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3D09" w:rsidRDefault="004D634F">
      <w:pPr>
        <w:pStyle w:val="aff2"/>
        <w:topLinePunct/>
        <w:ind w:left="-142"/>
        <w:jc w:val="left"/>
        <w:rPr>
          <w:color w:val="595959" w:themeColor="text1" w:themeTint="A6"/>
        </w:rPr>
      </w:pPr>
      <w:bookmarkStart w:id="0" w:name="_Toc148793557"/>
      <w:r>
        <w:rPr>
          <w:rFonts w:eastAsiaTheme="minorEastAsia" w:hint="eastAsia"/>
          <w:noProof/>
          <w:color w:val="000000"/>
          <w:sz w:val="24"/>
          <w:szCs w:val="24"/>
          <w14:textFill>
            <w14:solidFill>
              <w14:srgbClr w14:val="000000">
                <w14:lumMod w14:val="65000"/>
                <w14:lumOff w14:val="35000"/>
              </w14:srgbClr>
            </w14:solidFill>
          </w14:textFill>
        </w:rPr>
        <w:drawing>
          <wp:inline distT="0" distB="0" distL="114300" distR="114300">
            <wp:extent cx="474980" cy="521335"/>
            <wp:effectExtent l="0" t="0" r="12700" b="12065"/>
            <wp:docPr id="13" name="图片 13" descr="0e15fa681a884c33294d0311422f45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0e15fa681a884c33294d0311422f45c"/>
                    <pic:cNvPicPr>
                      <a:picLocks noChangeAspect="1"/>
                    </pic:cNvPicPr>
                  </pic:nvPicPr>
                  <pic:blipFill>
                    <a:blip r:embed="rId10"/>
                    <a:stretch>
                      <a:fillRect/>
                    </a:stretch>
                  </pic:blipFill>
                  <pic:spPr>
                    <a:xfrm>
                      <a:off x="0" y="0"/>
                      <a:ext cx="474980" cy="521335"/>
                    </a:xfrm>
                    <a:prstGeom prst="rect">
                      <a:avLst/>
                    </a:prstGeom>
                  </pic:spPr>
                </pic:pic>
              </a:graphicData>
            </a:graphic>
          </wp:inline>
        </w:drawing>
      </w:r>
      <w:r>
        <w:rPr>
          <w:rFonts w:eastAsiaTheme="minorEastAsia" w:hint="eastAsia"/>
          <w:color w:val="000000"/>
          <w:sz w:val="24"/>
          <w:szCs w:val="24"/>
          <w14:textFill>
            <w14:solidFill>
              <w14:srgbClr w14:val="000000">
                <w14:lumMod w14:val="65000"/>
                <w14:lumOff w14:val="35000"/>
              </w14:srgbClr>
            </w14:solidFill>
          </w14:textFill>
        </w:rPr>
        <w:t xml:space="preserve"> </w:t>
      </w:r>
    </w:p>
    <w:p w:rsidR="00823D09" w:rsidRDefault="00823D09">
      <w:pPr>
        <w:kinsoku/>
        <w:topLinePunct/>
        <w:spacing w:before="241" w:line="360" w:lineRule="auto"/>
        <w:ind w:right="282"/>
        <w:jc w:val="center"/>
        <w:rPr>
          <w:rFonts w:ascii="微软雅黑" w:eastAsia="微软雅黑" w:hAnsi="微软雅黑" w:cs="微软雅黑"/>
          <w:color w:val="auto"/>
          <w:spacing w:val="90"/>
          <w:sz w:val="44"/>
          <w:szCs w:val="44"/>
          <w14:textOutline w14:w="6350" w14:cap="flat" w14:cmpd="sng" w14:algn="ctr">
            <w14:solidFill>
              <w14:srgbClr w14:val="000000"/>
            </w14:solidFill>
            <w14:prstDash w14:val="solid"/>
            <w14:miter w14:lim="0"/>
          </w14:textOutline>
        </w:rPr>
      </w:pPr>
    </w:p>
    <w:p w:rsidR="00823D09" w:rsidRDefault="00823D09">
      <w:pPr>
        <w:kinsoku/>
        <w:topLinePunct/>
        <w:spacing w:before="241" w:line="360" w:lineRule="auto"/>
        <w:ind w:right="282"/>
        <w:jc w:val="right"/>
        <w:rPr>
          <w:rFonts w:ascii="微软雅黑" w:eastAsia="微软雅黑" w:hAnsi="微软雅黑" w:cs="微软雅黑"/>
          <w:color w:val="auto"/>
          <w:spacing w:val="90"/>
          <w:sz w:val="44"/>
          <w:szCs w:val="44"/>
          <w14:textOutline w14:w="6350" w14:cap="flat" w14:cmpd="sng" w14:algn="ctr">
            <w14:solidFill>
              <w14:srgbClr w14:val="000000"/>
            </w14:solidFill>
            <w14:prstDash w14:val="solid"/>
            <w14:miter w14:lim="0"/>
          </w14:textOutline>
        </w:rPr>
      </w:pPr>
    </w:p>
    <w:p w:rsidR="00823D09" w:rsidRDefault="004D634F">
      <w:pPr>
        <w:kinsoku/>
        <w:topLinePunct/>
        <w:spacing w:before="240" w:line="190" w:lineRule="auto"/>
        <w:jc w:val="center"/>
        <w:rPr>
          <w:rFonts w:ascii="微软雅黑" w:eastAsia="微软雅黑" w:hAnsi="微软雅黑" w:cs="微软雅黑"/>
          <w:sz w:val="56"/>
          <w:szCs w:val="56"/>
        </w:rPr>
      </w:pPr>
      <w:r>
        <w:rPr>
          <w:rFonts w:ascii="微软雅黑" w:eastAsia="微软雅黑" w:hAnsi="微软雅黑" w:cs="微软雅黑" w:hint="eastAsia"/>
          <w:b/>
          <w:bCs/>
          <w:spacing w:val="41"/>
          <w:sz w:val="56"/>
          <w:szCs w:val="56"/>
        </w:rPr>
        <w:t xml:space="preserve">            </w:t>
      </w:r>
      <w:r>
        <w:rPr>
          <w:rFonts w:ascii="微软雅黑" w:eastAsia="微软雅黑" w:hAnsi="微软雅黑" w:cs="微软雅黑" w:hint="eastAsia"/>
          <w:b/>
          <w:bCs/>
          <w:spacing w:val="41"/>
          <w:sz w:val="56"/>
          <w:szCs w:val="56"/>
        </w:rPr>
        <w:t>物业管理委员会</w:t>
      </w:r>
    </w:p>
    <w:p w:rsidR="00823D09" w:rsidRDefault="004D634F">
      <w:pPr>
        <w:kinsoku/>
        <w:topLinePunct/>
        <w:spacing w:before="170" w:line="219" w:lineRule="auto"/>
        <w:jc w:val="center"/>
        <w:rPr>
          <w:rFonts w:ascii="黑体" w:eastAsia="黑体" w:hAnsi="黑体" w:cs="黑体"/>
          <w:sz w:val="48"/>
          <w:szCs w:val="48"/>
        </w:rPr>
      </w:pPr>
      <w:r>
        <w:rPr>
          <w:rFonts w:ascii="黑体" w:eastAsia="黑体" w:hAnsi="黑体" w:cs="黑体" w:hint="eastAsia"/>
          <w:spacing w:val="-33"/>
          <w:sz w:val="48"/>
          <w:szCs w:val="48"/>
        </w:rPr>
        <w:t xml:space="preserve">                            </w:t>
      </w:r>
      <w:r>
        <w:rPr>
          <w:rFonts w:ascii="黑体" w:eastAsia="黑体" w:hAnsi="黑体" w:cs="黑体"/>
          <w:spacing w:val="-33"/>
          <w:sz w:val="48"/>
          <w:szCs w:val="48"/>
        </w:rPr>
        <w:t>规范化建设指导手册</w:t>
      </w:r>
    </w:p>
    <w:p w:rsidR="00823D09" w:rsidRDefault="004D634F">
      <w:pPr>
        <w:kinsoku/>
        <w:topLinePunct/>
        <w:spacing w:before="184" w:line="45" w:lineRule="exact"/>
      </w:pPr>
      <w:r>
        <w:rPr>
          <w:noProof/>
        </w:rPr>
        <mc:AlternateContent>
          <mc:Choice Requires="wps">
            <w:drawing>
              <wp:inline distT="0" distB="0" distL="114300" distR="114300">
                <wp:extent cx="5796280" cy="28575"/>
                <wp:effectExtent l="0" t="0" r="10160" b="1905"/>
                <wp:docPr id="3" name="任意多边形 3"/>
                <wp:cNvGraphicFramePr/>
                <a:graphic xmlns:a="http://schemas.openxmlformats.org/drawingml/2006/main">
                  <a:graphicData uri="http://schemas.microsoft.com/office/word/2010/wordprocessingShape">
                    <wps:wsp>
                      <wps:cNvSpPr/>
                      <wps:spPr>
                        <a:xfrm>
                          <a:off x="0" y="0"/>
                          <a:ext cx="5796280" cy="28575"/>
                        </a:xfrm>
                        <a:custGeom>
                          <a:avLst/>
                          <a:gdLst/>
                          <a:ahLst/>
                          <a:cxnLst/>
                          <a:rect l="0" t="0" r="0" b="0"/>
                          <a:pathLst>
                            <a:path w="9127" h="45">
                              <a:moveTo>
                                <a:pt x="0" y="22"/>
                              </a:moveTo>
                              <a:lnTo>
                                <a:pt x="9127" y="22"/>
                              </a:lnTo>
                            </a:path>
                          </a:pathLst>
                        </a:custGeom>
                        <a:solidFill>
                          <a:srgbClr val="92D050"/>
                        </a:solidFill>
                        <a:ln w="28575" cap="flat" cmpd="sng">
                          <a:solidFill>
                            <a:srgbClr val="92D050"/>
                          </a:solidFill>
                          <a:prstDash val="solid"/>
                          <a:miter lim="1000000"/>
                          <a:headEnd type="none" w="med" len="med"/>
                          <a:tailEnd type="none" w="med" len="med"/>
                        </a:ln>
                      </wps:spPr>
                      <wps:bodyPr upright="1"/>
                    </wps:wsp>
                  </a:graphicData>
                </a:graphic>
              </wp:inline>
            </w:drawing>
          </mc:Choice>
          <mc:Fallback xmlns:wpsCustomData="http://www.wps.cn/officeDocument/2013/wpsCustomData" xmlns:w15="http://schemas.microsoft.com/office/word/2012/wordml">
            <w:pict>
              <v:shape id="_x0000_s1026" o:spid="_x0000_s1026" o:spt="100" style="height:2.25pt;width:456.4pt;" fillcolor="#92D050" filled="t" stroked="t" coordsize="9127,45" o:gfxdata="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v4ndaNUAAAADAQAADwAAAAAA&#10;AAABACAAAAAiAAAAZHJzL2Rvd25yZXYueG1sUEsBAhQAFAAAAAgAh07iQEEBYYlPAgAA8gQAAA4A&#10;AAAAAAAAAQAgAAAAJAEAAGRycy9lMm9Eb2MueG1sUEsFBgAAAAAGAAYAWQEAAOUFAAAAAA==&#10;" path="m0,22l9127,22e">
                <v:fill on="t" focussize="0,0"/>
                <v:stroke weight="2.25pt" color="#92D050" miterlimit="10" joinstyle="miter"/>
                <v:imagedata o:title=""/>
                <o:lock v:ext="edit" aspectratio="f"/>
                <w10:wrap type="none"/>
                <w10:anchorlock/>
              </v:shape>
            </w:pict>
          </mc:Fallback>
        </mc:AlternateContent>
      </w:r>
    </w:p>
    <w:p w:rsidR="00823D09" w:rsidRDefault="00823D09">
      <w:pPr>
        <w:pStyle w:val="ae"/>
        <w:topLinePunct/>
        <w:spacing w:line="406" w:lineRule="auto"/>
      </w:pPr>
    </w:p>
    <w:p w:rsidR="00823D09" w:rsidRDefault="004D634F">
      <w:pPr>
        <w:kinsoku/>
        <w:topLinePunct/>
        <w:spacing w:before="72" w:line="427" w:lineRule="exact"/>
        <w:ind w:left="4210"/>
        <w:jc w:val="center"/>
        <w:rPr>
          <w:rFonts w:ascii="黑体" w:eastAsia="黑体" w:hAnsi="黑体" w:cs="黑体"/>
          <w:sz w:val="22"/>
          <w:szCs w:val="22"/>
        </w:rPr>
      </w:pPr>
      <w:r>
        <w:rPr>
          <w:rFonts w:ascii="黑体" w:eastAsia="黑体" w:hAnsi="黑体" w:cs="黑体"/>
          <w:position w:val="15"/>
          <w:sz w:val="22"/>
          <w:szCs w:val="22"/>
        </w:rPr>
        <w:t>编制单位：</w:t>
      </w:r>
      <w:r>
        <w:rPr>
          <w:rFonts w:ascii="黑体" w:eastAsia="黑体" w:hAnsi="黑体" w:cs="黑体" w:hint="eastAsia"/>
          <w:position w:val="15"/>
          <w:sz w:val="22"/>
          <w:szCs w:val="22"/>
        </w:rPr>
        <w:t>昆山市住房和城乡建设局</w:t>
      </w:r>
    </w:p>
    <w:p w:rsidR="00823D09" w:rsidRDefault="00823D09">
      <w:pPr>
        <w:kinsoku/>
        <w:topLinePunct/>
        <w:spacing w:before="171" w:line="360" w:lineRule="auto"/>
        <w:ind w:right="227"/>
        <w:jc w:val="center"/>
        <w:rPr>
          <w:rFonts w:ascii="黑体" w:eastAsia="黑体" w:hAnsi="黑体" w:cs="黑体"/>
          <w:color w:val="auto"/>
          <w:spacing w:val="-32"/>
          <w:sz w:val="32"/>
          <w:szCs w:val="32"/>
        </w:rPr>
      </w:pPr>
    </w:p>
    <w:p w:rsidR="00823D09" w:rsidRDefault="00823D09">
      <w:pPr>
        <w:kinsoku/>
        <w:topLinePunct/>
        <w:spacing w:before="171" w:line="360" w:lineRule="auto"/>
        <w:ind w:right="227"/>
        <w:jc w:val="center"/>
        <w:rPr>
          <w:rFonts w:ascii="黑体" w:eastAsia="黑体" w:hAnsi="黑体" w:cs="黑体"/>
          <w:color w:val="auto"/>
          <w:spacing w:val="-32"/>
          <w:sz w:val="32"/>
          <w:szCs w:val="32"/>
        </w:rPr>
      </w:pPr>
    </w:p>
    <w:p w:rsidR="00823D09" w:rsidRDefault="00823D09">
      <w:pPr>
        <w:kinsoku/>
        <w:topLinePunct/>
        <w:spacing w:before="171" w:line="360" w:lineRule="auto"/>
        <w:ind w:right="227"/>
        <w:jc w:val="center"/>
        <w:rPr>
          <w:rFonts w:ascii="黑体" w:eastAsia="黑体" w:hAnsi="黑体" w:cs="黑体"/>
          <w:color w:val="auto"/>
          <w:spacing w:val="-32"/>
          <w:sz w:val="32"/>
          <w:szCs w:val="32"/>
        </w:rPr>
      </w:pPr>
    </w:p>
    <w:p w:rsidR="00823D09" w:rsidRDefault="00823D09">
      <w:pPr>
        <w:kinsoku/>
        <w:topLinePunct/>
        <w:spacing w:before="171" w:line="360" w:lineRule="auto"/>
        <w:ind w:right="227"/>
        <w:jc w:val="center"/>
        <w:rPr>
          <w:rFonts w:ascii="黑体" w:eastAsia="黑体" w:hAnsi="黑体" w:cs="黑体"/>
          <w:color w:val="auto"/>
          <w:spacing w:val="-32"/>
          <w:sz w:val="32"/>
          <w:szCs w:val="32"/>
        </w:rPr>
      </w:pPr>
    </w:p>
    <w:p w:rsidR="00823D09" w:rsidRDefault="00823D09">
      <w:pPr>
        <w:kinsoku/>
        <w:topLinePunct/>
        <w:spacing w:before="171" w:line="360" w:lineRule="auto"/>
        <w:ind w:right="227"/>
        <w:jc w:val="center"/>
        <w:rPr>
          <w:rFonts w:ascii="黑体" w:eastAsia="黑体" w:hAnsi="黑体" w:cs="黑体"/>
          <w:color w:val="auto"/>
          <w:spacing w:val="-32"/>
          <w:sz w:val="32"/>
          <w:szCs w:val="32"/>
        </w:rPr>
      </w:pPr>
    </w:p>
    <w:p w:rsidR="00823D09" w:rsidRDefault="00823D09">
      <w:pPr>
        <w:kinsoku/>
        <w:topLinePunct/>
        <w:spacing w:before="171" w:line="360" w:lineRule="auto"/>
        <w:ind w:right="227"/>
        <w:jc w:val="center"/>
        <w:rPr>
          <w:rFonts w:ascii="黑体" w:eastAsia="黑体" w:hAnsi="黑体" w:cs="黑体"/>
          <w:color w:val="auto"/>
          <w:spacing w:val="-32"/>
          <w:sz w:val="32"/>
          <w:szCs w:val="32"/>
        </w:rPr>
      </w:pPr>
    </w:p>
    <w:p w:rsidR="00823D09" w:rsidRDefault="00823D09">
      <w:pPr>
        <w:kinsoku/>
        <w:topLinePunct/>
        <w:spacing w:before="171" w:line="360" w:lineRule="auto"/>
        <w:ind w:right="227"/>
        <w:jc w:val="center"/>
        <w:rPr>
          <w:rFonts w:ascii="黑体" w:eastAsia="黑体" w:hAnsi="黑体" w:cs="黑体"/>
          <w:color w:val="auto"/>
          <w:spacing w:val="-32"/>
          <w:sz w:val="32"/>
          <w:szCs w:val="32"/>
        </w:rPr>
      </w:pPr>
    </w:p>
    <w:p w:rsidR="00823D09" w:rsidRDefault="00823D09">
      <w:pPr>
        <w:kinsoku/>
        <w:topLinePunct/>
        <w:spacing w:before="72" w:line="427" w:lineRule="exact"/>
        <w:jc w:val="both"/>
        <w:rPr>
          <w:rFonts w:ascii="黑体" w:eastAsia="黑体" w:hAnsi="黑体" w:cs="黑体"/>
          <w:position w:val="15"/>
          <w:sz w:val="28"/>
          <w:szCs w:val="28"/>
        </w:rPr>
      </w:pPr>
    </w:p>
    <w:p w:rsidR="00823D09" w:rsidRDefault="004D634F">
      <w:pPr>
        <w:kinsoku/>
        <w:topLinePunct/>
        <w:spacing w:before="72" w:line="427" w:lineRule="exact"/>
        <w:jc w:val="center"/>
        <w:rPr>
          <w:rFonts w:ascii="黑体" w:eastAsia="黑体" w:hAnsi="黑体" w:cs="黑体"/>
          <w:position w:val="15"/>
          <w:sz w:val="28"/>
          <w:szCs w:val="28"/>
        </w:rPr>
      </w:pPr>
      <w:r>
        <w:rPr>
          <w:rFonts w:ascii="黑体" w:eastAsia="黑体" w:hAnsi="黑体" w:cs="黑体" w:hint="eastAsia"/>
          <w:position w:val="15"/>
          <w:sz w:val="28"/>
          <w:szCs w:val="28"/>
        </w:rPr>
        <w:t>2023</w:t>
      </w:r>
      <w:r>
        <w:rPr>
          <w:rFonts w:ascii="黑体" w:eastAsia="黑体" w:hAnsi="黑体" w:cs="黑体" w:hint="eastAsia"/>
          <w:position w:val="15"/>
          <w:sz w:val="28"/>
          <w:szCs w:val="28"/>
        </w:rPr>
        <w:t>版</w:t>
      </w:r>
    </w:p>
    <w:p w:rsidR="00823D09" w:rsidRDefault="00823D09">
      <w:pPr>
        <w:kinsoku/>
        <w:topLinePunct/>
        <w:spacing w:line="248" w:lineRule="auto"/>
        <w:rPr>
          <w:color w:val="auto"/>
          <w:sz w:val="28"/>
          <w:szCs w:val="28"/>
        </w:rPr>
        <w:sectPr w:rsidR="00823D09">
          <w:headerReference w:type="default" r:id="rId11"/>
          <w:footerReference w:type="default" r:id="rId12"/>
          <w:pgSz w:w="11905" w:h="16838"/>
          <w:pgMar w:top="1179" w:right="1383" w:bottom="1179" w:left="1672" w:header="0" w:footer="851" w:gutter="0"/>
          <w:pgNumType w:start="1"/>
          <w:cols w:space="0"/>
          <w:docGrid w:linePitch="286"/>
        </w:sectPr>
      </w:pPr>
    </w:p>
    <w:sdt>
      <w:sdtPr>
        <w:rPr>
          <w:rFonts w:ascii="黑体" w:eastAsia="黑体" w:hAnsi="黑体" w:cs="黑体" w:hint="eastAsia"/>
          <w:b/>
          <w:bCs/>
          <w:snapToGrid w:val="0"/>
          <w:color w:val="auto"/>
          <w:sz w:val="36"/>
          <w:szCs w:val="36"/>
          <w:lang w:val="zh-CN"/>
        </w:rPr>
        <w:id w:val="2033444429"/>
        <w:docPartObj>
          <w:docPartGallery w:val="Table of Contents"/>
          <w:docPartUnique/>
        </w:docPartObj>
      </w:sdtPr>
      <w:sdtEndPr>
        <w:rPr>
          <w:rFonts w:ascii="仿宋" w:eastAsia="仿宋" w:hAnsi="仿宋" w:cs="Arial"/>
          <w:color w:val="000000"/>
          <w:sz w:val="21"/>
          <w:szCs w:val="21"/>
        </w:rPr>
      </w:sdtEndPr>
      <w:sdtContent>
        <w:p w:rsidR="00823D09" w:rsidRDefault="004D634F">
          <w:pPr>
            <w:pStyle w:val="TOC1"/>
            <w:spacing w:before="480" w:line="260" w:lineRule="auto"/>
            <w:jc w:val="center"/>
            <w:rPr>
              <w:rFonts w:ascii="黑体" w:eastAsia="黑体" w:hAnsi="黑体" w:cs="黑体"/>
              <w:b/>
              <w:bCs/>
              <w:color w:val="auto"/>
              <w:sz w:val="36"/>
              <w:szCs w:val="36"/>
              <w:lang w:val="zh-CN"/>
            </w:rPr>
          </w:pPr>
          <w:r>
            <w:rPr>
              <w:rFonts w:ascii="黑体" w:eastAsia="黑体" w:hAnsi="黑体" w:cs="黑体" w:hint="eastAsia"/>
              <w:b/>
              <w:bCs/>
              <w:color w:val="auto"/>
              <w:sz w:val="36"/>
              <w:szCs w:val="36"/>
              <w:lang w:val="zh-CN"/>
            </w:rPr>
            <w:t>目</w:t>
          </w:r>
          <w:r>
            <w:rPr>
              <w:rFonts w:ascii="黑体" w:eastAsia="黑体" w:hAnsi="黑体" w:cs="黑体" w:hint="eastAsia"/>
              <w:b/>
              <w:bCs/>
              <w:color w:val="auto"/>
              <w:sz w:val="36"/>
              <w:szCs w:val="36"/>
            </w:rPr>
            <w:t xml:space="preserve">  </w:t>
          </w:r>
          <w:r>
            <w:rPr>
              <w:rFonts w:ascii="黑体" w:eastAsia="黑体" w:hAnsi="黑体" w:cs="黑体" w:hint="eastAsia"/>
              <w:b/>
              <w:bCs/>
              <w:color w:val="auto"/>
              <w:sz w:val="36"/>
              <w:szCs w:val="36"/>
              <w:lang w:val="zh-CN"/>
            </w:rPr>
            <w:t>录</w:t>
          </w:r>
        </w:p>
        <w:p w:rsidR="00823D09" w:rsidRDefault="00823D09">
          <w:pPr>
            <w:rPr>
              <w:rFonts w:ascii="微软雅黑" w:eastAsia="微软雅黑" w:hAnsi="微软雅黑" w:cs="微软雅黑"/>
              <w:lang w:val="zh-CN"/>
            </w:rPr>
          </w:pPr>
        </w:p>
        <w:p w:rsidR="00823D09" w:rsidRDefault="004D634F">
          <w:pPr>
            <w:pStyle w:val="10"/>
            <w:tabs>
              <w:tab w:val="right" w:leader="dot" w:pos="8840"/>
            </w:tabs>
            <w:spacing w:line="360" w:lineRule="auto"/>
            <w:rPr>
              <w:rFonts w:ascii="微软雅黑" w:eastAsia="微软雅黑" w:hAnsi="微软雅黑" w:cstheme="minorBidi"/>
              <w:kern w:val="2"/>
              <w:sz w:val="21"/>
              <w:szCs w:val="21"/>
              <w14:ligatures w14:val="standardContextual"/>
            </w:rPr>
          </w:pPr>
          <w:r>
            <w:rPr>
              <w:rFonts w:ascii="微软雅黑" w:eastAsia="微软雅黑" w:hAnsi="微软雅黑" w:cs="微软雅黑" w:hint="eastAsia"/>
              <w:sz w:val="24"/>
              <w:szCs w:val="24"/>
            </w:rPr>
            <w:fldChar w:fldCharType="begin"/>
          </w:r>
          <w:r>
            <w:rPr>
              <w:rFonts w:ascii="微软雅黑" w:eastAsia="微软雅黑" w:hAnsi="微软雅黑" w:cs="微软雅黑" w:hint="eastAsia"/>
              <w:sz w:val="24"/>
              <w:szCs w:val="24"/>
            </w:rPr>
            <w:instrText xml:space="preserve"> TOC \o "1-3" \h \z \u </w:instrText>
          </w:r>
          <w:r>
            <w:rPr>
              <w:rFonts w:ascii="微软雅黑" w:eastAsia="微软雅黑" w:hAnsi="微软雅黑" w:cs="微软雅黑" w:hint="eastAsia"/>
              <w:sz w:val="24"/>
              <w:szCs w:val="24"/>
            </w:rPr>
            <w:fldChar w:fldCharType="separate"/>
          </w:r>
          <w:hyperlink w:anchor="_Toc152778203" w:history="1">
            <w:r>
              <w:rPr>
                <w:rStyle w:val="afe"/>
                <w:rFonts w:ascii="微软雅黑" w:eastAsia="微软雅黑" w:hAnsi="微软雅黑"/>
                <w:b/>
                <w:bCs/>
                <w:spacing w:val="-1"/>
                <w:sz w:val="21"/>
                <w:szCs w:val="21"/>
              </w:rPr>
              <w:t>前</w:t>
            </w:r>
            <w:r>
              <w:rPr>
                <w:rStyle w:val="afe"/>
                <w:rFonts w:ascii="微软雅黑" w:eastAsia="微软雅黑" w:hAnsi="微软雅黑"/>
                <w:b/>
                <w:bCs/>
                <w:spacing w:val="-1"/>
                <w:sz w:val="21"/>
                <w:szCs w:val="21"/>
              </w:rPr>
              <w:t xml:space="preserve">   </w:t>
            </w:r>
            <w:r>
              <w:rPr>
                <w:rStyle w:val="afe"/>
                <w:rFonts w:ascii="微软雅黑" w:eastAsia="微软雅黑" w:hAnsi="微软雅黑"/>
                <w:b/>
                <w:bCs/>
                <w:spacing w:val="-1"/>
                <w:sz w:val="21"/>
                <w:szCs w:val="21"/>
              </w:rPr>
              <w:t>言</w:t>
            </w:r>
            <w:r>
              <w:rPr>
                <w:rFonts w:eastAsiaTheme="minorHAnsi"/>
                <w:sz w:val="21"/>
                <w:szCs w:val="21"/>
              </w:rPr>
              <w:tab/>
            </w:r>
            <w:r>
              <w:rPr>
                <w:rStyle w:val="afe"/>
                <w:rFonts w:cs="黑体"/>
              </w:rPr>
              <w:fldChar w:fldCharType="begin"/>
            </w:r>
            <w:r>
              <w:rPr>
                <w:rStyle w:val="afe"/>
                <w:rFonts w:cs="黑体"/>
              </w:rPr>
              <w:instrText xml:space="preserve"> PAGEREF _Toc152778203 \h </w:instrText>
            </w:r>
            <w:r>
              <w:rPr>
                <w:rStyle w:val="afe"/>
                <w:rFonts w:cs="黑体"/>
              </w:rPr>
            </w:r>
            <w:r>
              <w:rPr>
                <w:rStyle w:val="afe"/>
                <w:rFonts w:cs="黑体"/>
              </w:rPr>
              <w:fldChar w:fldCharType="separate"/>
            </w:r>
            <w:r>
              <w:rPr>
                <w:rStyle w:val="afe"/>
                <w:rFonts w:cs="黑体"/>
              </w:rPr>
              <w:t>1</w:t>
            </w:r>
            <w:r>
              <w:rPr>
                <w:rStyle w:val="afe"/>
                <w:rFonts w:cs="黑体"/>
              </w:rPr>
              <w:fldChar w:fldCharType="end"/>
            </w:r>
          </w:hyperlink>
        </w:p>
        <w:p w:rsidR="00823D09" w:rsidRDefault="004D634F">
          <w:pPr>
            <w:pStyle w:val="10"/>
            <w:tabs>
              <w:tab w:val="right" w:leader="dot" w:pos="8840"/>
            </w:tabs>
            <w:spacing w:line="360" w:lineRule="auto"/>
            <w:rPr>
              <w:rFonts w:ascii="微软雅黑" w:eastAsia="微软雅黑" w:hAnsi="微软雅黑" w:cstheme="minorBidi"/>
              <w:kern w:val="2"/>
              <w:sz w:val="21"/>
              <w:szCs w:val="21"/>
              <w14:ligatures w14:val="standardContextual"/>
            </w:rPr>
          </w:pPr>
          <w:hyperlink w:anchor="_Toc152778204" w:history="1">
            <w:r>
              <w:rPr>
                <w:rStyle w:val="afe"/>
                <w:rFonts w:ascii="微软雅黑" w:eastAsia="微软雅黑" w:hAnsi="微软雅黑"/>
                <w:b/>
                <w:bCs/>
                <w:spacing w:val="39"/>
                <w:sz w:val="21"/>
                <w:szCs w:val="21"/>
              </w:rPr>
              <w:t>第一部分</w:t>
            </w:r>
          </w:hyperlink>
          <w:hyperlink w:anchor="_Toc152778205" w:history="1">
            <w:r>
              <w:rPr>
                <w:rStyle w:val="afe"/>
                <w:rFonts w:ascii="微软雅黑" w:eastAsia="微软雅黑" w:hAnsi="微软雅黑"/>
                <w:b/>
                <w:bCs/>
                <w:spacing w:val="-1"/>
                <w:sz w:val="21"/>
                <w:szCs w:val="21"/>
              </w:rPr>
              <w:t>物业管理委员会成立条件与流程</w:t>
            </w:r>
            <w:r>
              <w:rPr>
                <w:rFonts w:eastAsiaTheme="minorHAnsi"/>
                <w:sz w:val="21"/>
                <w:szCs w:val="21"/>
              </w:rPr>
              <w:tab/>
            </w:r>
            <w:r>
              <w:rPr>
                <w:rStyle w:val="afe"/>
                <w:rFonts w:cs="黑体"/>
              </w:rPr>
              <w:fldChar w:fldCharType="begin"/>
            </w:r>
            <w:r>
              <w:rPr>
                <w:rStyle w:val="afe"/>
                <w:rFonts w:cs="黑体"/>
              </w:rPr>
              <w:instrText xml:space="preserve"> PAGEREF _Toc152778205 \h </w:instrText>
            </w:r>
            <w:r>
              <w:rPr>
                <w:rStyle w:val="afe"/>
                <w:rFonts w:cs="黑体"/>
              </w:rPr>
            </w:r>
            <w:r>
              <w:rPr>
                <w:rStyle w:val="afe"/>
                <w:rFonts w:cs="黑体"/>
              </w:rPr>
              <w:fldChar w:fldCharType="separate"/>
            </w:r>
            <w:r>
              <w:rPr>
                <w:rStyle w:val="afe"/>
                <w:rFonts w:cs="黑体"/>
              </w:rPr>
              <w:t>3</w:t>
            </w:r>
            <w:r>
              <w:rPr>
                <w:rStyle w:val="afe"/>
                <w:rFonts w:cs="黑体"/>
              </w:rPr>
              <w:fldChar w:fldCharType="end"/>
            </w:r>
          </w:hyperlink>
        </w:p>
        <w:p w:rsidR="00823D09" w:rsidRDefault="004D634F">
          <w:pPr>
            <w:pStyle w:val="21"/>
            <w:tabs>
              <w:tab w:val="left" w:pos="1260"/>
              <w:tab w:val="right" w:leader="dot" w:pos="8840"/>
            </w:tabs>
            <w:spacing w:line="360" w:lineRule="auto"/>
            <w:rPr>
              <w:rStyle w:val="afe"/>
              <w:rFonts w:cs="黑体"/>
            </w:rPr>
          </w:pPr>
          <w:hyperlink w:anchor="_Toc152778206" w:history="1">
            <w:r>
              <w:rPr>
                <w:rStyle w:val="afe"/>
                <w:rFonts w:ascii="微软雅黑" w:eastAsia="微软雅黑" w:hAnsi="微软雅黑" w:cs="黑体"/>
                <w:sz w:val="21"/>
                <w:szCs w:val="21"/>
              </w:rPr>
              <w:t>第一节</w:t>
            </w:r>
            <w:r>
              <w:rPr>
                <w:rStyle w:val="afe"/>
                <w:rFonts w:cs="黑体"/>
              </w:rPr>
              <w:tab/>
            </w:r>
            <w:r>
              <w:rPr>
                <w:rStyle w:val="afe"/>
                <w:rFonts w:ascii="微软雅黑" w:eastAsia="微软雅黑" w:hAnsi="微软雅黑" w:cs="黑体"/>
                <w:sz w:val="21"/>
                <w:szCs w:val="21"/>
              </w:rPr>
              <w:t>物业管理委员会的成立条件</w:t>
            </w:r>
            <w:r>
              <w:rPr>
                <w:rStyle w:val="afe"/>
                <w:rFonts w:cs="黑体"/>
              </w:rPr>
              <w:tab/>
            </w:r>
            <w:r>
              <w:rPr>
                <w:rStyle w:val="afe"/>
                <w:rFonts w:cs="黑体"/>
              </w:rPr>
              <w:fldChar w:fldCharType="begin"/>
            </w:r>
            <w:r>
              <w:rPr>
                <w:rStyle w:val="afe"/>
                <w:rFonts w:cs="黑体"/>
              </w:rPr>
              <w:instrText xml:space="preserve"> PAGEREF _Toc152778206 \h </w:instrText>
            </w:r>
            <w:r>
              <w:rPr>
                <w:rStyle w:val="afe"/>
                <w:rFonts w:cs="黑体"/>
              </w:rPr>
            </w:r>
            <w:r>
              <w:rPr>
                <w:rStyle w:val="afe"/>
                <w:rFonts w:cs="黑体"/>
              </w:rPr>
              <w:fldChar w:fldCharType="separate"/>
            </w:r>
            <w:r>
              <w:rPr>
                <w:rStyle w:val="afe"/>
                <w:rFonts w:cs="黑体"/>
              </w:rPr>
              <w:t>4</w:t>
            </w:r>
            <w:r>
              <w:rPr>
                <w:rStyle w:val="afe"/>
                <w:rFonts w:cs="黑体"/>
              </w:rPr>
              <w:fldChar w:fldCharType="end"/>
            </w:r>
          </w:hyperlink>
        </w:p>
        <w:p w:rsidR="00823D09" w:rsidRDefault="004D634F">
          <w:pPr>
            <w:pStyle w:val="21"/>
            <w:tabs>
              <w:tab w:val="left" w:pos="1260"/>
              <w:tab w:val="right" w:leader="dot" w:pos="8840"/>
            </w:tabs>
            <w:spacing w:line="360" w:lineRule="auto"/>
            <w:rPr>
              <w:rStyle w:val="afe"/>
              <w:rFonts w:cs="黑体"/>
            </w:rPr>
          </w:pPr>
          <w:hyperlink w:anchor="_Toc152778210" w:history="1">
            <w:r>
              <w:rPr>
                <w:rStyle w:val="afe"/>
                <w:rFonts w:ascii="微软雅黑" w:eastAsia="微软雅黑" w:hAnsi="微软雅黑" w:cs="黑体"/>
                <w:sz w:val="21"/>
                <w:szCs w:val="21"/>
              </w:rPr>
              <w:t>第二节</w:t>
            </w:r>
            <w:r>
              <w:rPr>
                <w:rStyle w:val="afe"/>
                <w:rFonts w:cs="黑体"/>
              </w:rPr>
              <w:tab/>
            </w:r>
            <w:r>
              <w:rPr>
                <w:rStyle w:val="afe"/>
                <w:rFonts w:ascii="微软雅黑" w:eastAsia="微软雅黑" w:hAnsi="微软雅黑" w:cs="黑体"/>
                <w:sz w:val="21"/>
                <w:szCs w:val="21"/>
              </w:rPr>
              <w:t>物业管理委员会的组建</w:t>
            </w:r>
            <w:r>
              <w:rPr>
                <w:rStyle w:val="afe"/>
                <w:rFonts w:cs="黑体"/>
              </w:rPr>
              <w:tab/>
            </w:r>
            <w:r>
              <w:rPr>
                <w:rStyle w:val="afe"/>
                <w:rFonts w:cs="黑体"/>
              </w:rPr>
              <w:fldChar w:fldCharType="begin"/>
            </w:r>
            <w:r>
              <w:rPr>
                <w:rStyle w:val="afe"/>
                <w:rFonts w:cs="黑体"/>
              </w:rPr>
              <w:instrText xml:space="preserve"> PAGEREF _Toc152778210 \h </w:instrText>
            </w:r>
            <w:r>
              <w:rPr>
                <w:rStyle w:val="afe"/>
                <w:rFonts w:cs="黑体"/>
              </w:rPr>
            </w:r>
            <w:r>
              <w:rPr>
                <w:rStyle w:val="afe"/>
                <w:rFonts w:cs="黑体"/>
              </w:rPr>
              <w:fldChar w:fldCharType="separate"/>
            </w:r>
            <w:r>
              <w:rPr>
                <w:rStyle w:val="afe"/>
                <w:rFonts w:cs="黑体"/>
              </w:rPr>
              <w:t>6</w:t>
            </w:r>
            <w:r>
              <w:rPr>
                <w:rStyle w:val="afe"/>
                <w:rFonts w:cs="黑体"/>
              </w:rPr>
              <w:fldChar w:fldCharType="end"/>
            </w:r>
          </w:hyperlink>
        </w:p>
        <w:p w:rsidR="00823D09" w:rsidRDefault="004D634F">
          <w:pPr>
            <w:pStyle w:val="10"/>
            <w:tabs>
              <w:tab w:val="right" w:leader="dot" w:pos="8840"/>
            </w:tabs>
            <w:spacing w:line="360" w:lineRule="auto"/>
            <w:rPr>
              <w:rFonts w:ascii="微软雅黑" w:eastAsia="微软雅黑" w:hAnsi="微软雅黑" w:cstheme="minorBidi"/>
              <w:kern w:val="2"/>
              <w:sz w:val="21"/>
              <w:szCs w:val="21"/>
              <w14:ligatures w14:val="standardContextual"/>
            </w:rPr>
          </w:pPr>
          <w:hyperlink w:anchor="_Toc152778218" w:history="1">
            <w:r>
              <w:rPr>
                <w:rStyle w:val="afe"/>
                <w:rFonts w:ascii="微软雅黑" w:eastAsia="微软雅黑" w:hAnsi="微软雅黑"/>
                <w:b/>
                <w:bCs/>
                <w:spacing w:val="39"/>
                <w:sz w:val="21"/>
                <w:szCs w:val="21"/>
              </w:rPr>
              <w:t>第二部分</w:t>
            </w:r>
          </w:hyperlink>
          <w:hyperlink w:anchor="_Toc152778219" w:history="1">
            <w:r>
              <w:rPr>
                <w:rStyle w:val="afe"/>
                <w:rFonts w:ascii="微软雅黑" w:eastAsia="微软雅黑" w:hAnsi="微软雅黑" w:hint="eastAsia"/>
                <w:b/>
                <w:bCs/>
                <w:spacing w:val="-1"/>
                <w:sz w:val="21"/>
                <w:szCs w:val="21"/>
              </w:rPr>
              <w:t>物业管理委员会</w:t>
            </w:r>
            <w:r>
              <w:rPr>
                <w:rStyle w:val="afe"/>
                <w:rFonts w:ascii="微软雅黑" w:eastAsia="微软雅黑" w:hAnsi="微软雅黑"/>
                <w:b/>
                <w:bCs/>
                <w:spacing w:val="-1"/>
                <w:sz w:val="21"/>
                <w:szCs w:val="21"/>
              </w:rPr>
              <w:t>任期、换届与变更</w:t>
            </w:r>
            <w:r>
              <w:rPr>
                <w:rFonts w:eastAsiaTheme="minorHAnsi"/>
                <w:sz w:val="21"/>
                <w:szCs w:val="21"/>
              </w:rPr>
              <w:tab/>
            </w:r>
            <w:r>
              <w:rPr>
                <w:rStyle w:val="afe"/>
                <w:rFonts w:cs="黑体"/>
              </w:rPr>
              <w:fldChar w:fldCharType="begin"/>
            </w:r>
            <w:r>
              <w:rPr>
                <w:rStyle w:val="afe"/>
                <w:rFonts w:cs="黑体"/>
              </w:rPr>
              <w:instrText xml:space="preserve"> PAGEREF _Toc152778219 \h </w:instrText>
            </w:r>
            <w:r>
              <w:rPr>
                <w:rStyle w:val="afe"/>
                <w:rFonts w:cs="黑体"/>
              </w:rPr>
            </w:r>
            <w:r>
              <w:rPr>
                <w:rStyle w:val="afe"/>
                <w:rFonts w:cs="黑体"/>
              </w:rPr>
              <w:fldChar w:fldCharType="separate"/>
            </w:r>
            <w:r>
              <w:rPr>
                <w:rStyle w:val="afe"/>
                <w:rFonts w:cs="黑体"/>
              </w:rPr>
              <w:t>14</w:t>
            </w:r>
            <w:r>
              <w:rPr>
                <w:rStyle w:val="afe"/>
                <w:rFonts w:cs="黑体"/>
              </w:rPr>
              <w:fldChar w:fldCharType="end"/>
            </w:r>
          </w:hyperlink>
        </w:p>
        <w:p w:rsidR="00823D09" w:rsidRDefault="004D634F">
          <w:pPr>
            <w:pStyle w:val="21"/>
            <w:tabs>
              <w:tab w:val="left" w:pos="1260"/>
              <w:tab w:val="right" w:leader="dot" w:pos="8840"/>
            </w:tabs>
            <w:spacing w:line="360" w:lineRule="auto"/>
            <w:rPr>
              <w:rStyle w:val="afe"/>
              <w:rFonts w:cs="黑体"/>
            </w:rPr>
          </w:pPr>
          <w:hyperlink w:anchor="_Toc152778220" w:history="1">
            <w:r>
              <w:rPr>
                <w:rStyle w:val="afe"/>
                <w:rFonts w:ascii="微软雅黑" w:eastAsia="微软雅黑" w:hAnsi="微软雅黑" w:cs="黑体"/>
                <w:sz w:val="21"/>
                <w:szCs w:val="21"/>
              </w:rPr>
              <w:t>第一节</w:t>
            </w:r>
            <w:r>
              <w:rPr>
                <w:rStyle w:val="afe"/>
                <w:rFonts w:cs="黑体"/>
              </w:rPr>
              <w:tab/>
            </w:r>
            <w:r>
              <w:rPr>
                <w:rStyle w:val="afe"/>
                <w:rFonts w:ascii="微软雅黑" w:eastAsia="微软雅黑" w:hAnsi="微软雅黑" w:cs="黑体"/>
                <w:sz w:val="21"/>
                <w:szCs w:val="21"/>
              </w:rPr>
              <w:t>物业管理委员成员的任期与换届</w:t>
            </w:r>
            <w:r>
              <w:rPr>
                <w:rStyle w:val="afe"/>
                <w:rFonts w:cs="黑体"/>
              </w:rPr>
              <w:tab/>
            </w:r>
            <w:r>
              <w:rPr>
                <w:rStyle w:val="afe"/>
                <w:rFonts w:cs="黑体"/>
              </w:rPr>
              <w:fldChar w:fldCharType="begin"/>
            </w:r>
            <w:r>
              <w:rPr>
                <w:rStyle w:val="afe"/>
                <w:rFonts w:cs="黑体"/>
              </w:rPr>
              <w:instrText xml:space="preserve"> PAGEREF _Toc152778220 \h </w:instrText>
            </w:r>
            <w:r>
              <w:rPr>
                <w:rStyle w:val="afe"/>
                <w:rFonts w:cs="黑体"/>
              </w:rPr>
            </w:r>
            <w:r>
              <w:rPr>
                <w:rStyle w:val="afe"/>
                <w:rFonts w:cs="黑体"/>
              </w:rPr>
              <w:fldChar w:fldCharType="separate"/>
            </w:r>
            <w:r>
              <w:rPr>
                <w:rStyle w:val="afe"/>
                <w:rFonts w:cs="黑体"/>
              </w:rPr>
              <w:t>15</w:t>
            </w:r>
            <w:r>
              <w:rPr>
                <w:rStyle w:val="afe"/>
                <w:rFonts w:cs="黑体"/>
              </w:rPr>
              <w:fldChar w:fldCharType="end"/>
            </w:r>
          </w:hyperlink>
        </w:p>
        <w:p w:rsidR="00823D09" w:rsidRDefault="004D634F">
          <w:pPr>
            <w:pStyle w:val="21"/>
            <w:tabs>
              <w:tab w:val="left" w:pos="1260"/>
              <w:tab w:val="right" w:leader="dot" w:pos="8840"/>
            </w:tabs>
            <w:spacing w:line="360" w:lineRule="auto"/>
            <w:rPr>
              <w:rStyle w:val="afe"/>
              <w:rFonts w:cs="黑体"/>
            </w:rPr>
          </w:pPr>
          <w:hyperlink w:anchor="_Toc152778223" w:history="1">
            <w:r>
              <w:rPr>
                <w:rStyle w:val="afe"/>
                <w:rFonts w:ascii="微软雅黑" w:eastAsia="微软雅黑" w:hAnsi="微软雅黑" w:cs="黑体"/>
                <w:sz w:val="21"/>
                <w:szCs w:val="21"/>
              </w:rPr>
              <w:t>第二节</w:t>
            </w:r>
            <w:r>
              <w:rPr>
                <w:rStyle w:val="afe"/>
                <w:rFonts w:cs="黑体"/>
              </w:rPr>
              <w:tab/>
            </w:r>
            <w:r>
              <w:rPr>
                <w:rStyle w:val="afe"/>
                <w:rFonts w:ascii="微软雅黑" w:eastAsia="微软雅黑" w:hAnsi="微软雅黑" w:cs="黑体"/>
                <w:sz w:val="21"/>
                <w:szCs w:val="21"/>
              </w:rPr>
              <w:t>物业管理委员成员的变更</w:t>
            </w:r>
            <w:r>
              <w:rPr>
                <w:rStyle w:val="afe"/>
                <w:rFonts w:cs="黑体"/>
              </w:rPr>
              <w:tab/>
            </w:r>
            <w:r>
              <w:rPr>
                <w:rStyle w:val="afe"/>
                <w:rFonts w:cs="黑体"/>
              </w:rPr>
              <w:fldChar w:fldCharType="begin"/>
            </w:r>
            <w:r>
              <w:rPr>
                <w:rStyle w:val="afe"/>
                <w:rFonts w:cs="黑体"/>
              </w:rPr>
              <w:instrText xml:space="preserve"> PAGEREF _Toc152778223 \h </w:instrText>
            </w:r>
            <w:r>
              <w:rPr>
                <w:rStyle w:val="afe"/>
                <w:rFonts w:cs="黑体"/>
              </w:rPr>
            </w:r>
            <w:r>
              <w:rPr>
                <w:rStyle w:val="afe"/>
                <w:rFonts w:cs="黑体"/>
              </w:rPr>
              <w:fldChar w:fldCharType="separate"/>
            </w:r>
            <w:r>
              <w:rPr>
                <w:rStyle w:val="afe"/>
                <w:rFonts w:cs="黑体"/>
              </w:rPr>
              <w:t>16</w:t>
            </w:r>
            <w:r>
              <w:rPr>
                <w:rStyle w:val="afe"/>
                <w:rFonts w:cs="黑体"/>
              </w:rPr>
              <w:fldChar w:fldCharType="end"/>
            </w:r>
          </w:hyperlink>
        </w:p>
        <w:p w:rsidR="00823D09" w:rsidRDefault="004D634F">
          <w:pPr>
            <w:pStyle w:val="10"/>
            <w:tabs>
              <w:tab w:val="right" w:leader="dot" w:pos="8840"/>
            </w:tabs>
            <w:spacing w:line="360" w:lineRule="auto"/>
            <w:rPr>
              <w:rFonts w:ascii="微软雅黑" w:eastAsia="微软雅黑" w:hAnsi="微软雅黑" w:cstheme="minorBidi"/>
              <w:kern w:val="2"/>
              <w:sz w:val="21"/>
              <w:szCs w:val="21"/>
              <w14:ligatures w14:val="standardContextual"/>
            </w:rPr>
          </w:pPr>
          <w:hyperlink w:anchor="_Toc152778226" w:history="1">
            <w:r>
              <w:rPr>
                <w:rStyle w:val="afe"/>
                <w:rFonts w:ascii="微软雅黑" w:eastAsia="微软雅黑" w:hAnsi="微软雅黑"/>
                <w:b/>
                <w:bCs/>
                <w:spacing w:val="39"/>
                <w:sz w:val="21"/>
                <w:szCs w:val="21"/>
              </w:rPr>
              <w:t>第三部分</w:t>
            </w:r>
          </w:hyperlink>
          <w:hyperlink w:anchor="_Toc152778227" w:history="1">
            <w:r>
              <w:rPr>
                <w:rStyle w:val="afe"/>
                <w:rFonts w:ascii="微软雅黑" w:eastAsia="微软雅黑" w:hAnsi="微软雅黑"/>
                <w:b/>
                <w:bCs/>
                <w:spacing w:val="-1"/>
                <w:sz w:val="21"/>
                <w:szCs w:val="21"/>
              </w:rPr>
              <w:t>物业管理委员会规范化建设示范</w:t>
            </w:r>
            <w:r>
              <w:rPr>
                <w:rFonts w:eastAsiaTheme="minorHAnsi"/>
                <w:sz w:val="21"/>
                <w:szCs w:val="21"/>
              </w:rPr>
              <w:tab/>
            </w:r>
            <w:r>
              <w:rPr>
                <w:rStyle w:val="afe"/>
                <w:rFonts w:cs="黑体"/>
              </w:rPr>
              <w:fldChar w:fldCharType="begin"/>
            </w:r>
            <w:r>
              <w:rPr>
                <w:rStyle w:val="afe"/>
                <w:rFonts w:cs="黑体"/>
              </w:rPr>
              <w:instrText xml:space="preserve"> PAGEREF _Toc152778227 \h </w:instrText>
            </w:r>
            <w:r>
              <w:rPr>
                <w:rStyle w:val="afe"/>
                <w:rFonts w:cs="黑体"/>
              </w:rPr>
            </w:r>
            <w:r>
              <w:rPr>
                <w:rStyle w:val="afe"/>
                <w:rFonts w:cs="黑体"/>
              </w:rPr>
              <w:fldChar w:fldCharType="separate"/>
            </w:r>
            <w:r>
              <w:rPr>
                <w:rStyle w:val="afe"/>
                <w:rFonts w:cs="黑体"/>
              </w:rPr>
              <w:t>17</w:t>
            </w:r>
            <w:r>
              <w:rPr>
                <w:rStyle w:val="afe"/>
                <w:rFonts w:cs="黑体"/>
              </w:rPr>
              <w:fldChar w:fldCharType="end"/>
            </w:r>
          </w:hyperlink>
        </w:p>
        <w:p w:rsidR="00823D09" w:rsidRDefault="004D634F">
          <w:pPr>
            <w:pStyle w:val="21"/>
            <w:tabs>
              <w:tab w:val="left" w:pos="1260"/>
              <w:tab w:val="right" w:leader="dot" w:pos="8840"/>
            </w:tabs>
            <w:spacing w:line="360" w:lineRule="auto"/>
            <w:rPr>
              <w:rStyle w:val="afe"/>
              <w:rFonts w:cs="黑体"/>
            </w:rPr>
          </w:pPr>
          <w:hyperlink w:anchor="_Toc152778228" w:history="1">
            <w:r>
              <w:rPr>
                <w:rStyle w:val="afe"/>
                <w:rFonts w:ascii="微软雅黑" w:eastAsia="微软雅黑" w:hAnsi="微软雅黑" w:cs="黑体"/>
                <w:sz w:val="21"/>
                <w:szCs w:val="21"/>
              </w:rPr>
              <w:t>第一节</w:t>
            </w:r>
            <w:r>
              <w:rPr>
                <w:rStyle w:val="afe"/>
                <w:rFonts w:cs="黑体"/>
              </w:rPr>
              <w:tab/>
            </w:r>
            <w:r>
              <w:rPr>
                <w:rStyle w:val="afe"/>
                <w:rFonts w:ascii="微软雅黑" w:eastAsia="微软雅黑" w:hAnsi="微软雅黑" w:cs="黑体"/>
                <w:sz w:val="21"/>
                <w:szCs w:val="21"/>
              </w:rPr>
              <w:t>内部制度的建立</w:t>
            </w:r>
            <w:r>
              <w:rPr>
                <w:rStyle w:val="afe"/>
                <w:rFonts w:cs="黑体"/>
              </w:rPr>
              <w:tab/>
            </w:r>
            <w:r>
              <w:rPr>
                <w:rStyle w:val="afe"/>
                <w:rFonts w:cs="黑体"/>
              </w:rPr>
              <w:fldChar w:fldCharType="begin"/>
            </w:r>
            <w:r>
              <w:rPr>
                <w:rStyle w:val="afe"/>
                <w:rFonts w:cs="黑体"/>
              </w:rPr>
              <w:instrText xml:space="preserve"> PAGEREF _Toc152778228 \h </w:instrText>
            </w:r>
            <w:r>
              <w:rPr>
                <w:rStyle w:val="afe"/>
                <w:rFonts w:cs="黑体"/>
              </w:rPr>
            </w:r>
            <w:r>
              <w:rPr>
                <w:rStyle w:val="afe"/>
                <w:rFonts w:cs="黑体"/>
              </w:rPr>
              <w:fldChar w:fldCharType="separate"/>
            </w:r>
            <w:r>
              <w:rPr>
                <w:rStyle w:val="afe"/>
                <w:rFonts w:cs="黑体"/>
              </w:rPr>
              <w:t>18</w:t>
            </w:r>
            <w:r>
              <w:rPr>
                <w:rStyle w:val="afe"/>
                <w:rFonts w:cs="黑体"/>
              </w:rPr>
              <w:fldChar w:fldCharType="end"/>
            </w:r>
          </w:hyperlink>
        </w:p>
        <w:p w:rsidR="00823D09" w:rsidRDefault="004D634F">
          <w:pPr>
            <w:pStyle w:val="21"/>
            <w:tabs>
              <w:tab w:val="left" w:pos="1260"/>
              <w:tab w:val="right" w:leader="dot" w:pos="8840"/>
            </w:tabs>
            <w:spacing w:line="360" w:lineRule="auto"/>
            <w:rPr>
              <w:rStyle w:val="afe"/>
              <w:rFonts w:cs="黑体"/>
            </w:rPr>
          </w:pPr>
          <w:hyperlink w:anchor="_Toc152778244" w:history="1">
            <w:r>
              <w:rPr>
                <w:rStyle w:val="afe"/>
                <w:rFonts w:ascii="微软雅黑" w:eastAsia="微软雅黑" w:hAnsi="微软雅黑" w:cs="黑体"/>
                <w:sz w:val="21"/>
                <w:szCs w:val="21"/>
              </w:rPr>
              <w:t>第三节</w:t>
            </w:r>
            <w:r>
              <w:rPr>
                <w:rStyle w:val="afe"/>
                <w:rFonts w:cs="黑体"/>
              </w:rPr>
              <w:tab/>
            </w:r>
            <w:r>
              <w:rPr>
                <w:rStyle w:val="afe"/>
                <w:rFonts w:ascii="微软雅黑" w:eastAsia="微软雅黑" w:hAnsi="微软雅黑" w:cs="黑体"/>
                <w:sz w:val="21"/>
                <w:szCs w:val="21"/>
              </w:rPr>
              <w:t>召开业主大会会议</w:t>
            </w:r>
            <w:r>
              <w:rPr>
                <w:rStyle w:val="afe"/>
                <w:rFonts w:cs="黑体"/>
              </w:rPr>
              <w:tab/>
            </w:r>
            <w:r>
              <w:rPr>
                <w:rStyle w:val="afe"/>
                <w:rFonts w:cs="黑体"/>
              </w:rPr>
              <w:fldChar w:fldCharType="begin"/>
            </w:r>
            <w:r>
              <w:rPr>
                <w:rStyle w:val="afe"/>
                <w:rFonts w:cs="黑体"/>
              </w:rPr>
              <w:instrText xml:space="preserve"> PAGEREF _Toc152778244 \h </w:instrText>
            </w:r>
            <w:r>
              <w:rPr>
                <w:rStyle w:val="afe"/>
                <w:rFonts w:cs="黑体"/>
              </w:rPr>
            </w:r>
            <w:r>
              <w:rPr>
                <w:rStyle w:val="afe"/>
                <w:rFonts w:cs="黑体"/>
              </w:rPr>
              <w:fldChar w:fldCharType="separate"/>
            </w:r>
            <w:r>
              <w:rPr>
                <w:rStyle w:val="afe"/>
                <w:rFonts w:cs="黑体"/>
              </w:rPr>
              <w:t>31</w:t>
            </w:r>
            <w:r>
              <w:rPr>
                <w:rStyle w:val="afe"/>
                <w:rFonts w:cs="黑体"/>
              </w:rPr>
              <w:fldChar w:fldCharType="end"/>
            </w:r>
          </w:hyperlink>
        </w:p>
        <w:p w:rsidR="00823D09" w:rsidRDefault="004D634F">
          <w:pPr>
            <w:pStyle w:val="21"/>
            <w:tabs>
              <w:tab w:val="left" w:pos="1260"/>
              <w:tab w:val="right" w:leader="dot" w:pos="8840"/>
            </w:tabs>
            <w:spacing w:line="360" w:lineRule="auto"/>
            <w:rPr>
              <w:rStyle w:val="afe"/>
              <w:rFonts w:cs="黑体"/>
            </w:rPr>
          </w:pPr>
          <w:hyperlink w:anchor="_Toc152778249" w:history="1">
            <w:r>
              <w:rPr>
                <w:rStyle w:val="afe"/>
                <w:rFonts w:ascii="微软雅黑" w:eastAsia="微软雅黑" w:hAnsi="微软雅黑" w:cs="黑体"/>
                <w:sz w:val="21"/>
                <w:szCs w:val="21"/>
              </w:rPr>
              <w:t>第四节</w:t>
            </w:r>
            <w:r>
              <w:rPr>
                <w:rStyle w:val="afe"/>
                <w:rFonts w:cs="黑体"/>
              </w:rPr>
              <w:tab/>
            </w:r>
            <w:r>
              <w:rPr>
                <w:rStyle w:val="afe"/>
                <w:rFonts w:ascii="微软雅黑" w:eastAsia="微软雅黑" w:hAnsi="微软雅黑" w:cs="黑体"/>
                <w:sz w:val="21"/>
                <w:szCs w:val="21"/>
              </w:rPr>
              <w:t>物业管理委员会的监督</w:t>
            </w:r>
            <w:r>
              <w:rPr>
                <w:rStyle w:val="afe"/>
                <w:rFonts w:cs="黑体"/>
              </w:rPr>
              <w:tab/>
            </w:r>
            <w:r>
              <w:rPr>
                <w:rStyle w:val="afe"/>
                <w:rFonts w:cs="黑体"/>
              </w:rPr>
              <w:fldChar w:fldCharType="begin"/>
            </w:r>
            <w:r>
              <w:rPr>
                <w:rStyle w:val="afe"/>
                <w:rFonts w:cs="黑体"/>
              </w:rPr>
              <w:instrText xml:space="preserve"> PAGEREF _Toc152778249 \h </w:instrText>
            </w:r>
            <w:r>
              <w:rPr>
                <w:rStyle w:val="afe"/>
                <w:rFonts w:cs="黑体"/>
              </w:rPr>
            </w:r>
            <w:r>
              <w:rPr>
                <w:rStyle w:val="afe"/>
                <w:rFonts w:cs="黑体"/>
              </w:rPr>
              <w:fldChar w:fldCharType="separate"/>
            </w:r>
            <w:r>
              <w:rPr>
                <w:rStyle w:val="afe"/>
                <w:rFonts w:cs="黑体"/>
              </w:rPr>
              <w:t>33</w:t>
            </w:r>
            <w:r>
              <w:rPr>
                <w:rStyle w:val="afe"/>
                <w:rFonts w:cs="黑体"/>
              </w:rPr>
              <w:fldChar w:fldCharType="end"/>
            </w:r>
          </w:hyperlink>
        </w:p>
        <w:p w:rsidR="00823D09" w:rsidRDefault="004D634F">
          <w:pPr>
            <w:pStyle w:val="21"/>
            <w:tabs>
              <w:tab w:val="left" w:pos="1260"/>
              <w:tab w:val="right" w:leader="dot" w:pos="8840"/>
            </w:tabs>
            <w:spacing w:line="360" w:lineRule="auto"/>
            <w:rPr>
              <w:rStyle w:val="afe"/>
              <w:rFonts w:cs="黑体"/>
            </w:rPr>
          </w:pPr>
          <w:hyperlink w:anchor="_Toc152778253" w:history="1">
            <w:r>
              <w:rPr>
                <w:rStyle w:val="afe"/>
                <w:rFonts w:ascii="微软雅黑" w:eastAsia="微软雅黑" w:hAnsi="微软雅黑" w:cs="黑体"/>
                <w:sz w:val="21"/>
                <w:szCs w:val="21"/>
              </w:rPr>
              <w:t>第五节</w:t>
            </w:r>
            <w:r>
              <w:rPr>
                <w:rStyle w:val="afe"/>
                <w:rFonts w:cs="黑体"/>
              </w:rPr>
              <w:tab/>
            </w:r>
            <w:r>
              <w:rPr>
                <w:rStyle w:val="afe"/>
                <w:rFonts w:ascii="微软雅黑" w:eastAsia="微软雅黑" w:hAnsi="微软雅黑" w:cs="黑体"/>
                <w:sz w:val="21"/>
                <w:szCs w:val="21"/>
              </w:rPr>
              <w:t>物业管理委员会规范化评价</w:t>
            </w:r>
            <w:r>
              <w:rPr>
                <w:rStyle w:val="afe"/>
                <w:rFonts w:cs="黑体"/>
              </w:rPr>
              <w:tab/>
            </w:r>
            <w:r>
              <w:rPr>
                <w:rStyle w:val="afe"/>
                <w:rFonts w:cs="黑体"/>
              </w:rPr>
              <w:fldChar w:fldCharType="begin"/>
            </w:r>
            <w:r>
              <w:rPr>
                <w:rStyle w:val="afe"/>
                <w:rFonts w:cs="黑体"/>
              </w:rPr>
              <w:instrText xml:space="preserve"> PAGEREF _Toc152778253 \h </w:instrText>
            </w:r>
            <w:r>
              <w:rPr>
                <w:rStyle w:val="afe"/>
                <w:rFonts w:cs="黑体"/>
              </w:rPr>
            </w:r>
            <w:r>
              <w:rPr>
                <w:rStyle w:val="afe"/>
                <w:rFonts w:cs="黑体"/>
              </w:rPr>
              <w:fldChar w:fldCharType="separate"/>
            </w:r>
            <w:r>
              <w:rPr>
                <w:rStyle w:val="afe"/>
                <w:rFonts w:cs="黑体"/>
              </w:rPr>
              <w:t>36</w:t>
            </w:r>
            <w:r>
              <w:rPr>
                <w:rStyle w:val="afe"/>
                <w:rFonts w:cs="黑体"/>
              </w:rPr>
              <w:fldChar w:fldCharType="end"/>
            </w:r>
          </w:hyperlink>
        </w:p>
        <w:p w:rsidR="00823D09" w:rsidRDefault="004D634F">
          <w:pPr>
            <w:pStyle w:val="10"/>
            <w:tabs>
              <w:tab w:val="right" w:leader="dot" w:pos="8840"/>
            </w:tabs>
            <w:spacing w:line="360" w:lineRule="auto"/>
            <w:rPr>
              <w:rFonts w:ascii="微软雅黑" w:eastAsia="微软雅黑" w:hAnsi="微软雅黑" w:cstheme="minorBidi"/>
              <w:kern w:val="2"/>
              <w:sz w:val="21"/>
              <w:szCs w:val="21"/>
              <w14:ligatures w14:val="standardContextual"/>
            </w:rPr>
          </w:pPr>
          <w:hyperlink w:anchor="_Toc152778263" w:history="1">
            <w:r>
              <w:rPr>
                <w:rStyle w:val="afe"/>
                <w:rFonts w:ascii="微软雅黑" w:eastAsia="微软雅黑" w:hAnsi="微软雅黑"/>
                <w:b/>
                <w:bCs/>
                <w:spacing w:val="39"/>
                <w:sz w:val="21"/>
                <w:szCs w:val="21"/>
              </w:rPr>
              <w:t>第四部分</w:t>
            </w:r>
          </w:hyperlink>
          <w:hyperlink w:anchor="_Toc152778264" w:history="1">
            <w:r>
              <w:rPr>
                <w:rStyle w:val="afe"/>
                <w:rFonts w:ascii="微软雅黑" w:eastAsia="微软雅黑" w:hAnsi="微软雅黑"/>
                <w:b/>
                <w:bCs/>
                <w:spacing w:val="-1"/>
                <w:sz w:val="21"/>
                <w:szCs w:val="21"/>
              </w:rPr>
              <w:t>相关法律法规文件</w:t>
            </w:r>
            <w:r>
              <w:rPr>
                <w:rFonts w:eastAsiaTheme="minorHAnsi"/>
                <w:sz w:val="21"/>
                <w:szCs w:val="21"/>
              </w:rPr>
              <w:tab/>
            </w:r>
            <w:r>
              <w:rPr>
                <w:rStyle w:val="afe"/>
                <w:rFonts w:cs="黑体"/>
              </w:rPr>
              <w:fldChar w:fldCharType="begin"/>
            </w:r>
            <w:r>
              <w:rPr>
                <w:rStyle w:val="afe"/>
                <w:rFonts w:cs="黑体"/>
              </w:rPr>
              <w:instrText xml:space="preserve"> PAGEREF _Toc152778264 \h </w:instrText>
            </w:r>
            <w:r>
              <w:rPr>
                <w:rStyle w:val="afe"/>
                <w:rFonts w:cs="黑体"/>
              </w:rPr>
            </w:r>
            <w:r>
              <w:rPr>
                <w:rStyle w:val="afe"/>
                <w:rFonts w:cs="黑体"/>
              </w:rPr>
              <w:fldChar w:fldCharType="separate"/>
            </w:r>
            <w:r>
              <w:rPr>
                <w:rStyle w:val="afe"/>
                <w:rFonts w:cs="黑体"/>
              </w:rPr>
              <w:t>44</w:t>
            </w:r>
            <w:r>
              <w:rPr>
                <w:rStyle w:val="afe"/>
                <w:rFonts w:cs="黑体"/>
              </w:rPr>
              <w:fldChar w:fldCharType="end"/>
            </w:r>
          </w:hyperlink>
        </w:p>
        <w:p w:rsidR="00823D09" w:rsidRDefault="004D634F">
          <w:pPr>
            <w:pStyle w:val="10"/>
            <w:tabs>
              <w:tab w:val="right" w:leader="dot" w:pos="8840"/>
            </w:tabs>
            <w:spacing w:line="360" w:lineRule="auto"/>
            <w:ind w:firstLineChars="100" w:firstLine="220"/>
            <w:rPr>
              <w:rFonts w:ascii="微软雅黑" w:eastAsia="微软雅黑" w:hAnsi="微软雅黑" w:cstheme="minorBidi"/>
              <w:kern w:val="2"/>
              <w:sz w:val="21"/>
              <w:szCs w:val="21"/>
              <w14:ligatures w14:val="standardContextual"/>
            </w:rPr>
          </w:pPr>
          <w:hyperlink w:anchor="_Toc152778265" w:history="1">
            <w:r>
              <w:rPr>
                <w:rStyle w:val="afe"/>
                <w:rFonts w:ascii="微软雅黑" w:eastAsia="微软雅黑" w:hAnsi="微软雅黑"/>
                <w:sz w:val="21"/>
                <w:szCs w:val="21"/>
              </w:rPr>
              <w:t>关于进一步贯彻落实苏州市住宅区物业管理委员会工作规则的通知</w:t>
            </w:r>
            <w:r>
              <w:rPr>
                <w:rFonts w:eastAsiaTheme="minorHAnsi"/>
                <w:sz w:val="21"/>
                <w:szCs w:val="21"/>
              </w:rPr>
              <w:tab/>
            </w:r>
            <w:r>
              <w:rPr>
                <w:rStyle w:val="afe"/>
                <w:rFonts w:cs="黑体"/>
              </w:rPr>
              <w:fldChar w:fldCharType="begin"/>
            </w:r>
            <w:r>
              <w:rPr>
                <w:rStyle w:val="afe"/>
                <w:rFonts w:cs="黑体"/>
              </w:rPr>
              <w:instrText xml:space="preserve"> PAGEREF _Toc152778265 \h </w:instrText>
            </w:r>
            <w:r>
              <w:rPr>
                <w:rStyle w:val="afe"/>
                <w:rFonts w:cs="黑体"/>
              </w:rPr>
            </w:r>
            <w:r>
              <w:rPr>
                <w:rStyle w:val="afe"/>
                <w:rFonts w:cs="黑体"/>
              </w:rPr>
              <w:fldChar w:fldCharType="separate"/>
            </w:r>
            <w:r>
              <w:rPr>
                <w:rStyle w:val="afe"/>
                <w:rFonts w:cs="黑体"/>
              </w:rPr>
              <w:t>45</w:t>
            </w:r>
            <w:r>
              <w:rPr>
                <w:rStyle w:val="afe"/>
                <w:rFonts w:cs="黑体"/>
              </w:rPr>
              <w:fldChar w:fldCharType="end"/>
            </w:r>
          </w:hyperlink>
        </w:p>
        <w:p w:rsidR="00823D09" w:rsidRDefault="004D634F">
          <w:pPr>
            <w:pStyle w:val="21"/>
            <w:tabs>
              <w:tab w:val="right" w:leader="dot" w:pos="8840"/>
            </w:tabs>
            <w:spacing w:line="360" w:lineRule="auto"/>
            <w:rPr>
              <w:rFonts w:cstheme="minorBidi"/>
              <w:kern w:val="2"/>
              <w:sz w:val="21"/>
              <w14:ligatures w14:val="standardContextual"/>
            </w:rPr>
          </w:pPr>
          <w:hyperlink w:anchor="_Toc152778266" w:history="1">
            <w:r>
              <w:rPr>
                <w:rStyle w:val="afe"/>
                <w:rFonts w:ascii="微软雅黑" w:eastAsia="微软雅黑" w:hAnsi="微软雅黑"/>
                <w:sz w:val="21"/>
                <w:szCs w:val="21"/>
                <w:lang w:bidi="ar"/>
              </w:rPr>
              <w:t>苏州市住宅区物业管理委员会工作规则</w:t>
            </w:r>
            <w:r>
              <w:rPr>
                <w:rFonts w:eastAsiaTheme="minorHAnsi"/>
                <w:sz w:val="21"/>
                <w:szCs w:val="21"/>
              </w:rPr>
              <w:tab/>
            </w:r>
            <w:r>
              <w:rPr>
                <w:rStyle w:val="afe"/>
                <w:rFonts w:cs="黑体"/>
              </w:rPr>
              <w:fldChar w:fldCharType="begin"/>
            </w:r>
            <w:r>
              <w:rPr>
                <w:rStyle w:val="afe"/>
                <w:rFonts w:cs="黑体"/>
              </w:rPr>
              <w:instrText xml:space="preserve"> PAGEREF _Toc152778266 \h </w:instrText>
            </w:r>
            <w:r>
              <w:rPr>
                <w:rStyle w:val="afe"/>
                <w:rFonts w:cs="黑体"/>
              </w:rPr>
            </w:r>
            <w:r>
              <w:rPr>
                <w:rStyle w:val="afe"/>
                <w:rFonts w:cs="黑体"/>
              </w:rPr>
              <w:fldChar w:fldCharType="separate"/>
            </w:r>
            <w:r>
              <w:rPr>
                <w:rStyle w:val="afe"/>
                <w:rFonts w:cs="黑体"/>
              </w:rPr>
              <w:t>47</w:t>
            </w:r>
            <w:r>
              <w:rPr>
                <w:rStyle w:val="afe"/>
                <w:rFonts w:cs="黑体"/>
              </w:rPr>
              <w:fldChar w:fldCharType="end"/>
            </w:r>
          </w:hyperlink>
        </w:p>
        <w:p w:rsidR="00823D09" w:rsidRDefault="004D634F">
          <w:pPr>
            <w:spacing w:line="360" w:lineRule="auto"/>
            <w:rPr>
              <w:rFonts w:ascii="仿宋" w:eastAsia="仿宋" w:hAnsi="仿宋"/>
            </w:rPr>
          </w:pPr>
          <w:r>
            <w:rPr>
              <w:rFonts w:ascii="微软雅黑" w:eastAsia="微软雅黑" w:hAnsi="微软雅黑" w:cs="微软雅黑" w:hint="eastAsia"/>
              <w:b/>
              <w:bCs/>
              <w:sz w:val="24"/>
              <w:szCs w:val="24"/>
              <w:lang w:val="zh-CN"/>
            </w:rPr>
            <w:fldChar w:fldCharType="end"/>
          </w:r>
        </w:p>
      </w:sdtContent>
    </w:sdt>
    <w:p w:rsidR="00823D09" w:rsidRDefault="00823D09">
      <w:pPr>
        <w:kinsoku/>
        <w:autoSpaceDE/>
        <w:autoSpaceDN/>
        <w:adjustRightInd/>
        <w:snapToGrid/>
        <w:textAlignment w:val="auto"/>
        <w:rPr>
          <w:rFonts w:ascii="仿宋" w:eastAsia="仿宋" w:hAnsi="仿宋" w:cs="黑体"/>
          <w:color w:val="auto"/>
          <w:spacing w:val="8"/>
          <w:sz w:val="24"/>
          <w:szCs w:val="24"/>
          <w14:textOutline w14:w="5791" w14:cap="flat" w14:cmpd="sng" w14:algn="ctr">
            <w14:solidFill>
              <w14:srgbClr w14:val="000000"/>
            </w14:solidFill>
            <w14:prstDash w14:val="solid"/>
            <w14:miter w14:lim="0"/>
          </w14:textOutline>
        </w:rPr>
      </w:pPr>
    </w:p>
    <w:p w:rsidR="00823D09" w:rsidRDefault="00823D09">
      <w:pPr>
        <w:kinsoku/>
        <w:autoSpaceDE/>
        <w:autoSpaceDN/>
        <w:adjustRightInd/>
        <w:snapToGrid/>
        <w:textAlignment w:val="auto"/>
        <w:rPr>
          <w:rFonts w:ascii="仿宋" w:eastAsia="仿宋" w:hAnsi="仿宋" w:cs="黑体"/>
          <w:color w:val="auto"/>
          <w:spacing w:val="8"/>
          <w:sz w:val="24"/>
          <w:szCs w:val="24"/>
          <w14:textOutline w14:w="5791" w14:cap="flat" w14:cmpd="sng" w14:algn="ctr">
            <w14:solidFill>
              <w14:srgbClr w14:val="000000"/>
            </w14:solidFill>
            <w14:prstDash w14:val="solid"/>
            <w14:miter w14:lim="0"/>
          </w14:textOutline>
        </w:rPr>
      </w:pPr>
    </w:p>
    <w:p w:rsidR="00823D09" w:rsidRDefault="00823D09">
      <w:pPr>
        <w:kinsoku/>
        <w:autoSpaceDE/>
        <w:autoSpaceDN/>
        <w:adjustRightInd/>
        <w:snapToGrid/>
        <w:textAlignment w:val="auto"/>
        <w:rPr>
          <w:rFonts w:ascii="仿宋" w:eastAsia="仿宋" w:hAnsi="仿宋" w:cs="黑体"/>
          <w:color w:val="auto"/>
          <w:spacing w:val="8"/>
          <w:sz w:val="24"/>
          <w:szCs w:val="24"/>
          <w14:textOutline w14:w="5791" w14:cap="flat" w14:cmpd="sng" w14:algn="ctr">
            <w14:solidFill>
              <w14:srgbClr w14:val="000000"/>
            </w14:solidFill>
            <w14:prstDash w14:val="solid"/>
            <w14:miter w14:lim="0"/>
          </w14:textOutline>
        </w:rPr>
        <w:sectPr w:rsidR="00823D09">
          <w:footerReference w:type="default" r:id="rId13"/>
          <w:pgSz w:w="11905" w:h="16838"/>
          <w:pgMar w:top="1179" w:right="1383" w:bottom="1179" w:left="1672" w:header="0" w:footer="851" w:gutter="0"/>
          <w:cols w:space="0"/>
        </w:sectPr>
      </w:pPr>
    </w:p>
    <w:p w:rsidR="00823D09" w:rsidRDefault="00823D09">
      <w:pPr>
        <w:kinsoku/>
        <w:autoSpaceDE/>
        <w:autoSpaceDN/>
        <w:adjustRightInd/>
        <w:snapToGrid/>
        <w:textAlignment w:val="auto"/>
        <w:rPr>
          <w:rFonts w:ascii="仿宋" w:eastAsia="仿宋" w:hAnsi="仿宋" w:cs="黑体"/>
          <w:color w:val="auto"/>
          <w:spacing w:val="8"/>
          <w:sz w:val="24"/>
          <w:szCs w:val="24"/>
          <w14:textOutline w14:w="5791" w14:cap="flat" w14:cmpd="sng" w14:algn="ctr">
            <w14:solidFill>
              <w14:srgbClr w14:val="000000"/>
            </w14:solidFill>
            <w14:prstDash w14:val="solid"/>
            <w14:miter w14:lim="0"/>
          </w14:textOutline>
        </w:rPr>
      </w:pPr>
    </w:p>
    <w:p w:rsidR="00823D09" w:rsidRDefault="004D634F">
      <w:pPr>
        <w:pStyle w:val="af8"/>
        <w:kinsoku/>
        <w:topLinePunct/>
        <w:spacing w:beforeLines="200" w:before="480" w:afterLines="200" w:after="480"/>
        <w:rPr>
          <w:rFonts w:ascii="黑体" w:eastAsia="黑体" w:hAnsi="黑体" w:cs="黑体"/>
          <w:color w:val="auto"/>
          <w:sz w:val="36"/>
          <w:szCs w:val="36"/>
        </w:rPr>
      </w:pPr>
      <w:bookmarkStart w:id="1" w:name="_Toc152778203"/>
      <w:bookmarkStart w:id="2" w:name="_Toc150064143"/>
      <w:r>
        <w:rPr>
          <w:rFonts w:ascii="黑体" w:eastAsia="黑体" w:hAnsi="黑体" w:cs="黑体" w:hint="eastAsia"/>
          <w:color w:val="auto"/>
          <w:sz w:val="36"/>
          <w:szCs w:val="36"/>
        </w:rPr>
        <w:t>前</w:t>
      </w:r>
      <w:r>
        <w:rPr>
          <w:rFonts w:ascii="黑体" w:eastAsia="黑体" w:hAnsi="黑体" w:cs="黑体" w:hint="eastAsia"/>
          <w:color w:val="auto"/>
          <w:sz w:val="36"/>
          <w:szCs w:val="36"/>
        </w:rPr>
        <w:t xml:space="preserve">   </w:t>
      </w:r>
      <w:r>
        <w:rPr>
          <w:rFonts w:ascii="黑体" w:eastAsia="黑体" w:hAnsi="黑体" w:cs="黑体" w:hint="eastAsia"/>
          <w:color w:val="auto"/>
          <w:sz w:val="36"/>
          <w:szCs w:val="36"/>
        </w:rPr>
        <w:t>言</w:t>
      </w:r>
      <w:bookmarkEnd w:id="1"/>
      <w:bookmarkEnd w:id="2"/>
    </w:p>
    <w:p w:rsidR="00823D09" w:rsidRDefault="004D634F">
      <w:pPr>
        <w:kinsoku/>
        <w:topLinePunct/>
        <w:spacing w:line="360" w:lineRule="auto"/>
        <w:ind w:firstLineChars="200" w:firstLine="480"/>
        <w:jc w:val="both"/>
        <w:rPr>
          <w:rFonts w:ascii="宋体" w:eastAsia="宋体" w:hAnsi="宋体" w:cs="宋体"/>
          <w:color w:val="auto"/>
          <w:sz w:val="24"/>
          <w:szCs w:val="24"/>
        </w:rPr>
      </w:pPr>
      <w:r>
        <w:rPr>
          <w:rFonts w:ascii="宋体" w:eastAsia="宋体" w:hAnsi="宋体" w:cs="宋体" w:hint="eastAsia"/>
          <w:color w:val="auto"/>
          <w:sz w:val="24"/>
          <w:szCs w:val="24"/>
        </w:rPr>
        <w:t>目前，不少小区都存在着业主大会成立难、业主委员会选举难的问题。小区成立不了业主委员会有很多原因，有的是居民没有这个意识和习惯，有的是业主委员会换届失败或辞职导致工作瘫痪等等，但在长期没有业主委员会的情况下，容易造成一些问题，如无法监督物业公司的服务质量；没有办法选聘和解聘物业公司；动用不了公共收益、维修资金等。这些给我们整个小区的安全稳定、和谐生活带来很多不利影响。而物业管理委员会就是这样一个临危受命，保障小区物业管理有序进行的组织。</w:t>
      </w:r>
    </w:p>
    <w:p w:rsidR="00823D09" w:rsidRDefault="004D634F">
      <w:pPr>
        <w:kinsoku/>
        <w:topLinePunct/>
        <w:spacing w:line="360" w:lineRule="auto"/>
        <w:ind w:firstLineChars="200" w:firstLine="480"/>
        <w:jc w:val="both"/>
        <w:rPr>
          <w:rFonts w:ascii="宋体" w:eastAsia="宋体" w:hAnsi="宋体" w:cs="宋体"/>
          <w:color w:val="auto"/>
          <w:sz w:val="24"/>
          <w:szCs w:val="24"/>
        </w:rPr>
      </w:pPr>
      <w:r>
        <w:rPr>
          <w:rFonts w:ascii="宋体" w:eastAsia="宋体" w:hAnsi="宋体" w:cs="宋体" w:hint="eastAsia"/>
          <w:color w:val="auto"/>
          <w:sz w:val="24"/>
          <w:szCs w:val="24"/>
        </w:rPr>
        <w:t>2013</w:t>
      </w:r>
      <w:r>
        <w:rPr>
          <w:rFonts w:ascii="宋体" w:eastAsia="宋体" w:hAnsi="宋体" w:cs="宋体" w:hint="eastAsia"/>
          <w:color w:val="auto"/>
          <w:sz w:val="24"/>
          <w:szCs w:val="24"/>
        </w:rPr>
        <w:t>年</w:t>
      </w:r>
      <w:r>
        <w:rPr>
          <w:rFonts w:ascii="宋体" w:eastAsia="宋体" w:hAnsi="宋体" w:cs="宋体" w:hint="eastAsia"/>
          <w:color w:val="auto"/>
          <w:sz w:val="24"/>
          <w:szCs w:val="24"/>
        </w:rPr>
        <w:t>5</w:t>
      </w:r>
      <w:r>
        <w:rPr>
          <w:rFonts w:ascii="宋体" w:eastAsia="宋体" w:hAnsi="宋体" w:cs="宋体" w:hint="eastAsia"/>
          <w:color w:val="auto"/>
          <w:sz w:val="24"/>
          <w:szCs w:val="24"/>
        </w:rPr>
        <w:t>月</w:t>
      </w:r>
      <w:r>
        <w:rPr>
          <w:rFonts w:ascii="宋体" w:eastAsia="宋体" w:hAnsi="宋体" w:cs="宋体" w:hint="eastAsia"/>
          <w:color w:val="auto"/>
          <w:sz w:val="24"/>
          <w:szCs w:val="24"/>
        </w:rPr>
        <w:t>1</w:t>
      </w:r>
      <w:r>
        <w:rPr>
          <w:rFonts w:ascii="宋体" w:eastAsia="宋体" w:hAnsi="宋体" w:cs="宋体" w:hint="eastAsia"/>
          <w:color w:val="auto"/>
          <w:sz w:val="24"/>
          <w:szCs w:val="24"/>
        </w:rPr>
        <w:t>日《江苏省物业管理条例》首次提出物业管理委员会，并在条款中明确为</w:t>
      </w:r>
      <w:r>
        <w:rPr>
          <w:rFonts w:ascii="宋体" w:eastAsia="宋体" w:hAnsi="宋体" w:cs="宋体"/>
          <w:color w:val="auto"/>
          <w:sz w:val="24"/>
          <w:szCs w:val="24"/>
        </w:rPr>
        <w:t>不具备成立业主大会条件，或者具备成立条件但未成立业主大会的住宅小区，经物业所在地的县（市、区）物业管理行政主管部门或者街道办事处（乡镇人民政府）指导后仍不能成立的，可以由街道办事处（乡镇人民政府）、社区居（村）民委员会、社区服务机构、建设单位、业主代表等组成所在物业管理区域内的物业管理委员会，代行业主大会和业主委员会职责。</w:t>
      </w:r>
    </w:p>
    <w:p w:rsidR="00823D09" w:rsidRDefault="004D634F">
      <w:pPr>
        <w:kinsoku/>
        <w:topLinePunct/>
        <w:spacing w:line="360" w:lineRule="auto"/>
        <w:ind w:firstLineChars="200" w:firstLine="480"/>
        <w:jc w:val="both"/>
        <w:rPr>
          <w:rFonts w:ascii="宋体" w:eastAsia="宋体" w:hAnsi="宋体" w:cs="宋体"/>
          <w:color w:val="auto"/>
          <w:sz w:val="24"/>
          <w:szCs w:val="24"/>
        </w:rPr>
      </w:pPr>
      <w:r>
        <w:rPr>
          <w:rFonts w:ascii="宋体" w:eastAsia="宋体" w:hAnsi="宋体" w:cs="宋体" w:hint="eastAsia"/>
          <w:color w:val="auto"/>
          <w:sz w:val="24"/>
          <w:szCs w:val="24"/>
        </w:rPr>
        <w:t>2020</w:t>
      </w:r>
      <w:r>
        <w:rPr>
          <w:rFonts w:ascii="宋体" w:eastAsia="宋体" w:hAnsi="宋体" w:cs="宋体" w:hint="eastAsia"/>
          <w:color w:val="auto"/>
          <w:sz w:val="24"/>
          <w:szCs w:val="24"/>
        </w:rPr>
        <w:t>年</w:t>
      </w:r>
      <w:r>
        <w:rPr>
          <w:rFonts w:ascii="宋体" w:eastAsia="宋体" w:hAnsi="宋体" w:cs="宋体" w:hint="eastAsia"/>
          <w:color w:val="auto"/>
          <w:sz w:val="24"/>
          <w:szCs w:val="24"/>
        </w:rPr>
        <w:t>5</w:t>
      </w:r>
      <w:r>
        <w:rPr>
          <w:rFonts w:ascii="宋体" w:eastAsia="宋体" w:hAnsi="宋体" w:cs="宋体" w:hint="eastAsia"/>
          <w:color w:val="auto"/>
          <w:sz w:val="24"/>
          <w:szCs w:val="24"/>
        </w:rPr>
        <w:t>月</w:t>
      </w:r>
      <w:r>
        <w:rPr>
          <w:rFonts w:ascii="宋体" w:eastAsia="宋体" w:hAnsi="宋体" w:cs="宋体" w:hint="eastAsia"/>
          <w:color w:val="auto"/>
          <w:sz w:val="24"/>
          <w:szCs w:val="24"/>
        </w:rPr>
        <w:t>1</w:t>
      </w:r>
      <w:r>
        <w:rPr>
          <w:rFonts w:ascii="宋体" w:eastAsia="宋体" w:hAnsi="宋体" w:cs="宋体" w:hint="eastAsia"/>
          <w:color w:val="auto"/>
          <w:sz w:val="24"/>
          <w:szCs w:val="24"/>
        </w:rPr>
        <w:t>日，</w:t>
      </w:r>
      <w:r>
        <w:rPr>
          <w:rFonts w:ascii="宋体" w:eastAsia="宋体" w:hAnsi="宋体" w:cs="宋体"/>
          <w:color w:val="auto"/>
          <w:sz w:val="24"/>
          <w:szCs w:val="24"/>
        </w:rPr>
        <w:t>为解决业</w:t>
      </w:r>
      <w:r>
        <w:rPr>
          <w:rFonts w:ascii="宋体" w:eastAsia="宋体" w:hAnsi="宋体" w:cs="宋体" w:hint="eastAsia"/>
          <w:color w:val="auto"/>
          <w:sz w:val="24"/>
          <w:szCs w:val="24"/>
        </w:rPr>
        <w:t>主</w:t>
      </w:r>
      <w:r>
        <w:rPr>
          <w:rFonts w:ascii="宋体" w:eastAsia="宋体" w:hAnsi="宋体" w:cs="宋体"/>
          <w:color w:val="auto"/>
          <w:sz w:val="24"/>
          <w:szCs w:val="24"/>
        </w:rPr>
        <w:t>委</w:t>
      </w:r>
      <w:r>
        <w:rPr>
          <w:rFonts w:ascii="宋体" w:eastAsia="宋体" w:hAnsi="宋体" w:cs="宋体" w:hint="eastAsia"/>
          <w:color w:val="auto"/>
          <w:sz w:val="24"/>
          <w:szCs w:val="24"/>
        </w:rPr>
        <w:t>员</w:t>
      </w:r>
      <w:r>
        <w:rPr>
          <w:rFonts w:ascii="宋体" w:eastAsia="宋体" w:hAnsi="宋体" w:cs="宋体"/>
          <w:color w:val="auto"/>
          <w:sz w:val="24"/>
          <w:szCs w:val="24"/>
        </w:rPr>
        <w:t>会成立难的问题，</w:t>
      </w:r>
      <w:r>
        <w:rPr>
          <w:rFonts w:ascii="宋体" w:eastAsia="宋体" w:hAnsi="宋体" w:cs="宋体" w:hint="eastAsia"/>
          <w:color w:val="auto"/>
          <w:sz w:val="24"/>
          <w:szCs w:val="24"/>
        </w:rPr>
        <w:t>北京人大常委会</w:t>
      </w:r>
      <w:r>
        <w:rPr>
          <w:rFonts w:ascii="宋体" w:eastAsia="宋体" w:hAnsi="宋体" w:cs="宋体"/>
          <w:color w:val="auto"/>
          <w:sz w:val="24"/>
          <w:szCs w:val="24"/>
        </w:rPr>
        <w:t>提出可组建过渡性质的</w:t>
      </w:r>
      <w:r>
        <w:rPr>
          <w:rFonts w:ascii="宋体" w:eastAsia="宋体" w:hAnsi="宋体" w:cs="宋体"/>
          <w:color w:val="auto"/>
          <w:sz w:val="24"/>
          <w:szCs w:val="24"/>
        </w:rPr>
        <w:t>“</w:t>
      </w:r>
      <w:r>
        <w:rPr>
          <w:rFonts w:ascii="宋体" w:eastAsia="宋体" w:hAnsi="宋体" w:cs="宋体"/>
          <w:color w:val="auto"/>
          <w:sz w:val="24"/>
          <w:szCs w:val="24"/>
        </w:rPr>
        <w:t>物业管理委员会</w:t>
      </w:r>
      <w:r>
        <w:rPr>
          <w:rFonts w:ascii="宋体" w:eastAsia="宋体" w:hAnsi="宋体" w:cs="宋体"/>
          <w:color w:val="auto"/>
          <w:sz w:val="24"/>
          <w:szCs w:val="24"/>
        </w:rPr>
        <w:t>”</w:t>
      </w:r>
      <w:r>
        <w:rPr>
          <w:rFonts w:ascii="宋体" w:eastAsia="宋体" w:hAnsi="宋体" w:cs="宋体"/>
          <w:color w:val="auto"/>
          <w:sz w:val="24"/>
          <w:szCs w:val="24"/>
        </w:rPr>
        <w:t>，作为组织业主共同决定物业管理事项的临时性机构</w:t>
      </w:r>
      <w:r>
        <w:rPr>
          <w:rFonts w:ascii="宋体" w:eastAsia="宋体" w:hAnsi="宋体" w:cs="宋体" w:hint="eastAsia"/>
          <w:color w:val="auto"/>
          <w:sz w:val="24"/>
          <w:szCs w:val="24"/>
        </w:rPr>
        <w:t>，并将其写入《北京市物业管理条例》</w:t>
      </w:r>
      <w:r>
        <w:rPr>
          <w:rFonts w:ascii="宋体" w:eastAsia="宋体" w:hAnsi="宋体" w:cs="宋体"/>
          <w:color w:val="auto"/>
          <w:sz w:val="24"/>
          <w:szCs w:val="24"/>
        </w:rPr>
        <w:t>。</w:t>
      </w:r>
    </w:p>
    <w:p w:rsidR="00823D09" w:rsidRDefault="004D634F">
      <w:pPr>
        <w:kinsoku/>
        <w:topLinePunct/>
        <w:spacing w:line="360" w:lineRule="auto"/>
        <w:ind w:firstLineChars="200" w:firstLine="480"/>
        <w:jc w:val="both"/>
        <w:rPr>
          <w:rFonts w:ascii="宋体" w:eastAsia="宋体" w:hAnsi="宋体" w:cs="宋体"/>
          <w:color w:val="auto"/>
          <w:sz w:val="24"/>
          <w:szCs w:val="24"/>
        </w:rPr>
      </w:pPr>
      <w:r>
        <w:rPr>
          <w:rFonts w:ascii="宋体" w:eastAsia="宋体" w:hAnsi="宋体" w:cs="宋体" w:hint="eastAsia"/>
          <w:color w:val="auto"/>
          <w:sz w:val="24"/>
          <w:szCs w:val="24"/>
        </w:rPr>
        <w:t>自此，物业管理委员会成为一个新组织出现在多个省市物业管理条例中。</w:t>
      </w:r>
    </w:p>
    <w:p w:rsidR="00823D09" w:rsidRDefault="004D634F">
      <w:pPr>
        <w:kinsoku/>
        <w:topLinePunct/>
        <w:spacing w:line="360" w:lineRule="auto"/>
        <w:ind w:firstLineChars="200" w:firstLine="480"/>
        <w:jc w:val="both"/>
        <w:rPr>
          <w:rFonts w:ascii="宋体" w:eastAsia="宋体" w:hAnsi="宋体" w:cs="宋体"/>
          <w:color w:val="auto"/>
          <w:sz w:val="24"/>
          <w:szCs w:val="24"/>
        </w:rPr>
      </w:pPr>
      <w:r>
        <w:rPr>
          <w:rFonts w:ascii="宋体" w:eastAsia="宋体" w:hAnsi="宋体" w:cs="宋体" w:hint="eastAsia"/>
          <w:color w:val="auto"/>
          <w:sz w:val="24"/>
          <w:szCs w:val="24"/>
        </w:rPr>
        <w:t>2022</w:t>
      </w:r>
      <w:r>
        <w:rPr>
          <w:rFonts w:ascii="宋体" w:eastAsia="宋体" w:hAnsi="宋体" w:cs="宋体" w:hint="eastAsia"/>
          <w:color w:val="auto"/>
          <w:sz w:val="24"/>
          <w:szCs w:val="24"/>
        </w:rPr>
        <w:t>年</w:t>
      </w:r>
      <w:r>
        <w:rPr>
          <w:rFonts w:ascii="宋体" w:eastAsia="宋体" w:hAnsi="宋体" w:cs="宋体" w:hint="eastAsia"/>
          <w:color w:val="auto"/>
          <w:sz w:val="24"/>
          <w:szCs w:val="24"/>
        </w:rPr>
        <w:t>3</w:t>
      </w:r>
      <w:r>
        <w:rPr>
          <w:rFonts w:ascii="宋体" w:eastAsia="宋体" w:hAnsi="宋体" w:cs="宋体" w:hint="eastAsia"/>
          <w:color w:val="auto"/>
          <w:sz w:val="24"/>
          <w:szCs w:val="24"/>
        </w:rPr>
        <w:t>月</w:t>
      </w:r>
      <w:r>
        <w:rPr>
          <w:rFonts w:ascii="宋体" w:eastAsia="宋体" w:hAnsi="宋体" w:cs="宋体" w:hint="eastAsia"/>
          <w:color w:val="auto"/>
          <w:sz w:val="24"/>
          <w:szCs w:val="24"/>
        </w:rPr>
        <w:t>1</w:t>
      </w:r>
      <w:r w:rsidR="00ED3BD2">
        <w:rPr>
          <w:rFonts w:ascii="宋体" w:eastAsia="宋体" w:hAnsi="宋体" w:cs="宋体" w:hint="eastAsia"/>
          <w:color w:val="auto"/>
          <w:sz w:val="24"/>
          <w:szCs w:val="24"/>
        </w:rPr>
        <w:t>日施行的</w:t>
      </w:r>
      <w:bookmarkStart w:id="3" w:name="_GoBack"/>
      <w:bookmarkEnd w:id="3"/>
      <w:r w:rsidR="00ED3BD2">
        <w:rPr>
          <w:rFonts w:ascii="宋体" w:eastAsia="宋体" w:hAnsi="宋体" w:cs="宋体" w:hint="eastAsia"/>
          <w:color w:val="auto"/>
          <w:sz w:val="24"/>
          <w:szCs w:val="24"/>
        </w:rPr>
        <w:t>《苏州市住宅区物业管理条例</w:t>
      </w:r>
      <w:r>
        <w:rPr>
          <w:rFonts w:ascii="宋体" w:eastAsia="宋体" w:hAnsi="宋体" w:cs="宋体" w:hint="eastAsia"/>
          <w:color w:val="auto"/>
          <w:sz w:val="24"/>
          <w:szCs w:val="24"/>
        </w:rPr>
        <w:t>》将物业管理委员会列入业主和业主组织章节，并对物业管理委员会的成立条件、成员组成等进一步细化。</w:t>
      </w:r>
    </w:p>
    <w:p w:rsidR="00823D09" w:rsidRDefault="004D634F">
      <w:pPr>
        <w:kinsoku/>
        <w:topLinePunct/>
        <w:spacing w:line="360" w:lineRule="auto"/>
        <w:ind w:firstLineChars="200" w:firstLine="480"/>
        <w:jc w:val="both"/>
        <w:rPr>
          <w:rFonts w:ascii="宋体" w:eastAsia="宋体" w:hAnsi="宋体" w:cs="宋体"/>
          <w:color w:val="auto"/>
          <w:sz w:val="24"/>
          <w:szCs w:val="24"/>
        </w:rPr>
      </w:pPr>
      <w:r>
        <w:rPr>
          <w:rFonts w:ascii="宋体" w:eastAsia="宋体" w:hAnsi="宋体" w:cs="宋体" w:hint="eastAsia"/>
          <w:color w:val="auto"/>
          <w:sz w:val="24"/>
          <w:szCs w:val="24"/>
        </w:rPr>
        <w:t>为此，编制《昆山市物业管理委员会规范化建设指导手册》，旨在更好</w:t>
      </w:r>
      <w:r>
        <w:rPr>
          <w:rFonts w:ascii="宋体" w:eastAsia="宋体" w:hAnsi="宋体" w:cs="宋体" w:hint="eastAsia"/>
          <w:color w:val="000000" w:themeColor="text1"/>
          <w:sz w:val="24"/>
          <w:szCs w:val="24"/>
        </w:rPr>
        <w:t>地</w:t>
      </w:r>
      <w:r>
        <w:rPr>
          <w:rFonts w:ascii="宋体" w:eastAsia="宋体" w:hAnsi="宋体" w:cs="宋体" w:hint="eastAsia"/>
          <w:color w:val="auto"/>
          <w:sz w:val="24"/>
          <w:szCs w:val="24"/>
        </w:rPr>
        <w:t>规范物业管理委员会工作开展，持续提升党组织领导下的物业服务管理和社区治理水平；指导物业管理委员会依法、依规、依约代行业主</w:t>
      </w:r>
      <w:r>
        <w:rPr>
          <w:rFonts w:ascii="宋体" w:eastAsia="宋体" w:hAnsi="宋体" w:cs="宋体" w:hint="eastAsia"/>
          <w:color w:val="auto"/>
          <w:sz w:val="24"/>
          <w:szCs w:val="24"/>
        </w:rPr>
        <w:t>大会职责，代行业主委员会职责，根据物业管理区域实际情况，及时指导推动成立业主大会、业主委员会。</w:t>
      </w:r>
    </w:p>
    <w:p w:rsidR="00823D09" w:rsidRDefault="00823D09">
      <w:pPr>
        <w:kinsoku/>
        <w:topLinePunct/>
        <w:spacing w:line="360" w:lineRule="auto"/>
        <w:ind w:firstLineChars="200" w:firstLine="480"/>
        <w:jc w:val="center"/>
        <w:rPr>
          <w:rFonts w:ascii="宋体" w:eastAsia="宋体" w:hAnsi="宋体" w:cs="宋体"/>
          <w:color w:val="auto"/>
          <w:sz w:val="24"/>
          <w:szCs w:val="24"/>
        </w:rPr>
      </w:pPr>
    </w:p>
    <w:p w:rsidR="00823D09" w:rsidRDefault="004D634F">
      <w:pPr>
        <w:kinsoku/>
        <w:topLinePunct/>
        <w:spacing w:line="360" w:lineRule="auto"/>
        <w:ind w:firstLineChars="200" w:firstLine="480"/>
        <w:jc w:val="center"/>
        <w:rPr>
          <w:rFonts w:ascii="宋体" w:eastAsia="宋体" w:hAnsi="宋体" w:cs="宋体"/>
          <w:color w:val="auto"/>
          <w:sz w:val="24"/>
          <w:szCs w:val="24"/>
        </w:rPr>
      </w:pPr>
      <w:r>
        <w:rPr>
          <w:rFonts w:ascii="宋体" w:eastAsia="宋体" w:hAnsi="宋体" w:cs="宋体" w:hint="eastAsia"/>
          <w:color w:val="auto"/>
          <w:sz w:val="24"/>
          <w:szCs w:val="24"/>
        </w:rPr>
        <w:t xml:space="preserve">                                  </w:t>
      </w:r>
    </w:p>
    <w:p w:rsidR="00823D09" w:rsidRDefault="004D634F">
      <w:pPr>
        <w:kinsoku/>
        <w:topLinePunct/>
        <w:spacing w:line="360" w:lineRule="auto"/>
        <w:ind w:firstLineChars="200" w:firstLine="480"/>
        <w:jc w:val="right"/>
        <w:rPr>
          <w:rFonts w:ascii="宋体" w:eastAsia="宋体" w:hAnsi="宋体" w:cs="宋体"/>
          <w:color w:val="auto"/>
          <w:sz w:val="24"/>
          <w:szCs w:val="24"/>
        </w:rPr>
      </w:pPr>
      <w:r>
        <w:rPr>
          <w:rFonts w:ascii="宋体" w:eastAsia="宋体" w:hAnsi="宋体" w:cs="宋体" w:hint="eastAsia"/>
          <w:color w:val="auto"/>
          <w:sz w:val="24"/>
          <w:szCs w:val="24"/>
        </w:rPr>
        <w:t xml:space="preserve">                                            </w:t>
      </w:r>
      <w:r>
        <w:rPr>
          <w:rFonts w:ascii="宋体" w:eastAsia="宋体" w:hAnsi="宋体" w:cs="宋体" w:hint="eastAsia"/>
          <w:color w:val="auto"/>
          <w:sz w:val="24"/>
          <w:szCs w:val="24"/>
        </w:rPr>
        <w:t>二〇二三年十月</w:t>
      </w:r>
    </w:p>
    <w:p w:rsidR="00823D09" w:rsidRDefault="004D634F">
      <w:pPr>
        <w:kinsoku/>
        <w:autoSpaceDE/>
        <w:autoSpaceDN/>
        <w:adjustRightInd/>
        <w:snapToGrid/>
        <w:spacing w:line="360" w:lineRule="auto"/>
        <w:textAlignment w:val="auto"/>
        <w:rPr>
          <w:rFonts w:ascii="仿宋" w:eastAsia="仿宋" w:hAnsi="仿宋" w:cs="黑体"/>
          <w:color w:val="auto"/>
          <w:spacing w:val="8"/>
          <w:sz w:val="24"/>
          <w:szCs w:val="24"/>
          <w14:textOutline w14:w="5791" w14:cap="flat" w14:cmpd="sng" w14:algn="ctr">
            <w14:solidFill>
              <w14:srgbClr w14:val="000000"/>
            </w14:solidFill>
            <w14:prstDash w14:val="solid"/>
            <w14:miter w14:lim="0"/>
          </w14:textOutline>
        </w:rPr>
      </w:pPr>
      <w:r>
        <w:rPr>
          <w:rFonts w:ascii="仿宋" w:eastAsia="仿宋" w:hAnsi="仿宋" w:cs="黑体"/>
          <w:color w:val="auto"/>
          <w:spacing w:val="8"/>
          <w:sz w:val="24"/>
          <w:szCs w:val="24"/>
          <w14:textOutline w14:w="5791" w14:cap="flat" w14:cmpd="sng" w14:algn="ctr">
            <w14:solidFill>
              <w14:srgbClr w14:val="000000"/>
            </w14:solidFill>
            <w14:prstDash w14:val="solid"/>
            <w14:miter w14:lim="0"/>
          </w14:textOutline>
        </w:rPr>
        <w:br w:type="page"/>
      </w:r>
    </w:p>
    <w:p w:rsidR="00823D09" w:rsidRDefault="00823D09">
      <w:pPr>
        <w:kinsoku/>
        <w:autoSpaceDE/>
        <w:autoSpaceDN/>
        <w:adjustRightInd/>
        <w:snapToGrid/>
        <w:spacing w:line="360" w:lineRule="auto"/>
        <w:textAlignment w:val="auto"/>
        <w:rPr>
          <w:rFonts w:ascii="仿宋" w:eastAsia="仿宋" w:hAnsi="仿宋" w:cs="黑体"/>
          <w:color w:val="auto"/>
          <w:spacing w:val="8"/>
          <w:sz w:val="24"/>
          <w:szCs w:val="24"/>
          <w14:textOutline w14:w="5791" w14:cap="flat" w14:cmpd="sng" w14:algn="ctr">
            <w14:solidFill>
              <w14:srgbClr w14:val="000000"/>
            </w14:solidFill>
            <w14:prstDash w14:val="solid"/>
            <w14:miter w14:lim="0"/>
          </w14:textOutline>
        </w:rPr>
      </w:pPr>
    </w:p>
    <w:p w:rsidR="00823D09" w:rsidRDefault="004D634F">
      <w:pPr>
        <w:tabs>
          <w:tab w:val="left" w:pos="4410"/>
        </w:tabs>
        <w:kinsoku/>
        <w:topLinePunct/>
        <w:rPr>
          <w:spacing w:val="25"/>
          <w:position w:val="-1"/>
          <w:sz w:val="24"/>
          <w:szCs w:val="24"/>
        </w:rPr>
      </w:pPr>
      <w:r>
        <w:rPr>
          <w:noProof/>
          <w:color w:val="auto"/>
          <w:position w:val="-16"/>
          <w:sz w:val="24"/>
          <w:szCs w:val="24"/>
        </w:rPr>
        <w:drawing>
          <wp:inline distT="0" distB="0" distL="0" distR="0">
            <wp:extent cx="2777490" cy="403860"/>
            <wp:effectExtent l="0" t="0" r="11430" b="7620"/>
            <wp:docPr id="722489784" name="图片 722489784"/>
            <wp:cNvGraphicFramePr/>
            <a:graphic xmlns:a="http://schemas.openxmlformats.org/drawingml/2006/main">
              <a:graphicData uri="http://schemas.openxmlformats.org/drawingml/2006/picture">
                <pic:pic xmlns:pic="http://schemas.openxmlformats.org/drawingml/2006/picture">
                  <pic:nvPicPr>
                    <pic:cNvPr id="722489784" name="图片 722489784"/>
                    <pic:cNvPicPr/>
                  </pic:nvPicPr>
                  <pic:blipFill>
                    <a:blip r:embed="rId14">
                      <a:extLst>
                        <a:ext uri="{28A0092B-C50C-407E-A947-70E740481C1C}">
                          <a14:useLocalDpi xmlns:a14="http://schemas.microsoft.com/office/drawing/2010/main" val="0"/>
                        </a:ext>
                      </a:extLst>
                    </a:blip>
                    <a:stretch>
                      <a:fillRect/>
                    </a:stretch>
                  </pic:blipFill>
                  <pic:spPr>
                    <a:xfrm>
                      <a:off x="0" y="0"/>
                      <a:ext cx="2777490" cy="403860"/>
                    </a:xfrm>
                    <a:prstGeom prst="rect">
                      <a:avLst/>
                    </a:prstGeom>
                  </pic:spPr>
                </pic:pic>
              </a:graphicData>
            </a:graphic>
          </wp:inline>
        </w:drawing>
      </w:r>
    </w:p>
    <w:p w:rsidR="00823D09" w:rsidRDefault="004D634F">
      <w:pPr>
        <w:kinsoku/>
        <w:topLinePunct/>
        <w:spacing w:beforeLines="100" w:before="240" w:line="360" w:lineRule="auto"/>
        <w:jc w:val="both"/>
        <w:rPr>
          <w:rFonts w:ascii="宋体" w:eastAsia="宋体" w:hAnsi="宋体" w:cs="宋体"/>
          <w:color w:val="auto"/>
          <w:sz w:val="24"/>
          <w:szCs w:val="24"/>
        </w:rPr>
      </w:pPr>
      <w:r>
        <w:rPr>
          <w:rFonts w:ascii="宋体" w:eastAsia="宋体" w:hAnsi="宋体" w:cs="宋体" w:hint="eastAsia"/>
          <w:color w:val="auto"/>
          <w:sz w:val="24"/>
          <w:szCs w:val="24"/>
        </w:rPr>
        <w:t>本标准根据《中华人民共和国民法典》、《物业管理条例》、《江苏省物业管理条例》和《苏州市住宅区物业管理条例》等相关规定并结合本市的实际情况编写，适用于本市物业服务项目成立物业管理委员会及日常履职参照使用。</w:t>
      </w:r>
    </w:p>
    <w:p w:rsidR="00823D09" w:rsidRDefault="004D634F">
      <w:pPr>
        <w:pStyle w:val="TableText"/>
        <w:tabs>
          <w:tab w:val="left" w:pos="4420"/>
        </w:tabs>
        <w:kinsoku/>
        <w:topLinePunct/>
        <w:spacing w:before="125"/>
        <w:ind w:left="2520"/>
        <w:rPr>
          <w:snapToGrid/>
          <w:color w:val="auto"/>
          <w:spacing w:val="25"/>
          <w:position w:val="-1"/>
          <w:sz w:val="24"/>
          <w:szCs w:val="24"/>
        </w:rPr>
      </w:pPr>
      <w:bookmarkStart w:id="4" w:name="_Toc147242648"/>
      <w:r>
        <w:rPr>
          <w:noProof/>
          <w:snapToGrid/>
          <w:color w:val="auto"/>
          <w:spacing w:val="25"/>
          <w:position w:val="-1"/>
          <w:sz w:val="24"/>
          <w:szCs w:val="24"/>
        </w:rPr>
        <w:drawing>
          <wp:anchor distT="0" distB="0" distL="114300" distR="114300" simplePos="0" relativeHeight="251661312" behindDoc="0" locked="0" layoutInCell="1" allowOverlap="1">
            <wp:simplePos x="0" y="0"/>
            <wp:positionH relativeFrom="column">
              <wp:posOffset>0</wp:posOffset>
            </wp:positionH>
            <wp:positionV relativeFrom="paragraph">
              <wp:posOffset>242570</wp:posOffset>
            </wp:positionV>
            <wp:extent cx="2792730" cy="395605"/>
            <wp:effectExtent l="0" t="0" r="11430" b="635"/>
            <wp:wrapSquare wrapText="bothSides"/>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15">
                      <a:extLst>
                        <a:ext uri="{28A0092B-C50C-407E-A947-70E740481C1C}">
                          <a14:useLocalDpi xmlns:a14="http://schemas.microsoft.com/office/drawing/2010/main" val="0"/>
                        </a:ext>
                      </a:extLst>
                    </a:blip>
                    <a:stretch>
                      <a:fillRect/>
                    </a:stretch>
                  </pic:blipFill>
                  <pic:spPr>
                    <a:xfrm>
                      <a:off x="0" y="0"/>
                      <a:ext cx="2792730" cy="395605"/>
                    </a:xfrm>
                    <a:prstGeom prst="rect">
                      <a:avLst/>
                    </a:prstGeom>
                  </pic:spPr>
                </pic:pic>
              </a:graphicData>
            </a:graphic>
          </wp:anchor>
        </w:drawing>
      </w:r>
      <w:bookmarkEnd w:id="4"/>
    </w:p>
    <w:p w:rsidR="00823D09" w:rsidRDefault="00823D09">
      <w:pPr>
        <w:kinsoku/>
        <w:topLinePunct/>
        <w:rPr>
          <w:rFonts w:eastAsiaTheme="minorEastAsia"/>
        </w:rPr>
      </w:pPr>
    </w:p>
    <w:p w:rsidR="00823D09" w:rsidRDefault="00823D09">
      <w:pPr>
        <w:kinsoku/>
        <w:topLinePunct/>
      </w:pPr>
    </w:p>
    <w:p w:rsidR="00823D09" w:rsidRDefault="004D634F">
      <w:pPr>
        <w:pStyle w:val="TableText"/>
        <w:kinsoku/>
        <w:topLinePunct/>
        <w:spacing w:before="125"/>
        <w:rPr>
          <w:rFonts w:ascii="宋体" w:eastAsia="宋体" w:hAnsi="宋体" w:cs="宋体"/>
          <w:color w:val="auto"/>
          <w:sz w:val="24"/>
          <w:szCs w:val="24"/>
        </w:rPr>
      </w:pPr>
      <w:r>
        <w:rPr>
          <w:rFonts w:ascii="宋体" w:eastAsia="宋体" w:hAnsi="宋体" w:cs="宋体" w:hint="eastAsia"/>
          <w:color w:val="auto"/>
          <w:sz w:val="24"/>
          <w:szCs w:val="24"/>
        </w:rPr>
        <w:t>昆山市住房和城乡建设局</w:t>
      </w:r>
      <w:r>
        <w:rPr>
          <w:rFonts w:ascii="宋体" w:eastAsia="宋体" w:hAnsi="宋体" w:cs="宋体" w:hint="eastAsia"/>
          <w:color w:val="auto"/>
          <w:sz w:val="24"/>
          <w:szCs w:val="24"/>
        </w:rPr>
        <w:t xml:space="preserve">   </w:t>
      </w:r>
      <w:r>
        <w:rPr>
          <w:rFonts w:ascii="宋体" w:eastAsia="宋体" w:hAnsi="宋体" w:cs="宋体"/>
          <w:color w:val="auto"/>
          <w:sz w:val="24"/>
          <w:szCs w:val="24"/>
        </w:rPr>
        <w:t xml:space="preserve">             </w:t>
      </w:r>
      <w:r>
        <w:rPr>
          <w:rFonts w:ascii="宋体" w:eastAsia="宋体" w:hAnsi="宋体" w:cs="宋体" w:hint="eastAsia"/>
          <w:color w:val="auto"/>
          <w:sz w:val="24"/>
          <w:szCs w:val="24"/>
        </w:rPr>
        <w:t>昆山市物业服务管理指导中心</w:t>
      </w:r>
    </w:p>
    <w:p w:rsidR="00823D09" w:rsidRDefault="004D634F">
      <w:pPr>
        <w:pStyle w:val="TableText"/>
        <w:kinsoku/>
        <w:topLinePunct/>
        <w:spacing w:before="125"/>
        <w:jc w:val="both"/>
        <w:rPr>
          <w:rFonts w:ascii="宋体" w:eastAsia="宋体" w:hAnsi="宋体" w:cs="宋体"/>
          <w:color w:val="auto"/>
          <w:sz w:val="24"/>
          <w:szCs w:val="24"/>
        </w:rPr>
      </w:pPr>
      <w:r>
        <w:rPr>
          <w:rFonts w:ascii="宋体" w:eastAsia="宋体" w:hAnsi="宋体" w:cs="宋体" w:hint="eastAsia"/>
          <w:color w:val="auto"/>
          <w:sz w:val="24"/>
          <w:szCs w:val="24"/>
        </w:rPr>
        <w:t>昆山经济技术开发区管理委员会</w:t>
      </w:r>
      <w:r>
        <w:rPr>
          <w:rFonts w:ascii="宋体" w:eastAsia="宋体" w:hAnsi="宋体" w:cs="宋体" w:hint="eastAsia"/>
          <w:color w:val="auto"/>
          <w:sz w:val="24"/>
          <w:szCs w:val="24"/>
        </w:rPr>
        <w:t xml:space="preserve">    </w:t>
      </w:r>
      <w:r>
        <w:rPr>
          <w:rFonts w:ascii="宋体" w:eastAsia="宋体" w:hAnsi="宋体" w:cs="宋体"/>
          <w:color w:val="auto"/>
          <w:sz w:val="24"/>
          <w:szCs w:val="24"/>
        </w:rPr>
        <w:t xml:space="preserve">      </w:t>
      </w:r>
      <w:r>
        <w:rPr>
          <w:rFonts w:ascii="宋体" w:eastAsia="宋体" w:hAnsi="宋体" w:cs="宋体" w:hint="eastAsia"/>
          <w:color w:val="auto"/>
          <w:sz w:val="24"/>
          <w:szCs w:val="24"/>
        </w:rPr>
        <w:t>昆山高新技术产业开发区管理委员会</w:t>
      </w:r>
    </w:p>
    <w:p w:rsidR="00823D09" w:rsidRDefault="004D634F">
      <w:pPr>
        <w:pStyle w:val="TableText"/>
        <w:kinsoku/>
        <w:topLinePunct/>
        <w:spacing w:before="125"/>
        <w:jc w:val="both"/>
        <w:rPr>
          <w:rFonts w:ascii="宋体" w:eastAsia="宋体" w:hAnsi="宋体" w:cs="宋体"/>
          <w:color w:val="auto"/>
          <w:sz w:val="24"/>
          <w:szCs w:val="24"/>
        </w:rPr>
      </w:pPr>
      <w:r>
        <w:rPr>
          <w:rFonts w:ascii="宋体" w:eastAsia="宋体" w:hAnsi="宋体" w:cs="宋体" w:hint="eastAsia"/>
          <w:color w:val="auto"/>
          <w:sz w:val="24"/>
          <w:szCs w:val="24"/>
        </w:rPr>
        <w:t>江苏昆山花桥经济开发区管理委员会</w:t>
      </w:r>
      <w:r>
        <w:rPr>
          <w:rFonts w:ascii="宋体" w:eastAsia="宋体" w:hAnsi="宋体" w:cs="宋体" w:hint="eastAsia"/>
          <w:color w:val="auto"/>
          <w:sz w:val="24"/>
          <w:szCs w:val="24"/>
        </w:rPr>
        <w:t xml:space="preserve">    </w:t>
      </w:r>
      <w:r>
        <w:rPr>
          <w:rFonts w:ascii="宋体" w:eastAsia="宋体" w:hAnsi="宋体" w:cs="宋体"/>
          <w:color w:val="auto"/>
          <w:sz w:val="24"/>
          <w:szCs w:val="24"/>
        </w:rPr>
        <w:t xml:space="preserve">  </w:t>
      </w:r>
      <w:r>
        <w:rPr>
          <w:rFonts w:ascii="宋体" w:eastAsia="宋体" w:hAnsi="宋体" w:cs="宋体" w:hint="eastAsia"/>
          <w:color w:val="auto"/>
          <w:sz w:val="24"/>
          <w:szCs w:val="24"/>
        </w:rPr>
        <w:t>昆山旅游度假区管理委员会</w:t>
      </w:r>
    </w:p>
    <w:p w:rsidR="00823D09" w:rsidRDefault="004D634F">
      <w:pPr>
        <w:pStyle w:val="TableText"/>
        <w:kinsoku/>
        <w:topLinePunct/>
        <w:spacing w:before="125"/>
        <w:jc w:val="both"/>
        <w:rPr>
          <w:rFonts w:ascii="宋体" w:eastAsia="宋体" w:hAnsi="宋体" w:cs="宋体"/>
          <w:color w:val="auto"/>
          <w:sz w:val="24"/>
          <w:szCs w:val="24"/>
        </w:rPr>
      </w:pPr>
      <w:r>
        <w:rPr>
          <w:rFonts w:ascii="宋体" w:eastAsia="宋体" w:hAnsi="宋体" w:cs="宋体" w:hint="eastAsia"/>
          <w:color w:val="auto"/>
          <w:sz w:val="24"/>
          <w:szCs w:val="24"/>
        </w:rPr>
        <w:t>张浦镇人民政府</w:t>
      </w:r>
      <w:r>
        <w:rPr>
          <w:rFonts w:ascii="宋体" w:eastAsia="宋体" w:hAnsi="宋体" w:cs="宋体" w:hint="eastAsia"/>
          <w:color w:val="auto"/>
          <w:sz w:val="24"/>
          <w:szCs w:val="24"/>
        </w:rPr>
        <w:t xml:space="preserve"> </w:t>
      </w:r>
      <w:r>
        <w:rPr>
          <w:rFonts w:ascii="宋体" w:eastAsia="宋体" w:hAnsi="宋体" w:cs="宋体"/>
          <w:color w:val="auto"/>
          <w:sz w:val="24"/>
          <w:szCs w:val="24"/>
        </w:rPr>
        <w:t xml:space="preserve">                       </w:t>
      </w:r>
      <w:r>
        <w:rPr>
          <w:rFonts w:ascii="宋体" w:eastAsia="宋体" w:hAnsi="宋体" w:cs="宋体" w:hint="eastAsia"/>
          <w:color w:val="auto"/>
          <w:sz w:val="24"/>
          <w:szCs w:val="24"/>
        </w:rPr>
        <w:t>周市镇人民政府</w:t>
      </w:r>
    </w:p>
    <w:p w:rsidR="00823D09" w:rsidRDefault="004D634F">
      <w:pPr>
        <w:pStyle w:val="TableText"/>
        <w:kinsoku/>
        <w:topLinePunct/>
        <w:spacing w:before="125"/>
        <w:jc w:val="both"/>
        <w:rPr>
          <w:rFonts w:ascii="宋体" w:eastAsia="宋体" w:hAnsi="宋体" w:cs="宋体"/>
          <w:color w:val="auto"/>
          <w:sz w:val="24"/>
          <w:szCs w:val="24"/>
        </w:rPr>
      </w:pPr>
      <w:r>
        <w:rPr>
          <w:rFonts w:ascii="宋体" w:eastAsia="宋体" w:hAnsi="宋体" w:cs="宋体" w:hint="eastAsia"/>
          <w:color w:val="auto"/>
          <w:sz w:val="24"/>
          <w:szCs w:val="24"/>
        </w:rPr>
        <w:t>陆家镇人民政府</w:t>
      </w:r>
      <w:r>
        <w:rPr>
          <w:rFonts w:ascii="宋体" w:eastAsia="宋体" w:hAnsi="宋体" w:cs="宋体" w:hint="eastAsia"/>
          <w:color w:val="auto"/>
          <w:sz w:val="24"/>
          <w:szCs w:val="24"/>
        </w:rPr>
        <w:t xml:space="preserve"> </w:t>
      </w:r>
      <w:r>
        <w:rPr>
          <w:rFonts w:ascii="宋体" w:eastAsia="宋体" w:hAnsi="宋体" w:cs="宋体"/>
          <w:color w:val="auto"/>
          <w:sz w:val="24"/>
          <w:szCs w:val="24"/>
        </w:rPr>
        <w:t xml:space="preserve">                       </w:t>
      </w:r>
      <w:r>
        <w:rPr>
          <w:rFonts w:ascii="宋体" w:eastAsia="宋体" w:hAnsi="宋体" w:cs="宋体" w:hint="eastAsia"/>
          <w:color w:val="auto"/>
          <w:sz w:val="24"/>
          <w:szCs w:val="24"/>
        </w:rPr>
        <w:t>巴城镇人民政府</w:t>
      </w:r>
    </w:p>
    <w:p w:rsidR="00823D09" w:rsidRDefault="004D634F">
      <w:pPr>
        <w:pStyle w:val="TableText"/>
        <w:kinsoku/>
        <w:topLinePunct/>
        <w:spacing w:before="125"/>
        <w:jc w:val="both"/>
        <w:rPr>
          <w:rFonts w:ascii="宋体" w:eastAsia="宋体" w:hAnsi="宋体" w:cs="宋体"/>
          <w:color w:val="auto"/>
          <w:sz w:val="24"/>
          <w:szCs w:val="24"/>
        </w:rPr>
      </w:pPr>
      <w:r>
        <w:rPr>
          <w:rFonts w:ascii="宋体" w:eastAsia="宋体" w:hAnsi="宋体" w:cs="宋体" w:hint="eastAsia"/>
          <w:color w:val="auto"/>
          <w:sz w:val="24"/>
          <w:szCs w:val="24"/>
        </w:rPr>
        <w:t>千灯镇人民政府</w:t>
      </w:r>
      <w:r>
        <w:rPr>
          <w:rFonts w:ascii="宋体" w:eastAsia="宋体" w:hAnsi="宋体" w:cs="宋体" w:hint="eastAsia"/>
          <w:color w:val="auto"/>
          <w:sz w:val="24"/>
          <w:szCs w:val="24"/>
        </w:rPr>
        <w:t xml:space="preserve"> </w:t>
      </w:r>
      <w:r>
        <w:rPr>
          <w:rFonts w:ascii="宋体" w:eastAsia="宋体" w:hAnsi="宋体" w:cs="宋体"/>
          <w:color w:val="auto"/>
          <w:sz w:val="24"/>
          <w:szCs w:val="24"/>
        </w:rPr>
        <w:t xml:space="preserve">                       </w:t>
      </w:r>
      <w:r>
        <w:rPr>
          <w:rFonts w:ascii="宋体" w:eastAsia="宋体" w:hAnsi="宋体" w:cs="宋体" w:hint="eastAsia"/>
          <w:color w:val="auto"/>
          <w:sz w:val="24"/>
          <w:szCs w:val="24"/>
        </w:rPr>
        <w:t>苏州物立方物业服务评估咨询有限公司</w:t>
      </w:r>
    </w:p>
    <w:p w:rsidR="00823D09" w:rsidRDefault="00823D09">
      <w:pPr>
        <w:pStyle w:val="TableText"/>
        <w:kinsoku/>
        <w:topLinePunct/>
        <w:spacing w:before="20"/>
        <w:jc w:val="both"/>
        <w:rPr>
          <w:rFonts w:ascii="宋体" w:eastAsia="宋体" w:hAnsi="宋体" w:cs="宋体"/>
          <w:color w:val="auto"/>
          <w:sz w:val="24"/>
          <w:szCs w:val="24"/>
        </w:rPr>
      </w:pPr>
    </w:p>
    <w:p w:rsidR="00823D09" w:rsidRDefault="004D634F">
      <w:pPr>
        <w:pStyle w:val="TableText"/>
        <w:kinsoku/>
        <w:topLinePunct/>
        <w:spacing w:before="125"/>
        <w:rPr>
          <w:rFonts w:ascii="宋体" w:eastAsia="宋体" w:hAnsi="宋体" w:cs="宋体"/>
          <w:color w:val="auto"/>
          <w:sz w:val="24"/>
          <w:szCs w:val="24"/>
        </w:rPr>
      </w:pPr>
      <w:r>
        <w:rPr>
          <w:rFonts w:ascii="宋体" w:eastAsia="宋体" w:hAnsi="宋体" w:cs="宋体"/>
          <w:noProof/>
          <w:snapToGrid/>
          <w:color w:val="auto"/>
          <w:sz w:val="24"/>
          <w:szCs w:val="24"/>
        </w:rPr>
        <mc:AlternateContent>
          <mc:Choice Requires="wpg">
            <w:drawing>
              <wp:anchor distT="0" distB="0" distL="114300" distR="114300" simplePos="0" relativeHeight="251663360" behindDoc="0" locked="0" layoutInCell="1" allowOverlap="1">
                <wp:simplePos x="0" y="0"/>
                <wp:positionH relativeFrom="column">
                  <wp:posOffset>3810</wp:posOffset>
                </wp:positionH>
                <wp:positionV relativeFrom="paragraph">
                  <wp:posOffset>137160</wp:posOffset>
                </wp:positionV>
                <wp:extent cx="2842895" cy="396240"/>
                <wp:effectExtent l="0" t="4445" r="6985" b="10795"/>
                <wp:wrapNone/>
                <wp:docPr id="674850650" name="组合 3"/>
                <wp:cNvGraphicFramePr/>
                <a:graphic xmlns:a="http://schemas.openxmlformats.org/drawingml/2006/main">
                  <a:graphicData uri="http://schemas.microsoft.com/office/word/2010/wordprocessingGroup">
                    <wpg:wgp>
                      <wpg:cNvGrpSpPr/>
                      <wpg:grpSpPr>
                        <a:xfrm>
                          <a:off x="0" y="0"/>
                          <a:ext cx="2842895" cy="395992"/>
                          <a:chOff x="0" y="0"/>
                          <a:chExt cx="2842895" cy="395992"/>
                        </a:xfrm>
                      </wpg:grpSpPr>
                      <wpg:grpSp>
                        <wpg:cNvPr id="1772910369" name="组合 1"/>
                        <wpg:cNvGrpSpPr/>
                        <wpg:grpSpPr>
                          <a:xfrm>
                            <a:off x="0" y="39757"/>
                            <a:ext cx="2842895" cy="356235"/>
                            <a:chOff x="0" y="0"/>
                            <a:chExt cx="3322320" cy="462915"/>
                          </a:xfrm>
                        </wpg:grpSpPr>
                        <wps:wsp>
                          <wps:cNvPr id="1876658207" name="矩形 1"/>
                          <wps:cNvSpPr/>
                          <wps:spPr>
                            <a:xfrm>
                              <a:off x="0" y="0"/>
                              <a:ext cx="3322320" cy="462915"/>
                            </a:xfrm>
                            <a:prstGeom prst="rect">
                              <a:avLst/>
                            </a:prstGeom>
                            <a:solidFill>
                              <a:srgbClr val="939598"/>
                            </a:solidFill>
                            <a:ln>
                              <a:noFill/>
                            </a:ln>
                          </wps:spPr>
                          <wps:bodyPr upright="1"/>
                        </wps:wsp>
                        <pic:pic xmlns:pic="http://schemas.openxmlformats.org/drawingml/2006/picture">
                          <pic:nvPicPr>
                            <pic:cNvPr id="209722766" name="IM 18"/>
                            <pic:cNvPicPr/>
                          </pic:nvPicPr>
                          <pic:blipFill>
                            <a:blip r:embed="rId16"/>
                            <a:stretch>
                              <a:fillRect/>
                            </a:stretch>
                          </pic:blipFill>
                          <pic:spPr>
                            <a:xfrm>
                              <a:off x="228600" y="63500"/>
                              <a:ext cx="679450" cy="349250"/>
                            </a:xfrm>
                            <a:prstGeom prst="rect">
                              <a:avLst/>
                            </a:prstGeom>
                          </pic:spPr>
                        </pic:pic>
                        <pic:pic xmlns:pic="http://schemas.openxmlformats.org/drawingml/2006/picture">
                          <pic:nvPicPr>
                            <pic:cNvPr id="468295458" name="IM 20"/>
                            <pic:cNvPicPr/>
                          </pic:nvPicPr>
                          <pic:blipFill>
                            <a:blip r:embed="rId17"/>
                            <a:stretch>
                              <a:fillRect/>
                            </a:stretch>
                          </pic:blipFill>
                          <pic:spPr>
                            <a:xfrm>
                              <a:off x="965200" y="63500"/>
                              <a:ext cx="701040" cy="343535"/>
                            </a:xfrm>
                            <a:prstGeom prst="rect">
                              <a:avLst/>
                            </a:prstGeom>
                          </pic:spPr>
                        </pic:pic>
                      </wpg:grpSp>
                      <wps:wsp>
                        <wps:cNvPr id="1965654236" name="直接连接符 2"/>
                        <wps:cNvCnPr/>
                        <wps:spPr>
                          <a:xfrm>
                            <a:off x="0" y="0"/>
                            <a:ext cx="2842895" cy="0"/>
                          </a:xfrm>
                          <a:prstGeom prst="line">
                            <a:avLst/>
                          </a:prstGeom>
                          <a:ln>
                            <a:solidFill>
                              <a:srgbClr val="B2B2B2"/>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xmlns:wpsCustomData="http://www.wps.cn/officeDocument/2013/wpsCustomData" xmlns:w15="http://schemas.microsoft.com/office/word/2012/wordml">
            <w:pict>
              <v:group id="组合 3" o:spid="_x0000_s1026" o:spt="203" style="position:absolute;left:0pt;margin-left:0.3pt;margin-top:10.8pt;height:31.2pt;width:223.85pt;z-index:251663360;mso-width-relative:page;mso-height-relative:page;" coordsize="2842895,395992" o:gfxdata="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">
                <o:lock v:ext="edit" aspectratio="f"/>
                <v:group id="组合 1" o:spid="_x0000_s1026" o:spt="203" style="position:absolute;left:0;top:39757;height:356235;width:2842895;" coordsize="3322320,462915" o:gfxdata="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">
                  <o:lock v:ext="edit" aspectratio="f"/>
                  <v:rect id="矩形 1" o:spid="_x0000_s1026" o:spt="1" style="position:absolute;left:0;top:0;height:462915;width:3322320;" fillcolor="#939598" filled="t" stroked="f" coordsize="21600,21600" o:gfxdata="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EFG&#10;vO3CAAAA4wAAAA8AAAAAAAAAAQAgAAAAIgAAAGRycy9kb3ducmV2LnhtbFBLAQIUABQAAAAIAIdO&#10;4kAzLwWeOwAAADkAAAAQAAAAAAAAAAEAIAAAABEBAABkcnMvc2hhcGV4bWwueG1sUEsFBgAAAAAG&#10;AAYAWwEAALsDAAAAAA==&#10;">
                    <v:fill on="t" focussize="0,0"/>
                    <v:stroke on="f"/>
                    <v:imagedata o:title=""/>
                    <o:lock v:ext="edit" aspectratio="f"/>
                  </v:rect>
                  <v:shape id="IM 18" o:spid="_x0000_s1026" o:spt="75" type="#_x0000_t75" style="position:absolute;left:228600;top:63500;height:349250;width:679450;" filled="f" o:preferrelative="t" stroked="f" coordsize="21600,21600" o:gfxdata="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bgxW&#10;wsEAAADiAAAADwAAAAAAAAABACAAAAAiAAAAZHJzL2Rvd25yZXYueG1sUEsBAhQAFAAAAAgAh07i&#10;QDMvBZ47AAAAOQAAABAAAAAAAAAAAQAgAAAAEAEAAGRycy9zaGFwZXhtbC54bWxQSwUGAAAAAAYA&#10;BgBbAQAAugMAAAAA&#10;">
                    <v:fill on="f" focussize="0,0"/>
                    <v:stroke on="f"/>
                    <v:imagedata r:id="rId18" o:title=""/>
                    <o:lock v:ext="edit" aspectratio="f"/>
                  </v:shape>
                  <v:shape id="IM 20" o:spid="_x0000_s1026" o:spt="75" type="#_x0000_t75" style="position:absolute;left:965200;top:63500;height:343535;width:701040;" filled="f" o:preferrelative="t" stroked="f" coordsize="21600,21600" o:gfxdata="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EU+yW/&#10;AAAA4gAAAA8AAAAAAAAAAQAgAAAAIgAAAGRycy9kb3ducmV2LnhtbFBLAQIUABQAAAAIAIdO4kAz&#10;LwWeOwAAADkAAAAQAAAAAAAAAAEAIAAAAA4BAABkcnMvc2hhcGV4bWwueG1sUEsFBgAAAAAGAAYA&#10;WwEAALgDAAAAAA==&#10;">
                    <v:fill on="f" focussize="0,0"/>
                    <v:stroke on="f"/>
                    <v:imagedata r:id="rId19" o:title=""/>
                    <o:lock v:ext="edit" aspectratio="f"/>
                  </v:shape>
                </v:group>
                <v:line id="直接连接符 2" o:spid="_x0000_s1026" o:spt="20" style="position:absolute;left:0;top:0;height:0;width:2842895;" filled="f" stroked="t" coordsize="21600,21600" o:gfxdata="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J6wu&#10;rsEAAADjAAAADwAAAAAAAAABACAAAAAiAAAAZHJzL2Rvd25yZXYueG1sUEsBAhQAFAAAAAgAh07i&#10;QDMvBZ47AAAAOQAAABAAAAAAAAAAAQAgAAAAEAEAAGRycy9zaGFwZXhtbC54bWxQSwUGAAAAAAYA&#10;BgBbAQAAugMAAAAA&#10;">
                  <v:fill on="f" focussize="0,0"/>
                  <v:stroke weight="0.5pt" color="#B2B2B2 [3204]" miterlimit="8" joinstyle="miter"/>
                  <v:imagedata o:title=""/>
                  <o:lock v:ext="edit" aspectratio="f"/>
                </v:line>
              </v:group>
            </w:pict>
          </mc:Fallback>
        </mc:AlternateContent>
      </w:r>
    </w:p>
    <w:p w:rsidR="00823D09" w:rsidRDefault="00823D09">
      <w:pPr>
        <w:pStyle w:val="TableText"/>
        <w:kinsoku/>
        <w:topLinePunct/>
        <w:spacing w:before="125"/>
        <w:rPr>
          <w:color w:val="auto"/>
          <w:spacing w:val="25"/>
          <w:position w:val="-1"/>
          <w:sz w:val="24"/>
          <w:szCs w:val="24"/>
        </w:rPr>
      </w:pPr>
    </w:p>
    <w:tbl>
      <w:tblPr>
        <w:tblStyle w:val="afa"/>
        <w:tblW w:w="8799" w:type="dxa"/>
        <w:tblLook w:val="04A0" w:firstRow="1" w:lastRow="0" w:firstColumn="1" w:lastColumn="0" w:noHBand="0" w:noVBand="1"/>
      </w:tblPr>
      <w:tblGrid>
        <w:gridCol w:w="4503"/>
        <w:gridCol w:w="4296"/>
      </w:tblGrid>
      <w:tr w:rsidR="00823D09">
        <w:trPr>
          <w:trHeight w:val="393"/>
        </w:trPr>
        <w:tc>
          <w:tcPr>
            <w:tcW w:w="4503" w:type="dxa"/>
          </w:tcPr>
          <w:p w:rsidR="00823D09" w:rsidRDefault="004D634F">
            <w:pPr>
              <w:pStyle w:val="TableText"/>
              <w:kinsoku/>
              <w:topLinePunct/>
              <w:spacing w:before="125"/>
              <w:rPr>
                <w:rFonts w:ascii="宋体" w:eastAsia="宋体" w:hAnsi="宋体" w:cs="宋体"/>
                <w:color w:val="auto"/>
                <w:sz w:val="24"/>
                <w:szCs w:val="24"/>
              </w:rPr>
            </w:pPr>
            <w:r>
              <w:rPr>
                <w:rFonts w:ascii="宋体" w:eastAsia="宋体" w:hAnsi="宋体" w:cs="宋体" w:hint="eastAsia"/>
                <w:color w:val="auto"/>
                <w:sz w:val="24"/>
                <w:szCs w:val="24"/>
              </w:rPr>
              <w:t>开发区物业管理办公室</w:t>
            </w:r>
          </w:p>
        </w:tc>
        <w:tc>
          <w:tcPr>
            <w:tcW w:w="4296" w:type="dxa"/>
          </w:tcPr>
          <w:p w:rsidR="00823D09" w:rsidRDefault="004D634F">
            <w:pPr>
              <w:pStyle w:val="TableText"/>
              <w:kinsoku/>
              <w:topLinePunct/>
              <w:spacing w:before="125"/>
              <w:rPr>
                <w:rFonts w:ascii="宋体" w:eastAsia="宋体" w:hAnsi="宋体" w:cs="宋体"/>
                <w:color w:val="auto"/>
                <w:sz w:val="24"/>
                <w:szCs w:val="24"/>
              </w:rPr>
            </w:pPr>
            <w:r>
              <w:rPr>
                <w:rFonts w:ascii="宋体" w:eastAsia="宋体" w:hAnsi="宋体" w:cs="宋体" w:hint="eastAsia"/>
                <w:color w:val="auto"/>
                <w:sz w:val="24"/>
                <w:szCs w:val="24"/>
              </w:rPr>
              <w:t>57510532</w:t>
            </w:r>
          </w:p>
        </w:tc>
      </w:tr>
      <w:tr w:rsidR="00823D09">
        <w:trPr>
          <w:trHeight w:val="227"/>
        </w:trPr>
        <w:tc>
          <w:tcPr>
            <w:tcW w:w="4503" w:type="dxa"/>
          </w:tcPr>
          <w:p w:rsidR="00823D09" w:rsidRDefault="004D634F">
            <w:pPr>
              <w:pStyle w:val="TableText"/>
              <w:kinsoku/>
              <w:topLinePunct/>
              <w:spacing w:before="125"/>
              <w:rPr>
                <w:rFonts w:ascii="宋体" w:eastAsia="宋体" w:hAnsi="宋体" w:cs="宋体"/>
                <w:color w:val="auto"/>
                <w:sz w:val="24"/>
                <w:szCs w:val="24"/>
              </w:rPr>
            </w:pPr>
            <w:r>
              <w:rPr>
                <w:rFonts w:ascii="宋体" w:eastAsia="宋体" w:hAnsi="宋体" w:cs="宋体" w:hint="eastAsia"/>
                <w:color w:val="auto"/>
                <w:sz w:val="24"/>
                <w:szCs w:val="24"/>
              </w:rPr>
              <w:t>高新区物业管理办公室</w:t>
            </w:r>
          </w:p>
        </w:tc>
        <w:tc>
          <w:tcPr>
            <w:tcW w:w="4296" w:type="dxa"/>
          </w:tcPr>
          <w:p w:rsidR="00823D09" w:rsidRDefault="004D634F">
            <w:pPr>
              <w:pStyle w:val="TableText"/>
              <w:kinsoku/>
              <w:topLinePunct/>
              <w:spacing w:before="125"/>
              <w:rPr>
                <w:rFonts w:ascii="宋体" w:eastAsia="宋体" w:hAnsi="宋体" w:cs="宋体"/>
                <w:color w:val="auto"/>
                <w:sz w:val="24"/>
                <w:szCs w:val="24"/>
              </w:rPr>
            </w:pPr>
            <w:r>
              <w:rPr>
                <w:rFonts w:ascii="宋体" w:eastAsia="宋体" w:hAnsi="宋体" w:cs="宋体" w:hint="eastAsia"/>
                <w:color w:val="auto"/>
                <w:sz w:val="24"/>
                <w:szCs w:val="24"/>
              </w:rPr>
              <w:t>55172167</w:t>
            </w:r>
          </w:p>
        </w:tc>
      </w:tr>
      <w:tr w:rsidR="00823D09">
        <w:trPr>
          <w:trHeight w:val="227"/>
        </w:trPr>
        <w:tc>
          <w:tcPr>
            <w:tcW w:w="4503" w:type="dxa"/>
          </w:tcPr>
          <w:p w:rsidR="00823D09" w:rsidRDefault="004D634F">
            <w:pPr>
              <w:pStyle w:val="TableText"/>
              <w:kinsoku/>
              <w:topLinePunct/>
              <w:spacing w:before="125"/>
              <w:rPr>
                <w:rFonts w:ascii="宋体" w:eastAsia="宋体" w:hAnsi="宋体" w:cs="宋体"/>
                <w:color w:val="auto"/>
                <w:sz w:val="24"/>
                <w:szCs w:val="24"/>
              </w:rPr>
            </w:pPr>
            <w:r>
              <w:rPr>
                <w:rFonts w:ascii="宋体" w:eastAsia="宋体" w:hAnsi="宋体" w:cs="宋体" w:hint="eastAsia"/>
                <w:color w:val="auto"/>
                <w:sz w:val="24"/>
                <w:szCs w:val="24"/>
              </w:rPr>
              <w:t>花桥物业管理办公室</w:t>
            </w:r>
          </w:p>
        </w:tc>
        <w:tc>
          <w:tcPr>
            <w:tcW w:w="4296" w:type="dxa"/>
          </w:tcPr>
          <w:p w:rsidR="00823D09" w:rsidRDefault="004D634F">
            <w:pPr>
              <w:pStyle w:val="TableText"/>
              <w:kinsoku/>
              <w:topLinePunct/>
              <w:spacing w:before="125"/>
              <w:rPr>
                <w:rFonts w:ascii="宋体" w:eastAsia="宋体" w:hAnsi="宋体" w:cs="宋体"/>
                <w:color w:val="auto"/>
                <w:sz w:val="24"/>
                <w:szCs w:val="24"/>
              </w:rPr>
            </w:pPr>
            <w:r>
              <w:rPr>
                <w:rFonts w:ascii="宋体" w:eastAsia="宋体" w:hAnsi="宋体" w:cs="宋体" w:hint="eastAsia"/>
                <w:color w:val="auto"/>
                <w:sz w:val="24"/>
                <w:szCs w:val="24"/>
              </w:rPr>
              <w:t>55556266</w:t>
            </w:r>
          </w:p>
        </w:tc>
      </w:tr>
      <w:tr w:rsidR="00823D09">
        <w:trPr>
          <w:trHeight w:val="227"/>
        </w:trPr>
        <w:tc>
          <w:tcPr>
            <w:tcW w:w="4503" w:type="dxa"/>
          </w:tcPr>
          <w:p w:rsidR="00823D09" w:rsidRDefault="004D634F">
            <w:pPr>
              <w:pStyle w:val="TableText"/>
              <w:kinsoku/>
              <w:topLinePunct/>
              <w:spacing w:before="125"/>
              <w:rPr>
                <w:rFonts w:ascii="宋体" w:eastAsia="宋体" w:hAnsi="宋体" w:cs="宋体"/>
                <w:color w:val="auto"/>
                <w:sz w:val="24"/>
                <w:szCs w:val="24"/>
              </w:rPr>
            </w:pPr>
            <w:r>
              <w:rPr>
                <w:rFonts w:ascii="宋体" w:eastAsia="宋体" w:hAnsi="宋体" w:cs="宋体" w:hint="eastAsia"/>
                <w:color w:val="auto"/>
                <w:sz w:val="24"/>
                <w:szCs w:val="24"/>
              </w:rPr>
              <w:t>张浦镇物业管理办公室</w:t>
            </w:r>
          </w:p>
        </w:tc>
        <w:tc>
          <w:tcPr>
            <w:tcW w:w="4296" w:type="dxa"/>
          </w:tcPr>
          <w:p w:rsidR="00823D09" w:rsidRDefault="004D634F">
            <w:pPr>
              <w:pStyle w:val="TableText"/>
              <w:kinsoku/>
              <w:topLinePunct/>
              <w:spacing w:before="125"/>
              <w:rPr>
                <w:rFonts w:ascii="宋体" w:eastAsia="宋体" w:hAnsi="宋体" w:cs="宋体"/>
                <w:color w:val="auto"/>
                <w:sz w:val="24"/>
                <w:szCs w:val="24"/>
              </w:rPr>
            </w:pPr>
            <w:r>
              <w:rPr>
                <w:rFonts w:ascii="宋体" w:eastAsia="宋体" w:hAnsi="宋体" w:cs="宋体" w:hint="eastAsia"/>
                <w:color w:val="auto"/>
                <w:sz w:val="24"/>
                <w:szCs w:val="24"/>
              </w:rPr>
              <w:t>36803631</w:t>
            </w:r>
          </w:p>
        </w:tc>
      </w:tr>
      <w:tr w:rsidR="00823D09">
        <w:trPr>
          <w:trHeight w:val="227"/>
        </w:trPr>
        <w:tc>
          <w:tcPr>
            <w:tcW w:w="4503" w:type="dxa"/>
          </w:tcPr>
          <w:p w:rsidR="00823D09" w:rsidRDefault="004D634F">
            <w:pPr>
              <w:pStyle w:val="TableText"/>
              <w:kinsoku/>
              <w:topLinePunct/>
              <w:spacing w:before="125"/>
              <w:rPr>
                <w:rFonts w:ascii="宋体" w:eastAsia="宋体" w:hAnsi="宋体" w:cs="宋体"/>
                <w:color w:val="auto"/>
                <w:sz w:val="24"/>
                <w:szCs w:val="24"/>
              </w:rPr>
            </w:pPr>
            <w:r>
              <w:rPr>
                <w:rFonts w:ascii="宋体" w:eastAsia="宋体" w:hAnsi="宋体" w:cs="宋体" w:hint="eastAsia"/>
                <w:color w:val="auto"/>
                <w:sz w:val="24"/>
                <w:szCs w:val="24"/>
              </w:rPr>
              <w:t>周市镇物业管理办公室</w:t>
            </w:r>
          </w:p>
        </w:tc>
        <w:tc>
          <w:tcPr>
            <w:tcW w:w="4296" w:type="dxa"/>
          </w:tcPr>
          <w:p w:rsidR="00823D09" w:rsidRDefault="004D634F">
            <w:pPr>
              <w:pStyle w:val="TableText"/>
              <w:kinsoku/>
              <w:topLinePunct/>
              <w:spacing w:before="125"/>
              <w:rPr>
                <w:rFonts w:ascii="宋体" w:eastAsia="宋体" w:hAnsi="宋体" w:cs="宋体"/>
                <w:color w:val="auto"/>
                <w:sz w:val="24"/>
                <w:szCs w:val="24"/>
              </w:rPr>
            </w:pPr>
            <w:r>
              <w:rPr>
                <w:rFonts w:ascii="宋体" w:eastAsia="宋体" w:hAnsi="宋体" w:cs="宋体" w:hint="eastAsia"/>
                <w:color w:val="auto"/>
                <w:sz w:val="24"/>
                <w:szCs w:val="24"/>
              </w:rPr>
              <w:t>55182014</w:t>
            </w:r>
          </w:p>
        </w:tc>
      </w:tr>
      <w:tr w:rsidR="00823D09">
        <w:trPr>
          <w:trHeight w:val="397"/>
        </w:trPr>
        <w:tc>
          <w:tcPr>
            <w:tcW w:w="4503" w:type="dxa"/>
          </w:tcPr>
          <w:p w:rsidR="00823D09" w:rsidRDefault="004D634F">
            <w:pPr>
              <w:pStyle w:val="TableText"/>
              <w:kinsoku/>
              <w:topLinePunct/>
              <w:spacing w:before="125"/>
              <w:rPr>
                <w:rFonts w:ascii="宋体" w:eastAsia="宋体" w:hAnsi="宋体" w:cs="宋体"/>
                <w:color w:val="auto"/>
                <w:sz w:val="24"/>
                <w:szCs w:val="24"/>
              </w:rPr>
            </w:pPr>
            <w:r>
              <w:rPr>
                <w:rFonts w:ascii="宋体" w:eastAsia="宋体" w:hAnsi="宋体" w:cs="宋体" w:hint="eastAsia"/>
                <w:color w:val="auto"/>
                <w:sz w:val="24"/>
                <w:szCs w:val="24"/>
              </w:rPr>
              <w:t>陆家镇物业管理办公室</w:t>
            </w:r>
          </w:p>
        </w:tc>
        <w:tc>
          <w:tcPr>
            <w:tcW w:w="4296" w:type="dxa"/>
          </w:tcPr>
          <w:p w:rsidR="00823D09" w:rsidRDefault="004D634F">
            <w:pPr>
              <w:pStyle w:val="TableText"/>
              <w:kinsoku/>
              <w:topLinePunct/>
              <w:spacing w:before="125"/>
              <w:rPr>
                <w:rFonts w:ascii="宋体" w:eastAsia="宋体" w:hAnsi="宋体" w:cs="宋体"/>
                <w:color w:val="auto"/>
                <w:sz w:val="24"/>
                <w:szCs w:val="24"/>
              </w:rPr>
            </w:pPr>
            <w:r>
              <w:rPr>
                <w:rFonts w:ascii="宋体" w:eastAsia="宋体" w:hAnsi="宋体" w:cs="宋体" w:hint="eastAsia"/>
                <w:color w:val="auto"/>
                <w:sz w:val="24"/>
                <w:szCs w:val="24"/>
              </w:rPr>
              <w:t>57282388</w:t>
            </w:r>
          </w:p>
        </w:tc>
      </w:tr>
      <w:tr w:rsidR="00823D09">
        <w:trPr>
          <w:trHeight w:val="227"/>
        </w:trPr>
        <w:tc>
          <w:tcPr>
            <w:tcW w:w="4503" w:type="dxa"/>
          </w:tcPr>
          <w:p w:rsidR="00823D09" w:rsidRDefault="004D634F">
            <w:pPr>
              <w:pStyle w:val="TableText"/>
              <w:kinsoku/>
              <w:topLinePunct/>
              <w:spacing w:before="125"/>
              <w:rPr>
                <w:rFonts w:ascii="宋体" w:eastAsia="宋体" w:hAnsi="宋体" w:cs="宋体"/>
                <w:color w:val="auto"/>
                <w:sz w:val="24"/>
                <w:szCs w:val="24"/>
              </w:rPr>
            </w:pPr>
            <w:r>
              <w:rPr>
                <w:rFonts w:ascii="宋体" w:eastAsia="宋体" w:hAnsi="宋体" w:cs="宋体" w:hint="eastAsia"/>
                <w:color w:val="auto"/>
                <w:sz w:val="24"/>
                <w:szCs w:val="24"/>
              </w:rPr>
              <w:t>巴城镇物业管理办公室</w:t>
            </w:r>
          </w:p>
        </w:tc>
        <w:tc>
          <w:tcPr>
            <w:tcW w:w="4296" w:type="dxa"/>
          </w:tcPr>
          <w:p w:rsidR="00823D09" w:rsidRDefault="004D634F">
            <w:pPr>
              <w:pStyle w:val="TableText"/>
              <w:kinsoku/>
              <w:topLinePunct/>
              <w:spacing w:before="125"/>
              <w:rPr>
                <w:rFonts w:ascii="宋体" w:eastAsia="宋体" w:hAnsi="宋体" w:cs="宋体"/>
                <w:color w:val="auto"/>
                <w:sz w:val="24"/>
                <w:szCs w:val="24"/>
              </w:rPr>
            </w:pPr>
            <w:r>
              <w:rPr>
                <w:rFonts w:ascii="宋体" w:eastAsia="宋体" w:hAnsi="宋体" w:cs="宋体" w:hint="eastAsia"/>
                <w:color w:val="auto"/>
                <w:sz w:val="24"/>
                <w:szCs w:val="24"/>
              </w:rPr>
              <w:t>57651595</w:t>
            </w:r>
          </w:p>
        </w:tc>
      </w:tr>
      <w:tr w:rsidR="00823D09">
        <w:trPr>
          <w:trHeight w:val="227"/>
        </w:trPr>
        <w:tc>
          <w:tcPr>
            <w:tcW w:w="4503" w:type="dxa"/>
          </w:tcPr>
          <w:p w:rsidR="00823D09" w:rsidRDefault="004D634F">
            <w:pPr>
              <w:pStyle w:val="TableText"/>
              <w:kinsoku/>
              <w:topLinePunct/>
              <w:spacing w:before="125"/>
              <w:rPr>
                <w:rFonts w:ascii="宋体" w:eastAsia="宋体" w:hAnsi="宋体" w:cs="宋体"/>
                <w:color w:val="auto"/>
                <w:sz w:val="24"/>
                <w:szCs w:val="24"/>
              </w:rPr>
            </w:pPr>
            <w:r>
              <w:rPr>
                <w:rFonts w:ascii="宋体" w:eastAsia="宋体" w:hAnsi="宋体" w:cs="宋体" w:hint="eastAsia"/>
                <w:color w:val="auto"/>
                <w:sz w:val="24"/>
                <w:szCs w:val="24"/>
              </w:rPr>
              <w:t>千灯镇物业管理办公室</w:t>
            </w:r>
          </w:p>
        </w:tc>
        <w:tc>
          <w:tcPr>
            <w:tcW w:w="4296" w:type="dxa"/>
          </w:tcPr>
          <w:p w:rsidR="00823D09" w:rsidRDefault="004D634F">
            <w:pPr>
              <w:pStyle w:val="TableText"/>
              <w:kinsoku/>
              <w:topLinePunct/>
              <w:spacing w:before="125"/>
              <w:rPr>
                <w:rFonts w:ascii="宋体" w:eastAsia="宋体" w:hAnsi="宋体" w:cs="宋体"/>
                <w:color w:val="auto"/>
                <w:sz w:val="24"/>
                <w:szCs w:val="24"/>
              </w:rPr>
            </w:pPr>
            <w:r>
              <w:rPr>
                <w:rFonts w:ascii="宋体" w:eastAsia="宋体" w:hAnsi="宋体" w:cs="宋体" w:hint="eastAsia"/>
                <w:color w:val="auto"/>
                <w:sz w:val="24"/>
                <w:szCs w:val="24"/>
              </w:rPr>
              <w:t>36881410</w:t>
            </w:r>
          </w:p>
        </w:tc>
      </w:tr>
      <w:tr w:rsidR="00823D09">
        <w:trPr>
          <w:trHeight w:val="227"/>
        </w:trPr>
        <w:tc>
          <w:tcPr>
            <w:tcW w:w="4503" w:type="dxa"/>
          </w:tcPr>
          <w:p w:rsidR="00823D09" w:rsidRDefault="004D634F">
            <w:pPr>
              <w:pStyle w:val="TableText"/>
              <w:kinsoku/>
              <w:topLinePunct/>
              <w:spacing w:before="125"/>
              <w:rPr>
                <w:rFonts w:ascii="宋体" w:eastAsia="宋体" w:hAnsi="宋体" w:cs="宋体"/>
                <w:color w:val="auto"/>
                <w:sz w:val="24"/>
                <w:szCs w:val="24"/>
              </w:rPr>
            </w:pPr>
            <w:r>
              <w:rPr>
                <w:rFonts w:ascii="宋体" w:eastAsia="宋体" w:hAnsi="宋体" w:cs="宋体" w:hint="eastAsia"/>
                <w:color w:val="auto"/>
                <w:sz w:val="24"/>
                <w:szCs w:val="24"/>
              </w:rPr>
              <w:t>淀山湖物业管理办公室</w:t>
            </w:r>
          </w:p>
        </w:tc>
        <w:tc>
          <w:tcPr>
            <w:tcW w:w="4296" w:type="dxa"/>
          </w:tcPr>
          <w:p w:rsidR="00823D09" w:rsidRDefault="004D634F">
            <w:pPr>
              <w:pStyle w:val="TableText"/>
              <w:kinsoku/>
              <w:topLinePunct/>
              <w:spacing w:before="125"/>
              <w:rPr>
                <w:rFonts w:ascii="宋体" w:eastAsia="宋体" w:hAnsi="宋体" w:cs="宋体"/>
                <w:color w:val="auto"/>
                <w:sz w:val="24"/>
                <w:szCs w:val="24"/>
              </w:rPr>
            </w:pPr>
            <w:r>
              <w:rPr>
                <w:rFonts w:ascii="宋体" w:eastAsia="宋体" w:hAnsi="宋体" w:cs="宋体" w:hint="eastAsia"/>
                <w:color w:val="auto"/>
                <w:sz w:val="24"/>
                <w:szCs w:val="24"/>
              </w:rPr>
              <w:t>57561517</w:t>
            </w:r>
          </w:p>
        </w:tc>
      </w:tr>
      <w:tr w:rsidR="00823D09">
        <w:trPr>
          <w:trHeight w:val="227"/>
        </w:trPr>
        <w:tc>
          <w:tcPr>
            <w:tcW w:w="4503" w:type="dxa"/>
          </w:tcPr>
          <w:p w:rsidR="00823D09" w:rsidRDefault="004D634F">
            <w:pPr>
              <w:pStyle w:val="TableText"/>
              <w:kinsoku/>
              <w:topLinePunct/>
              <w:spacing w:before="125"/>
              <w:rPr>
                <w:rFonts w:ascii="宋体" w:eastAsia="宋体" w:hAnsi="宋体" w:cs="宋体"/>
                <w:color w:val="auto"/>
                <w:sz w:val="24"/>
                <w:szCs w:val="24"/>
              </w:rPr>
            </w:pPr>
            <w:r>
              <w:rPr>
                <w:rFonts w:ascii="宋体" w:eastAsia="宋体" w:hAnsi="宋体" w:cs="宋体" w:hint="eastAsia"/>
                <w:color w:val="auto"/>
                <w:sz w:val="24"/>
                <w:szCs w:val="24"/>
              </w:rPr>
              <w:t>周庄镇物业管理办公室</w:t>
            </w:r>
          </w:p>
        </w:tc>
        <w:tc>
          <w:tcPr>
            <w:tcW w:w="4296" w:type="dxa"/>
          </w:tcPr>
          <w:p w:rsidR="00823D09" w:rsidRDefault="004D634F">
            <w:pPr>
              <w:pStyle w:val="TableText"/>
              <w:kinsoku/>
              <w:topLinePunct/>
              <w:spacing w:before="125"/>
              <w:rPr>
                <w:rFonts w:ascii="宋体" w:eastAsia="宋体" w:hAnsi="宋体" w:cs="宋体"/>
                <w:color w:val="auto"/>
                <w:sz w:val="24"/>
                <w:szCs w:val="24"/>
              </w:rPr>
            </w:pPr>
            <w:r>
              <w:rPr>
                <w:rFonts w:ascii="宋体" w:eastAsia="宋体" w:hAnsi="宋体" w:cs="宋体" w:hint="eastAsia"/>
                <w:color w:val="auto"/>
                <w:sz w:val="24"/>
                <w:szCs w:val="24"/>
              </w:rPr>
              <w:t>57211831</w:t>
            </w:r>
          </w:p>
        </w:tc>
      </w:tr>
      <w:tr w:rsidR="00823D09">
        <w:trPr>
          <w:trHeight w:val="227"/>
        </w:trPr>
        <w:tc>
          <w:tcPr>
            <w:tcW w:w="4503" w:type="dxa"/>
          </w:tcPr>
          <w:p w:rsidR="00823D09" w:rsidRDefault="004D634F">
            <w:pPr>
              <w:pStyle w:val="TableText"/>
              <w:kinsoku/>
              <w:topLinePunct/>
              <w:spacing w:before="125"/>
              <w:rPr>
                <w:rFonts w:ascii="宋体" w:eastAsia="宋体" w:hAnsi="宋体" w:cs="宋体"/>
                <w:color w:val="auto"/>
                <w:sz w:val="24"/>
                <w:szCs w:val="24"/>
              </w:rPr>
            </w:pPr>
            <w:r>
              <w:rPr>
                <w:rFonts w:ascii="宋体" w:eastAsia="宋体" w:hAnsi="宋体" w:cs="宋体" w:hint="eastAsia"/>
                <w:color w:val="auto"/>
                <w:sz w:val="24"/>
                <w:szCs w:val="24"/>
              </w:rPr>
              <w:t>锦溪镇物业管理办公室</w:t>
            </w:r>
          </w:p>
        </w:tc>
        <w:tc>
          <w:tcPr>
            <w:tcW w:w="4296" w:type="dxa"/>
          </w:tcPr>
          <w:p w:rsidR="00823D09" w:rsidRDefault="004D634F">
            <w:pPr>
              <w:pStyle w:val="TableText"/>
              <w:kinsoku/>
              <w:topLinePunct/>
              <w:spacing w:before="125"/>
              <w:rPr>
                <w:rFonts w:ascii="宋体" w:eastAsia="宋体" w:hAnsi="宋体" w:cs="宋体"/>
                <w:color w:val="auto"/>
                <w:sz w:val="24"/>
                <w:szCs w:val="24"/>
              </w:rPr>
            </w:pPr>
            <w:r>
              <w:rPr>
                <w:rFonts w:ascii="宋体" w:eastAsia="宋体" w:hAnsi="宋体" w:cs="宋体" w:hint="eastAsia"/>
                <w:color w:val="auto"/>
                <w:sz w:val="24"/>
                <w:szCs w:val="24"/>
              </w:rPr>
              <w:t>57225111</w:t>
            </w:r>
          </w:p>
        </w:tc>
      </w:tr>
    </w:tbl>
    <w:p w:rsidR="00823D09" w:rsidRDefault="00823D09">
      <w:pPr>
        <w:pStyle w:val="TableText"/>
        <w:kinsoku/>
        <w:topLinePunct/>
        <w:spacing w:before="125"/>
        <w:rPr>
          <w:color w:val="auto"/>
          <w:spacing w:val="25"/>
          <w:position w:val="-1"/>
          <w:sz w:val="24"/>
          <w:szCs w:val="24"/>
        </w:rPr>
        <w:sectPr w:rsidR="00823D09">
          <w:footerReference w:type="default" r:id="rId20"/>
          <w:pgSz w:w="11905" w:h="16838"/>
          <w:pgMar w:top="1179" w:right="1383" w:bottom="1179" w:left="1672" w:header="0" w:footer="851" w:gutter="0"/>
          <w:pgNumType w:start="1"/>
          <w:cols w:space="0"/>
        </w:sectPr>
      </w:pPr>
    </w:p>
    <w:p w:rsidR="00823D09" w:rsidRDefault="004D634F">
      <w:pPr>
        <w:pStyle w:val="ae"/>
        <w:topLinePunct/>
        <w:spacing w:beforeLines="2000" w:before="6240" w:line="360" w:lineRule="auto"/>
        <w:jc w:val="right"/>
        <w:outlineLvl w:val="0"/>
        <w:rPr>
          <w:b/>
          <w:bCs/>
          <w:sz w:val="52"/>
          <w:szCs w:val="52"/>
        </w:rPr>
      </w:pPr>
      <w:bookmarkStart w:id="5" w:name="_Toc152778204"/>
      <w:r>
        <w:rPr>
          <w:rFonts w:hint="eastAsia"/>
          <w:b/>
          <w:bCs/>
          <w:spacing w:val="39"/>
          <w:sz w:val="52"/>
          <w:szCs w:val="52"/>
        </w:rPr>
        <w:lastRenderedPageBreak/>
        <w:t>第一部分</w:t>
      </w:r>
      <w:bookmarkEnd w:id="5"/>
    </w:p>
    <w:p w:rsidR="00823D09" w:rsidRDefault="004D634F">
      <w:pPr>
        <w:pStyle w:val="ae"/>
        <w:topLinePunct/>
        <w:spacing w:before="400" w:line="360" w:lineRule="auto"/>
        <w:jc w:val="right"/>
        <w:outlineLvl w:val="0"/>
        <w:rPr>
          <w:b/>
          <w:bCs/>
          <w:spacing w:val="-1"/>
          <w:sz w:val="52"/>
          <w:szCs w:val="52"/>
        </w:rPr>
      </w:pPr>
      <w:bookmarkStart w:id="6" w:name="_Toc152778205"/>
      <w:r>
        <w:rPr>
          <w:rFonts w:hint="eastAsia"/>
          <w:b/>
          <w:bCs/>
          <w:spacing w:val="-1"/>
          <w:sz w:val="52"/>
          <w:szCs w:val="52"/>
        </w:rPr>
        <w:t>物业管理委员会成立条件与流程</w:t>
      </w:r>
      <w:bookmarkEnd w:id="6"/>
    </w:p>
    <w:p w:rsidR="00823D09" w:rsidRDefault="00823D09">
      <w:pPr>
        <w:pStyle w:val="aff1"/>
      </w:pPr>
    </w:p>
    <w:p w:rsidR="00823D09" w:rsidRDefault="004D634F">
      <w:pPr>
        <w:kinsoku/>
        <w:autoSpaceDE/>
        <w:autoSpaceDN/>
        <w:adjustRightInd/>
        <w:snapToGrid/>
        <w:textAlignment w:val="auto"/>
        <w:rPr>
          <w:rFonts w:ascii="黑体" w:eastAsia="黑体" w:hAnsi="黑体" w:cs="黑体"/>
          <w:color w:val="auto"/>
          <w:spacing w:val="8"/>
          <w:sz w:val="36"/>
          <w:szCs w:val="36"/>
          <w14:textOutline w14:w="5791" w14:cap="flat" w14:cmpd="sng" w14:algn="ctr">
            <w14:solidFill>
              <w14:srgbClr w14:val="000000"/>
            </w14:solidFill>
            <w14:prstDash w14:val="solid"/>
            <w14:miter w14:lim="0"/>
          </w14:textOutline>
        </w:rPr>
      </w:pPr>
      <w:r>
        <w:rPr>
          <w:rFonts w:ascii="黑体" w:eastAsia="黑体" w:hAnsi="黑体" w:cs="黑体"/>
          <w:color w:val="auto"/>
          <w:spacing w:val="8"/>
          <w:sz w:val="36"/>
          <w:szCs w:val="36"/>
          <w14:textOutline w14:w="5791" w14:cap="flat" w14:cmpd="sng" w14:algn="ctr">
            <w14:solidFill>
              <w14:srgbClr w14:val="000000"/>
            </w14:solidFill>
            <w14:prstDash w14:val="solid"/>
            <w14:miter w14:lim="0"/>
          </w14:textOutline>
        </w:rPr>
        <w:br w:type="page"/>
      </w:r>
    </w:p>
    <w:p w:rsidR="00823D09" w:rsidRDefault="004D634F">
      <w:pPr>
        <w:pStyle w:val="aff1"/>
        <w:numPr>
          <w:ilvl w:val="0"/>
          <w:numId w:val="8"/>
        </w:numPr>
        <w:kinsoku/>
        <w:topLinePunct/>
        <w:spacing w:beforeLines="200" w:before="624" w:afterLines="200" w:after="624" w:line="223" w:lineRule="auto"/>
        <w:ind w:left="442" w:firstLineChars="0" w:hanging="442"/>
        <w:jc w:val="center"/>
        <w:outlineLvl w:val="1"/>
        <w:rPr>
          <w:rFonts w:ascii="黑体" w:eastAsia="黑体" w:hAnsi="黑体" w:cs="黑体"/>
          <w:color w:val="auto"/>
          <w:spacing w:val="8"/>
          <w:sz w:val="36"/>
          <w:szCs w:val="36"/>
          <w14:textOutline w14:w="5791" w14:cap="flat" w14:cmpd="sng" w14:algn="ctr">
            <w14:solidFill>
              <w14:srgbClr w14:val="000000"/>
            </w14:solidFill>
            <w14:prstDash w14:val="solid"/>
            <w14:miter w14:lim="0"/>
          </w14:textOutline>
        </w:rPr>
      </w:pPr>
      <w:bookmarkStart w:id="7" w:name="_Toc152778206"/>
      <w:r>
        <w:rPr>
          <w:rFonts w:ascii="黑体" w:eastAsia="黑体" w:hAnsi="黑体" w:cs="黑体" w:hint="eastAsia"/>
          <w:color w:val="auto"/>
          <w:spacing w:val="8"/>
          <w:sz w:val="36"/>
          <w:szCs w:val="36"/>
          <w14:textOutline w14:w="5791" w14:cap="flat" w14:cmpd="sng" w14:algn="ctr">
            <w14:solidFill>
              <w14:srgbClr w14:val="000000"/>
            </w14:solidFill>
            <w14:prstDash w14:val="solid"/>
            <w14:miter w14:lim="0"/>
          </w14:textOutline>
        </w:rPr>
        <w:lastRenderedPageBreak/>
        <w:t>物业管理委员会的</w:t>
      </w:r>
      <w:bookmarkEnd w:id="0"/>
      <w:r>
        <w:rPr>
          <w:rFonts w:ascii="黑体" w:eastAsia="黑体" w:hAnsi="黑体" w:cs="黑体" w:hint="eastAsia"/>
          <w:color w:val="auto"/>
          <w:spacing w:val="8"/>
          <w:sz w:val="36"/>
          <w:szCs w:val="36"/>
          <w14:textOutline w14:w="5791" w14:cap="flat" w14:cmpd="sng" w14:algn="ctr">
            <w14:solidFill>
              <w14:srgbClr w14:val="000000"/>
            </w14:solidFill>
            <w14:prstDash w14:val="solid"/>
            <w14:miter w14:lim="0"/>
          </w14:textOutline>
        </w:rPr>
        <w:t>成立条件</w:t>
      </w:r>
      <w:bookmarkEnd w:id="7"/>
    </w:p>
    <w:p w:rsidR="00823D09" w:rsidRDefault="004D634F">
      <w:pPr>
        <w:pStyle w:val="aff1"/>
        <w:numPr>
          <w:ilvl w:val="0"/>
          <w:numId w:val="9"/>
        </w:numPr>
        <w:kinsoku/>
        <w:spacing w:line="440" w:lineRule="exact"/>
        <w:ind w:left="640" w:firstLineChars="0" w:hanging="640"/>
        <w:outlineLvl w:val="1"/>
        <w:rPr>
          <w:rFonts w:ascii="黑体" w:eastAsia="黑体" w:hAnsi="黑体" w:cs="黑体"/>
          <w:color w:val="auto"/>
          <w:spacing w:val="-1"/>
          <w:sz w:val="28"/>
          <w:szCs w:val="28"/>
        </w:rPr>
      </w:pPr>
      <w:bookmarkStart w:id="8" w:name="_Toc152778207"/>
      <w:bookmarkStart w:id="9" w:name="_Toc150969480"/>
      <w:r>
        <w:rPr>
          <w:rFonts w:ascii="黑体" w:eastAsia="黑体" w:hAnsi="黑体" w:cs="黑体" w:hint="eastAsia"/>
          <w:color w:val="auto"/>
          <w:spacing w:val="-1"/>
          <w:sz w:val="28"/>
          <w:szCs w:val="28"/>
        </w:rPr>
        <w:t>成立条件</w:t>
      </w:r>
      <w:bookmarkEnd w:id="8"/>
      <w:bookmarkEnd w:id="9"/>
    </w:p>
    <w:p w:rsidR="00823D09" w:rsidRDefault="004D634F">
      <w:pPr>
        <w:kinsoku/>
        <w:spacing w:line="440" w:lineRule="exact"/>
        <w:ind w:firstLineChars="200" w:firstLine="480"/>
        <w:rPr>
          <w:rFonts w:ascii="宋体" w:eastAsia="宋体" w:hAnsi="宋体" w:cs="宋体"/>
          <w:color w:val="auto"/>
          <w:sz w:val="24"/>
          <w:szCs w:val="24"/>
        </w:rPr>
      </w:pPr>
      <w:r>
        <w:rPr>
          <w:rFonts w:ascii="宋体" w:eastAsia="宋体" w:hAnsi="宋体" w:cs="宋体" w:hint="eastAsia"/>
          <w:color w:val="auto"/>
          <w:sz w:val="24"/>
          <w:szCs w:val="24"/>
        </w:rPr>
        <w:t>物业管理区域有下列情形之一的，可以由镇人民政府（街道办事处）及时组织成立物业管理委员会：</w:t>
      </w:r>
    </w:p>
    <w:p w:rsidR="00823D09" w:rsidRDefault="004D634F">
      <w:pPr>
        <w:kinsoku/>
        <w:spacing w:line="440" w:lineRule="exact"/>
        <w:ind w:firstLine="420"/>
        <w:rPr>
          <w:rFonts w:ascii="宋体" w:eastAsia="宋体" w:hAnsi="宋体" w:cs="宋体"/>
          <w:color w:val="auto"/>
          <w:sz w:val="24"/>
          <w:szCs w:val="24"/>
        </w:rPr>
      </w:pPr>
      <w:r>
        <w:rPr>
          <w:rFonts w:ascii="宋体" w:eastAsia="宋体" w:hAnsi="宋体" w:cs="宋体" w:hint="eastAsia"/>
          <w:color w:val="auto"/>
          <w:sz w:val="24"/>
          <w:szCs w:val="24"/>
        </w:rPr>
        <w:t>（一）不具备成立业主大会条件的；</w:t>
      </w:r>
    </w:p>
    <w:p w:rsidR="00823D09" w:rsidRDefault="004D634F">
      <w:pPr>
        <w:kinsoku/>
        <w:spacing w:line="440" w:lineRule="exact"/>
        <w:ind w:firstLine="420"/>
        <w:rPr>
          <w:rFonts w:ascii="宋体" w:eastAsia="宋体" w:hAnsi="宋体" w:cs="宋体"/>
          <w:color w:val="auto"/>
          <w:sz w:val="24"/>
          <w:szCs w:val="24"/>
        </w:rPr>
      </w:pPr>
      <w:r>
        <w:rPr>
          <w:rFonts w:ascii="宋体" w:eastAsia="宋体" w:hAnsi="宋体" w:cs="宋体" w:hint="eastAsia"/>
          <w:color w:val="auto"/>
          <w:sz w:val="24"/>
          <w:szCs w:val="24"/>
        </w:rPr>
        <w:t>（二）具备成立业主大会条件</w:t>
      </w:r>
      <w:r>
        <w:rPr>
          <w:rFonts w:ascii="宋体" w:eastAsia="宋体" w:hAnsi="宋体" w:cs="宋体" w:hint="eastAsia"/>
          <w:color w:val="auto"/>
          <w:sz w:val="24"/>
          <w:szCs w:val="24"/>
        </w:rPr>
        <w:t>但未成立，经区镇指导后仍不能成立的；</w:t>
      </w:r>
    </w:p>
    <w:p w:rsidR="00823D09" w:rsidRDefault="004D634F">
      <w:pPr>
        <w:kinsoku/>
        <w:spacing w:line="440" w:lineRule="exact"/>
        <w:ind w:firstLine="420"/>
        <w:rPr>
          <w:rFonts w:ascii="宋体" w:eastAsia="宋体" w:hAnsi="宋体" w:cs="宋体"/>
          <w:b/>
          <w:bCs/>
          <w:color w:val="auto"/>
          <w:sz w:val="24"/>
          <w:szCs w:val="24"/>
        </w:rPr>
      </w:pPr>
      <w:r>
        <w:rPr>
          <w:rFonts w:ascii="宋体" w:eastAsia="宋体" w:hAnsi="宋体" w:cs="宋体" w:hint="eastAsia"/>
          <w:color w:val="auto"/>
          <w:sz w:val="24"/>
          <w:szCs w:val="24"/>
        </w:rPr>
        <w:t>（三）业主委员会长期不能正常履职，需要重新选举业主委员会，经区镇多次指导后仍不能选举产生新一届业主委员会的。</w:t>
      </w:r>
      <w:r>
        <w:rPr>
          <w:rFonts w:ascii="宋体" w:eastAsia="宋体" w:hAnsi="宋体" w:cs="宋体" w:hint="eastAsia"/>
          <w:b/>
          <w:bCs/>
          <w:color w:val="auto"/>
          <w:sz w:val="24"/>
          <w:szCs w:val="24"/>
        </w:rPr>
        <w:t>（详见《苏州住宅区物业管理条例》第二十九条）</w:t>
      </w:r>
    </w:p>
    <w:p w:rsidR="00823D09" w:rsidRDefault="004D634F">
      <w:pPr>
        <w:kinsoku/>
        <w:spacing w:line="440" w:lineRule="exact"/>
        <w:ind w:firstLineChars="200" w:firstLine="480"/>
        <w:rPr>
          <w:rFonts w:ascii="宋体" w:eastAsia="宋体" w:hAnsi="宋体" w:cs="宋体"/>
          <w:color w:val="auto"/>
          <w:sz w:val="24"/>
          <w:szCs w:val="24"/>
        </w:rPr>
      </w:pPr>
      <w:r>
        <w:rPr>
          <w:rFonts w:ascii="宋体" w:eastAsia="宋体" w:hAnsi="宋体" w:cs="宋体" w:hint="eastAsia"/>
          <w:color w:val="auto"/>
          <w:sz w:val="24"/>
          <w:szCs w:val="24"/>
        </w:rPr>
        <w:t>符合以上情形之一，镇人民政府（街道办事处）未组织成立物业管理委员会的，经十人以上的业主公开联名可以向镇人民政府（街道办事处）提出成立物业管理委员会的书面申请。</w:t>
      </w:r>
    </w:p>
    <w:p w:rsidR="00823D09" w:rsidRDefault="004D634F">
      <w:pPr>
        <w:pStyle w:val="aff1"/>
        <w:numPr>
          <w:ilvl w:val="0"/>
          <w:numId w:val="10"/>
        </w:numPr>
        <w:kinsoku/>
        <w:topLinePunct/>
        <w:spacing w:beforeLines="100" w:before="312" w:afterLines="50" w:after="156" w:line="440" w:lineRule="exact"/>
        <w:ind w:left="0" w:firstLineChars="0" w:hanging="5"/>
        <w:rPr>
          <w:rFonts w:ascii="黑体" w:eastAsia="黑体" w:hAnsi="黑体"/>
          <w:b/>
          <w:bCs/>
          <w:color w:val="auto"/>
          <w:sz w:val="24"/>
          <w:szCs w:val="24"/>
        </w:rPr>
      </w:pPr>
      <w:r>
        <w:rPr>
          <w:rFonts w:ascii="黑体" w:eastAsia="黑体" w:hAnsi="黑体" w:hint="eastAsia"/>
          <w:b/>
          <w:bCs/>
          <w:color w:val="auto"/>
          <w:sz w:val="24"/>
          <w:szCs w:val="24"/>
        </w:rPr>
        <w:t>关于成立（物业管理区域）物业管理委员会的申请报告（适用于业主提出）</w:t>
      </w:r>
    </w:p>
    <w:p w:rsidR="00823D09" w:rsidRDefault="004D634F">
      <w:pPr>
        <w:kinsoku/>
        <w:topLinePunct/>
        <w:spacing w:line="440" w:lineRule="exact"/>
        <w:jc w:val="center"/>
        <w:rPr>
          <w:rFonts w:ascii="仿宋" w:eastAsia="仿宋" w:hAnsi="仿宋" w:cs="仿宋"/>
          <w:b/>
          <w:bCs/>
          <w:color w:val="auto"/>
        </w:rPr>
      </w:pPr>
      <w:r>
        <w:rPr>
          <w:rFonts w:ascii="仿宋" w:eastAsia="仿宋" w:hAnsi="仿宋" w:cs="仿宋" w:hint="eastAsia"/>
          <w:b/>
          <w:bCs/>
          <w:color w:val="auto"/>
        </w:rPr>
        <w:t>关于成立（物业管理区域）物业管理委员会的申请报告</w:t>
      </w:r>
    </w:p>
    <w:p w:rsidR="00823D09" w:rsidRDefault="004D634F">
      <w:pPr>
        <w:kinsoku/>
        <w:topLinePunct/>
        <w:spacing w:line="440" w:lineRule="exact"/>
        <w:rPr>
          <w:rFonts w:ascii="仿宋" w:eastAsia="仿宋" w:hAnsi="仿宋" w:cs="仿宋"/>
          <w:color w:val="auto"/>
        </w:rPr>
      </w:pPr>
      <w:r>
        <w:rPr>
          <w:rFonts w:ascii="仿宋" w:eastAsia="仿宋" w:hAnsi="仿宋" w:cs="仿宋" w:hint="eastAsia"/>
          <w:color w:val="auto"/>
          <w:u w:val="single"/>
        </w:rPr>
        <w:t xml:space="preserve">                    </w:t>
      </w:r>
      <w:r>
        <w:rPr>
          <w:rFonts w:ascii="仿宋" w:eastAsia="仿宋" w:hAnsi="仿宋" w:cs="仿宋" w:hint="eastAsia"/>
          <w:color w:val="auto"/>
        </w:rPr>
        <w:t>区镇：</w:t>
      </w:r>
    </w:p>
    <w:p w:rsidR="00823D09" w:rsidRDefault="004D634F">
      <w:pPr>
        <w:kinsoku/>
        <w:topLinePunct/>
        <w:spacing w:line="440" w:lineRule="exact"/>
        <w:ind w:firstLineChars="200" w:firstLine="420"/>
        <w:rPr>
          <w:rFonts w:ascii="仿宋" w:eastAsia="仿宋" w:hAnsi="仿宋" w:cs="仿宋"/>
          <w:color w:val="auto"/>
        </w:rPr>
      </w:pPr>
      <w:r>
        <w:rPr>
          <w:rFonts w:ascii="仿宋" w:eastAsia="仿宋" w:hAnsi="仿宋" w:cs="仿宋" w:hint="eastAsia"/>
          <w:color w:val="auto"/>
        </w:rPr>
        <w:t>根据《中华人民共和国民法典》、《物业管理条例》、《江苏省物业管理条例》、《苏州市住宅区物业管理条例》等相关规定，昆山市</w:t>
      </w:r>
      <w:r>
        <w:rPr>
          <w:rFonts w:ascii="仿宋" w:eastAsia="仿宋" w:hAnsi="仿宋" w:cs="仿宋" w:hint="eastAsia"/>
          <w:color w:val="auto"/>
          <w:u w:val="single"/>
        </w:rPr>
        <w:t xml:space="preserve">       </w:t>
      </w:r>
      <w:r>
        <w:rPr>
          <w:rFonts w:ascii="仿宋" w:eastAsia="仿宋" w:hAnsi="仿宋" w:cs="仿宋" w:hint="eastAsia"/>
          <w:color w:val="auto"/>
        </w:rPr>
        <w:t>区镇</w:t>
      </w:r>
      <w:r>
        <w:rPr>
          <w:rFonts w:ascii="仿宋" w:eastAsia="仿宋" w:hAnsi="仿宋" w:cs="仿宋" w:hint="eastAsia"/>
          <w:color w:val="auto"/>
          <w:u w:val="single"/>
        </w:rPr>
        <w:t xml:space="preserve">       </w:t>
      </w:r>
      <w:r>
        <w:rPr>
          <w:rFonts w:ascii="仿宋" w:eastAsia="仿宋" w:hAnsi="仿宋" w:cs="仿宋" w:hint="eastAsia"/>
          <w:color w:val="auto"/>
        </w:rPr>
        <w:t>（区域）因</w:t>
      </w:r>
      <w:r>
        <w:rPr>
          <w:rFonts w:ascii="仿宋" w:eastAsia="仿宋" w:hAnsi="仿宋" w:cs="仿宋" w:hint="eastAsia"/>
          <w:color w:val="auto"/>
          <w:u w:val="single"/>
        </w:rPr>
        <w:t xml:space="preserve">                         </w:t>
      </w:r>
      <w:r>
        <w:rPr>
          <w:rFonts w:ascii="仿宋" w:eastAsia="仿宋" w:hAnsi="仿宋" w:cs="仿宋" w:hint="eastAsia"/>
          <w:color w:val="auto"/>
        </w:rPr>
        <w:t>（情况），特申请成立物业管理委员会。</w:t>
      </w:r>
    </w:p>
    <w:p w:rsidR="00823D09" w:rsidRDefault="004D634F">
      <w:pPr>
        <w:kinsoku/>
        <w:topLinePunct/>
        <w:spacing w:line="440" w:lineRule="exact"/>
        <w:ind w:firstLineChars="200" w:firstLine="420"/>
        <w:rPr>
          <w:rFonts w:ascii="仿宋" w:eastAsia="仿宋" w:hAnsi="仿宋" w:cs="仿宋"/>
          <w:color w:val="auto"/>
        </w:rPr>
      </w:pPr>
      <w:r>
        <w:rPr>
          <w:rFonts w:ascii="仿宋" w:eastAsia="仿宋" w:hAnsi="仿宋" w:cs="仿宋" w:hint="eastAsia"/>
          <w:color w:val="auto"/>
        </w:rPr>
        <w:t>特此报告。</w:t>
      </w:r>
    </w:p>
    <w:p w:rsidR="00823D09" w:rsidRDefault="004D634F">
      <w:pPr>
        <w:kinsoku/>
        <w:topLinePunct/>
        <w:spacing w:line="440" w:lineRule="exact"/>
        <w:jc w:val="center"/>
        <w:rPr>
          <w:rFonts w:ascii="仿宋" w:eastAsia="仿宋" w:hAnsi="仿宋" w:cs="仿宋"/>
          <w:color w:val="auto"/>
        </w:rPr>
      </w:pPr>
      <w:r>
        <w:rPr>
          <w:rFonts w:ascii="仿宋" w:eastAsia="仿宋" w:hAnsi="仿宋" w:cs="仿宋" w:hint="eastAsia"/>
          <w:color w:val="auto"/>
          <w:spacing w:val="-10"/>
        </w:rPr>
        <w:t>附申请成立物业管理委员会的业主签名表（附产权证明及身份证明）</w:t>
      </w:r>
    </w:p>
    <w:tbl>
      <w:tblPr>
        <w:tblStyle w:val="TableNormal"/>
        <w:tblW w:w="5007" w:type="pct"/>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2606"/>
        <w:gridCol w:w="2003"/>
        <w:gridCol w:w="2168"/>
        <w:gridCol w:w="1547"/>
      </w:tblGrid>
      <w:tr w:rsidR="00823D09">
        <w:trPr>
          <w:trHeight w:val="57"/>
        </w:trPr>
        <w:tc>
          <w:tcPr>
            <w:tcW w:w="1565" w:type="pct"/>
            <w:vAlign w:val="center"/>
          </w:tcPr>
          <w:p w:rsidR="00823D09" w:rsidRDefault="004D634F">
            <w:pPr>
              <w:kinsoku/>
              <w:topLinePunct/>
              <w:spacing w:line="440" w:lineRule="exact"/>
              <w:jc w:val="center"/>
              <w:rPr>
                <w:rFonts w:ascii="仿宋" w:eastAsia="仿宋" w:hAnsi="仿宋" w:cs="仿宋"/>
                <w:color w:val="auto"/>
              </w:rPr>
            </w:pPr>
            <w:r>
              <w:rPr>
                <w:rFonts w:ascii="仿宋" w:eastAsia="仿宋" w:hAnsi="仿宋" w:cs="仿宋" w:hint="eastAsia"/>
                <w:color w:val="auto"/>
                <w:spacing w:val="-3"/>
              </w:rPr>
              <w:t>专有部分坐落（</w:t>
            </w:r>
            <w:r>
              <w:rPr>
                <w:rFonts w:ascii="仿宋" w:eastAsia="仿宋" w:hAnsi="仿宋" w:cs="仿宋" w:hint="eastAsia"/>
                <w:color w:val="auto"/>
              </w:rPr>
              <w:t>幢、室）</w:t>
            </w:r>
          </w:p>
        </w:tc>
        <w:tc>
          <w:tcPr>
            <w:tcW w:w="1203" w:type="pct"/>
            <w:vAlign w:val="center"/>
          </w:tcPr>
          <w:p w:rsidR="00823D09" w:rsidRDefault="004D634F">
            <w:pPr>
              <w:kinsoku/>
              <w:topLinePunct/>
              <w:spacing w:line="440" w:lineRule="exact"/>
              <w:ind w:left="653"/>
              <w:jc w:val="both"/>
              <w:rPr>
                <w:rFonts w:ascii="仿宋" w:eastAsia="仿宋" w:hAnsi="仿宋" w:cs="仿宋"/>
                <w:color w:val="auto"/>
              </w:rPr>
            </w:pPr>
            <w:r>
              <w:rPr>
                <w:rFonts w:ascii="仿宋" w:eastAsia="仿宋" w:hAnsi="仿宋" w:cs="仿宋" w:hint="eastAsia"/>
                <w:color w:val="auto"/>
                <w:spacing w:val="-3"/>
              </w:rPr>
              <w:t>业主签名</w:t>
            </w:r>
          </w:p>
        </w:tc>
        <w:tc>
          <w:tcPr>
            <w:tcW w:w="1301" w:type="pct"/>
            <w:vAlign w:val="center"/>
          </w:tcPr>
          <w:p w:rsidR="00823D09" w:rsidRDefault="004D634F">
            <w:pPr>
              <w:kinsoku/>
              <w:topLinePunct/>
              <w:spacing w:line="440" w:lineRule="exact"/>
              <w:ind w:left="738"/>
              <w:jc w:val="both"/>
              <w:rPr>
                <w:rFonts w:ascii="仿宋" w:eastAsia="仿宋" w:hAnsi="仿宋" w:cs="仿宋"/>
                <w:color w:val="auto"/>
              </w:rPr>
            </w:pPr>
            <w:r>
              <w:rPr>
                <w:rFonts w:ascii="仿宋" w:eastAsia="仿宋" w:hAnsi="仿宋" w:cs="仿宋" w:hint="eastAsia"/>
                <w:color w:val="auto"/>
                <w:spacing w:val="-3"/>
              </w:rPr>
              <w:t>联系方式</w:t>
            </w:r>
          </w:p>
        </w:tc>
        <w:tc>
          <w:tcPr>
            <w:tcW w:w="929" w:type="pct"/>
            <w:vAlign w:val="center"/>
          </w:tcPr>
          <w:p w:rsidR="00823D09" w:rsidRDefault="004D634F">
            <w:pPr>
              <w:kinsoku/>
              <w:topLinePunct/>
              <w:spacing w:line="440" w:lineRule="exact"/>
              <w:jc w:val="center"/>
              <w:rPr>
                <w:rFonts w:ascii="仿宋" w:eastAsia="仿宋" w:hAnsi="仿宋" w:cs="仿宋"/>
                <w:color w:val="auto"/>
              </w:rPr>
            </w:pPr>
            <w:r>
              <w:rPr>
                <w:rFonts w:ascii="仿宋" w:eastAsia="仿宋" w:hAnsi="仿宋" w:cs="仿宋" w:hint="eastAsia"/>
                <w:color w:val="auto"/>
                <w:spacing w:val="-5"/>
              </w:rPr>
              <w:t>签名日期</w:t>
            </w:r>
          </w:p>
        </w:tc>
      </w:tr>
      <w:tr w:rsidR="00823D09">
        <w:trPr>
          <w:trHeight w:val="345"/>
        </w:trPr>
        <w:tc>
          <w:tcPr>
            <w:tcW w:w="1565" w:type="pct"/>
          </w:tcPr>
          <w:p w:rsidR="00823D09" w:rsidRDefault="00823D09">
            <w:pPr>
              <w:kinsoku/>
              <w:topLinePunct/>
              <w:spacing w:line="440" w:lineRule="exact"/>
              <w:rPr>
                <w:rFonts w:ascii="仿宋" w:eastAsia="仿宋" w:hAnsi="仿宋" w:cs="仿宋"/>
                <w:color w:val="auto"/>
                <w:spacing w:val="-3"/>
              </w:rPr>
            </w:pPr>
          </w:p>
        </w:tc>
        <w:tc>
          <w:tcPr>
            <w:tcW w:w="1203" w:type="pct"/>
          </w:tcPr>
          <w:p w:rsidR="00823D09" w:rsidRDefault="00823D09">
            <w:pPr>
              <w:kinsoku/>
              <w:topLinePunct/>
              <w:spacing w:line="440" w:lineRule="exact"/>
              <w:ind w:left="653"/>
              <w:rPr>
                <w:rFonts w:ascii="仿宋" w:eastAsia="仿宋" w:hAnsi="仿宋" w:cs="仿宋"/>
                <w:color w:val="auto"/>
                <w:spacing w:val="-3"/>
              </w:rPr>
            </w:pPr>
          </w:p>
        </w:tc>
        <w:tc>
          <w:tcPr>
            <w:tcW w:w="1301" w:type="pct"/>
          </w:tcPr>
          <w:p w:rsidR="00823D09" w:rsidRDefault="00823D09">
            <w:pPr>
              <w:kinsoku/>
              <w:topLinePunct/>
              <w:spacing w:line="440" w:lineRule="exact"/>
              <w:ind w:left="738"/>
              <w:rPr>
                <w:rFonts w:ascii="仿宋" w:eastAsia="仿宋" w:hAnsi="仿宋" w:cs="仿宋"/>
                <w:color w:val="auto"/>
                <w:spacing w:val="-3"/>
              </w:rPr>
            </w:pPr>
          </w:p>
        </w:tc>
        <w:tc>
          <w:tcPr>
            <w:tcW w:w="929" w:type="pct"/>
          </w:tcPr>
          <w:p w:rsidR="00823D09" w:rsidRDefault="00823D09">
            <w:pPr>
              <w:kinsoku/>
              <w:topLinePunct/>
              <w:spacing w:line="440" w:lineRule="exact"/>
              <w:jc w:val="center"/>
              <w:rPr>
                <w:rFonts w:ascii="仿宋" w:eastAsia="仿宋" w:hAnsi="仿宋" w:cs="仿宋"/>
                <w:color w:val="auto"/>
                <w:spacing w:val="-5"/>
              </w:rPr>
            </w:pPr>
          </w:p>
        </w:tc>
      </w:tr>
      <w:tr w:rsidR="00823D09">
        <w:trPr>
          <w:trHeight w:val="57"/>
        </w:trPr>
        <w:tc>
          <w:tcPr>
            <w:tcW w:w="1565" w:type="pct"/>
          </w:tcPr>
          <w:p w:rsidR="00823D09" w:rsidRDefault="00823D09">
            <w:pPr>
              <w:kinsoku/>
              <w:topLinePunct/>
              <w:spacing w:line="440" w:lineRule="exact"/>
              <w:rPr>
                <w:rFonts w:ascii="仿宋" w:eastAsia="仿宋" w:hAnsi="仿宋" w:cs="仿宋"/>
                <w:color w:val="auto"/>
                <w:spacing w:val="-3"/>
              </w:rPr>
            </w:pPr>
          </w:p>
        </w:tc>
        <w:tc>
          <w:tcPr>
            <w:tcW w:w="1203" w:type="pct"/>
          </w:tcPr>
          <w:p w:rsidR="00823D09" w:rsidRDefault="00823D09">
            <w:pPr>
              <w:kinsoku/>
              <w:topLinePunct/>
              <w:spacing w:line="440" w:lineRule="exact"/>
              <w:ind w:left="653"/>
              <w:rPr>
                <w:rFonts w:ascii="仿宋" w:eastAsia="仿宋" w:hAnsi="仿宋" w:cs="仿宋"/>
                <w:color w:val="auto"/>
                <w:spacing w:val="-3"/>
              </w:rPr>
            </w:pPr>
          </w:p>
        </w:tc>
        <w:tc>
          <w:tcPr>
            <w:tcW w:w="1301" w:type="pct"/>
          </w:tcPr>
          <w:p w:rsidR="00823D09" w:rsidRDefault="00823D09">
            <w:pPr>
              <w:kinsoku/>
              <w:topLinePunct/>
              <w:spacing w:line="440" w:lineRule="exact"/>
              <w:ind w:left="738"/>
              <w:rPr>
                <w:rFonts w:ascii="仿宋" w:eastAsia="仿宋" w:hAnsi="仿宋" w:cs="仿宋"/>
                <w:color w:val="auto"/>
                <w:spacing w:val="-3"/>
              </w:rPr>
            </w:pPr>
          </w:p>
        </w:tc>
        <w:tc>
          <w:tcPr>
            <w:tcW w:w="929" w:type="pct"/>
          </w:tcPr>
          <w:p w:rsidR="00823D09" w:rsidRDefault="00823D09">
            <w:pPr>
              <w:kinsoku/>
              <w:topLinePunct/>
              <w:spacing w:line="440" w:lineRule="exact"/>
              <w:jc w:val="center"/>
              <w:rPr>
                <w:rFonts w:ascii="仿宋" w:eastAsia="仿宋" w:hAnsi="仿宋" w:cs="仿宋"/>
                <w:color w:val="auto"/>
                <w:spacing w:val="-5"/>
              </w:rPr>
            </w:pPr>
          </w:p>
        </w:tc>
      </w:tr>
      <w:tr w:rsidR="00823D09">
        <w:trPr>
          <w:trHeight w:val="57"/>
        </w:trPr>
        <w:tc>
          <w:tcPr>
            <w:tcW w:w="1565" w:type="pct"/>
          </w:tcPr>
          <w:p w:rsidR="00823D09" w:rsidRDefault="00823D09">
            <w:pPr>
              <w:kinsoku/>
              <w:topLinePunct/>
              <w:spacing w:line="440" w:lineRule="exact"/>
              <w:rPr>
                <w:rFonts w:ascii="仿宋" w:eastAsia="仿宋" w:hAnsi="仿宋" w:cs="仿宋"/>
                <w:color w:val="auto"/>
                <w:spacing w:val="-3"/>
              </w:rPr>
            </w:pPr>
          </w:p>
        </w:tc>
        <w:tc>
          <w:tcPr>
            <w:tcW w:w="1203" w:type="pct"/>
          </w:tcPr>
          <w:p w:rsidR="00823D09" w:rsidRDefault="00823D09">
            <w:pPr>
              <w:kinsoku/>
              <w:topLinePunct/>
              <w:spacing w:line="440" w:lineRule="exact"/>
              <w:ind w:left="653"/>
              <w:rPr>
                <w:rFonts w:ascii="仿宋" w:eastAsia="仿宋" w:hAnsi="仿宋" w:cs="仿宋"/>
                <w:color w:val="auto"/>
                <w:spacing w:val="-3"/>
              </w:rPr>
            </w:pPr>
          </w:p>
        </w:tc>
        <w:tc>
          <w:tcPr>
            <w:tcW w:w="1301" w:type="pct"/>
          </w:tcPr>
          <w:p w:rsidR="00823D09" w:rsidRDefault="00823D09">
            <w:pPr>
              <w:kinsoku/>
              <w:topLinePunct/>
              <w:spacing w:line="440" w:lineRule="exact"/>
              <w:ind w:left="738"/>
              <w:rPr>
                <w:rFonts w:ascii="仿宋" w:eastAsia="仿宋" w:hAnsi="仿宋" w:cs="仿宋"/>
                <w:color w:val="auto"/>
                <w:spacing w:val="-3"/>
              </w:rPr>
            </w:pPr>
          </w:p>
        </w:tc>
        <w:tc>
          <w:tcPr>
            <w:tcW w:w="929" w:type="pct"/>
          </w:tcPr>
          <w:p w:rsidR="00823D09" w:rsidRDefault="00823D09">
            <w:pPr>
              <w:kinsoku/>
              <w:topLinePunct/>
              <w:spacing w:line="440" w:lineRule="exact"/>
              <w:jc w:val="center"/>
              <w:rPr>
                <w:rFonts w:ascii="仿宋" w:eastAsia="仿宋" w:hAnsi="仿宋" w:cs="仿宋"/>
                <w:color w:val="auto"/>
                <w:spacing w:val="-5"/>
              </w:rPr>
            </w:pPr>
          </w:p>
        </w:tc>
      </w:tr>
      <w:tr w:rsidR="00823D09">
        <w:trPr>
          <w:trHeight w:val="57"/>
        </w:trPr>
        <w:tc>
          <w:tcPr>
            <w:tcW w:w="1565" w:type="pct"/>
          </w:tcPr>
          <w:p w:rsidR="00823D09" w:rsidRDefault="00823D09">
            <w:pPr>
              <w:kinsoku/>
              <w:topLinePunct/>
              <w:spacing w:line="440" w:lineRule="exact"/>
              <w:rPr>
                <w:rFonts w:ascii="仿宋" w:eastAsia="仿宋" w:hAnsi="仿宋" w:cs="仿宋"/>
                <w:color w:val="auto"/>
                <w:spacing w:val="-3"/>
              </w:rPr>
            </w:pPr>
          </w:p>
        </w:tc>
        <w:tc>
          <w:tcPr>
            <w:tcW w:w="1203" w:type="pct"/>
          </w:tcPr>
          <w:p w:rsidR="00823D09" w:rsidRDefault="00823D09">
            <w:pPr>
              <w:kinsoku/>
              <w:topLinePunct/>
              <w:spacing w:line="440" w:lineRule="exact"/>
              <w:ind w:left="653"/>
              <w:rPr>
                <w:rFonts w:ascii="仿宋" w:eastAsia="仿宋" w:hAnsi="仿宋" w:cs="仿宋"/>
                <w:color w:val="auto"/>
                <w:spacing w:val="-3"/>
              </w:rPr>
            </w:pPr>
          </w:p>
        </w:tc>
        <w:tc>
          <w:tcPr>
            <w:tcW w:w="1301" w:type="pct"/>
          </w:tcPr>
          <w:p w:rsidR="00823D09" w:rsidRDefault="00823D09">
            <w:pPr>
              <w:kinsoku/>
              <w:topLinePunct/>
              <w:spacing w:line="440" w:lineRule="exact"/>
              <w:ind w:left="738"/>
              <w:rPr>
                <w:rFonts w:ascii="仿宋" w:eastAsia="仿宋" w:hAnsi="仿宋" w:cs="仿宋"/>
                <w:color w:val="auto"/>
                <w:spacing w:val="-3"/>
              </w:rPr>
            </w:pPr>
          </w:p>
        </w:tc>
        <w:tc>
          <w:tcPr>
            <w:tcW w:w="929" w:type="pct"/>
          </w:tcPr>
          <w:p w:rsidR="00823D09" w:rsidRDefault="00823D09">
            <w:pPr>
              <w:kinsoku/>
              <w:topLinePunct/>
              <w:spacing w:line="440" w:lineRule="exact"/>
              <w:jc w:val="center"/>
              <w:rPr>
                <w:rFonts w:ascii="仿宋" w:eastAsia="仿宋" w:hAnsi="仿宋" w:cs="仿宋"/>
                <w:color w:val="auto"/>
                <w:spacing w:val="-5"/>
              </w:rPr>
            </w:pPr>
          </w:p>
        </w:tc>
      </w:tr>
      <w:tr w:rsidR="00823D09">
        <w:trPr>
          <w:trHeight w:val="57"/>
        </w:trPr>
        <w:tc>
          <w:tcPr>
            <w:tcW w:w="1565" w:type="pct"/>
          </w:tcPr>
          <w:p w:rsidR="00823D09" w:rsidRDefault="00823D09">
            <w:pPr>
              <w:kinsoku/>
              <w:topLinePunct/>
              <w:spacing w:line="440" w:lineRule="exact"/>
              <w:rPr>
                <w:rFonts w:ascii="仿宋" w:eastAsia="仿宋" w:hAnsi="仿宋" w:cs="仿宋"/>
                <w:color w:val="auto"/>
                <w:spacing w:val="-3"/>
              </w:rPr>
            </w:pPr>
          </w:p>
        </w:tc>
        <w:tc>
          <w:tcPr>
            <w:tcW w:w="1203" w:type="pct"/>
          </w:tcPr>
          <w:p w:rsidR="00823D09" w:rsidRDefault="00823D09">
            <w:pPr>
              <w:kinsoku/>
              <w:topLinePunct/>
              <w:spacing w:line="440" w:lineRule="exact"/>
              <w:ind w:left="653"/>
              <w:rPr>
                <w:rFonts w:ascii="仿宋" w:eastAsia="仿宋" w:hAnsi="仿宋" w:cs="仿宋"/>
                <w:color w:val="auto"/>
                <w:spacing w:val="-3"/>
              </w:rPr>
            </w:pPr>
          </w:p>
        </w:tc>
        <w:tc>
          <w:tcPr>
            <w:tcW w:w="1301" w:type="pct"/>
          </w:tcPr>
          <w:p w:rsidR="00823D09" w:rsidRDefault="00823D09">
            <w:pPr>
              <w:kinsoku/>
              <w:topLinePunct/>
              <w:spacing w:line="440" w:lineRule="exact"/>
              <w:ind w:left="738"/>
              <w:rPr>
                <w:rFonts w:ascii="仿宋" w:eastAsia="仿宋" w:hAnsi="仿宋" w:cs="仿宋"/>
                <w:color w:val="auto"/>
                <w:spacing w:val="-3"/>
              </w:rPr>
            </w:pPr>
          </w:p>
        </w:tc>
        <w:tc>
          <w:tcPr>
            <w:tcW w:w="929" w:type="pct"/>
          </w:tcPr>
          <w:p w:rsidR="00823D09" w:rsidRDefault="00823D09">
            <w:pPr>
              <w:kinsoku/>
              <w:topLinePunct/>
              <w:spacing w:line="440" w:lineRule="exact"/>
              <w:jc w:val="center"/>
              <w:rPr>
                <w:rFonts w:ascii="仿宋" w:eastAsia="仿宋" w:hAnsi="仿宋" w:cs="仿宋"/>
                <w:color w:val="auto"/>
                <w:spacing w:val="-5"/>
              </w:rPr>
            </w:pPr>
          </w:p>
        </w:tc>
      </w:tr>
      <w:tr w:rsidR="00823D09">
        <w:trPr>
          <w:trHeight w:val="57"/>
        </w:trPr>
        <w:tc>
          <w:tcPr>
            <w:tcW w:w="1565" w:type="pct"/>
          </w:tcPr>
          <w:p w:rsidR="00823D09" w:rsidRDefault="00823D09">
            <w:pPr>
              <w:kinsoku/>
              <w:topLinePunct/>
              <w:spacing w:line="440" w:lineRule="exact"/>
              <w:rPr>
                <w:rFonts w:ascii="仿宋" w:eastAsia="仿宋" w:hAnsi="仿宋" w:cs="仿宋"/>
                <w:color w:val="auto"/>
                <w:spacing w:val="-3"/>
              </w:rPr>
            </w:pPr>
          </w:p>
        </w:tc>
        <w:tc>
          <w:tcPr>
            <w:tcW w:w="1203" w:type="pct"/>
          </w:tcPr>
          <w:p w:rsidR="00823D09" w:rsidRDefault="00823D09">
            <w:pPr>
              <w:kinsoku/>
              <w:topLinePunct/>
              <w:spacing w:line="440" w:lineRule="exact"/>
              <w:ind w:left="653"/>
              <w:rPr>
                <w:rFonts w:ascii="仿宋" w:eastAsia="仿宋" w:hAnsi="仿宋" w:cs="仿宋"/>
                <w:color w:val="auto"/>
                <w:spacing w:val="-3"/>
              </w:rPr>
            </w:pPr>
          </w:p>
        </w:tc>
        <w:tc>
          <w:tcPr>
            <w:tcW w:w="1301" w:type="pct"/>
          </w:tcPr>
          <w:p w:rsidR="00823D09" w:rsidRDefault="00823D09">
            <w:pPr>
              <w:kinsoku/>
              <w:topLinePunct/>
              <w:spacing w:line="440" w:lineRule="exact"/>
              <w:ind w:left="738"/>
              <w:rPr>
                <w:rFonts w:ascii="仿宋" w:eastAsia="仿宋" w:hAnsi="仿宋" w:cs="仿宋"/>
                <w:color w:val="auto"/>
                <w:spacing w:val="-3"/>
              </w:rPr>
            </w:pPr>
          </w:p>
        </w:tc>
        <w:tc>
          <w:tcPr>
            <w:tcW w:w="929" w:type="pct"/>
          </w:tcPr>
          <w:p w:rsidR="00823D09" w:rsidRDefault="00823D09">
            <w:pPr>
              <w:kinsoku/>
              <w:topLinePunct/>
              <w:spacing w:line="440" w:lineRule="exact"/>
              <w:jc w:val="center"/>
              <w:rPr>
                <w:rFonts w:ascii="仿宋" w:eastAsia="仿宋" w:hAnsi="仿宋" w:cs="仿宋"/>
                <w:color w:val="auto"/>
                <w:spacing w:val="-5"/>
              </w:rPr>
            </w:pPr>
          </w:p>
        </w:tc>
      </w:tr>
    </w:tbl>
    <w:p w:rsidR="00823D09" w:rsidRDefault="004D634F">
      <w:pPr>
        <w:pStyle w:val="aff1"/>
        <w:kinsoku/>
        <w:spacing w:line="440" w:lineRule="exact"/>
        <w:ind w:firstLineChars="2800" w:firstLine="5880"/>
        <w:rPr>
          <w:rFonts w:ascii="黑体" w:eastAsia="黑体" w:hAnsi="黑体" w:cs="黑体"/>
          <w:color w:val="auto"/>
          <w:spacing w:val="-1"/>
          <w:sz w:val="28"/>
          <w:szCs w:val="28"/>
        </w:rPr>
      </w:pPr>
      <w:bookmarkStart w:id="10" w:name="_Toc150969481"/>
      <w:r>
        <w:rPr>
          <w:rFonts w:ascii="仿宋" w:eastAsia="仿宋" w:hAnsi="仿宋" w:cs="仿宋" w:hint="eastAsia"/>
          <w:color w:val="auto"/>
          <w:u w:val="single"/>
        </w:rPr>
        <w:t xml:space="preserve">        </w:t>
      </w:r>
      <w:r>
        <w:rPr>
          <w:rFonts w:ascii="仿宋" w:eastAsia="仿宋" w:hAnsi="仿宋" w:cs="仿宋" w:hint="eastAsia"/>
          <w:color w:val="auto"/>
        </w:rPr>
        <w:t>年</w:t>
      </w:r>
      <w:r>
        <w:rPr>
          <w:rFonts w:ascii="仿宋" w:eastAsia="仿宋" w:hAnsi="仿宋" w:cs="仿宋" w:hint="eastAsia"/>
          <w:color w:val="auto"/>
          <w:u w:val="single"/>
        </w:rPr>
        <w:t xml:space="preserve">    </w:t>
      </w:r>
      <w:r>
        <w:rPr>
          <w:rFonts w:ascii="仿宋" w:eastAsia="仿宋" w:hAnsi="仿宋" w:cs="仿宋" w:hint="eastAsia"/>
          <w:color w:val="auto"/>
        </w:rPr>
        <w:t xml:space="preserve"> </w:t>
      </w:r>
      <w:r>
        <w:rPr>
          <w:rFonts w:ascii="仿宋" w:eastAsia="仿宋" w:hAnsi="仿宋" w:cs="仿宋" w:hint="eastAsia"/>
          <w:color w:val="auto"/>
        </w:rPr>
        <w:t>月</w:t>
      </w:r>
      <w:r>
        <w:rPr>
          <w:rFonts w:ascii="仿宋" w:eastAsia="仿宋" w:hAnsi="仿宋" w:cs="仿宋" w:hint="eastAsia"/>
          <w:color w:val="auto"/>
          <w:u w:val="single"/>
        </w:rPr>
        <w:t xml:space="preserve">    </w:t>
      </w:r>
      <w:r>
        <w:rPr>
          <w:rFonts w:ascii="仿宋" w:eastAsia="仿宋" w:hAnsi="仿宋" w:cs="仿宋" w:hint="eastAsia"/>
          <w:color w:val="auto"/>
        </w:rPr>
        <w:t>日</w:t>
      </w:r>
    </w:p>
    <w:p w:rsidR="00823D09" w:rsidRDefault="004D634F">
      <w:pPr>
        <w:pStyle w:val="aff1"/>
        <w:numPr>
          <w:ilvl w:val="0"/>
          <w:numId w:val="9"/>
        </w:numPr>
        <w:kinsoku/>
        <w:spacing w:line="440" w:lineRule="exact"/>
        <w:ind w:left="641" w:firstLineChars="0" w:hanging="641"/>
        <w:outlineLvl w:val="1"/>
        <w:rPr>
          <w:rFonts w:ascii="黑体" w:eastAsia="黑体" w:hAnsi="黑体" w:cs="黑体"/>
          <w:color w:val="auto"/>
          <w:spacing w:val="-1"/>
          <w:sz w:val="28"/>
          <w:szCs w:val="28"/>
        </w:rPr>
      </w:pPr>
      <w:bookmarkStart w:id="11" w:name="_Toc152778208"/>
      <w:r>
        <w:rPr>
          <w:rFonts w:ascii="黑体" w:eastAsia="黑体" w:hAnsi="黑体" w:cs="黑体" w:hint="eastAsia"/>
          <w:color w:val="auto"/>
          <w:spacing w:val="-1"/>
          <w:sz w:val="28"/>
          <w:szCs w:val="28"/>
        </w:rPr>
        <w:lastRenderedPageBreak/>
        <w:t>受理审核</w:t>
      </w:r>
      <w:bookmarkEnd w:id="10"/>
      <w:bookmarkEnd w:id="11"/>
    </w:p>
    <w:p w:rsidR="00823D09" w:rsidRDefault="004D634F">
      <w:pPr>
        <w:kinsoku/>
        <w:topLinePunct/>
        <w:spacing w:line="440" w:lineRule="exact"/>
        <w:ind w:firstLineChars="200" w:firstLine="480"/>
        <w:jc w:val="both"/>
        <w:rPr>
          <w:rFonts w:ascii="宋体" w:eastAsia="宋体" w:hAnsi="宋体" w:cs="宋体"/>
          <w:color w:val="auto"/>
          <w:sz w:val="24"/>
          <w:szCs w:val="24"/>
        </w:rPr>
      </w:pPr>
      <w:r>
        <w:rPr>
          <w:rFonts w:ascii="宋体" w:eastAsia="宋体" w:hAnsi="宋体" w:cs="宋体" w:hint="eastAsia"/>
          <w:color w:val="auto"/>
          <w:sz w:val="24"/>
          <w:szCs w:val="24"/>
        </w:rPr>
        <w:t>区镇应当在收到书面申请后核实情况，核实后符合条件的，在区镇监督、指导下组织成立物业管理委员会。经核实未符合成立条件的，应书面回复申请人。</w:t>
      </w:r>
    </w:p>
    <w:p w:rsidR="00823D09" w:rsidRDefault="004D634F">
      <w:pPr>
        <w:pStyle w:val="aff1"/>
        <w:numPr>
          <w:ilvl w:val="0"/>
          <w:numId w:val="10"/>
        </w:numPr>
        <w:kinsoku/>
        <w:topLinePunct/>
        <w:spacing w:beforeLines="100" w:before="312" w:afterLines="50" w:after="156" w:line="440" w:lineRule="exact"/>
        <w:ind w:left="442" w:firstLineChars="0" w:hanging="442"/>
        <w:rPr>
          <w:rFonts w:ascii="黑体" w:eastAsia="黑体" w:hAnsi="黑体"/>
          <w:b/>
          <w:bCs/>
          <w:color w:val="auto"/>
          <w:sz w:val="24"/>
          <w:szCs w:val="24"/>
        </w:rPr>
      </w:pPr>
      <w:r>
        <w:rPr>
          <w:rFonts w:ascii="黑体" w:eastAsia="黑体" w:hAnsi="黑体" w:hint="eastAsia"/>
          <w:b/>
          <w:bCs/>
          <w:color w:val="auto"/>
          <w:sz w:val="24"/>
          <w:szCs w:val="24"/>
        </w:rPr>
        <w:t>业主联名申请核实情况表</w:t>
      </w:r>
    </w:p>
    <w:p w:rsidR="00823D09" w:rsidRDefault="004D634F">
      <w:pPr>
        <w:kinsoku/>
        <w:topLinePunct/>
        <w:spacing w:line="440" w:lineRule="exact"/>
        <w:jc w:val="center"/>
        <w:rPr>
          <w:rFonts w:ascii="仿宋" w:eastAsia="仿宋" w:hAnsi="仿宋" w:cs="仿宋"/>
          <w:b/>
          <w:bCs/>
          <w:color w:val="auto"/>
        </w:rPr>
      </w:pPr>
      <w:r>
        <w:rPr>
          <w:rFonts w:ascii="仿宋" w:eastAsia="仿宋" w:hAnsi="仿宋" w:cs="仿宋" w:hint="eastAsia"/>
          <w:b/>
          <w:bCs/>
          <w:color w:val="auto"/>
        </w:rPr>
        <w:t>业主联名申请核实情况表</w:t>
      </w:r>
    </w:p>
    <w:p w:rsidR="00823D09" w:rsidRDefault="004D634F">
      <w:pPr>
        <w:kinsoku/>
        <w:topLinePunct/>
        <w:spacing w:before="69" w:line="440" w:lineRule="exact"/>
        <w:ind w:firstLineChars="200" w:firstLine="420"/>
        <w:jc w:val="both"/>
        <w:rPr>
          <w:rFonts w:ascii="仿宋" w:eastAsia="仿宋" w:hAnsi="仿宋" w:cs="仿宋"/>
          <w:color w:val="auto"/>
        </w:rPr>
      </w:pPr>
      <w:r>
        <w:rPr>
          <w:rFonts w:ascii="仿宋" w:eastAsia="仿宋" w:hAnsi="仿宋" w:cs="仿宋" w:hint="eastAsia"/>
          <w:color w:val="auto"/>
        </w:rPr>
        <w:t>今于</w:t>
      </w:r>
      <w:r>
        <w:rPr>
          <w:rFonts w:ascii="仿宋" w:eastAsia="仿宋" w:hAnsi="仿宋" w:cs="仿宋" w:hint="eastAsia"/>
          <w:color w:val="auto"/>
          <w:u w:val="single"/>
        </w:rPr>
        <w:t xml:space="preserve">    </w:t>
      </w:r>
      <w:r>
        <w:rPr>
          <w:rFonts w:ascii="仿宋" w:eastAsia="仿宋" w:hAnsi="仿宋" w:cs="仿宋" w:hint="eastAsia"/>
          <w:color w:val="auto"/>
        </w:rPr>
        <w:t>年</w:t>
      </w:r>
      <w:r>
        <w:rPr>
          <w:rFonts w:ascii="仿宋" w:eastAsia="仿宋" w:hAnsi="仿宋" w:cs="仿宋" w:hint="eastAsia"/>
          <w:color w:val="auto"/>
          <w:u w:val="single"/>
        </w:rPr>
        <w:t xml:space="preserve">  </w:t>
      </w:r>
      <w:r>
        <w:rPr>
          <w:rFonts w:ascii="仿宋" w:eastAsia="仿宋" w:hAnsi="仿宋" w:cs="仿宋" w:hint="eastAsia"/>
          <w:color w:val="auto"/>
        </w:rPr>
        <w:t>月</w:t>
      </w:r>
      <w:r>
        <w:rPr>
          <w:rFonts w:ascii="仿宋" w:eastAsia="仿宋" w:hAnsi="仿宋" w:cs="仿宋" w:hint="eastAsia"/>
          <w:color w:val="auto"/>
          <w:u w:val="single"/>
        </w:rPr>
        <w:t xml:space="preserve">    </w:t>
      </w:r>
      <w:r>
        <w:rPr>
          <w:rFonts w:ascii="仿宋" w:eastAsia="仿宋" w:hAnsi="仿宋" w:cs="仿宋" w:hint="eastAsia"/>
          <w:color w:val="auto"/>
        </w:rPr>
        <w:t>日收到</w:t>
      </w:r>
      <w:r>
        <w:rPr>
          <w:rFonts w:ascii="仿宋" w:eastAsia="仿宋" w:hAnsi="仿宋" w:cs="仿宋" w:hint="eastAsia"/>
          <w:color w:val="auto"/>
          <w:u w:val="single"/>
        </w:rPr>
        <w:t xml:space="preserve">                   </w:t>
      </w:r>
      <w:r>
        <w:rPr>
          <w:rFonts w:ascii="仿宋" w:eastAsia="仿宋" w:hAnsi="仿宋" w:cs="仿宋" w:hint="eastAsia"/>
          <w:color w:val="auto"/>
        </w:rPr>
        <w:t>（物业项目名称）</w:t>
      </w:r>
      <w:r>
        <w:rPr>
          <w:rFonts w:ascii="仿宋" w:eastAsia="仿宋" w:hAnsi="仿宋" w:cs="仿宋" w:hint="eastAsia"/>
          <w:color w:val="auto"/>
          <w:u w:val="single"/>
        </w:rPr>
        <w:t xml:space="preserve">      </w:t>
      </w:r>
      <w:r>
        <w:rPr>
          <w:rFonts w:ascii="仿宋" w:eastAsia="仿宋" w:hAnsi="仿宋" w:cs="仿宋" w:hint="eastAsia"/>
          <w:color w:val="auto"/>
        </w:rPr>
        <w:t>等</w:t>
      </w:r>
      <w:r>
        <w:rPr>
          <w:rFonts w:ascii="仿宋" w:eastAsia="仿宋" w:hAnsi="仿宋" w:cs="仿宋" w:hint="eastAsia"/>
          <w:color w:val="auto"/>
        </w:rPr>
        <w:t xml:space="preserve"> </w:t>
      </w:r>
      <w:r>
        <w:rPr>
          <w:rFonts w:ascii="仿宋" w:eastAsia="仿宋" w:hAnsi="仿宋" w:cs="仿宋" w:hint="eastAsia"/>
          <w:color w:val="auto"/>
          <w:u w:val="single"/>
        </w:rPr>
        <w:t xml:space="preserve">     </w:t>
      </w:r>
      <w:r>
        <w:rPr>
          <w:rFonts w:ascii="仿宋" w:eastAsia="仿宋" w:hAnsi="仿宋" w:cs="仿宋" w:hint="eastAsia"/>
          <w:color w:val="auto"/>
        </w:rPr>
        <w:t>名业主联名提交的《关于成立</w:t>
      </w:r>
      <w:r>
        <w:rPr>
          <w:rFonts w:ascii="仿宋" w:eastAsia="仿宋" w:hAnsi="仿宋" w:cs="仿宋" w:hint="eastAsia"/>
          <w:color w:val="auto"/>
          <w:u w:val="single"/>
        </w:rPr>
        <w:t xml:space="preserve">                    </w:t>
      </w:r>
      <w:r>
        <w:rPr>
          <w:rFonts w:ascii="仿宋" w:eastAsia="仿宋" w:hAnsi="仿宋" w:cs="仿宋" w:hint="eastAsia"/>
          <w:color w:val="auto"/>
        </w:rPr>
        <w:t>（物业项目名称）物业管理委员会的申请书》，我单位</w:t>
      </w:r>
      <w:r>
        <w:rPr>
          <w:rFonts w:ascii="仿宋" w:eastAsia="仿宋" w:hAnsi="仿宋" w:cs="仿宋" w:hint="eastAsia"/>
          <w:color w:val="auto"/>
          <w:u w:val="single"/>
        </w:rPr>
        <w:t xml:space="preserve">                </w:t>
      </w:r>
      <w:r>
        <w:rPr>
          <w:rFonts w:ascii="仿宋" w:eastAsia="仿宋" w:hAnsi="仿宋" w:cs="仿宋" w:hint="eastAsia"/>
          <w:color w:val="auto"/>
        </w:rPr>
        <w:t>工作人员对业主签名是否真实有效进行核查，现将核实情况记录如下：</w:t>
      </w:r>
    </w:p>
    <w:tbl>
      <w:tblPr>
        <w:tblStyle w:val="TableNormal"/>
        <w:tblW w:w="8821"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66"/>
        <w:gridCol w:w="1190"/>
        <w:gridCol w:w="1132"/>
        <w:gridCol w:w="1846"/>
        <w:gridCol w:w="3887"/>
      </w:tblGrid>
      <w:tr w:rsidR="00823D09">
        <w:trPr>
          <w:trHeight w:val="308"/>
          <w:jc w:val="center"/>
        </w:trPr>
        <w:tc>
          <w:tcPr>
            <w:tcW w:w="766" w:type="dxa"/>
          </w:tcPr>
          <w:p w:rsidR="00823D09" w:rsidRDefault="004D634F">
            <w:pPr>
              <w:kinsoku/>
              <w:topLinePunct/>
              <w:spacing w:before="69" w:line="440" w:lineRule="exact"/>
              <w:ind w:left="28"/>
              <w:jc w:val="center"/>
              <w:rPr>
                <w:rFonts w:ascii="仿宋" w:eastAsia="仿宋" w:hAnsi="仿宋" w:cs="仿宋"/>
                <w:color w:val="auto"/>
              </w:rPr>
            </w:pPr>
            <w:r>
              <w:rPr>
                <w:rFonts w:ascii="仿宋" w:eastAsia="仿宋" w:hAnsi="仿宋" w:cs="仿宋" w:hint="eastAsia"/>
                <w:color w:val="auto"/>
              </w:rPr>
              <w:t>序号</w:t>
            </w:r>
          </w:p>
        </w:tc>
        <w:tc>
          <w:tcPr>
            <w:tcW w:w="1190" w:type="dxa"/>
          </w:tcPr>
          <w:p w:rsidR="00823D09" w:rsidRDefault="004D634F">
            <w:pPr>
              <w:kinsoku/>
              <w:topLinePunct/>
              <w:spacing w:before="69" w:line="440" w:lineRule="exact"/>
              <w:ind w:left="28"/>
              <w:jc w:val="center"/>
              <w:rPr>
                <w:rFonts w:ascii="仿宋" w:eastAsia="仿宋" w:hAnsi="仿宋" w:cs="仿宋"/>
                <w:color w:val="auto"/>
              </w:rPr>
            </w:pPr>
            <w:r>
              <w:rPr>
                <w:rFonts w:ascii="仿宋" w:eastAsia="仿宋" w:hAnsi="仿宋" w:cs="仿宋" w:hint="eastAsia"/>
                <w:color w:val="auto"/>
              </w:rPr>
              <w:t>姓名</w:t>
            </w:r>
          </w:p>
        </w:tc>
        <w:tc>
          <w:tcPr>
            <w:tcW w:w="1132" w:type="dxa"/>
          </w:tcPr>
          <w:p w:rsidR="00823D09" w:rsidRDefault="004D634F">
            <w:pPr>
              <w:kinsoku/>
              <w:topLinePunct/>
              <w:spacing w:before="69" w:line="440" w:lineRule="exact"/>
              <w:ind w:left="28"/>
              <w:jc w:val="center"/>
              <w:rPr>
                <w:rFonts w:ascii="仿宋" w:eastAsia="仿宋" w:hAnsi="仿宋" w:cs="仿宋"/>
                <w:color w:val="auto"/>
              </w:rPr>
            </w:pPr>
            <w:r>
              <w:rPr>
                <w:rFonts w:ascii="仿宋" w:eastAsia="仿宋" w:hAnsi="仿宋" w:cs="仿宋" w:hint="eastAsia"/>
                <w:color w:val="auto"/>
              </w:rPr>
              <w:t>房号</w:t>
            </w:r>
          </w:p>
        </w:tc>
        <w:tc>
          <w:tcPr>
            <w:tcW w:w="1846" w:type="dxa"/>
          </w:tcPr>
          <w:p w:rsidR="00823D09" w:rsidRDefault="004D634F">
            <w:pPr>
              <w:kinsoku/>
              <w:topLinePunct/>
              <w:spacing w:before="69" w:line="440" w:lineRule="exact"/>
              <w:ind w:left="28"/>
              <w:jc w:val="center"/>
              <w:rPr>
                <w:rFonts w:ascii="仿宋" w:eastAsia="仿宋" w:hAnsi="仿宋" w:cs="仿宋"/>
                <w:color w:val="auto"/>
              </w:rPr>
            </w:pPr>
            <w:r>
              <w:rPr>
                <w:rFonts w:ascii="仿宋" w:eastAsia="仿宋" w:hAnsi="仿宋" w:cs="仿宋" w:hint="eastAsia"/>
                <w:color w:val="auto"/>
              </w:rPr>
              <w:t>联系电话</w:t>
            </w:r>
          </w:p>
        </w:tc>
        <w:tc>
          <w:tcPr>
            <w:tcW w:w="3887" w:type="dxa"/>
          </w:tcPr>
          <w:p w:rsidR="00823D09" w:rsidRDefault="004D634F">
            <w:pPr>
              <w:kinsoku/>
              <w:topLinePunct/>
              <w:spacing w:before="69" w:line="440" w:lineRule="exact"/>
              <w:ind w:left="28"/>
              <w:jc w:val="center"/>
              <w:rPr>
                <w:rFonts w:ascii="仿宋" w:eastAsia="仿宋" w:hAnsi="仿宋" w:cs="仿宋"/>
                <w:color w:val="auto"/>
              </w:rPr>
            </w:pPr>
            <w:r>
              <w:rPr>
                <w:rFonts w:ascii="仿宋" w:eastAsia="仿宋" w:hAnsi="仿宋" w:cs="仿宋" w:hint="eastAsia"/>
                <w:color w:val="auto"/>
              </w:rPr>
              <w:t>核实情况（是“√”</w:t>
            </w:r>
            <w:r>
              <w:rPr>
                <w:rFonts w:ascii="仿宋" w:eastAsia="仿宋" w:hAnsi="仿宋" w:cs="仿宋" w:hint="eastAsia"/>
                <w:color w:val="auto"/>
              </w:rPr>
              <w:t xml:space="preserve">, </w:t>
            </w:r>
            <w:r>
              <w:rPr>
                <w:rFonts w:ascii="仿宋" w:eastAsia="仿宋" w:hAnsi="仿宋" w:cs="仿宋" w:hint="eastAsia"/>
                <w:color w:val="auto"/>
              </w:rPr>
              <w:t>否打“</w:t>
            </w:r>
            <w:r>
              <w:rPr>
                <w:rFonts w:ascii="仿宋" w:eastAsia="仿宋" w:hAnsi="仿宋" w:cs="仿宋" w:hint="eastAsia"/>
                <w:color w:val="auto"/>
              </w:rPr>
              <w:t>X</w:t>
            </w:r>
            <w:r>
              <w:rPr>
                <w:rFonts w:ascii="仿宋" w:eastAsia="仿宋" w:hAnsi="仿宋" w:cs="仿宋" w:hint="eastAsia"/>
                <w:color w:val="auto"/>
              </w:rPr>
              <w:t>”）</w:t>
            </w:r>
          </w:p>
        </w:tc>
      </w:tr>
      <w:tr w:rsidR="00823D09">
        <w:trPr>
          <w:trHeight w:val="469"/>
          <w:jc w:val="center"/>
        </w:trPr>
        <w:tc>
          <w:tcPr>
            <w:tcW w:w="766" w:type="dxa"/>
          </w:tcPr>
          <w:p w:rsidR="00823D09" w:rsidRDefault="00823D09">
            <w:pPr>
              <w:kinsoku/>
              <w:topLinePunct/>
              <w:spacing w:before="69" w:line="440" w:lineRule="exact"/>
              <w:ind w:left="28"/>
              <w:jc w:val="center"/>
              <w:rPr>
                <w:rFonts w:ascii="仿宋" w:eastAsia="仿宋" w:hAnsi="仿宋" w:cs="仿宋"/>
                <w:color w:val="auto"/>
              </w:rPr>
            </w:pPr>
          </w:p>
        </w:tc>
        <w:tc>
          <w:tcPr>
            <w:tcW w:w="1190" w:type="dxa"/>
          </w:tcPr>
          <w:p w:rsidR="00823D09" w:rsidRDefault="00823D09">
            <w:pPr>
              <w:kinsoku/>
              <w:topLinePunct/>
              <w:spacing w:before="69" w:line="440" w:lineRule="exact"/>
              <w:ind w:left="28"/>
              <w:jc w:val="center"/>
              <w:rPr>
                <w:rFonts w:ascii="仿宋" w:eastAsia="仿宋" w:hAnsi="仿宋" w:cs="仿宋"/>
                <w:color w:val="auto"/>
              </w:rPr>
            </w:pPr>
          </w:p>
        </w:tc>
        <w:tc>
          <w:tcPr>
            <w:tcW w:w="1132" w:type="dxa"/>
          </w:tcPr>
          <w:p w:rsidR="00823D09" w:rsidRDefault="00823D09">
            <w:pPr>
              <w:kinsoku/>
              <w:topLinePunct/>
              <w:spacing w:before="69" w:line="440" w:lineRule="exact"/>
              <w:ind w:left="28"/>
              <w:jc w:val="center"/>
              <w:rPr>
                <w:rFonts w:ascii="仿宋" w:eastAsia="仿宋" w:hAnsi="仿宋" w:cs="仿宋"/>
                <w:color w:val="auto"/>
              </w:rPr>
            </w:pPr>
          </w:p>
        </w:tc>
        <w:tc>
          <w:tcPr>
            <w:tcW w:w="1846" w:type="dxa"/>
          </w:tcPr>
          <w:p w:rsidR="00823D09" w:rsidRDefault="00823D09">
            <w:pPr>
              <w:kinsoku/>
              <w:topLinePunct/>
              <w:spacing w:before="69" w:line="440" w:lineRule="exact"/>
              <w:ind w:left="28"/>
              <w:jc w:val="center"/>
              <w:rPr>
                <w:rFonts w:ascii="仿宋" w:eastAsia="仿宋" w:hAnsi="仿宋" w:cs="仿宋"/>
                <w:color w:val="auto"/>
              </w:rPr>
            </w:pPr>
          </w:p>
        </w:tc>
        <w:tc>
          <w:tcPr>
            <w:tcW w:w="3887" w:type="dxa"/>
          </w:tcPr>
          <w:p w:rsidR="00823D09" w:rsidRDefault="00823D09">
            <w:pPr>
              <w:kinsoku/>
              <w:topLinePunct/>
              <w:spacing w:before="69" w:line="440" w:lineRule="exact"/>
              <w:ind w:left="28"/>
              <w:jc w:val="center"/>
              <w:rPr>
                <w:rFonts w:ascii="仿宋" w:eastAsia="仿宋" w:hAnsi="仿宋" w:cs="仿宋"/>
                <w:color w:val="auto"/>
              </w:rPr>
            </w:pPr>
          </w:p>
        </w:tc>
      </w:tr>
      <w:tr w:rsidR="00823D09">
        <w:trPr>
          <w:trHeight w:val="469"/>
          <w:jc w:val="center"/>
        </w:trPr>
        <w:tc>
          <w:tcPr>
            <w:tcW w:w="766" w:type="dxa"/>
          </w:tcPr>
          <w:p w:rsidR="00823D09" w:rsidRDefault="00823D09">
            <w:pPr>
              <w:kinsoku/>
              <w:topLinePunct/>
              <w:spacing w:before="69" w:line="440" w:lineRule="exact"/>
              <w:ind w:left="28"/>
              <w:jc w:val="center"/>
              <w:rPr>
                <w:rFonts w:ascii="仿宋" w:eastAsia="仿宋" w:hAnsi="仿宋" w:cs="仿宋"/>
                <w:color w:val="auto"/>
              </w:rPr>
            </w:pPr>
          </w:p>
        </w:tc>
        <w:tc>
          <w:tcPr>
            <w:tcW w:w="1190" w:type="dxa"/>
          </w:tcPr>
          <w:p w:rsidR="00823D09" w:rsidRDefault="00823D09">
            <w:pPr>
              <w:kinsoku/>
              <w:topLinePunct/>
              <w:spacing w:before="69" w:line="440" w:lineRule="exact"/>
              <w:ind w:left="28"/>
              <w:jc w:val="center"/>
              <w:rPr>
                <w:rFonts w:ascii="仿宋" w:eastAsia="仿宋" w:hAnsi="仿宋" w:cs="仿宋"/>
                <w:color w:val="auto"/>
              </w:rPr>
            </w:pPr>
          </w:p>
        </w:tc>
        <w:tc>
          <w:tcPr>
            <w:tcW w:w="1132" w:type="dxa"/>
          </w:tcPr>
          <w:p w:rsidR="00823D09" w:rsidRDefault="00823D09">
            <w:pPr>
              <w:kinsoku/>
              <w:topLinePunct/>
              <w:spacing w:before="69" w:line="440" w:lineRule="exact"/>
              <w:ind w:left="28"/>
              <w:jc w:val="center"/>
              <w:rPr>
                <w:rFonts w:ascii="仿宋" w:eastAsia="仿宋" w:hAnsi="仿宋" w:cs="仿宋"/>
                <w:color w:val="auto"/>
              </w:rPr>
            </w:pPr>
          </w:p>
        </w:tc>
        <w:tc>
          <w:tcPr>
            <w:tcW w:w="1846" w:type="dxa"/>
          </w:tcPr>
          <w:p w:rsidR="00823D09" w:rsidRDefault="00823D09">
            <w:pPr>
              <w:kinsoku/>
              <w:topLinePunct/>
              <w:spacing w:before="69" w:line="440" w:lineRule="exact"/>
              <w:ind w:left="28"/>
              <w:jc w:val="center"/>
              <w:rPr>
                <w:rFonts w:ascii="仿宋" w:eastAsia="仿宋" w:hAnsi="仿宋" w:cs="仿宋"/>
                <w:color w:val="auto"/>
              </w:rPr>
            </w:pPr>
          </w:p>
        </w:tc>
        <w:tc>
          <w:tcPr>
            <w:tcW w:w="3887" w:type="dxa"/>
          </w:tcPr>
          <w:p w:rsidR="00823D09" w:rsidRDefault="00823D09">
            <w:pPr>
              <w:kinsoku/>
              <w:topLinePunct/>
              <w:spacing w:before="69" w:line="440" w:lineRule="exact"/>
              <w:ind w:left="28"/>
              <w:jc w:val="center"/>
              <w:rPr>
                <w:rFonts w:ascii="仿宋" w:eastAsia="仿宋" w:hAnsi="仿宋" w:cs="仿宋"/>
                <w:color w:val="auto"/>
              </w:rPr>
            </w:pPr>
          </w:p>
        </w:tc>
      </w:tr>
      <w:tr w:rsidR="00823D09">
        <w:trPr>
          <w:trHeight w:val="469"/>
          <w:jc w:val="center"/>
        </w:trPr>
        <w:tc>
          <w:tcPr>
            <w:tcW w:w="766" w:type="dxa"/>
          </w:tcPr>
          <w:p w:rsidR="00823D09" w:rsidRDefault="00823D09">
            <w:pPr>
              <w:kinsoku/>
              <w:topLinePunct/>
              <w:spacing w:before="69" w:line="440" w:lineRule="exact"/>
              <w:ind w:left="28"/>
              <w:jc w:val="center"/>
              <w:rPr>
                <w:rFonts w:ascii="仿宋" w:eastAsia="仿宋" w:hAnsi="仿宋" w:cs="仿宋"/>
                <w:color w:val="auto"/>
              </w:rPr>
            </w:pPr>
          </w:p>
        </w:tc>
        <w:tc>
          <w:tcPr>
            <w:tcW w:w="1190" w:type="dxa"/>
          </w:tcPr>
          <w:p w:rsidR="00823D09" w:rsidRDefault="00823D09">
            <w:pPr>
              <w:kinsoku/>
              <w:topLinePunct/>
              <w:spacing w:before="69" w:line="440" w:lineRule="exact"/>
              <w:ind w:left="28"/>
              <w:jc w:val="center"/>
              <w:rPr>
                <w:rFonts w:ascii="仿宋" w:eastAsia="仿宋" w:hAnsi="仿宋" w:cs="仿宋"/>
                <w:color w:val="auto"/>
              </w:rPr>
            </w:pPr>
          </w:p>
        </w:tc>
        <w:tc>
          <w:tcPr>
            <w:tcW w:w="1132" w:type="dxa"/>
          </w:tcPr>
          <w:p w:rsidR="00823D09" w:rsidRDefault="00823D09">
            <w:pPr>
              <w:kinsoku/>
              <w:topLinePunct/>
              <w:spacing w:before="69" w:line="440" w:lineRule="exact"/>
              <w:ind w:left="28"/>
              <w:jc w:val="center"/>
              <w:rPr>
                <w:rFonts w:ascii="仿宋" w:eastAsia="仿宋" w:hAnsi="仿宋" w:cs="仿宋"/>
                <w:color w:val="auto"/>
              </w:rPr>
            </w:pPr>
          </w:p>
        </w:tc>
        <w:tc>
          <w:tcPr>
            <w:tcW w:w="1846" w:type="dxa"/>
          </w:tcPr>
          <w:p w:rsidR="00823D09" w:rsidRDefault="00823D09">
            <w:pPr>
              <w:kinsoku/>
              <w:topLinePunct/>
              <w:spacing w:before="69" w:line="440" w:lineRule="exact"/>
              <w:ind w:left="28"/>
              <w:jc w:val="center"/>
              <w:rPr>
                <w:rFonts w:ascii="仿宋" w:eastAsia="仿宋" w:hAnsi="仿宋" w:cs="仿宋"/>
                <w:color w:val="auto"/>
              </w:rPr>
            </w:pPr>
          </w:p>
        </w:tc>
        <w:tc>
          <w:tcPr>
            <w:tcW w:w="3887" w:type="dxa"/>
          </w:tcPr>
          <w:p w:rsidR="00823D09" w:rsidRDefault="00823D09">
            <w:pPr>
              <w:kinsoku/>
              <w:topLinePunct/>
              <w:spacing w:before="69" w:line="440" w:lineRule="exact"/>
              <w:ind w:left="28"/>
              <w:jc w:val="center"/>
              <w:rPr>
                <w:rFonts w:ascii="仿宋" w:eastAsia="仿宋" w:hAnsi="仿宋" w:cs="仿宋"/>
                <w:color w:val="auto"/>
              </w:rPr>
            </w:pPr>
          </w:p>
        </w:tc>
      </w:tr>
      <w:tr w:rsidR="00823D09">
        <w:trPr>
          <w:trHeight w:val="469"/>
          <w:jc w:val="center"/>
        </w:trPr>
        <w:tc>
          <w:tcPr>
            <w:tcW w:w="766" w:type="dxa"/>
          </w:tcPr>
          <w:p w:rsidR="00823D09" w:rsidRDefault="00823D09">
            <w:pPr>
              <w:kinsoku/>
              <w:topLinePunct/>
              <w:spacing w:before="69" w:line="440" w:lineRule="exact"/>
              <w:ind w:left="28"/>
              <w:jc w:val="center"/>
              <w:rPr>
                <w:rFonts w:ascii="仿宋" w:eastAsia="仿宋" w:hAnsi="仿宋" w:cs="仿宋"/>
                <w:color w:val="auto"/>
              </w:rPr>
            </w:pPr>
          </w:p>
        </w:tc>
        <w:tc>
          <w:tcPr>
            <w:tcW w:w="1190" w:type="dxa"/>
          </w:tcPr>
          <w:p w:rsidR="00823D09" w:rsidRDefault="00823D09">
            <w:pPr>
              <w:kinsoku/>
              <w:topLinePunct/>
              <w:spacing w:before="69" w:line="440" w:lineRule="exact"/>
              <w:ind w:left="28"/>
              <w:jc w:val="center"/>
              <w:rPr>
                <w:rFonts w:ascii="仿宋" w:eastAsia="仿宋" w:hAnsi="仿宋" w:cs="仿宋"/>
                <w:color w:val="auto"/>
              </w:rPr>
            </w:pPr>
          </w:p>
        </w:tc>
        <w:tc>
          <w:tcPr>
            <w:tcW w:w="1132" w:type="dxa"/>
          </w:tcPr>
          <w:p w:rsidR="00823D09" w:rsidRDefault="00823D09">
            <w:pPr>
              <w:kinsoku/>
              <w:topLinePunct/>
              <w:spacing w:before="69" w:line="440" w:lineRule="exact"/>
              <w:ind w:left="28"/>
              <w:jc w:val="center"/>
              <w:rPr>
                <w:rFonts w:ascii="仿宋" w:eastAsia="仿宋" w:hAnsi="仿宋" w:cs="仿宋"/>
                <w:color w:val="auto"/>
              </w:rPr>
            </w:pPr>
          </w:p>
        </w:tc>
        <w:tc>
          <w:tcPr>
            <w:tcW w:w="1846" w:type="dxa"/>
          </w:tcPr>
          <w:p w:rsidR="00823D09" w:rsidRDefault="00823D09">
            <w:pPr>
              <w:kinsoku/>
              <w:topLinePunct/>
              <w:spacing w:before="69" w:line="440" w:lineRule="exact"/>
              <w:ind w:left="28"/>
              <w:jc w:val="center"/>
              <w:rPr>
                <w:rFonts w:ascii="仿宋" w:eastAsia="仿宋" w:hAnsi="仿宋" w:cs="仿宋"/>
                <w:color w:val="auto"/>
              </w:rPr>
            </w:pPr>
          </w:p>
        </w:tc>
        <w:tc>
          <w:tcPr>
            <w:tcW w:w="3887" w:type="dxa"/>
          </w:tcPr>
          <w:p w:rsidR="00823D09" w:rsidRDefault="00823D09">
            <w:pPr>
              <w:kinsoku/>
              <w:topLinePunct/>
              <w:spacing w:before="69" w:line="440" w:lineRule="exact"/>
              <w:ind w:left="28"/>
              <w:jc w:val="center"/>
              <w:rPr>
                <w:rFonts w:ascii="仿宋" w:eastAsia="仿宋" w:hAnsi="仿宋" w:cs="仿宋"/>
                <w:color w:val="auto"/>
              </w:rPr>
            </w:pPr>
          </w:p>
        </w:tc>
      </w:tr>
      <w:tr w:rsidR="00823D09">
        <w:trPr>
          <w:trHeight w:val="469"/>
          <w:jc w:val="center"/>
        </w:trPr>
        <w:tc>
          <w:tcPr>
            <w:tcW w:w="766" w:type="dxa"/>
          </w:tcPr>
          <w:p w:rsidR="00823D09" w:rsidRDefault="00823D09">
            <w:pPr>
              <w:kinsoku/>
              <w:topLinePunct/>
              <w:spacing w:before="69" w:line="440" w:lineRule="exact"/>
              <w:ind w:left="28"/>
              <w:jc w:val="center"/>
              <w:rPr>
                <w:rFonts w:ascii="仿宋" w:eastAsia="仿宋" w:hAnsi="仿宋" w:cs="仿宋"/>
                <w:color w:val="auto"/>
              </w:rPr>
            </w:pPr>
          </w:p>
        </w:tc>
        <w:tc>
          <w:tcPr>
            <w:tcW w:w="1190" w:type="dxa"/>
          </w:tcPr>
          <w:p w:rsidR="00823D09" w:rsidRDefault="00823D09">
            <w:pPr>
              <w:kinsoku/>
              <w:topLinePunct/>
              <w:spacing w:before="69" w:line="440" w:lineRule="exact"/>
              <w:ind w:left="28"/>
              <w:jc w:val="center"/>
              <w:rPr>
                <w:rFonts w:ascii="仿宋" w:eastAsia="仿宋" w:hAnsi="仿宋" w:cs="仿宋"/>
                <w:color w:val="auto"/>
              </w:rPr>
            </w:pPr>
          </w:p>
        </w:tc>
        <w:tc>
          <w:tcPr>
            <w:tcW w:w="1132" w:type="dxa"/>
          </w:tcPr>
          <w:p w:rsidR="00823D09" w:rsidRDefault="00823D09">
            <w:pPr>
              <w:kinsoku/>
              <w:topLinePunct/>
              <w:spacing w:before="69" w:line="440" w:lineRule="exact"/>
              <w:ind w:left="28"/>
              <w:jc w:val="center"/>
              <w:rPr>
                <w:rFonts w:ascii="仿宋" w:eastAsia="仿宋" w:hAnsi="仿宋" w:cs="仿宋"/>
                <w:color w:val="auto"/>
              </w:rPr>
            </w:pPr>
          </w:p>
        </w:tc>
        <w:tc>
          <w:tcPr>
            <w:tcW w:w="1846" w:type="dxa"/>
          </w:tcPr>
          <w:p w:rsidR="00823D09" w:rsidRDefault="00823D09">
            <w:pPr>
              <w:kinsoku/>
              <w:topLinePunct/>
              <w:spacing w:before="69" w:line="440" w:lineRule="exact"/>
              <w:ind w:left="28"/>
              <w:jc w:val="center"/>
              <w:rPr>
                <w:rFonts w:ascii="仿宋" w:eastAsia="仿宋" w:hAnsi="仿宋" w:cs="仿宋"/>
                <w:color w:val="auto"/>
              </w:rPr>
            </w:pPr>
          </w:p>
        </w:tc>
        <w:tc>
          <w:tcPr>
            <w:tcW w:w="3887" w:type="dxa"/>
          </w:tcPr>
          <w:p w:rsidR="00823D09" w:rsidRDefault="00823D09">
            <w:pPr>
              <w:kinsoku/>
              <w:topLinePunct/>
              <w:spacing w:before="69" w:line="440" w:lineRule="exact"/>
              <w:ind w:left="28"/>
              <w:jc w:val="center"/>
              <w:rPr>
                <w:rFonts w:ascii="仿宋" w:eastAsia="仿宋" w:hAnsi="仿宋" w:cs="仿宋"/>
                <w:color w:val="auto"/>
              </w:rPr>
            </w:pPr>
          </w:p>
        </w:tc>
      </w:tr>
      <w:tr w:rsidR="00823D09">
        <w:trPr>
          <w:trHeight w:val="469"/>
          <w:jc w:val="center"/>
        </w:trPr>
        <w:tc>
          <w:tcPr>
            <w:tcW w:w="766" w:type="dxa"/>
          </w:tcPr>
          <w:p w:rsidR="00823D09" w:rsidRDefault="00823D09">
            <w:pPr>
              <w:kinsoku/>
              <w:topLinePunct/>
              <w:spacing w:before="69" w:line="440" w:lineRule="exact"/>
              <w:ind w:left="28"/>
              <w:jc w:val="center"/>
              <w:rPr>
                <w:rFonts w:ascii="仿宋" w:eastAsia="仿宋" w:hAnsi="仿宋" w:cs="仿宋"/>
                <w:color w:val="auto"/>
              </w:rPr>
            </w:pPr>
          </w:p>
        </w:tc>
        <w:tc>
          <w:tcPr>
            <w:tcW w:w="1190" w:type="dxa"/>
          </w:tcPr>
          <w:p w:rsidR="00823D09" w:rsidRDefault="00823D09">
            <w:pPr>
              <w:kinsoku/>
              <w:topLinePunct/>
              <w:spacing w:before="69" w:line="440" w:lineRule="exact"/>
              <w:ind w:left="28"/>
              <w:jc w:val="center"/>
              <w:rPr>
                <w:rFonts w:ascii="仿宋" w:eastAsia="仿宋" w:hAnsi="仿宋" w:cs="仿宋"/>
                <w:color w:val="auto"/>
              </w:rPr>
            </w:pPr>
          </w:p>
        </w:tc>
        <w:tc>
          <w:tcPr>
            <w:tcW w:w="1132" w:type="dxa"/>
          </w:tcPr>
          <w:p w:rsidR="00823D09" w:rsidRDefault="00823D09">
            <w:pPr>
              <w:kinsoku/>
              <w:topLinePunct/>
              <w:spacing w:before="69" w:line="440" w:lineRule="exact"/>
              <w:ind w:left="28"/>
              <w:jc w:val="center"/>
              <w:rPr>
                <w:rFonts w:ascii="仿宋" w:eastAsia="仿宋" w:hAnsi="仿宋" w:cs="仿宋"/>
                <w:color w:val="auto"/>
              </w:rPr>
            </w:pPr>
          </w:p>
        </w:tc>
        <w:tc>
          <w:tcPr>
            <w:tcW w:w="1846" w:type="dxa"/>
          </w:tcPr>
          <w:p w:rsidR="00823D09" w:rsidRDefault="00823D09">
            <w:pPr>
              <w:kinsoku/>
              <w:topLinePunct/>
              <w:spacing w:before="69" w:line="440" w:lineRule="exact"/>
              <w:ind w:left="28"/>
              <w:jc w:val="center"/>
              <w:rPr>
                <w:rFonts w:ascii="仿宋" w:eastAsia="仿宋" w:hAnsi="仿宋" w:cs="仿宋"/>
                <w:color w:val="auto"/>
              </w:rPr>
            </w:pPr>
          </w:p>
        </w:tc>
        <w:tc>
          <w:tcPr>
            <w:tcW w:w="3887" w:type="dxa"/>
          </w:tcPr>
          <w:p w:rsidR="00823D09" w:rsidRDefault="00823D09">
            <w:pPr>
              <w:kinsoku/>
              <w:topLinePunct/>
              <w:spacing w:before="69" w:line="440" w:lineRule="exact"/>
              <w:ind w:left="28"/>
              <w:jc w:val="center"/>
              <w:rPr>
                <w:rFonts w:ascii="仿宋" w:eastAsia="仿宋" w:hAnsi="仿宋" w:cs="仿宋"/>
                <w:color w:val="auto"/>
              </w:rPr>
            </w:pPr>
          </w:p>
        </w:tc>
      </w:tr>
      <w:tr w:rsidR="00823D09">
        <w:trPr>
          <w:trHeight w:val="469"/>
          <w:jc w:val="center"/>
        </w:trPr>
        <w:tc>
          <w:tcPr>
            <w:tcW w:w="766" w:type="dxa"/>
          </w:tcPr>
          <w:p w:rsidR="00823D09" w:rsidRDefault="00823D09">
            <w:pPr>
              <w:kinsoku/>
              <w:topLinePunct/>
              <w:spacing w:before="69" w:line="440" w:lineRule="exact"/>
              <w:ind w:left="28"/>
              <w:jc w:val="center"/>
              <w:rPr>
                <w:rFonts w:ascii="仿宋" w:eastAsia="仿宋" w:hAnsi="仿宋" w:cs="仿宋"/>
                <w:color w:val="auto"/>
              </w:rPr>
            </w:pPr>
          </w:p>
        </w:tc>
        <w:tc>
          <w:tcPr>
            <w:tcW w:w="1190" w:type="dxa"/>
          </w:tcPr>
          <w:p w:rsidR="00823D09" w:rsidRDefault="00823D09">
            <w:pPr>
              <w:kinsoku/>
              <w:topLinePunct/>
              <w:spacing w:before="69" w:line="440" w:lineRule="exact"/>
              <w:ind w:left="28"/>
              <w:jc w:val="center"/>
              <w:rPr>
                <w:rFonts w:ascii="仿宋" w:eastAsia="仿宋" w:hAnsi="仿宋" w:cs="仿宋"/>
                <w:color w:val="auto"/>
              </w:rPr>
            </w:pPr>
          </w:p>
        </w:tc>
        <w:tc>
          <w:tcPr>
            <w:tcW w:w="1132" w:type="dxa"/>
          </w:tcPr>
          <w:p w:rsidR="00823D09" w:rsidRDefault="00823D09">
            <w:pPr>
              <w:kinsoku/>
              <w:topLinePunct/>
              <w:spacing w:before="69" w:line="440" w:lineRule="exact"/>
              <w:ind w:left="28"/>
              <w:jc w:val="center"/>
              <w:rPr>
                <w:rFonts w:ascii="仿宋" w:eastAsia="仿宋" w:hAnsi="仿宋" w:cs="仿宋"/>
                <w:color w:val="auto"/>
              </w:rPr>
            </w:pPr>
          </w:p>
        </w:tc>
        <w:tc>
          <w:tcPr>
            <w:tcW w:w="1846" w:type="dxa"/>
          </w:tcPr>
          <w:p w:rsidR="00823D09" w:rsidRDefault="00823D09">
            <w:pPr>
              <w:kinsoku/>
              <w:topLinePunct/>
              <w:spacing w:before="69" w:line="440" w:lineRule="exact"/>
              <w:ind w:left="28"/>
              <w:jc w:val="center"/>
              <w:rPr>
                <w:rFonts w:ascii="仿宋" w:eastAsia="仿宋" w:hAnsi="仿宋" w:cs="仿宋"/>
                <w:color w:val="auto"/>
              </w:rPr>
            </w:pPr>
          </w:p>
        </w:tc>
        <w:tc>
          <w:tcPr>
            <w:tcW w:w="3887" w:type="dxa"/>
          </w:tcPr>
          <w:p w:rsidR="00823D09" w:rsidRDefault="00823D09">
            <w:pPr>
              <w:kinsoku/>
              <w:topLinePunct/>
              <w:spacing w:before="69" w:line="440" w:lineRule="exact"/>
              <w:ind w:left="28"/>
              <w:jc w:val="center"/>
              <w:rPr>
                <w:rFonts w:ascii="仿宋" w:eastAsia="仿宋" w:hAnsi="仿宋" w:cs="仿宋"/>
                <w:color w:val="auto"/>
              </w:rPr>
            </w:pPr>
          </w:p>
        </w:tc>
      </w:tr>
      <w:tr w:rsidR="00823D09">
        <w:trPr>
          <w:trHeight w:val="469"/>
          <w:jc w:val="center"/>
        </w:trPr>
        <w:tc>
          <w:tcPr>
            <w:tcW w:w="766" w:type="dxa"/>
          </w:tcPr>
          <w:p w:rsidR="00823D09" w:rsidRDefault="00823D09">
            <w:pPr>
              <w:kinsoku/>
              <w:topLinePunct/>
              <w:spacing w:before="69" w:line="440" w:lineRule="exact"/>
              <w:ind w:left="28"/>
              <w:jc w:val="center"/>
              <w:rPr>
                <w:rFonts w:ascii="仿宋" w:eastAsia="仿宋" w:hAnsi="仿宋" w:cs="仿宋"/>
                <w:color w:val="auto"/>
              </w:rPr>
            </w:pPr>
          </w:p>
        </w:tc>
        <w:tc>
          <w:tcPr>
            <w:tcW w:w="1190" w:type="dxa"/>
          </w:tcPr>
          <w:p w:rsidR="00823D09" w:rsidRDefault="00823D09">
            <w:pPr>
              <w:kinsoku/>
              <w:topLinePunct/>
              <w:spacing w:before="69" w:line="440" w:lineRule="exact"/>
              <w:ind w:left="28"/>
              <w:jc w:val="center"/>
              <w:rPr>
                <w:rFonts w:ascii="仿宋" w:eastAsia="仿宋" w:hAnsi="仿宋" w:cs="仿宋"/>
                <w:color w:val="auto"/>
              </w:rPr>
            </w:pPr>
          </w:p>
        </w:tc>
        <w:tc>
          <w:tcPr>
            <w:tcW w:w="1132" w:type="dxa"/>
          </w:tcPr>
          <w:p w:rsidR="00823D09" w:rsidRDefault="00823D09">
            <w:pPr>
              <w:kinsoku/>
              <w:topLinePunct/>
              <w:spacing w:before="69" w:line="440" w:lineRule="exact"/>
              <w:ind w:left="28"/>
              <w:jc w:val="center"/>
              <w:rPr>
                <w:rFonts w:ascii="仿宋" w:eastAsia="仿宋" w:hAnsi="仿宋" w:cs="仿宋"/>
                <w:color w:val="auto"/>
              </w:rPr>
            </w:pPr>
          </w:p>
        </w:tc>
        <w:tc>
          <w:tcPr>
            <w:tcW w:w="1846" w:type="dxa"/>
          </w:tcPr>
          <w:p w:rsidR="00823D09" w:rsidRDefault="00823D09">
            <w:pPr>
              <w:kinsoku/>
              <w:topLinePunct/>
              <w:spacing w:before="69" w:line="440" w:lineRule="exact"/>
              <w:ind w:left="28"/>
              <w:jc w:val="center"/>
              <w:rPr>
                <w:rFonts w:ascii="仿宋" w:eastAsia="仿宋" w:hAnsi="仿宋" w:cs="仿宋"/>
                <w:color w:val="auto"/>
              </w:rPr>
            </w:pPr>
          </w:p>
        </w:tc>
        <w:tc>
          <w:tcPr>
            <w:tcW w:w="3887" w:type="dxa"/>
          </w:tcPr>
          <w:p w:rsidR="00823D09" w:rsidRDefault="00823D09">
            <w:pPr>
              <w:kinsoku/>
              <w:topLinePunct/>
              <w:spacing w:before="69" w:line="440" w:lineRule="exact"/>
              <w:ind w:left="28"/>
              <w:jc w:val="center"/>
              <w:rPr>
                <w:rFonts w:ascii="仿宋" w:eastAsia="仿宋" w:hAnsi="仿宋" w:cs="仿宋"/>
                <w:color w:val="auto"/>
              </w:rPr>
            </w:pPr>
          </w:p>
        </w:tc>
      </w:tr>
      <w:tr w:rsidR="00823D09">
        <w:trPr>
          <w:trHeight w:val="1037"/>
          <w:jc w:val="center"/>
        </w:trPr>
        <w:tc>
          <w:tcPr>
            <w:tcW w:w="766" w:type="dxa"/>
          </w:tcPr>
          <w:p w:rsidR="00823D09" w:rsidRDefault="004D634F">
            <w:pPr>
              <w:kinsoku/>
              <w:topLinePunct/>
              <w:spacing w:before="69" w:line="440" w:lineRule="exact"/>
              <w:ind w:left="28"/>
              <w:jc w:val="center"/>
              <w:rPr>
                <w:rFonts w:ascii="仿宋" w:eastAsia="仿宋" w:hAnsi="仿宋" w:cs="仿宋"/>
                <w:color w:val="auto"/>
              </w:rPr>
            </w:pPr>
            <w:r>
              <w:rPr>
                <w:rFonts w:ascii="仿宋" w:eastAsia="仿宋" w:hAnsi="仿宋" w:cs="仿宋" w:hint="eastAsia"/>
                <w:color w:val="auto"/>
              </w:rPr>
              <w:t>结论</w:t>
            </w:r>
          </w:p>
        </w:tc>
        <w:tc>
          <w:tcPr>
            <w:tcW w:w="8055" w:type="dxa"/>
            <w:gridSpan w:val="4"/>
          </w:tcPr>
          <w:p w:rsidR="00823D09" w:rsidRDefault="004D634F">
            <w:pPr>
              <w:kinsoku/>
              <w:topLinePunct/>
              <w:spacing w:before="69" w:line="440" w:lineRule="exact"/>
              <w:ind w:left="28" w:firstLineChars="100" w:firstLine="210"/>
              <w:jc w:val="both"/>
              <w:rPr>
                <w:rFonts w:ascii="仿宋" w:eastAsia="仿宋" w:hAnsi="仿宋" w:cs="仿宋"/>
                <w:color w:val="auto"/>
              </w:rPr>
            </w:pPr>
            <w:r>
              <w:rPr>
                <w:rFonts w:ascii="仿宋" w:eastAsia="仿宋" w:hAnsi="仿宋" w:cs="仿宋" w:hint="eastAsia"/>
                <w:color w:val="auto"/>
              </w:rPr>
              <w:t>核实</w:t>
            </w:r>
            <w:r>
              <w:rPr>
                <w:rFonts w:ascii="仿宋" w:eastAsia="仿宋" w:hAnsi="仿宋" w:cs="仿宋" w:hint="eastAsia"/>
                <w:color w:val="auto"/>
                <w:u w:val="single"/>
              </w:rPr>
              <w:t xml:space="preserve">             </w:t>
            </w:r>
            <w:r>
              <w:rPr>
                <w:rFonts w:ascii="仿宋" w:eastAsia="仿宋" w:hAnsi="仿宋" w:cs="仿宋" w:hint="eastAsia"/>
                <w:color w:val="auto"/>
              </w:rPr>
              <w:t>（通过</w:t>
            </w:r>
            <w:r>
              <w:rPr>
                <w:rFonts w:ascii="仿宋" w:eastAsia="仿宋" w:hAnsi="仿宋" w:cs="仿宋" w:hint="eastAsia"/>
                <w:color w:val="auto"/>
              </w:rPr>
              <w:t>/</w:t>
            </w:r>
            <w:r>
              <w:rPr>
                <w:rFonts w:ascii="仿宋" w:eastAsia="仿宋" w:hAnsi="仿宋" w:cs="仿宋" w:hint="eastAsia"/>
                <w:color w:val="auto"/>
              </w:rPr>
              <w:t>不通过）</w:t>
            </w:r>
            <w:r>
              <w:rPr>
                <w:rFonts w:ascii="仿宋" w:eastAsia="仿宋" w:hAnsi="仿宋" w:cs="仿宋" w:hint="eastAsia"/>
                <w:color w:val="auto"/>
              </w:rPr>
              <w:t xml:space="preserve"> </w:t>
            </w:r>
          </w:p>
          <w:p w:rsidR="00823D09" w:rsidRDefault="004D634F">
            <w:pPr>
              <w:kinsoku/>
              <w:topLinePunct/>
              <w:spacing w:before="69" w:line="440" w:lineRule="exact"/>
              <w:ind w:left="28" w:firstLineChars="100" w:firstLine="210"/>
              <w:jc w:val="both"/>
              <w:rPr>
                <w:rFonts w:ascii="仿宋" w:eastAsia="仿宋" w:hAnsi="仿宋" w:cs="仿宋"/>
                <w:color w:val="auto"/>
              </w:rPr>
            </w:pPr>
            <w:r>
              <w:rPr>
                <w:rFonts w:ascii="仿宋" w:eastAsia="仿宋" w:hAnsi="仿宋" w:cs="仿宋" w:hint="eastAsia"/>
                <w:color w:val="auto"/>
              </w:rPr>
              <w:t>不通过的原因：</w:t>
            </w:r>
          </w:p>
        </w:tc>
      </w:tr>
    </w:tbl>
    <w:p w:rsidR="00823D09" w:rsidRDefault="004D634F">
      <w:pPr>
        <w:kinsoku/>
        <w:topLinePunct/>
        <w:spacing w:before="69" w:line="440" w:lineRule="exact"/>
        <w:jc w:val="both"/>
        <w:rPr>
          <w:rFonts w:ascii="仿宋" w:eastAsia="仿宋" w:hAnsi="仿宋" w:cs="仿宋"/>
          <w:color w:val="auto"/>
        </w:rPr>
      </w:pPr>
      <w:r>
        <w:rPr>
          <w:rFonts w:ascii="仿宋" w:eastAsia="仿宋" w:hAnsi="仿宋" w:cs="仿宋" w:hint="eastAsia"/>
          <w:color w:val="auto"/>
        </w:rPr>
        <w:t>经办人签名：</w:t>
      </w:r>
      <w:r>
        <w:rPr>
          <w:rFonts w:ascii="仿宋" w:eastAsia="仿宋" w:hAnsi="仿宋" w:cs="仿宋" w:hint="eastAsia"/>
          <w:color w:val="auto"/>
        </w:rPr>
        <w:t xml:space="preserve">                            </w:t>
      </w:r>
      <w:r>
        <w:rPr>
          <w:rFonts w:ascii="仿宋" w:eastAsia="仿宋" w:hAnsi="仿宋" w:cs="仿宋" w:hint="eastAsia"/>
          <w:color w:val="auto"/>
        </w:rPr>
        <w:t>经办日期：</w:t>
      </w:r>
    </w:p>
    <w:p w:rsidR="00823D09" w:rsidRDefault="00823D09">
      <w:pPr>
        <w:kinsoku/>
        <w:topLinePunct/>
        <w:spacing w:before="69" w:line="440" w:lineRule="exact"/>
        <w:jc w:val="both"/>
        <w:rPr>
          <w:rFonts w:ascii="仿宋" w:eastAsia="仿宋" w:hAnsi="仿宋" w:cs="仿宋"/>
          <w:color w:val="auto"/>
        </w:rPr>
      </w:pPr>
    </w:p>
    <w:p w:rsidR="00823D09" w:rsidRDefault="004D634F">
      <w:pPr>
        <w:pStyle w:val="aff1"/>
        <w:numPr>
          <w:ilvl w:val="0"/>
          <w:numId w:val="9"/>
        </w:numPr>
        <w:tabs>
          <w:tab w:val="left" w:pos="640"/>
        </w:tabs>
        <w:kinsoku/>
        <w:spacing w:line="480" w:lineRule="exact"/>
        <w:ind w:left="981" w:firstLineChars="0" w:hanging="981"/>
        <w:outlineLvl w:val="1"/>
        <w:rPr>
          <w:rFonts w:ascii="黑体" w:eastAsia="黑体" w:hAnsi="黑体" w:cs="黑体"/>
          <w:color w:val="auto"/>
          <w:spacing w:val="-1"/>
          <w:sz w:val="28"/>
          <w:szCs w:val="28"/>
        </w:rPr>
      </w:pPr>
      <w:bookmarkStart w:id="12" w:name="_Toc150969482"/>
      <w:bookmarkStart w:id="13" w:name="_Toc152778209"/>
      <w:r>
        <w:rPr>
          <w:rFonts w:ascii="黑体" w:eastAsia="黑体" w:hAnsi="黑体" w:cs="黑体" w:hint="eastAsia"/>
          <w:color w:val="auto"/>
          <w:spacing w:val="-1"/>
          <w:sz w:val="28"/>
          <w:szCs w:val="28"/>
        </w:rPr>
        <w:t>注意事项</w:t>
      </w:r>
      <w:bookmarkEnd w:id="12"/>
      <w:bookmarkEnd w:id="13"/>
    </w:p>
    <w:p w:rsidR="00823D09" w:rsidRDefault="004D634F">
      <w:pPr>
        <w:kinsoku/>
        <w:topLinePunct/>
        <w:spacing w:line="400" w:lineRule="exact"/>
        <w:ind w:firstLineChars="200" w:firstLine="480"/>
        <w:jc w:val="both"/>
        <w:rPr>
          <w:rFonts w:ascii="宋体" w:eastAsia="宋体" w:hAnsi="宋体" w:cs="宋体"/>
          <w:color w:val="auto"/>
          <w:sz w:val="24"/>
          <w:szCs w:val="24"/>
        </w:rPr>
      </w:pPr>
      <w:r>
        <w:rPr>
          <w:rFonts w:ascii="宋体" w:eastAsia="宋体" w:hAnsi="宋体" w:cs="宋体" w:hint="eastAsia"/>
          <w:color w:val="auto"/>
          <w:sz w:val="24"/>
          <w:szCs w:val="24"/>
        </w:rPr>
        <w:t>业主提交的联名申请资料退回问题，尤其是涉及业主的个人信息，建议经办人和申请人协商确定申请资料的保管方式，明确资料保管人所应承担的保密责任。</w:t>
      </w:r>
    </w:p>
    <w:p w:rsidR="00823D09" w:rsidRDefault="004D634F">
      <w:pPr>
        <w:kinsoku/>
        <w:topLinePunct/>
        <w:spacing w:line="400" w:lineRule="exact"/>
        <w:ind w:firstLineChars="200" w:firstLine="480"/>
        <w:jc w:val="both"/>
        <w:rPr>
          <w:rFonts w:ascii="宋体" w:eastAsia="宋体" w:hAnsi="宋体" w:cs="宋体"/>
          <w:color w:val="auto"/>
          <w:sz w:val="24"/>
          <w:szCs w:val="24"/>
        </w:rPr>
      </w:pPr>
      <w:r>
        <w:rPr>
          <w:rFonts w:ascii="宋体" w:eastAsia="宋体" w:hAnsi="宋体" w:cs="宋体" w:hint="eastAsia"/>
          <w:color w:val="auto"/>
          <w:sz w:val="24"/>
          <w:szCs w:val="24"/>
        </w:rPr>
        <w:t>核实业主签名申请应确保真实、有效，留有可追溯的证据（如录音通话、微信实名聊天记录等），一旦核实过程中发现弄虚作假，应作不予受理告知或要求整改后重新提交申请。</w:t>
      </w:r>
      <w:r>
        <w:rPr>
          <w:rFonts w:ascii="宋体" w:eastAsia="宋体" w:hAnsi="宋体" w:cs="宋体" w:hint="eastAsia"/>
          <w:color w:val="auto"/>
          <w:sz w:val="24"/>
          <w:szCs w:val="24"/>
        </w:rPr>
        <w:t xml:space="preserve"> </w:t>
      </w:r>
      <w:r>
        <w:rPr>
          <w:rFonts w:ascii="宋体" w:eastAsia="宋体" w:hAnsi="宋体" w:cs="宋体"/>
          <w:color w:val="auto"/>
          <w:sz w:val="24"/>
          <w:szCs w:val="24"/>
        </w:rPr>
        <w:t xml:space="preserve">   </w:t>
      </w:r>
    </w:p>
    <w:p w:rsidR="00823D09" w:rsidRDefault="004D634F">
      <w:pPr>
        <w:pStyle w:val="aff1"/>
        <w:numPr>
          <w:ilvl w:val="0"/>
          <w:numId w:val="8"/>
        </w:numPr>
        <w:kinsoku/>
        <w:topLinePunct/>
        <w:spacing w:afterLines="100" w:after="312" w:line="440" w:lineRule="exact"/>
        <w:ind w:left="442" w:firstLineChars="0" w:hanging="442"/>
        <w:jc w:val="center"/>
        <w:outlineLvl w:val="1"/>
        <w:rPr>
          <w:rFonts w:ascii="黑体" w:eastAsia="黑体" w:hAnsi="黑体" w:cs="黑体"/>
          <w:color w:val="auto"/>
          <w:spacing w:val="8"/>
          <w:sz w:val="36"/>
          <w:szCs w:val="36"/>
          <w14:textOutline w14:w="5791" w14:cap="flat" w14:cmpd="sng" w14:algn="ctr">
            <w14:solidFill>
              <w14:srgbClr w14:val="000000"/>
            </w14:solidFill>
            <w14:prstDash w14:val="solid"/>
            <w14:miter w14:lim="0"/>
          </w14:textOutline>
        </w:rPr>
      </w:pPr>
      <w:bookmarkStart w:id="14" w:name="_Toc152778210"/>
      <w:r>
        <w:rPr>
          <w:rFonts w:ascii="黑体" w:eastAsia="黑体" w:hAnsi="黑体" w:cs="黑体" w:hint="eastAsia"/>
          <w:color w:val="auto"/>
          <w:spacing w:val="8"/>
          <w:sz w:val="36"/>
          <w:szCs w:val="36"/>
          <w14:textOutline w14:w="5791" w14:cap="flat" w14:cmpd="sng" w14:algn="ctr">
            <w14:solidFill>
              <w14:srgbClr w14:val="000000"/>
            </w14:solidFill>
            <w14:prstDash w14:val="solid"/>
            <w14:miter w14:lim="0"/>
          </w14:textOutline>
        </w:rPr>
        <w:lastRenderedPageBreak/>
        <w:t>物业管理委员会的组建</w:t>
      </w:r>
      <w:bookmarkEnd w:id="14"/>
    </w:p>
    <w:p w:rsidR="00823D09" w:rsidRDefault="004D634F">
      <w:pPr>
        <w:pStyle w:val="aff1"/>
        <w:numPr>
          <w:ilvl w:val="0"/>
          <w:numId w:val="11"/>
        </w:numPr>
        <w:kinsoku/>
        <w:spacing w:line="440" w:lineRule="exact"/>
        <w:ind w:left="658" w:firstLineChars="0" w:hanging="658"/>
        <w:outlineLvl w:val="1"/>
        <w:rPr>
          <w:rFonts w:ascii="黑体" w:eastAsia="黑体" w:hAnsi="黑体" w:cs="黑体"/>
          <w:color w:val="auto"/>
          <w:spacing w:val="-1"/>
          <w:sz w:val="28"/>
          <w:szCs w:val="28"/>
        </w:rPr>
      </w:pPr>
      <w:bookmarkStart w:id="15" w:name="_Toc150969484"/>
      <w:bookmarkStart w:id="16" w:name="_Toc152778211"/>
      <w:r>
        <w:rPr>
          <w:rFonts w:ascii="黑体" w:eastAsia="黑体" w:hAnsi="黑体" w:cs="黑体" w:hint="eastAsia"/>
          <w:color w:val="auto"/>
          <w:spacing w:val="-1"/>
          <w:sz w:val="28"/>
          <w:szCs w:val="28"/>
        </w:rPr>
        <w:t>人员组成要求</w:t>
      </w:r>
      <w:bookmarkEnd w:id="15"/>
      <w:bookmarkEnd w:id="16"/>
    </w:p>
    <w:p w:rsidR="00823D09" w:rsidRDefault="004D634F">
      <w:pPr>
        <w:kinsoku/>
        <w:spacing w:line="440" w:lineRule="exact"/>
        <w:ind w:firstLineChars="200" w:firstLine="480"/>
        <w:rPr>
          <w:rFonts w:ascii="宋体" w:eastAsia="宋体" w:hAnsi="宋体" w:cs="宋体"/>
          <w:b/>
          <w:bCs/>
          <w:color w:val="auto"/>
          <w:sz w:val="24"/>
          <w:szCs w:val="24"/>
        </w:rPr>
      </w:pPr>
      <w:r>
        <w:rPr>
          <w:rFonts w:ascii="宋体" w:eastAsia="宋体" w:hAnsi="宋体" w:cs="宋体" w:hint="eastAsia"/>
          <w:color w:val="auto"/>
          <w:sz w:val="24"/>
          <w:szCs w:val="24"/>
        </w:rPr>
        <w:t>物业管理委员会可以由镇人民政府（街道办事处）、公安派出所、城市管理部门、社区（村）党组织、居（村）民委员会、建设单位、业主成员等组成，一般为七至十一人</w:t>
      </w:r>
      <w:r>
        <w:rPr>
          <w:rFonts w:ascii="宋体" w:eastAsia="宋体" w:hAnsi="宋体" w:cs="宋体" w:hint="eastAsia"/>
          <w:color w:val="auto"/>
          <w:sz w:val="24"/>
          <w:szCs w:val="24"/>
        </w:rPr>
        <w:t>的单数。</w:t>
      </w:r>
      <w:r>
        <w:rPr>
          <w:rFonts w:ascii="宋体" w:eastAsia="宋体" w:hAnsi="宋体" w:cs="宋体" w:hint="eastAsia"/>
          <w:b/>
          <w:bCs/>
          <w:color w:val="auto"/>
          <w:sz w:val="24"/>
          <w:szCs w:val="24"/>
        </w:rPr>
        <w:t>（详见《苏州住宅区物业管理条例》第二十九条）</w:t>
      </w:r>
    </w:p>
    <w:p w:rsidR="00823D09" w:rsidRDefault="004D634F">
      <w:pPr>
        <w:kinsoku/>
        <w:spacing w:line="440" w:lineRule="exact"/>
        <w:ind w:firstLineChars="200" w:firstLine="480"/>
        <w:rPr>
          <w:rFonts w:ascii="宋体" w:eastAsia="宋体" w:hAnsi="宋体" w:cs="宋体"/>
          <w:color w:val="auto"/>
          <w:sz w:val="24"/>
          <w:szCs w:val="24"/>
          <w:lang w:val="zh-CN"/>
        </w:rPr>
      </w:pPr>
      <w:r>
        <w:rPr>
          <w:rFonts w:ascii="宋体" w:eastAsia="宋体" w:hAnsi="宋体" w:cs="宋体" w:hint="eastAsia"/>
          <w:color w:val="auto"/>
          <w:sz w:val="24"/>
          <w:szCs w:val="24"/>
        </w:rPr>
        <w:t>物业管理委员会中业主成员应当由本物业管理区域内履行业主义务、热心公益事业、责任心强、具有一定组织能力的业主担任。</w:t>
      </w:r>
    </w:p>
    <w:p w:rsidR="00823D09" w:rsidRDefault="004D634F">
      <w:pPr>
        <w:kinsoku/>
        <w:spacing w:line="440" w:lineRule="exact"/>
        <w:ind w:firstLineChars="200" w:firstLine="480"/>
        <w:rPr>
          <w:rFonts w:ascii="宋体" w:eastAsia="宋体" w:hAnsi="宋体" w:cs="宋体"/>
          <w:color w:val="auto"/>
          <w:sz w:val="24"/>
          <w:szCs w:val="24"/>
        </w:rPr>
      </w:pPr>
      <w:r>
        <w:rPr>
          <w:rFonts w:ascii="宋体" w:eastAsia="宋体" w:hAnsi="宋体" w:cs="宋体" w:hint="eastAsia"/>
          <w:color w:val="auto"/>
          <w:sz w:val="24"/>
          <w:szCs w:val="24"/>
        </w:rPr>
        <w:t>物业管理委员会应当建立党支部或党小组。成员中，中共党员比例原则上不应少于半数；区镇政府（管委会）、公安派出所、城市管理部门、社区（村）党组织、居（村）民委员会成员比例原则上不应少于半数。</w:t>
      </w:r>
      <w:bookmarkStart w:id="17" w:name="_Toc142904481"/>
      <w:bookmarkStart w:id="18" w:name="_Toc142488297"/>
    </w:p>
    <w:p w:rsidR="00823D09" w:rsidRDefault="004D634F">
      <w:pPr>
        <w:kinsoku/>
        <w:spacing w:line="440" w:lineRule="exact"/>
        <w:ind w:firstLineChars="200" w:firstLine="480"/>
        <w:rPr>
          <w:rFonts w:ascii="宋体" w:eastAsia="宋体" w:hAnsi="宋体" w:cs="宋体"/>
          <w:color w:val="auto"/>
          <w:sz w:val="24"/>
          <w:szCs w:val="24"/>
        </w:rPr>
      </w:pPr>
      <w:r>
        <w:rPr>
          <w:rFonts w:ascii="宋体" w:eastAsia="宋体" w:hAnsi="宋体" w:cs="宋体" w:hint="eastAsia"/>
          <w:color w:val="auto"/>
          <w:sz w:val="24"/>
          <w:szCs w:val="24"/>
        </w:rPr>
        <w:t>坚持党建引领，推动在物业管理委员会中建立党组织。鼓励和支持物业管理区域中符合条件的中国共产党党员、人大代表、政协委员、民主党派人士、公职人员积极参与物业管理委员会的组建，成为物业管理委员会中业主成员人选。</w:t>
      </w:r>
    </w:p>
    <w:p w:rsidR="00823D09" w:rsidRDefault="00823D09">
      <w:pPr>
        <w:kinsoku/>
        <w:spacing w:line="440" w:lineRule="exact"/>
        <w:ind w:firstLineChars="200" w:firstLine="480"/>
        <w:rPr>
          <w:rFonts w:ascii="宋体" w:eastAsia="宋体" w:hAnsi="宋体" w:cs="宋体"/>
          <w:color w:val="auto"/>
          <w:sz w:val="24"/>
          <w:szCs w:val="24"/>
          <w:lang w:val="zh-CN"/>
        </w:rPr>
      </w:pPr>
    </w:p>
    <w:p w:rsidR="00823D09" w:rsidRDefault="004D634F">
      <w:pPr>
        <w:pStyle w:val="aff1"/>
        <w:numPr>
          <w:ilvl w:val="0"/>
          <w:numId w:val="11"/>
        </w:numPr>
        <w:kinsoku/>
        <w:spacing w:line="440" w:lineRule="exact"/>
        <w:ind w:left="640" w:firstLineChars="0" w:hanging="640"/>
        <w:outlineLvl w:val="1"/>
        <w:rPr>
          <w:rFonts w:ascii="黑体" w:eastAsia="黑体" w:hAnsi="黑体" w:cs="黑体"/>
          <w:color w:val="auto"/>
          <w:spacing w:val="-1"/>
          <w:sz w:val="28"/>
          <w:szCs w:val="28"/>
        </w:rPr>
      </w:pPr>
      <w:bookmarkStart w:id="19" w:name="_Toc152778212"/>
      <w:bookmarkStart w:id="20" w:name="_Toc150969485"/>
      <w:r>
        <w:rPr>
          <w:rFonts w:ascii="黑体" w:eastAsia="黑体" w:hAnsi="黑体" w:cs="黑体" w:hint="eastAsia"/>
          <w:color w:val="auto"/>
          <w:spacing w:val="-1"/>
          <w:sz w:val="28"/>
          <w:szCs w:val="28"/>
        </w:rPr>
        <w:t>发布公告</w:t>
      </w:r>
      <w:bookmarkEnd w:id="19"/>
      <w:bookmarkEnd w:id="20"/>
    </w:p>
    <w:p w:rsidR="00823D09" w:rsidRDefault="004D634F">
      <w:pPr>
        <w:kinsoku/>
        <w:spacing w:line="440" w:lineRule="exact"/>
        <w:ind w:firstLine="601"/>
        <w:rPr>
          <w:rFonts w:ascii="宋体" w:eastAsia="宋体" w:hAnsi="宋体" w:cs="宋体"/>
          <w:color w:val="auto"/>
          <w:sz w:val="24"/>
          <w:szCs w:val="24"/>
          <w:lang w:val="zh-CN"/>
        </w:rPr>
      </w:pPr>
      <w:r>
        <w:rPr>
          <w:rFonts w:ascii="宋体" w:eastAsia="宋体" w:hAnsi="宋体" w:cs="宋体" w:hint="eastAsia"/>
          <w:color w:val="auto"/>
          <w:sz w:val="24"/>
          <w:szCs w:val="24"/>
        </w:rPr>
        <w:t>符合成立条件的，区镇就物业管理区域拟成立物业管理委员会事项进行公告。公告中明确物业管理委员会中业主成员的人选要求、报名方式、起始日期等。</w:t>
      </w:r>
    </w:p>
    <w:p w:rsidR="00823D09" w:rsidRDefault="004D634F">
      <w:pPr>
        <w:kinsoku/>
        <w:spacing w:line="440" w:lineRule="exact"/>
        <w:ind w:firstLineChars="200" w:firstLine="480"/>
        <w:rPr>
          <w:rFonts w:ascii="宋体" w:eastAsia="宋体" w:hAnsi="宋体" w:cs="宋体"/>
          <w:color w:val="auto"/>
          <w:sz w:val="24"/>
          <w:szCs w:val="24"/>
          <w:lang w:val="zh-CN"/>
        </w:rPr>
      </w:pPr>
      <w:r>
        <w:rPr>
          <w:rFonts w:ascii="宋体" w:eastAsia="宋体" w:hAnsi="宋体" w:cs="宋体" w:hint="eastAsia"/>
          <w:color w:val="auto"/>
          <w:sz w:val="24"/>
          <w:szCs w:val="24"/>
        </w:rPr>
        <w:t>上述事项应当在物业管理区域内显著位置公示，公示期限不少于七日。</w:t>
      </w:r>
    </w:p>
    <w:p w:rsidR="00823D09" w:rsidRDefault="004D634F">
      <w:pPr>
        <w:kinsoku/>
        <w:topLinePunct/>
        <w:spacing w:line="440" w:lineRule="exact"/>
        <w:ind w:firstLineChars="200" w:firstLine="480"/>
        <w:jc w:val="both"/>
        <w:rPr>
          <w:rFonts w:ascii="宋体" w:eastAsia="宋体" w:hAnsi="宋体" w:cs="宋体"/>
          <w:color w:val="auto"/>
          <w:sz w:val="24"/>
          <w:szCs w:val="24"/>
        </w:rPr>
      </w:pPr>
      <w:r>
        <w:rPr>
          <w:rFonts w:ascii="宋体" w:eastAsia="宋体" w:hAnsi="宋体" w:cs="宋体" w:hint="eastAsia"/>
          <w:color w:val="auto"/>
          <w:sz w:val="24"/>
          <w:szCs w:val="24"/>
        </w:rPr>
        <w:t>鼓励区镇通过购买服务，聘请第三方专业机构协助物业管理委员会的组建相关工作。</w:t>
      </w:r>
    </w:p>
    <w:p w:rsidR="00823D09" w:rsidRDefault="004D634F">
      <w:pPr>
        <w:kinsoku/>
        <w:autoSpaceDE/>
        <w:autoSpaceDN/>
        <w:adjustRightInd/>
        <w:snapToGrid/>
        <w:textAlignment w:val="auto"/>
        <w:rPr>
          <w:rFonts w:ascii="黑体" w:eastAsia="黑体" w:hAnsi="黑体"/>
          <w:b/>
          <w:bCs/>
          <w:color w:val="auto"/>
          <w:sz w:val="24"/>
          <w:szCs w:val="24"/>
        </w:rPr>
      </w:pPr>
      <w:r>
        <w:rPr>
          <w:rFonts w:ascii="黑体" w:eastAsia="黑体" w:hAnsi="黑体"/>
          <w:b/>
          <w:bCs/>
          <w:color w:val="auto"/>
          <w:sz w:val="24"/>
          <w:szCs w:val="24"/>
        </w:rPr>
        <w:br w:type="page"/>
      </w:r>
    </w:p>
    <w:p w:rsidR="00823D09" w:rsidRDefault="004D634F">
      <w:pPr>
        <w:pStyle w:val="aff1"/>
        <w:numPr>
          <w:ilvl w:val="0"/>
          <w:numId w:val="10"/>
        </w:numPr>
        <w:kinsoku/>
        <w:spacing w:beforeLines="100" w:before="312" w:line="440" w:lineRule="exact"/>
        <w:ind w:left="442" w:firstLineChars="0" w:hanging="442"/>
        <w:rPr>
          <w:rFonts w:ascii="黑体" w:eastAsia="黑体" w:hAnsi="黑体"/>
          <w:b/>
          <w:bCs/>
          <w:color w:val="auto"/>
          <w:sz w:val="24"/>
          <w:szCs w:val="24"/>
        </w:rPr>
      </w:pPr>
      <w:r>
        <w:rPr>
          <w:rFonts w:ascii="黑体" w:eastAsia="黑体" w:hAnsi="黑体" w:hint="eastAsia"/>
          <w:b/>
          <w:bCs/>
          <w:color w:val="auto"/>
          <w:sz w:val="24"/>
          <w:szCs w:val="24"/>
        </w:rPr>
        <w:lastRenderedPageBreak/>
        <w:t>成立物业管理委员会公告</w:t>
      </w:r>
    </w:p>
    <w:p w:rsidR="00823D09" w:rsidRDefault="004D634F">
      <w:pPr>
        <w:kinsoku/>
        <w:spacing w:line="440" w:lineRule="exact"/>
        <w:jc w:val="center"/>
        <w:rPr>
          <w:rFonts w:ascii="宋体" w:eastAsia="宋体" w:hAnsi="宋体" w:cs="宋体"/>
          <w:b/>
          <w:color w:val="auto"/>
          <w:u w:val="single"/>
        </w:rPr>
      </w:pPr>
      <w:r>
        <w:rPr>
          <w:rFonts w:ascii="宋体" w:eastAsia="宋体" w:hAnsi="宋体" w:cs="宋体" w:hint="eastAsia"/>
          <w:b/>
          <w:color w:val="auto"/>
          <w:lang w:val="zh-CN"/>
        </w:rPr>
        <w:t>关于</w:t>
      </w:r>
      <w:r>
        <w:rPr>
          <w:rFonts w:ascii="宋体" w:eastAsia="宋体" w:hAnsi="宋体" w:cs="宋体" w:hint="eastAsia"/>
          <w:b/>
          <w:color w:val="auto"/>
          <w:u w:val="single"/>
        </w:rPr>
        <w:t xml:space="preserve">      </w:t>
      </w:r>
      <w:r>
        <w:rPr>
          <w:rFonts w:ascii="宋体" w:eastAsia="宋体" w:hAnsi="宋体" w:cs="宋体" w:hint="eastAsia"/>
          <w:b/>
          <w:color w:val="auto"/>
          <w:lang w:val="zh-CN"/>
        </w:rPr>
        <w:t>小区拟成立第</w:t>
      </w:r>
      <w:r>
        <w:rPr>
          <w:rFonts w:ascii="宋体" w:eastAsia="宋体" w:hAnsi="宋体" w:cs="宋体" w:hint="eastAsia"/>
          <w:b/>
          <w:color w:val="auto"/>
          <w:u w:val="single"/>
        </w:rPr>
        <w:t xml:space="preserve">    </w:t>
      </w:r>
      <w:r>
        <w:rPr>
          <w:rFonts w:ascii="宋体" w:eastAsia="宋体" w:hAnsi="宋体" w:cs="宋体" w:hint="eastAsia"/>
          <w:b/>
          <w:color w:val="auto"/>
          <w:lang w:val="zh-CN"/>
        </w:rPr>
        <w:t>届物业管理委员会公告（范本）</w:t>
      </w:r>
    </w:p>
    <w:p w:rsidR="00823D09" w:rsidRDefault="004D634F">
      <w:pPr>
        <w:kinsoku/>
        <w:spacing w:line="440" w:lineRule="exact"/>
        <w:rPr>
          <w:rFonts w:ascii="宋体" w:eastAsia="宋体" w:hAnsi="宋体" w:cs="宋体"/>
          <w:color w:val="auto"/>
          <w:lang w:val="zh-CN"/>
        </w:rPr>
      </w:pPr>
      <w:r>
        <w:rPr>
          <w:rFonts w:ascii="宋体" w:eastAsia="宋体" w:hAnsi="宋体" w:cs="宋体" w:hint="eastAsia"/>
          <w:color w:val="auto"/>
          <w:u w:val="single"/>
        </w:rPr>
        <w:t xml:space="preserve">     </w:t>
      </w:r>
      <w:r>
        <w:rPr>
          <w:rFonts w:ascii="宋体" w:eastAsia="宋体" w:hAnsi="宋体" w:cs="宋体" w:hint="eastAsia"/>
          <w:color w:val="auto"/>
          <w:lang w:val="zh-CN"/>
        </w:rPr>
        <w:t>小区业主：</w:t>
      </w:r>
    </w:p>
    <w:p w:rsidR="00823D09" w:rsidRDefault="004D634F">
      <w:pPr>
        <w:kinsoku/>
        <w:spacing w:line="440" w:lineRule="exact"/>
        <w:ind w:firstLineChars="200" w:firstLine="420"/>
        <w:rPr>
          <w:rFonts w:ascii="宋体" w:eastAsia="宋体" w:hAnsi="宋体" w:cs="宋体"/>
          <w:color w:val="auto"/>
          <w:lang w:val="zh-CN"/>
        </w:rPr>
      </w:pPr>
      <w:r>
        <w:rPr>
          <w:rFonts w:ascii="宋体" w:eastAsia="宋体" w:hAnsi="宋体" w:cs="宋体" w:hint="eastAsia"/>
          <w:color w:val="auto"/>
          <w:lang w:val="zh-CN"/>
        </w:rPr>
        <w:t>为坚持和加强党对物业管理工作的领导，建立党建引领下的社区（村）党组织、居（村）民委员会、相关部门、业主协调运行机制，</w:t>
      </w:r>
      <w:r>
        <w:rPr>
          <w:rFonts w:ascii="宋体" w:eastAsia="宋体" w:hAnsi="宋体" w:cs="宋体" w:hint="eastAsia"/>
          <w:color w:val="auto"/>
        </w:rPr>
        <w:t xml:space="preserve"> </w:t>
      </w:r>
      <w:r>
        <w:rPr>
          <w:rFonts w:ascii="宋体" w:eastAsia="宋体" w:hAnsi="宋体" w:cs="宋体" w:hint="eastAsia"/>
          <w:color w:val="auto"/>
        </w:rPr>
        <w:t>形成社区治理合力</w:t>
      </w:r>
      <w:r>
        <w:rPr>
          <w:rFonts w:ascii="宋体" w:eastAsia="宋体" w:hAnsi="宋体" w:cs="宋体" w:hint="eastAsia"/>
          <w:color w:val="auto"/>
          <w:lang w:val="zh-CN"/>
        </w:rPr>
        <w:t>，现根据《苏州市住宅区物业管理条例》、</w:t>
      </w:r>
      <w:r>
        <w:rPr>
          <w:rFonts w:ascii="宋体" w:eastAsia="宋体" w:hAnsi="宋体" w:cs="宋体" w:hint="eastAsia"/>
          <w:color w:val="auto"/>
        </w:rPr>
        <w:t>《苏州市住宅区物业管理委员会工作规则》、《关于进一步贯彻落实</w:t>
      </w:r>
      <w:r>
        <w:rPr>
          <w:rFonts w:ascii="宋体" w:eastAsia="宋体" w:hAnsi="宋体" w:cs="宋体" w:hint="eastAsia"/>
          <w:color w:val="auto"/>
        </w:rPr>
        <w:t>&lt;</w:t>
      </w:r>
      <w:r>
        <w:rPr>
          <w:rFonts w:ascii="宋体" w:eastAsia="宋体" w:hAnsi="宋体" w:cs="宋体" w:hint="eastAsia"/>
          <w:color w:val="auto"/>
        </w:rPr>
        <w:t>苏州市住宅区物业管理委员会工作规则</w:t>
      </w:r>
      <w:r>
        <w:rPr>
          <w:rFonts w:ascii="宋体" w:eastAsia="宋体" w:hAnsi="宋体" w:cs="宋体" w:hint="eastAsia"/>
          <w:color w:val="auto"/>
        </w:rPr>
        <w:t>&gt;</w:t>
      </w:r>
      <w:r>
        <w:rPr>
          <w:rFonts w:ascii="宋体" w:eastAsia="宋体" w:hAnsi="宋体" w:cs="宋体" w:hint="eastAsia"/>
          <w:color w:val="auto"/>
        </w:rPr>
        <w:t>的通知》等</w:t>
      </w:r>
      <w:r>
        <w:rPr>
          <w:rFonts w:ascii="宋体" w:eastAsia="宋体" w:hAnsi="宋体" w:cs="宋体" w:hint="eastAsia"/>
          <w:color w:val="auto"/>
          <w:lang w:val="zh-CN"/>
        </w:rPr>
        <w:t>规定，本物业管理区域拟成立第</w:t>
      </w:r>
      <w:r>
        <w:rPr>
          <w:rFonts w:ascii="宋体" w:eastAsia="宋体" w:hAnsi="宋体" w:cs="宋体" w:hint="eastAsia"/>
          <w:color w:val="auto"/>
          <w:u w:val="single"/>
        </w:rPr>
        <w:t xml:space="preserve">  </w:t>
      </w:r>
      <w:r>
        <w:rPr>
          <w:rFonts w:ascii="宋体" w:eastAsia="宋体" w:hAnsi="宋体" w:cs="宋体" w:hint="eastAsia"/>
          <w:color w:val="auto"/>
          <w:lang w:val="zh-CN"/>
        </w:rPr>
        <w:t>届物业管理委员会，由我区（镇人民政府）具体负责成立工作，任期</w:t>
      </w:r>
      <w:r>
        <w:rPr>
          <w:rFonts w:ascii="宋体" w:eastAsia="宋体" w:hAnsi="宋体" w:cs="宋体" w:hint="eastAsia"/>
          <w:color w:val="auto"/>
          <w:u w:val="single"/>
        </w:rPr>
        <w:t>3</w:t>
      </w:r>
      <w:r>
        <w:rPr>
          <w:rFonts w:ascii="宋体" w:eastAsia="宋体" w:hAnsi="宋体" w:cs="宋体" w:hint="eastAsia"/>
          <w:color w:val="auto"/>
        </w:rPr>
        <w:t>年</w:t>
      </w:r>
      <w:r>
        <w:rPr>
          <w:rFonts w:ascii="宋体" w:eastAsia="宋体" w:hAnsi="宋体" w:cs="宋体" w:hint="eastAsia"/>
          <w:color w:val="auto"/>
          <w:lang w:val="zh-CN"/>
        </w:rPr>
        <w:t>。现就拟成立物业管理委员会工作相关事宜公告如下：</w:t>
      </w:r>
    </w:p>
    <w:p w:rsidR="00823D09" w:rsidRDefault="004D634F">
      <w:pPr>
        <w:kinsoku/>
        <w:spacing w:line="440" w:lineRule="exact"/>
        <w:ind w:firstLineChars="200" w:firstLine="420"/>
        <w:rPr>
          <w:rFonts w:ascii="宋体" w:eastAsia="宋体" w:hAnsi="宋体" w:cs="宋体"/>
          <w:color w:val="auto"/>
        </w:rPr>
      </w:pPr>
      <w:r>
        <w:rPr>
          <w:rFonts w:ascii="宋体" w:eastAsia="宋体" w:hAnsi="宋体" w:cs="宋体" w:hint="eastAsia"/>
          <w:color w:val="auto"/>
          <w:lang w:val="zh-CN"/>
        </w:rPr>
        <w:t>一、物业管理委员会成员规定。本物业管理区域物业管理委员会拟由我区</w:t>
      </w:r>
      <w:r>
        <w:rPr>
          <w:rFonts w:ascii="宋体" w:eastAsia="宋体" w:hAnsi="宋体" w:cs="宋体"/>
          <w:color w:val="auto"/>
          <w:lang w:val="zh-CN"/>
        </w:rPr>
        <w:t>(</w:t>
      </w:r>
      <w:r>
        <w:rPr>
          <w:rFonts w:ascii="宋体" w:eastAsia="宋体" w:hAnsi="宋体" w:cs="宋体" w:hint="eastAsia"/>
          <w:color w:val="auto"/>
          <w:lang w:val="zh-CN"/>
        </w:rPr>
        <w:t>镇人民政府</w:t>
      </w:r>
      <w:r>
        <w:rPr>
          <w:rFonts w:ascii="宋体" w:eastAsia="宋体" w:hAnsi="宋体" w:cs="宋体" w:hint="eastAsia"/>
          <w:color w:val="auto"/>
          <w:lang w:val="zh-CN"/>
        </w:rPr>
        <w:t>)</w:t>
      </w:r>
      <w:r>
        <w:rPr>
          <w:rFonts w:ascii="宋体" w:eastAsia="宋体" w:hAnsi="宋体" w:cs="宋体" w:hint="eastAsia"/>
          <w:color w:val="auto"/>
          <w:lang w:val="zh-CN"/>
        </w:rPr>
        <w:t>、公安派出所、城市管理部门、社区</w:t>
      </w:r>
      <w:r>
        <w:rPr>
          <w:rFonts w:ascii="宋体" w:eastAsia="宋体" w:hAnsi="宋体" w:cs="宋体" w:hint="eastAsia"/>
          <w:color w:val="auto"/>
          <w:lang w:val="zh-CN"/>
        </w:rPr>
        <w:t>(</w:t>
      </w:r>
      <w:r>
        <w:rPr>
          <w:rFonts w:ascii="宋体" w:eastAsia="宋体" w:hAnsi="宋体" w:cs="宋体" w:hint="eastAsia"/>
          <w:color w:val="auto"/>
          <w:lang w:val="zh-CN"/>
        </w:rPr>
        <w:t>村</w:t>
      </w:r>
      <w:r>
        <w:rPr>
          <w:rFonts w:ascii="宋体" w:eastAsia="宋体" w:hAnsi="宋体" w:cs="宋体" w:hint="eastAsia"/>
          <w:color w:val="auto"/>
          <w:lang w:val="zh-CN"/>
        </w:rPr>
        <w:t>)</w:t>
      </w:r>
      <w:r>
        <w:rPr>
          <w:rFonts w:ascii="宋体" w:eastAsia="宋体" w:hAnsi="宋体" w:cs="宋体" w:hint="eastAsia"/>
          <w:color w:val="auto"/>
          <w:lang w:val="zh-CN"/>
        </w:rPr>
        <w:t>党组织、居</w:t>
      </w:r>
      <w:r>
        <w:rPr>
          <w:rFonts w:ascii="宋体" w:eastAsia="宋体" w:hAnsi="宋体" w:cs="宋体" w:hint="eastAsia"/>
          <w:color w:val="auto"/>
          <w:lang w:val="zh-CN"/>
        </w:rPr>
        <w:t>(</w:t>
      </w:r>
      <w:r>
        <w:rPr>
          <w:rFonts w:ascii="宋体" w:eastAsia="宋体" w:hAnsi="宋体" w:cs="宋体" w:hint="eastAsia"/>
          <w:color w:val="auto"/>
          <w:lang w:val="zh-CN"/>
        </w:rPr>
        <w:t>村</w:t>
      </w:r>
      <w:r>
        <w:rPr>
          <w:rFonts w:ascii="宋体" w:eastAsia="宋体" w:hAnsi="宋体" w:cs="宋体" w:hint="eastAsia"/>
          <w:color w:val="auto"/>
          <w:lang w:val="zh-CN"/>
        </w:rPr>
        <w:t>)</w:t>
      </w:r>
      <w:r>
        <w:rPr>
          <w:rFonts w:ascii="宋体" w:eastAsia="宋体" w:hAnsi="宋体" w:cs="宋体" w:hint="eastAsia"/>
          <w:color w:val="auto"/>
          <w:lang w:val="zh-CN"/>
        </w:rPr>
        <w:t>民委员会、建设单位、业主成员组成，共</w:t>
      </w:r>
      <w:r>
        <w:rPr>
          <w:rFonts w:ascii="宋体" w:eastAsia="宋体" w:hAnsi="宋体" w:cs="宋体" w:hint="eastAsia"/>
          <w:color w:val="auto"/>
          <w:u w:val="single"/>
        </w:rPr>
        <w:t xml:space="preserve">  </w:t>
      </w:r>
      <w:r>
        <w:rPr>
          <w:rFonts w:ascii="宋体" w:eastAsia="宋体" w:hAnsi="宋体" w:cs="宋体" w:hint="eastAsia"/>
          <w:color w:val="auto"/>
        </w:rPr>
        <w:t>人</w:t>
      </w:r>
      <w:r>
        <w:rPr>
          <w:rFonts w:ascii="宋体" w:eastAsia="宋体" w:hAnsi="宋体" w:cs="宋体" w:hint="eastAsia"/>
          <w:color w:val="auto"/>
        </w:rPr>
        <w:t>(7-11</w:t>
      </w:r>
      <w:r>
        <w:rPr>
          <w:rFonts w:ascii="宋体" w:eastAsia="宋体" w:hAnsi="宋体" w:cs="宋体" w:hint="eastAsia"/>
          <w:color w:val="auto"/>
        </w:rPr>
        <w:t>的</w:t>
      </w:r>
      <w:r>
        <w:rPr>
          <w:rFonts w:ascii="宋体" w:eastAsia="宋体" w:hAnsi="宋体" w:cs="宋体" w:hint="eastAsia"/>
          <w:color w:val="auto"/>
          <w:lang w:val="zh-CN"/>
        </w:rPr>
        <w:t>单数</w:t>
      </w:r>
      <w:r>
        <w:rPr>
          <w:rFonts w:ascii="宋体" w:eastAsia="宋体" w:hAnsi="宋体" w:cs="宋体" w:hint="eastAsia"/>
          <w:color w:val="auto"/>
        </w:rPr>
        <w:t>)</w:t>
      </w:r>
      <w:r>
        <w:rPr>
          <w:rFonts w:ascii="宋体" w:eastAsia="宋体" w:hAnsi="宋体" w:cs="宋体" w:hint="eastAsia"/>
          <w:color w:val="auto"/>
          <w:lang w:val="zh-CN"/>
        </w:rPr>
        <w:t>，中共党员人数原则上不少于半数。其中：非业主成员</w:t>
      </w:r>
      <w:r>
        <w:rPr>
          <w:rFonts w:ascii="宋体" w:eastAsia="宋体" w:hAnsi="宋体" w:cs="宋体" w:hint="eastAsia"/>
          <w:color w:val="auto"/>
          <w:u w:val="single"/>
        </w:rPr>
        <w:t xml:space="preserve">  </w:t>
      </w:r>
      <w:r>
        <w:rPr>
          <w:rFonts w:ascii="宋体" w:eastAsia="宋体" w:hAnsi="宋体" w:cs="宋体" w:hint="eastAsia"/>
          <w:color w:val="auto"/>
        </w:rPr>
        <w:t>人，业主成员</w:t>
      </w:r>
      <w:r>
        <w:rPr>
          <w:rFonts w:ascii="宋体" w:eastAsia="宋体" w:hAnsi="宋体" w:cs="宋体" w:hint="eastAsia"/>
          <w:color w:val="auto"/>
          <w:u w:val="single"/>
        </w:rPr>
        <w:t xml:space="preserve">  </w:t>
      </w:r>
      <w:r>
        <w:rPr>
          <w:rFonts w:ascii="宋体" w:eastAsia="宋体" w:hAnsi="宋体" w:cs="宋体" w:hint="eastAsia"/>
          <w:color w:val="auto"/>
        </w:rPr>
        <w:t>人，</w:t>
      </w:r>
      <w:r>
        <w:rPr>
          <w:rFonts w:ascii="宋体" w:eastAsia="宋体" w:hAnsi="宋体" w:cs="宋体" w:hint="eastAsia"/>
          <w:color w:val="auto"/>
          <w:lang w:val="zh-CN"/>
        </w:rPr>
        <w:t>非业主成员原则上不少于半数</w:t>
      </w:r>
      <w:r>
        <w:rPr>
          <w:rFonts w:ascii="宋体" w:eastAsia="宋体" w:hAnsi="宋体" w:cs="宋体" w:hint="eastAsia"/>
          <w:color w:val="auto"/>
        </w:rPr>
        <w:t>。</w:t>
      </w:r>
      <w:r>
        <w:rPr>
          <w:rFonts w:ascii="宋体" w:eastAsia="宋体" w:hAnsi="宋体" w:cs="宋体" w:hint="eastAsia"/>
          <w:color w:val="auto"/>
          <w:lang w:val="zh-CN"/>
        </w:rPr>
        <w:t>物业管理委员会拟设主任</w:t>
      </w:r>
      <w:r>
        <w:rPr>
          <w:rFonts w:ascii="宋体" w:eastAsia="宋体" w:hAnsi="宋体" w:cs="宋体" w:hint="eastAsia"/>
          <w:color w:val="auto"/>
          <w:u w:val="single"/>
          <w:lang w:val="zh-CN"/>
        </w:rPr>
        <w:t>1</w:t>
      </w:r>
      <w:r>
        <w:rPr>
          <w:rFonts w:ascii="宋体" w:eastAsia="宋体" w:hAnsi="宋体" w:cs="宋体" w:hint="eastAsia"/>
          <w:color w:val="auto"/>
          <w:lang w:val="zh-CN"/>
        </w:rPr>
        <w:t>名、副主任</w:t>
      </w:r>
      <w:r>
        <w:rPr>
          <w:rFonts w:ascii="宋体" w:eastAsia="宋体" w:hAnsi="宋体" w:cs="宋体" w:hint="eastAsia"/>
          <w:color w:val="auto"/>
          <w:u w:val="single"/>
        </w:rPr>
        <w:t xml:space="preserve">  </w:t>
      </w:r>
      <w:r>
        <w:rPr>
          <w:rFonts w:ascii="宋体" w:eastAsia="宋体" w:hAnsi="宋体" w:cs="宋体" w:hint="eastAsia"/>
          <w:color w:val="auto"/>
          <w:lang w:val="zh-CN"/>
        </w:rPr>
        <w:t>名、成员</w:t>
      </w:r>
      <w:r>
        <w:rPr>
          <w:rFonts w:ascii="宋体" w:eastAsia="宋体" w:hAnsi="宋体" w:cs="宋体" w:hint="eastAsia"/>
          <w:color w:val="auto"/>
          <w:u w:val="single"/>
        </w:rPr>
        <w:t xml:space="preserve">  </w:t>
      </w:r>
      <w:r>
        <w:rPr>
          <w:rFonts w:ascii="宋体" w:eastAsia="宋体" w:hAnsi="宋体" w:cs="宋体" w:hint="eastAsia"/>
          <w:color w:val="auto"/>
          <w:lang w:val="zh-CN"/>
        </w:rPr>
        <w:t>名。</w:t>
      </w:r>
      <w:r>
        <w:rPr>
          <w:rFonts w:ascii="宋体" w:eastAsia="宋体" w:hAnsi="宋体" w:cs="宋体" w:hint="eastAsia"/>
          <w:color w:val="auto"/>
        </w:rPr>
        <w:t>物业管理委员会印章、银行账户密钥均由社区（村）党组织保管。</w:t>
      </w:r>
    </w:p>
    <w:p w:rsidR="00823D09" w:rsidRDefault="004D634F">
      <w:pPr>
        <w:kinsoku/>
        <w:spacing w:line="440" w:lineRule="exact"/>
        <w:ind w:firstLineChars="200" w:firstLine="420"/>
        <w:rPr>
          <w:rFonts w:ascii="宋体" w:eastAsia="宋体" w:hAnsi="宋体" w:cs="宋体"/>
          <w:color w:val="auto"/>
        </w:rPr>
      </w:pPr>
      <w:r>
        <w:rPr>
          <w:rFonts w:ascii="宋体" w:eastAsia="宋体" w:hAnsi="宋体" w:cs="宋体" w:hint="eastAsia"/>
          <w:color w:val="auto"/>
          <w:lang w:val="zh-CN"/>
        </w:rPr>
        <w:t>二、业主成员人选要求。本物业管理区域内业主，邻里和睦，热心公益事业，责任心和专业能力强，具有公平正义感、一定组织能力和工作时间，模范履行业主义务，没有违反法律、法规等情形。</w:t>
      </w:r>
      <w:r>
        <w:rPr>
          <w:rFonts w:ascii="宋体" w:eastAsia="宋体" w:hAnsi="宋体" w:cs="宋体" w:hint="eastAsia"/>
          <w:b/>
          <w:bCs/>
          <w:color w:val="auto"/>
          <w:lang w:val="zh-CN"/>
        </w:rPr>
        <w:t>（可根据具体情况增减要求）</w:t>
      </w:r>
    </w:p>
    <w:p w:rsidR="00823D09" w:rsidRDefault="004D634F">
      <w:pPr>
        <w:kinsoku/>
        <w:spacing w:line="440" w:lineRule="exact"/>
        <w:ind w:firstLineChars="200" w:firstLine="420"/>
        <w:rPr>
          <w:rFonts w:ascii="宋体" w:eastAsia="宋体" w:hAnsi="宋体" w:cs="宋体"/>
          <w:color w:val="auto"/>
        </w:rPr>
      </w:pPr>
      <w:r>
        <w:rPr>
          <w:rFonts w:ascii="宋体" w:eastAsia="宋体" w:hAnsi="宋体" w:cs="宋体" w:hint="eastAsia"/>
          <w:color w:val="auto"/>
          <w:lang w:val="zh-CN"/>
        </w:rPr>
        <w:t>三、业主成员报名方式。业主成员人选通过业主自荐或者联名推荐、社区（村）党组织推荐、居（村）民委员会推荐产生。其中自荐、推荐的人选人数应当为物业管理委员会总人数的两倍以内，并说明自荐、推荐理由；推荐人选应当经被推荐人同意，联名推荐的业主应当不少于十人。</w:t>
      </w:r>
    </w:p>
    <w:p w:rsidR="00823D09" w:rsidRDefault="004D634F">
      <w:pPr>
        <w:kinsoku/>
        <w:spacing w:line="440" w:lineRule="exact"/>
        <w:ind w:firstLineChars="200" w:firstLine="420"/>
        <w:rPr>
          <w:rFonts w:ascii="宋体" w:eastAsia="宋体" w:hAnsi="宋体" w:cs="宋体"/>
          <w:color w:val="auto"/>
          <w:lang w:val="zh-CN"/>
        </w:rPr>
      </w:pPr>
      <w:r>
        <w:rPr>
          <w:rFonts w:ascii="宋体" w:eastAsia="宋体" w:hAnsi="宋体" w:cs="宋体" w:hint="eastAsia"/>
          <w:color w:val="auto"/>
          <w:lang w:val="zh-CN"/>
        </w:rPr>
        <w:t>四、业主成员报名起止时间。本公告自公示起始日（</w:t>
      </w:r>
      <w:r>
        <w:rPr>
          <w:rFonts w:ascii="宋体" w:eastAsia="宋体" w:hAnsi="宋体" w:cs="宋体" w:hint="eastAsia"/>
          <w:color w:val="auto"/>
          <w:u w:val="single"/>
        </w:rPr>
        <w:t xml:space="preserve">   </w:t>
      </w:r>
      <w:r>
        <w:rPr>
          <w:rFonts w:ascii="宋体" w:eastAsia="宋体" w:hAnsi="宋体" w:cs="宋体" w:hint="eastAsia"/>
          <w:color w:val="auto"/>
          <w:lang w:val="zh-CN"/>
        </w:rPr>
        <w:t>年</w:t>
      </w:r>
      <w:r>
        <w:rPr>
          <w:rFonts w:ascii="宋体" w:eastAsia="宋体" w:hAnsi="宋体" w:cs="宋体" w:hint="eastAsia"/>
          <w:color w:val="auto"/>
          <w:u w:val="single"/>
        </w:rPr>
        <w:t xml:space="preserve">  </w:t>
      </w:r>
      <w:r>
        <w:rPr>
          <w:rFonts w:ascii="宋体" w:eastAsia="宋体" w:hAnsi="宋体" w:cs="宋体" w:hint="eastAsia"/>
          <w:color w:val="auto"/>
          <w:lang w:val="zh-CN"/>
        </w:rPr>
        <w:t>月</w:t>
      </w:r>
      <w:r>
        <w:rPr>
          <w:rFonts w:ascii="宋体" w:eastAsia="宋体" w:hAnsi="宋体" w:cs="宋体" w:hint="eastAsia"/>
          <w:color w:val="auto"/>
          <w:u w:val="single"/>
        </w:rPr>
        <w:t xml:space="preserve">  </w:t>
      </w:r>
      <w:r>
        <w:rPr>
          <w:rFonts w:ascii="宋体" w:eastAsia="宋体" w:hAnsi="宋体" w:cs="宋体" w:hint="eastAsia"/>
          <w:color w:val="auto"/>
          <w:lang w:val="zh-CN"/>
        </w:rPr>
        <w:t>日）起至截止日（</w:t>
      </w:r>
      <w:r>
        <w:rPr>
          <w:rFonts w:ascii="宋体" w:eastAsia="宋体" w:hAnsi="宋体" w:cs="宋体" w:hint="eastAsia"/>
          <w:color w:val="auto"/>
          <w:u w:val="single"/>
        </w:rPr>
        <w:t xml:space="preserve">   </w:t>
      </w:r>
      <w:r>
        <w:rPr>
          <w:rFonts w:ascii="宋体" w:eastAsia="宋体" w:hAnsi="宋体" w:cs="宋体" w:hint="eastAsia"/>
          <w:color w:val="auto"/>
          <w:lang w:val="zh-CN"/>
        </w:rPr>
        <w:t>年</w:t>
      </w:r>
      <w:r>
        <w:rPr>
          <w:rFonts w:ascii="宋体" w:eastAsia="宋体" w:hAnsi="宋体" w:cs="宋体" w:hint="eastAsia"/>
          <w:color w:val="auto"/>
        </w:rPr>
        <w:t xml:space="preserve"> </w:t>
      </w:r>
      <w:r>
        <w:rPr>
          <w:rFonts w:ascii="宋体" w:eastAsia="宋体" w:hAnsi="宋体" w:cs="宋体" w:hint="eastAsia"/>
          <w:color w:val="auto"/>
          <w:u w:val="single"/>
        </w:rPr>
        <w:t xml:space="preserve"> </w:t>
      </w:r>
      <w:r>
        <w:rPr>
          <w:rFonts w:ascii="宋体" w:eastAsia="宋体" w:hAnsi="宋体" w:cs="宋体" w:hint="eastAsia"/>
          <w:color w:val="auto"/>
          <w:lang w:val="zh-CN"/>
        </w:rPr>
        <w:t>月</w:t>
      </w:r>
      <w:r>
        <w:rPr>
          <w:rFonts w:ascii="宋体" w:eastAsia="宋体" w:hAnsi="宋体" w:cs="宋体" w:hint="eastAsia"/>
          <w:color w:val="auto"/>
          <w:u w:val="single"/>
        </w:rPr>
        <w:t xml:space="preserve">  </w:t>
      </w:r>
      <w:r>
        <w:rPr>
          <w:rFonts w:ascii="宋体" w:eastAsia="宋体" w:hAnsi="宋体" w:cs="宋体" w:hint="eastAsia"/>
          <w:color w:val="auto"/>
          <w:lang w:val="zh-CN"/>
        </w:rPr>
        <w:t>日）止，提交自荐、推荐报名表及身份证件等相关证明材料</w:t>
      </w:r>
      <w:r>
        <w:rPr>
          <w:rFonts w:ascii="宋体" w:eastAsia="宋体" w:hAnsi="宋体" w:cs="宋体" w:hint="eastAsia"/>
          <w:b/>
          <w:bCs/>
          <w:color w:val="auto"/>
          <w:lang w:val="zh-CN"/>
        </w:rPr>
        <w:t>（可根据具体情况增减要求）</w:t>
      </w:r>
      <w:r>
        <w:rPr>
          <w:rFonts w:ascii="宋体" w:eastAsia="宋体" w:hAnsi="宋体" w:cs="宋体" w:hint="eastAsia"/>
          <w:color w:val="auto"/>
          <w:lang w:val="zh-CN"/>
        </w:rPr>
        <w:t>由居（村）民委员会统一收取，联系人：</w:t>
      </w:r>
      <w:r>
        <w:rPr>
          <w:rFonts w:ascii="宋体" w:eastAsia="宋体" w:hAnsi="宋体" w:cs="宋体" w:hint="eastAsia"/>
          <w:color w:val="auto"/>
          <w:u w:val="single"/>
        </w:rPr>
        <w:t xml:space="preserve">       </w:t>
      </w:r>
      <w:r>
        <w:rPr>
          <w:rFonts w:ascii="宋体" w:eastAsia="宋体" w:hAnsi="宋体" w:cs="宋体" w:hint="eastAsia"/>
          <w:color w:val="auto"/>
          <w:lang w:val="zh-CN"/>
        </w:rPr>
        <w:t>；联系电话：</w:t>
      </w:r>
      <w:r>
        <w:rPr>
          <w:rFonts w:ascii="宋体" w:eastAsia="宋体" w:hAnsi="宋体" w:cs="宋体" w:hint="eastAsia"/>
          <w:color w:val="auto"/>
          <w:u w:val="single"/>
        </w:rPr>
        <w:t xml:space="preserve">         </w:t>
      </w:r>
      <w:r>
        <w:rPr>
          <w:rFonts w:ascii="宋体" w:eastAsia="宋体" w:hAnsi="宋体" w:cs="宋体" w:hint="eastAsia"/>
          <w:color w:val="auto"/>
          <w:lang w:val="zh-CN"/>
        </w:rPr>
        <w:t>。</w:t>
      </w:r>
    </w:p>
    <w:p w:rsidR="00823D09" w:rsidRDefault="004D634F">
      <w:pPr>
        <w:kinsoku/>
        <w:spacing w:line="440" w:lineRule="exact"/>
        <w:ind w:firstLineChars="200" w:firstLine="420"/>
        <w:rPr>
          <w:rFonts w:ascii="宋体" w:eastAsia="宋体" w:hAnsi="宋体" w:cs="宋体"/>
          <w:color w:val="auto"/>
        </w:rPr>
      </w:pPr>
      <w:r>
        <w:rPr>
          <w:rFonts w:ascii="宋体" w:eastAsia="宋体" w:hAnsi="宋体" w:cs="宋体" w:hint="eastAsia"/>
          <w:color w:val="auto"/>
          <w:lang w:val="zh-CN"/>
        </w:rPr>
        <w:t>五、业主成员名单确定。本公告自公示</w:t>
      </w:r>
      <w:r>
        <w:rPr>
          <w:rFonts w:ascii="宋体" w:eastAsia="宋体" w:hAnsi="宋体" w:cs="宋体" w:hint="eastAsia"/>
          <w:color w:val="auto"/>
        </w:rPr>
        <w:t>截止</w:t>
      </w:r>
      <w:r>
        <w:rPr>
          <w:rFonts w:ascii="宋体" w:eastAsia="宋体" w:hAnsi="宋体" w:cs="宋体" w:hint="eastAsia"/>
          <w:color w:val="auto"/>
          <w:lang w:val="zh-CN"/>
        </w:rPr>
        <w:t>日</w:t>
      </w:r>
      <w:r>
        <w:rPr>
          <w:rFonts w:ascii="宋体" w:eastAsia="宋体" w:hAnsi="宋体" w:cs="宋体" w:hint="eastAsia"/>
          <w:color w:val="auto"/>
        </w:rPr>
        <w:t>七天内，</w:t>
      </w:r>
      <w:r>
        <w:rPr>
          <w:rFonts w:ascii="宋体" w:eastAsia="宋体" w:hAnsi="宋体" w:cs="宋体" w:hint="eastAsia"/>
          <w:color w:val="auto"/>
          <w:lang w:val="zh-CN"/>
        </w:rPr>
        <w:t>我区（镇人民政府）</w:t>
      </w:r>
      <w:r>
        <w:rPr>
          <w:rFonts w:ascii="宋体" w:eastAsia="宋体" w:hAnsi="宋体" w:cs="宋体" w:hint="eastAsia"/>
          <w:color w:val="auto"/>
        </w:rPr>
        <w:t>组织居（村）民委员会对自荐人、被推荐人进行必要的物业法律法规知识、能力的测试考核，并最终确定业主成员名单。</w:t>
      </w:r>
    </w:p>
    <w:p w:rsidR="00823D09" w:rsidRDefault="004D634F">
      <w:pPr>
        <w:kinsoku/>
        <w:spacing w:line="440" w:lineRule="exact"/>
        <w:ind w:firstLineChars="200" w:firstLine="420"/>
        <w:rPr>
          <w:rFonts w:ascii="宋体" w:eastAsia="宋体" w:hAnsi="宋体" w:cs="宋体"/>
          <w:color w:val="auto"/>
        </w:rPr>
      </w:pPr>
      <w:r>
        <w:rPr>
          <w:rFonts w:ascii="宋体" w:eastAsia="宋体" w:hAnsi="宋体" w:cs="宋体" w:hint="eastAsia"/>
          <w:color w:val="auto"/>
          <w:lang w:val="zh-CN"/>
        </w:rPr>
        <w:t>六、非业主成员名单确定。由我区（镇人民政府）</w:t>
      </w:r>
      <w:r>
        <w:rPr>
          <w:rFonts w:ascii="宋体" w:eastAsia="宋体" w:hAnsi="宋体" w:cs="宋体" w:hint="eastAsia"/>
          <w:color w:val="auto"/>
        </w:rPr>
        <w:t>组织相关部门、单位直接确定。</w:t>
      </w:r>
    </w:p>
    <w:p w:rsidR="00823D09" w:rsidRDefault="004D634F">
      <w:pPr>
        <w:kinsoku/>
        <w:spacing w:line="440" w:lineRule="exact"/>
        <w:ind w:leftChars="304" w:left="1268" w:hangingChars="300" w:hanging="630"/>
        <w:rPr>
          <w:rFonts w:ascii="宋体" w:eastAsia="宋体" w:hAnsi="宋体" w:cs="宋体"/>
          <w:color w:val="auto"/>
          <w:lang w:val="zh-CN"/>
        </w:rPr>
      </w:pPr>
      <w:r>
        <w:rPr>
          <w:rFonts w:ascii="宋体" w:eastAsia="宋体" w:hAnsi="宋体" w:cs="宋体" w:hint="eastAsia"/>
          <w:color w:val="auto"/>
          <w:lang w:val="zh-CN"/>
        </w:rPr>
        <w:t>附</w:t>
      </w:r>
      <w:r>
        <w:rPr>
          <w:rFonts w:ascii="宋体" w:eastAsia="宋体" w:hAnsi="宋体" w:cs="宋体" w:hint="eastAsia"/>
          <w:color w:val="auto"/>
        </w:rPr>
        <w:t>件</w:t>
      </w:r>
      <w:r>
        <w:rPr>
          <w:rFonts w:ascii="宋体" w:eastAsia="宋体" w:hAnsi="宋体" w:cs="宋体" w:hint="eastAsia"/>
          <w:color w:val="auto"/>
          <w:lang w:val="zh-CN"/>
        </w:rPr>
        <w:t>：</w:t>
      </w:r>
      <w:r>
        <w:rPr>
          <w:rFonts w:ascii="宋体" w:eastAsia="宋体" w:hAnsi="宋体" w:cs="宋体" w:hint="eastAsia"/>
          <w:color w:val="auto"/>
          <w:u w:val="single"/>
        </w:rPr>
        <w:t xml:space="preserve">        </w:t>
      </w:r>
      <w:r>
        <w:rPr>
          <w:rFonts w:ascii="宋体" w:eastAsia="宋体" w:hAnsi="宋体" w:cs="宋体" w:hint="eastAsia"/>
          <w:color w:val="auto"/>
          <w:lang w:val="zh-CN"/>
        </w:rPr>
        <w:t>小区拟成立第</w:t>
      </w:r>
      <w:r>
        <w:rPr>
          <w:rFonts w:ascii="宋体" w:eastAsia="宋体" w:hAnsi="宋体" w:cs="宋体" w:hint="eastAsia"/>
          <w:color w:val="auto"/>
          <w:u w:val="single"/>
        </w:rPr>
        <w:t xml:space="preserve">    </w:t>
      </w:r>
      <w:r>
        <w:rPr>
          <w:rFonts w:ascii="宋体" w:eastAsia="宋体" w:hAnsi="宋体" w:cs="宋体" w:hint="eastAsia"/>
          <w:color w:val="auto"/>
          <w:lang w:val="zh-CN"/>
        </w:rPr>
        <w:t>届物业管理委员会业主成</w:t>
      </w:r>
      <w:r>
        <w:rPr>
          <w:rFonts w:ascii="宋体" w:eastAsia="宋体" w:hAnsi="宋体" w:cs="宋体" w:hint="eastAsia"/>
          <w:color w:val="auto"/>
          <w:lang w:val="zh-CN"/>
        </w:rPr>
        <w:t>员自荐、推荐申请表</w:t>
      </w:r>
    </w:p>
    <w:p w:rsidR="00823D09" w:rsidRDefault="004D634F">
      <w:pPr>
        <w:kinsoku/>
        <w:spacing w:line="440" w:lineRule="exact"/>
        <w:ind w:firstLineChars="301" w:firstLine="632"/>
        <w:jc w:val="right"/>
        <w:rPr>
          <w:rFonts w:ascii="宋体" w:eastAsia="宋体" w:hAnsi="宋体" w:cs="宋体"/>
          <w:color w:val="auto"/>
        </w:rPr>
      </w:pPr>
      <w:r>
        <w:rPr>
          <w:rFonts w:ascii="宋体" w:eastAsia="宋体" w:hAnsi="宋体" w:cs="宋体" w:hint="eastAsia"/>
          <w:color w:val="auto"/>
          <w:u w:val="single"/>
          <w:lang w:val="zh-CN"/>
        </w:rPr>
        <w:t xml:space="preserve">          </w:t>
      </w:r>
      <w:r>
        <w:rPr>
          <w:rFonts w:ascii="宋体" w:eastAsia="宋体" w:hAnsi="宋体" w:cs="宋体" w:hint="eastAsia"/>
          <w:color w:val="auto"/>
          <w:lang w:val="zh-CN"/>
        </w:rPr>
        <w:t>区镇人民政府</w:t>
      </w:r>
      <w:r>
        <w:rPr>
          <w:rFonts w:ascii="宋体" w:eastAsia="宋体" w:hAnsi="宋体" w:cs="宋体" w:hint="eastAsia"/>
          <w:color w:val="auto"/>
        </w:rPr>
        <w:t xml:space="preserve">  </w:t>
      </w:r>
    </w:p>
    <w:p w:rsidR="00823D09" w:rsidRDefault="004D634F">
      <w:pPr>
        <w:pStyle w:val="aff1"/>
        <w:kinsoku/>
        <w:spacing w:line="440" w:lineRule="exact"/>
        <w:ind w:firstLineChars="2800" w:firstLine="5880"/>
        <w:rPr>
          <w:rFonts w:ascii="宋体" w:eastAsia="宋体" w:hAnsi="宋体" w:cs="宋体"/>
          <w:color w:val="auto"/>
        </w:rPr>
      </w:pPr>
      <w:r>
        <w:rPr>
          <w:rFonts w:ascii="宋体" w:eastAsia="宋体" w:hAnsi="宋体" w:cs="宋体" w:hint="eastAsia"/>
          <w:color w:val="auto"/>
          <w:u w:val="single"/>
        </w:rPr>
        <w:t xml:space="preserve">        </w:t>
      </w:r>
      <w:r>
        <w:rPr>
          <w:rFonts w:ascii="宋体" w:eastAsia="宋体" w:hAnsi="宋体" w:cs="宋体" w:hint="eastAsia"/>
          <w:color w:val="auto"/>
        </w:rPr>
        <w:t>年</w:t>
      </w:r>
      <w:r>
        <w:rPr>
          <w:rFonts w:ascii="宋体" w:eastAsia="宋体" w:hAnsi="宋体" w:cs="宋体" w:hint="eastAsia"/>
          <w:color w:val="auto"/>
          <w:u w:val="single"/>
        </w:rPr>
        <w:t xml:space="preserve">    </w:t>
      </w:r>
      <w:r>
        <w:rPr>
          <w:rFonts w:ascii="宋体" w:eastAsia="宋体" w:hAnsi="宋体" w:cs="宋体" w:hint="eastAsia"/>
          <w:color w:val="auto"/>
        </w:rPr>
        <w:t xml:space="preserve"> </w:t>
      </w:r>
      <w:r>
        <w:rPr>
          <w:rFonts w:ascii="宋体" w:eastAsia="宋体" w:hAnsi="宋体" w:cs="宋体" w:hint="eastAsia"/>
          <w:color w:val="auto"/>
        </w:rPr>
        <w:t>月</w:t>
      </w:r>
      <w:r>
        <w:rPr>
          <w:rFonts w:ascii="宋体" w:eastAsia="宋体" w:hAnsi="宋体" w:cs="宋体" w:hint="eastAsia"/>
          <w:color w:val="auto"/>
          <w:u w:val="single"/>
        </w:rPr>
        <w:t xml:space="preserve">    </w:t>
      </w:r>
      <w:r>
        <w:rPr>
          <w:rFonts w:ascii="宋体" w:eastAsia="宋体" w:hAnsi="宋体" w:cs="宋体" w:hint="eastAsia"/>
          <w:color w:val="auto"/>
        </w:rPr>
        <w:t>日</w:t>
      </w:r>
      <w:r>
        <w:rPr>
          <w:rFonts w:ascii="宋体" w:eastAsia="宋体" w:hAnsi="宋体" w:cs="宋体" w:hint="eastAsia"/>
          <w:color w:val="auto"/>
        </w:rPr>
        <w:t xml:space="preserve"> </w:t>
      </w:r>
      <w:r>
        <w:rPr>
          <w:rFonts w:ascii="宋体" w:eastAsia="宋体" w:hAnsi="宋体" w:cs="宋体"/>
          <w:color w:val="auto"/>
        </w:rPr>
        <w:br w:type="page"/>
      </w:r>
    </w:p>
    <w:p w:rsidR="00823D09" w:rsidRDefault="004D634F">
      <w:pPr>
        <w:pStyle w:val="aff1"/>
        <w:numPr>
          <w:ilvl w:val="0"/>
          <w:numId w:val="10"/>
        </w:numPr>
        <w:kinsoku/>
        <w:topLinePunct/>
        <w:spacing w:afterLines="50" w:after="156" w:line="440" w:lineRule="exact"/>
        <w:ind w:left="442" w:firstLineChars="0" w:hanging="442"/>
        <w:jc w:val="both"/>
        <w:rPr>
          <w:rFonts w:ascii="黑体" w:eastAsia="黑体" w:hAnsi="黑体"/>
          <w:b/>
          <w:bCs/>
          <w:color w:val="auto"/>
          <w:sz w:val="24"/>
          <w:szCs w:val="24"/>
        </w:rPr>
      </w:pPr>
      <w:r>
        <w:rPr>
          <w:rFonts w:ascii="黑体" w:eastAsia="黑体" w:hAnsi="黑体" w:hint="eastAsia"/>
          <w:b/>
          <w:bCs/>
          <w:color w:val="auto"/>
          <w:sz w:val="24"/>
          <w:szCs w:val="24"/>
        </w:rPr>
        <w:lastRenderedPageBreak/>
        <w:t>物业管理委员会业主成员自荐、推荐报名</w:t>
      </w:r>
    </w:p>
    <w:p w:rsidR="00823D09" w:rsidRDefault="004D634F">
      <w:pPr>
        <w:kinsoku/>
        <w:spacing w:line="440" w:lineRule="exact"/>
        <w:jc w:val="center"/>
        <w:rPr>
          <w:rFonts w:ascii="仿宋" w:eastAsia="仿宋" w:hAnsi="仿宋" w:cs="仿宋"/>
          <w:b/>
          <w:color w:val="auto"/>
          <w:lang w:val="zh-CN"/>
        </w:rPr>
      </w:pPr>
      <w:r>
        <w:rPr>
          <w:rFonts w:ascii="仿宋" w:eastAsia="仿宋" w:hAnsi="仿宋" w:cs="仿宋" w:hint="eastAsia"/>
          <w:b/>
          <w:color w:val="auto"/>
          <w:lang w:val="zh-CN"/>
        </w:rPr>
        <w:t>小区拟成立第</w:t>
      </w:r>
      <w:r>
        <w:rPr>
          <w:rFonts w:ascii="仿宋" w:eastAsia="仿宋" w:hAnsi="仿宋" w:cs="仿宋" w:hint="eastAsia"/>
          <w:b/>
          <w:color w:val="auto"/>
          <w:u w:val="single"/>
          <w:lang w:val="zh-CN"/>
        </w:rPr>
        <w:t xml:space="preserve">   </w:t>
      </w:r>
      <w:r>
        <w:rPr>
          <w:rFonts w:ascii="仿宋" w:eastAsia="仿宋" w:hAnsi="仿宋" w:cs="仿宋" w:hint="eastAsia"/>
          <w:b/>
          <w:color w:val="auto"/>
          <w:lang w:val="zh-CN"/>
        </w:rPr>
        <w:t>届物业管理委员会业主成员</w:t>
      </w:r>
    </w:p>
    <w:p w:rsidR="00823D09" w:rsidRDefault="004D634F">
      <w:pPr>
        <w:kinsoku/>
        <w:spacing w:line="440" w:lineRule="exact"/>
        <w:jc w:val="center"/>
        <w:rPr>
          <w:rFonts w:ascii="仿宋" w:eastAsia="仿宋" w:hAnsi="仿宋" w:cs="仿宋"/>
          <w:b/>
          <w:color w:val="auto"/>
          <w:lang w:val="zh-CN"/>
        </w:rPr>
      </w:pPr>
      <w:r>
        <w:rPr>
          <w:rFonts w:ascii="仿宋" w:eastAsia="仿宋" w:hAnsi="仿宋" w:cs="仿宋" w:hint="eastAsia"/>
          <w:b/>
          <w:color w:val="auto"/>
          <w:lang w:val="zh-CN"/>
        </w:rPr>
        <w:t>自荐、推荐报名表（范本）</w:t>
      </w:r>
    </w:p>
    <w:tbl>
      <w:tblPr>
        <w:tblpPr w:leftFromText="180" w:rightFromText="180" w:vertAnchor="text" w:horzAnchor="page" w:tblpX="1806" w:tblpY="307"/>
        <w:tblOverlap w:val="never"/>
        <w:tblW w:w="8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3"/>
        <w:gridCol w:w="385"/>
        <w:gridCol w:w="1679"/>
        <w:gridCol w:w="1519"/>
        <w:gridCol w:w="1799"/>
        <w:gridCol w:w="409"/>
        <w:gridCol w:w="1440"/>
      </w:tblGrid>
      <w:tr w:rsidR="00823D09">
        <w:trPr>
          <w:trHeight w:hRule="exact" w:val="517"/>
        </w:trPr>
        <w:tc>
          <w:tcPr>
            <w:tcW w:w="1183" w:type="dxa"/>
            <w:vAlign w:val="center"/>
          </w:tcPr>
          <w:p w:rsidR="00823D09" w:rsidRDefault="004D634F">
            <w:pPr>
              <w:kinsoku/>
              <w:spacing w:line="440" w:lineRule="exact"/>
              <w:jc w:val="center"/>
              <w:rPr>
                <w:rFonts w:ascii="仿宋" w:eastAsia="仿宋" w:hAnsi="仿宋" w:cs="仿宋"/>
                <w:color w:val="auto"/>
              </w:rPr>
            </w:pPr>
            <w:r>
              <w:rPr>
                <w:rFonts w:ascii="仿宋" w:eastAsia="仿宋" w:hAnsi="仿宋" w:cs="仿宋" w:hint="eastAsia"/>
                <w:color w:val="auto"/>
              </w:rPr>
              <w:t>姓名</w:t>
            </w:r>
          </w:p>
        </w:tc>
        <w:tc>
          <w:tcPr>
            <w:tcW w:w="2064" w:type="dxa"/>
            <w:gridSpan w:val="2"/>
            <w:vAlign w:val="center"/>
          </w:tcPr>
          <w:p w:rsidR="00823D09" w:rsidRDefault="00823D09">
            <w:pPr>
              <w:kinsoku/>
              <w:spacing w:line="440" w:lineRule="exact"/>
              <w:jc w:val="center"/>
              <w:rPr>
                <w:rFonts w:ascii="仿宋" w:eastAsia="仿宋" w:hAnsi="仿宋" w:cs="仿宋"/>
                <w:color w:val="auto"/>
              </w:rPr>
            </w:pPr>
          </w:p>
        </w:tc>
        <w:tc>
          <w:tcPr>
            <w:tcW w:w="1519" w:type="dxa"/>
            <w:vAlign w:val="center"/>
          </w:tcPr>
          <w:p w:rsidR="00823D09" w:rsidRDefault="004D634F">
            <w:pPr>
              <w:kinsoku/>
              <w:spacing w:line="440" w:lineRule="exact"/>
              <w:jc w:val="center"/>
              <w:rPr>
                <w:rFonts w:ascii="仿宋" w:eastAsia="仿宋" w:hAnsi="仿宋" w:cs="仿宋"/>
                <w:color w:val="auto"/>
              </w:rPr>
            </w:pPr>
            <w:r>
              <w:rPr>
                <w:rFonts w:ascii="仿宋" w:eastAsia="仿宋" w:hAnsi="仿宋" w:cs="仿宋" w:hint="eastAsia"/>
                <w:color w:val="auto"/>
              </w:rPr>
              <w:t>性别</w:t>
            </w:r>
          </w:p>
        </w:tc>
        <w:tc>
          <w:tcPr>
            <w:tcW w:w="1799" w:type="dxa"/>
            <w:vAlign w:val="center"/>
          </w:tcPr>
          <w:p w:rsidR="00823D09" w:rsidRDefault="00823D09">
            <w:pPr>
              <w:kinsoku/>
              <w:spacing w:line="440" w:lineRule="exact"/>
              <w:jc w:val="center"/>
              <w:rPr>
                <w:rFonts w:ascii="仿宋" w:eastAsia="仿宋" w:hAnsi="仿宋" w:cs="仿宋"/>
                <w:color w:val="auto"/>
              </w:rPr>
            </w:pPr>
          </w:p>
        </w:tc>
        <w:tc>
          <w:tcPr>
            <w:tcW w:w="1849" w:type="dxa"/>
            <w:gridSpan w:val="2"/>
            <w:vMerge w:val="restart"/>
            <w:vAlign w:val="center"/>
          </w:tcPr>
          <w:p w:rsidR="00823D09" w:rsidRDefault="004D634F">
            <w:pPr>
              <w:kinsoku/>
              <w:spacing w:line="440" w:lineRule="exact"/>
              <w:ind w:firstLineChars="300" w:firstLine="630"/>
              <w:rPr>
                <w:rFonts w:ascii="仿宋" w:eastAsia="仿宋" w:hAnsi="仿宋" w:cs="仿宋"/>
                <w:color w:val="auto"/>
              </w:rPr>
            </w:pPr>
            <w:r>
              <w:rPr>
                <w:rFonts w:ascii="仿宋" w:eastAsia="仿宋" w:hAnsi="仿宋" w:cs="仿宋" w:hint="eastAsia"/>
                <w:color w:val="auto"/>
              </w:rPr>
              <w:t>照片</w:t>
            </w:r>
          </w:p>
        </w:tc>
      </w:tr>
      <w:tr w:rsidR="00823D09">
        <w:trPr>
          <w:trHeight w:hRule="exact" w:val="567"/>
        </w:trPr>
        <w:tc>
          <w:tcPr>
            <w:tcW w:w="1183" w:type="dxa"/>
            <w:vAlign w:val="center"/>
          </w:tcPr>
          <w:p w:rsidR="00823D09" w:rsidRDefault="004D634F">
            <w:pPr>
              <w:kinsoku/>
              <w:spacing w:line="440" w:lineRule="exact"/>
              <w:jc w:val="center"/>
              <w:rPr>
                <w:rFonts w:ascii="仿宋" w:eastAsia="仿宋" w:hAnsi="仿宋" w:cs="仿宋"/>
                <w:color w:val="auto"/>
              </w:rPr>
            </w:pPr>
            <w:r>
              <w:rPr>
                <w:rFonts w:ascii="仿宋" w:eastAsia="仿宋" w:hAnsi="仿宋" w:cs="仿宋" w:hint="eastAsia"/>
                <w:color w:val="auto"/>
              </w:rPr>
              <w:t>民族</w:t>
            </w:r>
          </w:p>
        </w:tc>
        <w:tc>
          <w:tcPr>
            <w:tcW w:w="2064" w:type="dxa"/>
            <w:gridSpan w:val="2"/>
            <w:vAlign w:val="center"/>
          </w:tcPr>
          <w:p w:rsidR="00823D09" w:rsidRDefault="00823D09">
            <w:pPr>
              <w:kinsoku/>
              <w:spacing w:line="440" w:lineRule="exact"/>
              <w:jc w:val="center"/>
              <w:rPr>
                <w:rFonts w:ascii="仿宋" w:eastAsia="仿宋" w:hAnsi="仿宋" w:cs="仿宋"/>
                <w:color w:val="auto"/>
              </w:rPr>
            </w:pPr>
          </w:p>
        </w:tc>
        <w:tc>
          <w:tcPr>
            <w:tcW w:w="1519" w:type="dxa"/>
            <w:vAlign w:val="center"/>
          </w:tcPr>
          <w:p w:rsidR="00823D09" w:rsidRDefault="004D634F">
            <w:pPr>
              <w:kinsoku/>
              <w:spacing w:line="440" w:lineRule="exact"/>
              <w:jc w:val="center"/>
              <w:rPr>
                <w:rFonts w:ascii="仿宋" w:eastAsia="仿宋" w:hAnsi="仿宋" w:cs="仿宋"/>
                <w:color w:val="auto"/>
              </w:rPr>
            </w:pPr>
            <w:r>
              <w:rPr>
                <w:rFonts w:ascii="仿宋" w:eastAsia="仿宋" w:hAnsi="仿宋" w:cs="仿宋" w:hint="eastAsia"/>
                <w:color w:val="auto"/>
              </w:rPr>
              <w:t>出生年月</w:t>
            </w:r>
          </w:p>
        </w:tc>
        <w:tc>
          <w:tcPr>
            <w:tcW w:w="1799" w:type="dxa"/>
            <w:vAlign w:val="center"/>
          </w:tcPr>
          <w:p w:rsidR="00823D09" w:rsidRDefault="00823D09">
            <w:pPr>
              <w:kinsoku/>
              <w:spacing w:line="440" w:lineRule="exact"/>
              <w:jc w:val="center"/>
              <w:rPr>
                <w:rFonts w:ascii="仿宋" w:eastAsia="仿宋" w:hAnsi="仿宋" w:cs="仿宋"/>
                <w:color w:val="auto"/>
              </w:rPr>
            </w:pPr>
          </w:p>
        </w:tc>
        <w:tc>
          <w:tcPr>
            <w:tcW w:w="1849" w:type="dxa"/>
            <w:gridSpan w:val="2"/>
            <w:vMerge/>
            <w:vAlign w:val="center"/>
          </w:tcPr>
          <w:p w:rsidR="00823D09" w:rsidRDefault="00823D09">
            <w:pPr>
              <w:kinsoku/>
              <w:spacing w:line="440" w:lineRule="exact"/>
              <w:jc w:val="center"/>
              <w:rPr>
                <w:rFonts w:ascii="仿宋" w:eastAsia="仿宋" w:hAnsi="仿宋" w:cs="仿宋"/>
                <w:color w:val="auto"/>
              </w:rPr>
            </w:pPr>
          </w:p>
        </w:tc>
      </w:tr>
      <w:tr w:rsidR="00823D09">
        <w:trPr>
          <w:trHeight w:hRule="exact" w:val="567"/>
        </w:trPr>
        <w:tc>
          <w:tcPr>
            <w:tcW w:w="1183" w:type="dxa"/>
            <w:vAlign w:val="center"/>
          </w:tcPr>
          <w:p w:rsidR="00823D09" w:rsidRDefault="004D634F">
            <w:pPr>
              <w:kinsoku/>
              <w:spacing w:line="440" w:lineRule="exact"/>
              <w:jc w:val="center"/>
              <w:rPr>
                <w:rFonts w:ascii="仿宋" w:eastAsia="仿宋" w:hAnsi="仿宋" w:cs="仿宋"/>
                <w:color w:val="auto"/>
              </w:rPr>
            </w:pPr>
            <w:r>
              <w:rPr>
                <w:rFonts w:ascii="仿宋" w:eastAsia="仿宋" w:hAnsi="仿宋" w:cs="仿宋" w:hint="eastAsia"/>
                <w:color w:val="auto"/>
              </w:rPr>
              <w:t>学历</w:t>
            </w:r>
          </w:p>
        </w:tc>
        <w:tc>
          <w:tcPr>
            <w:tcW w:w="2064" w:type="dxa"/>
            <w:gridSpan w:val="2"/>
            <w:vAlign w:val="center"/>
          </w:tcPr>
          <w:p w:rsidR="00823D09" w:rsidRDefault="00823D09">
            <w:pPr>
              <w:kinsoku/>
              <w:spacing w:line="440" w:lineRule="exact"/>
              <w:jc w:val="center"/>
              <w:rPr>
                <w:rFonts w:ascii="仿宋" w:eastAsia="仿宋" w:hAnsi="仿宋" w:cs="仿宋"/>
                <w:color w:val="auto"/>
              </w:rPr>
            </w:pPr>
          </w:p>
        </w:tc>
        <w:tc>
          <w:tcPr>
            <w:tcW w:w="1519" w:type="dxa"/>
            <w:vAlign w:val="center"/>
          </w:tcPr>
          <w:p w:rsidR="00823D09" w:rsidRDefault="004D634F">
            <w:pPr>
              <w:kinsoku/>
              <w:spacing w:line="440" w:lineRule="exact"/>
              <w:jc w:val="center"/>
              <w:rPr>
                <w:rFonts w:ascii="仿宋" w:eastAsia="仿宋" w:hAnsi="仿宋" w:cs="仿宋"/>
                <w:color w:val="auto"/>
              </w:rPr>
            </w:pPr>
            <w:r>
              <w:rPr>
                <w:rFonts w:ascii="仿宋" w:eastAsia="仿宋" w:hAnsi="仿宋" w:cs="仿宋" w:hint="eastAsia"/>
                <w:color w:val="auto"/>
              </w:rPr>
              <w:t>政治面貌</w:t>
            </w:r>
          </w:p>
        </w:tc>
        <w:tc>
          <w:tcPr>
            <w:tcW w:w="1799" w:type="dxa"/>
            <w:vAlign w:val="center"/>
          </w:tcPr>
          <w:p w:rsidR="00823D09" w:rsidRDefault="00823D09">
            <w:pPr>
              <w:kinsoku/>
              <w:spacing w:line="440" w:lineRule="exact"/>
              <w:jc w:val="center"/>
              <w:rPr>
                <w:rFonts w:ascii="仿宋" w:eastAsia="仿宋" w:hAnsi="仿宋" w:cs="仿宋"/>
                <w:color w:val="auto"/>
              </w:rPr>
            </w:pPr>
          </w:p>
        </w:tc>
        <w:tc>
          <w:tcPr>
            <w:tcW w:w="1849" w:type="dxa"/>
            <w:gridSpan w:val="2"/>
            <w:vMerge/>
            <w:vAlign w:val="center"/>
          </w:tcPr>
          <w:p w:rsidR="00823D09" w:rsidRDefault="00823D09">
            <w:pPr>
              <w:kinsoku/>
              <w:spacing w:line="440" w:lineRule="exact"/>
              <w:jc w:val="center"/>
              <w:rPr>
                <w:rFonts w:ascii="仿宋" w:eastAsia="仿宋" w:hAnsi="仿宋" w:cs="仿宋"/>
                <w:color w:val="auto"/>
              </w:rPr>
            </w:pPr>
          </w:p>
        </w:tc>
      </w:tr>
      <w:tr w:rsidR="00823D09">
        <w:trPr>
          <w:trHeight w:hRule="exact" w:val="567"/>
        </w:trPr>
        <w:tc>
          <w:tcPr>
            <w:tcW w:w="1183" w:type="dxa"/>
            <w:vAlign w:val="center"/>
          </w:tcPr>
          <w:p w:rsidR="00823D09" w:rsidRDefault="004D634F">
            <w:pPr>
              <w:kinsoku/>
              <w:spacing w:line="440" w:lineRule="exact"/>
              <w:jc w:val="center"/>
              <w:rPr>
                <w:rFonts w:ascii="仿宋" w:eastAsia="仿宋" w:hAnsi="仿宋" w:cs="仿宋"/>
                <w:color w:val="auto"/>
              </w:rPr>
            </w:pPr>
            <w:r>
              <w:rPr>
                <w:rFonts w:ascii="仿宋" w:eastAsia="仿宋" w:hAnsi="仿宋" w:cs="仿宋" w:hint="eastAsia"/>
                <w:color w:val="auto"/>
              </w:rPr>
              <w:t>专业</w:t>
            </w:r>
          </w:p>
        </w:tc>
        <w:tc>
          <w:tcPr>
            <w:tcW w:w="2064" w:type="dxa"/>
            <w:gridSpan w:val="2"/>
            <w:vAlign w:val="center"/>
          </w:tcPr>
          <w:p w:rsidR="00823D09" w:rsidRDefault="00823D09">
            <w:pPr>
              <w:kinsoku/>
              <w:spacing w:line="440" w:lineRule="exact"/>
              <w:jc w:val="center"/>
              <w:rPr>
                <w:rFonts w:ascii="仿宋" w:eastAsia="仿宋" w:hAnsi="仿宋" w:cs="仿宋"/>
                <w:color w:val="auto"/>
              </w:rPr>
            </w:pPr>
          </w:p>
        </w:tc>
        <w:tc>
          <w:tcPr>
            <w:tcW w:w="1519" w:type="dxa"/>
            <w:vAlign w:val="center"/>
          </w:tcPr>
          <w:p w:rsidR="00823D09" w:rsidRDefault="004D634F">
            <w:pPr>
              <w:kinsoku/>
              <w:spacing w:line="440" w:lineRule="exact"/>
              <w:jc w:val="center"/>
              <w:rPr>
                <w:rFonts w:ascii="仿宋" w:eastAsia="仿宋" w:hAnsi="仿宋" w:cs="仿宋"/>
                <w:color w:val="auto"/>
              </w:rPr>
            </w:pPr>
            <w:r>
              <w:rPr>
                <w:rFonts w:ascii="仿宋" w:eastAsia="仿宋" w:hAnsi="仿宋" w:cs="仿宋" w:hint="eastAsia"/>
                <w:color w:val="auto"/>
              </w:rPr>
              <w:t>身份证号码</w:t>
            </w:r>
          </w:p>
        </w:tc>
        <w:tc>
          <w:tcPr>
            <w:tcW w:w="1799" w:type="dxa"/>
            <w:vAlign w:val="center"/>
          </w:tcPr>
          <w:p w:rsidR="00823D09" w:rsidRDefault="00823D09">
            <w:pPr>
              <w:kinsoku/>
              <w:spacing w:line="440" w:lineRule="exact"/>
              <w:jc w:val="center"/>
              <w:rPr>
                <w:rFonts w:ascii="仿宋" w:eastAsia="仿宋" w:hAnsi="仿宋" w:cs="仿宋"/>
                <w:color w:val="auto"/>
              </w:rPr>
            </w:pPr>
          </w:p>
        </w:tc>
        <w:tc>
          <w:tcPr>
            <w:tcW w:w="1849" w:type="dxa"/>
            <w:gridSpan w:val="2"/>
            <w:vMerge/>
            <w:vAlign w:val="center"/>
          </w:tcPr>
          <w:p w:rsidR="00823D09" w:rsidRDefault="00823D09">
            <w:pPr>
              <w:kinsoku/>
              <w:spacing w:line="440" w:lineRule="exact"/>
              <w:jc w:val="center"/>
              <w:rPr>
                <w:rFonts w:ascii="仿宋" w:eastAsia="仿宋" w:hAnsi="仿宋" w:cs="仿宋"/>
                <w:color w:val="auto"/>
              </w:rPr>
            </w:pPr>
          </w:p>
        </w:tc>
      </w:tr>
      <w:tr w:rsidR="00823D09">
        <w:trPr>
          <w:trHeight w:hRule="exact" w:val="567"/>
        </w:trPr>
        <w:tc>
          <w:tcPr>
            <w:tcW w:w="1183" w:type="dxa"/>
            <w:vAlign w:val="center"/>
          </w:tcPr>
          <w:p w:rsidR="00823D09" w:rsidRDefault="004D634F">
            <w:pPr>
              <w:kinsoku/>
              <w:spacing w:line="440" w:lineRule="exact"/>
              <w:jc w:val="center"/>
              <w:rPr>
                <w:rFonts w:ascii="仿宋" w:eastAsia="仿宋" w:hAnsi="仿宋" w:cs="仿宋"/>
                <w:color w:val="auto"/>
              </w:rPr>
            </w:pPr>
            <w:r>
              <w:rPr>
                <w:rFonts w:ascii="仿宋" w:eastAsia="仿宋" w:hAnsi="仿宋" w:cs="仿宋" w:hint="eastAsia"/>
                <w:color w:val="auto"/>
              </w:rPr>
              <w:t>职称</w:t>
            </w:r>
          </w:p>
        </w:tc>
        <w:tc>
          <w:tcPr>
            <w:tcW w:w="2064" w:type="dxa"/>
            <w:gridSpan w:val="2"/>
            <w:vAlign w:val="center"/>
          </w:tcPr>
          <w:p w:rsidR="00823D09" w:rsidRDefault="00823D09">
            <w:pPr>
              <w:kinsoku/>
              <w:spacing w:line="440" w:lineRule="exact"/>
              <w:jc w:val="center"/>
              <w:rPr>
                <w:rFonts w:ascii="仿宋" w:eastAsia="仿宋" w:hAnsi="仿宋" w:cs="仿宋"/>
                <w:color w:val="auto"/>
              </w:rPr>
            </w:pPr>
          </w:p>
        </w:tc>
        <w:tc>
          <w:tcPr>
            <w:tcW w:w="1519" w:type="dxa"/>
            <w:vAlign w:val="center"/>
          </w:tcPr>
          <w:p w:rsidR="00823D09" w:rsidRDefault="004D634F">
            <w:pPr>
              <w:kinsoku/>
              <w:spacing w:line="440" w:lineRule="exact"/>
              <w:jc w:val="center"/>
              <w:rPr>
                <w:rFonts w:ascii="仿宋" w:eastAsia="仿宋" w:hAnsi="仿宋" w:cs="仿宋"/>
                <w:color w:val="auto"/>
              </w:rPr>
            </w:pPr>
            <w:r>
              <w:rPr>
                <w:rFonts w:ascii="仿宋" w:eastAsia="仿宋" w:hAnsi="仿宋" w:cs="仿宋" w:hint="eastAsia"/>
                <w:color w:val="auto"/>
              </w:rPr>
              <w:t>电话号码</w:t>
            </w:r>
          </w:p>
        </w:tc>
        <w:tc>
          <w:tcPr>
            <w:tcW w:w="1799" w:type="dxa"/>
            <w:vAlign w:val="center"/>
          </w:tcPr>
          <w:p w:rsidR="00823D09" w:rsidRDefault="00823D09">
            <w:pPr>
              <w:kinsoku/>
              <w:spacing w:line="440" w:lineRule="exact"/>
              <w:jc w:val="center"/>
              <w:rPr>
                <w:rFonts w:ascii="仿宋" w:eastAsia="仿宋" w:hAnsi="仿宋" w:cs="仿宋"/>
                <w:color w:val="auto"/>
              </w:rPr>
            </w:pPr>
          </w:p>
        </w:tc>
        <w:tc>
          <w:tcPr>
            <w:tcW w:w="1849" w:type="dxa"/>
            <w:gridSpan w:val="2"/>
            <w:vMerge/>
            <w:vAlign w:val="center"/>
          </w:tcPr>
          <w:p w:rsidR="00823D09" w:rsidRDefault="00823D09">
            <w:pPr>
              <w:kinsoku/>
              <w:spacing w:line="440" w:lineRule="exact"/>
              <w:jc w:val="center"/>
              <w:rPr>
                <w:rFonts w:ascii="仿宋" w:eastAsia="仿宋" w:hAnsi="仿宋" w:cs="仿宋"/>
                <w:color w:val="auto"/>
              </w:rPr>
            </w:pPr>
          </w:p>
        </w:tc>
      </w:tr>
      <w:tr w:rsidR="00823D09">
        <w:trPr>
          <w:trHeight w:hRule="exact" w:val="472"/>
        </w:trPr>
        <w:tc>
          <w:tcPr>
            <w:tcW w:w="3247" w:type="dxa"/>
            <w:gridSpan w:val="3"/>
            <w:vAlign w:val="center"/>
          </w:tcPr>
          <w:p w:rsidR="00823D09" w:rsidRDefault="004D634F">
            <w:pPr>
              <w:kinsoku/>
              <w:spacing w:line="440" w:lineRule="exact"/>
              <w:jc w:val="center"/>
              <w:rPr>
                <w:rFonts w:ascii="仿宋" w:eastAsia="仿宋" w:hAnsi="仿宋" w:cs="仿宋"/>
                <w:color w:val="auto"/>
              </w:rPr>
            </w:pPr>
            <w:r>
              <w:rPr>
                <w:rFonts w:ascii="仿宋" w:eastAsia="仿宋" w:hAnsi="仿宋" w:cs="仿宋" w:hint="eastAsia"/>
                <w:color w:val="auto"/>
              </w:rPr>
              <w:t>现工作单位及职务</w:t>
            </w:r>
          </w:p>
        </w:tc>
        <w:tc>
          <w:tcPr>
            <w:tcW w:w="5167" w:type="dxa"/>
            <w:gridSpan w:val="4"/>
            <w:vAlign w:val="center"/>
          </w:tcPr>
          <w:p w:rsidR="00823D09" w:rsidRDefault="00823D09">
            <w:pPr>
              <w:kinsoku/>
              <w:spacing w:line="440" w:lineRule="exact"/>
              <w:jc w:val="center"/>
              <w:rPr>
                <w:rFonts w:ascii="仿宋" w:eastAsia="仿宋" w:hAnsi="仿宋" w:cs="仿宋"/>
                <w:color w:val="auto"/>
              </w:rPr>
            </w:pPr>
          </w:p>
        </w:tc>
      </w:tr>
      <w:tr w:rsidR="00823D09">
        <w:trPr>
          <w:trHeight w:hRule="exact" w:val="467"/>
        </w:trPr>
        <w:tc>
          <w:tcPr>
            <w:tcW w:w="3247" w:type="dxa"/>
            <w:gridSpan w:val="3"/>
            <w:vAlign w:val="center"/>
          </w:tcPr>
          <w:p w:rsidR="00823D09" w:rsidRDefault="004D634F">
            <w:pPr>
              <w:kinsoku/>
              <w:spacing w:line="440" w:lineRule="exact"/>
              <w:jc w:val="center"/>
              <w:rPr>
                <w:rFonts w:ascii="仿宋" w:eastAsia="仿宋" w:hAnsi="仿宋" w:cs="仿宋"/>
                <w:color w:val="auto"/>
              </w:rPr>
            </w:pPr>
            <w:r>
              <w:rPr>
                <w:rFonts w:ascii="仿宋" w:eastAsia="仿宋" w:hAnsi="仿宋" w:cs="仿宋" w:hint="eastAsia"/>
                <w:color w:val="auto"/>
              </w:rPr>
              <w:t>实际居住地址（楼栋号、房号）</w:t>
            </w:r>
          </w:p>
        </w:tc>
        <w:tc>
          <w:tcPr>
            <w:tcW w:w="5167" w:type="dxa"/>
            <w:gridSpan w:val="4"/>
            <w:vAlign w:val="center"/>
          </w:tcPr>
          <w:p w:rsidR="00823D09" w:rsidRDefault="00823D09">
            <w:pPr>
              <w:kinsoku/>
              <w:spacing w:line="440" w:lineRule="exact"/>
              <w:jc w:val="center"/>
              <w:rPr>
                <w:rFonts w:ascii="仿宋" w:eastAsia="仿宋" w:hAnsi="仿宋" w:cs="仿宋"/>
                <w:color w:val="auto"/>
              </w:rPr>
            </w:pPr>
          </w:p>
        </w:tc>
      </w:tr>
      <w:tr w:rsidR="00823D09">
        <w:trPr>
          <w:trHeight w:hRule="exact" w:val="409"/>
        </w:trPr>
        <w:tc>
          <w:tcPr>
            <w:tcW w:w="8414" w:type="dxa"/>
            <w:gridSpan w:val="7"/>
            <w:vAlign w:val="center"/>
          </w:tcPr>
          <w:p w:rsidR="00823D09" w:rsidRDefault="004D634F">
            <w:pPr>
              <w:kinsoku/>
              <w:spacing w:line="440" w:lineRule="exact"/>
              <w:jc w:val="center"/>
              <w:rPr>
                <w:rFonts w:ascii="仿宋" w:eastAsia="仿宋" w:hAnsi="仿宋" w:cs="仿宋"/>
                <w:color w:val="auto"/>
              </w:rPr>
            </w:pPr>
            <w:r>
              <w:rPr>
                <w:rFonts w:ascii="仿宋" w:eastAsia="仿宋" w:hAnsi="仿宋" w:cs="仿宋" w:hint="eastAsia"/>
                <w:color w:val="auto"/>
              </w:rPr>
              <w:t>学习、工作主要经历</w:t>
            </w:r>
          </w:p>
        </w:tc>
      </w:tr>
      <w:tr w:rsidR="00823D09">
        <w:trPr>
          <w:trHeight w:hRule="exact" w:val="427"/>
        </w:trPr>
        <w:tc>
          <w:tcPr>
            <w:tcW w:w="1568" w:type="dxa"/>
            <w:gridSpan w:val="2"/>
            <w:vAlign w:val="center"/>
          </w:tcPr>
          <w:p w:rsidR="00823D09" w:rsidRDefault="004D634F">
            <w:pPr>
              <w:kinsoku/>
              <w:spacing w:line="440" w:lineRule="exact"/>
              <w:jc w:val="center"/>
              <w:rPr>
                <w:rFonts w:ascii="仿宋" w:eastAsia="仿宋" w:hAnsi="仿宋" w:cs="仿宋"/>
                <w:color w:val="auto"/>
              </w:rPr>
            </w:pPr>
            <w:r>
              <w:rPr>
                <w:rFonts w:ascii="仿宋" w:eastAsia="仿宋" w:hAnsi="仿宋" w:cs="仿宋" w:hint="eastAsia"/>
                <w:color w:val="auto"/>
              </w:rPr>
              <w:t>起止时间</w:t>
            </w:r>
          </w:p>
        </w:tc>
        <w:tc>
          <w:tcPr>
            <w:tcW w:w="3198" w:type="dxa"/>
            <w:gridSpan w:val="2"/>
            <w:vAlign w:val="center"/>
          </w:tcPr>
          <w:p w:rsidR="00823D09" w:rsidRDefault="004D634F">
            <w:pPr>
              <w:kinsoku/>
              <w:spacing w:line="440" w:lineRule="exact"/>
              <w:rPr>
                <w:rFonts w:ascii="仿宋" w:eastAsia="仿宋" w:hAnsi="仿宋" w:cs="仿宋"/>
                <w:color w:val="auto"/>
              </w:rPr>
            </w:pPr>
            <w:r>
              <w:rPr>
                <w:rFonts w:ascii="仿宋" w:eastAsia="仿宋" w:hAnsi="仿宋" w:cs="仿宋" w:hint="eastAsia"/>
                <w:color w:val="auto"/>
              </w:rPr>
              <w:t>学习（高中起）、工作单位</w:t>
            </w:r>
          </w:p>
        </w:tc>
        <w:tc>
          <w:tcPr>
            <w:tcW w:w="2208" w:type="dxa"/>
            <w:gridSpan w:val="2"/>
            <w:vAlign w:val="center"/>
          </w:tcPr>
          <w:p w:rsidR="00823D09" w:rsidRDefault="004D634F">
            <w:pPr>
              <w:kinsoku/>
              <w:spacing w:line="440" w:lineRule="exact"/>
              <w:rPr>
                <w:rFonts w:ascii="仿宋" w:eastAsia="仿宋" w:hAnsi="仿宋" w:cs="仿宋"/>
                <w:color w:val="auto"/>
              </w:rPr>
            </w:pPr>
            <w:r>
              <w:rPr>
                <w:rFonts w:ascii="仿宋" w:eastAsia="仿宋" w:hAnsi="仿宋" w:cs="仿宋" w:hint="eastAsia"/>
                <w:color w:val="auto"/>
              </w:rPr>
              <w:t>从事专业、工作职务</w:t>
            </w:r>
          </w:p>
        </w:tc>
        <w:tc>
          <w:tcPr>
            <w:tcW w:w="1440" w:type="dxa"/>
            <w:vAlign w:val="center"/>
          </w:tcPr>
          <w:p w:rsidR="00823D09" w:rsidRDefault="004D634F">
            <w:pPr>
              <w:kinsoku/>
              <w:spacing w:line="440" w:lineRule="exact"/>
              <w:jc w:val="center"/>
              <w:rPr>
                <w:rFonts w:ascii="仿宋" w:eastAsia="仿宋" w:hAnsi="仿宋" w:cs="仿宋"/>
                <w:color w:val="auto"/>
              </w:rPr>
            </w:pPr>
            <w:r>
              <w:rPr>
                <w:rFonts w:ascii="仿宋" w:eastAsia="仿宋" w:hAnsi="仿宋" w:cs="仿宋" w:hint="eastAsia"/>
                <w:color w:val="auto"/>
              </w:rPr>
              <w:t>取得荣誉</w:t>
            </w:r>
          </w:p>
        </w:tc>
      </w:tr>
      <w:tr w:rsidR="00823D09">
        <w:trPr>
          <w:trHeight w:hRule="exact" w:val="397"/>
        </w:trPr>
        <w:tc>
          <w:tcPr>
            <w:tcW w:w="1568" w:type="dxa"/>
            <w:gridSpan w:val="2"/>
            <w:vAlign w:val="center"/>
          </w:tcPr>
          <w:p w:rsidR="00823D09" w:rsidRDefault="00823D09">
            <w:pPr>
              <w:kinsoku/>
              <w:spacing w:line="440" w:lineRule="exact"/>
              <w:jc w:val="center"/>
              <w:rPr>
                <w:rFonts w:ascii="仿宋" w:eastAsia="仿宋" w:hAnsi="仿宋" w:cs="仿宋"/>
                <w:color w:val="auto"/>
              </w:rPr>
            </w:pPr>
          </w:p>
        </w:tc>
        <w:tc>
          <w:tcPr>
            <w:tcW w:w="3198" w:type="dxa"/>
            <w:gridSpan w:val="2"/>
            <w:vAlign w:val="center"/>
          </w:tcPr>
          <w:p w:rsidR="00823D09" w:rsidRDefault="00823D09">
            <w:pPr>
              <w:kinsoku/>
              <w:spacing w:line="440" w:lineRule="exact"/>
              <w:rPr>
                <w:rFonts w:ascii="仿宋" w:eastAsia="仿宋" w:hAnsi="仿宋" w:cs="仿宋"/>
                <w:color w:val="auto"/>
              </w:rPr>
            </w:pPr>
          </w:p>
        </w:tc>
        <w:tc>
          <w:tcPr>
            <w:tcW w:w="2208" w:type="dxa"/>
            <w:gridSpan w:val="2"/>
            <w:vAlign w:val="center"/>
          </w:tcPr>
          <w:p w:rsidR="00823D09" w:rsidRDefault="00823D09">
            <w:pPr>
              <w:kinsoku/>
              <w:spacing w:line="440" w:lineRule="exact"/>
              <w:rPr>
                <w:rFonts w:ascii="仿宋" w:eastAsia="仿宋" w:hAnsi="仿宋" w:cs="仿宋"/>
                <w:color w:val="auto"/>
              </w:rPr>
            </w:pPr>
          </w:p>
        </w:tc>
        <w:tc>
          <w:tcPr>
            <w:tcW w:w="1440" w:type="dxa"/>
            <w:vAlign w:val="center"/>
          </w:tcPr>
          <w:p w:rsidR="00823D09" w:rsidRDefault="00823D09">
            <w:pPr>
              <w:kinsoku/>
              <w:spacing w:line="440" w:lineRule="exact"/>
              <w:jc w:val="center"/>
              <w:rPr>
                <w:rFonts w:ascii="仿宋" w:eastAsia="仿宋" w:hAnsi="仿宋" w:cs="仿宋"/>
                <w:color w:val="auto"/>
              </w:rPr>
            </w:pPr>
          </w:p>
        </w:tc>
      </w:tr>
      <w:tr w:rsidR="00823D09">
        <w:trPr>
          <w:trHeight w:hRule="exact" w:val="397"/>
        </w:trPr>
        <w:tc>
          <w:tcPr>
            <w:tcW w:w="1568" w:type="dxa"/>
            <w:gridSpan w:val="2"/>
            <w:vAlign w:val="center"/>
          </w:tcPr>
          <w:p w:rsidR="00823D09" w:rsidRDefault="00823D09">
            <w:pPr>
              <w:kinsoku/>
              <w:spacing w:line="440" w:lineRule="exact"/>
              <w:jc w:val="center"/>
              <w:rPr>
                <w:rFonts w:ascii="仿宋" w:eastAsia="仿宋" w:hAnsi="仿宋" w:cs="仿宋"/>
                <w:color w:val="auto"/>
              </w:rPr>
            </w:pPr>
          </w:p>
        </w:tc>
        <w:tc>
          <w:tcPr>
            <w:tcW w:w="3198" w:type="dxa"/>
            <w:gridSpan w:val="2"/>
            <w:vAlign w:val="center"/>
          </w:tcPr>
          <w:p w:rsidR="00823D09" w:rsidRDefault="00823D09">
            <w:pPr>
              <w:kinsoku/>
              <w:spacing w:line="440" w:lineRule="exact"/>
              <w:rPr>
                <w:rFonts w:ascii="仿宋" w:eastAsia="仿宋" w:hAnsi="仿宋" w:cs="仿宋"/>
                <w:color w:val="auto"/>
              </w:rPr>
            </w:pPr>
          </w:p>
        </w:tc>
        <w:tc>
          <w:tcPr>
            <w:tcW w:w="2208" w:type="dxa"/>
            <w:gridSpan w:val="2"/>
            <w:vAlign w:val="center"/>
          </w:tcPr>
          <w:p w:rsidR="00823D09" w:rsidRDefault="00823D09">
            <w:pPr>
              <w:kinsoku/>
              <w:spacing w:line="440" w:lineRule="exact"/>
              <w:rPr>
                <w:rFonts w:ascii="仿宋" w:eastAsia="仿宋" w:hAnsi="仿宋" w:cs="仿宋"/>
                <w:color w:val="auto"/>
              </w:rPr>
            </w:pPr>
          </w:p>
        </w:tc>
        <w:tc>
          <w:tcPr>
            <w:tcW w:w="1440" w:type="dxa"/>
            <w:vAlign w:val="center"/>
          </w:tcPr>
          <w:p w:rsidR="00823D09" w:rsidRDefault="00823D09">
            <w:pPr>
              <w:kinsoku/>
              <w:spacing w:line="440" w:lineRule="exact"/>
              <w:jc w:val="center"/>
              <w:rPr>
                <w:rFonts w:ascii="仿宋" w:eastAsia="仿宋" w:hAnsi="仿宋" w:cs="仿宋"/>
                <w:color w:val="auto"/>
              </w:rPr>
            </w:pPr>
          </w:p>
        </w:tc>
      </w:tr>
      <w:tr w:rsidR="00823D09">
        <w:trPr>
          <w:trHeight w:hRule="exact" w:val="397"/>
        </w:trPr>
        <w:tc>
          <w:tcPr>
            <w:tcW w:w="1568" w:type="dxa"/>
            <w:gridSpan w:val="2"/>
            <w:vAlign w:val="center"/>
          </w:tcPr>
          <w:p w:rsidR="00823D09" w:rsidRDefault="00823D09">
            <w:pPr>
              <w:kinsoku/>
              <w:spacing w:line="440" w:lineRule="exact"/>
              <w:jc w:val="center"/>
              <w:rPr>
                <w:rFonts w:ascii="仿宋" w:eastAsia="仿宋" w:hAnsi="仿宋" w:cs="仿宋"/>
                <w:color w:val="auto"/>
              </w:rPr>
            </w:pPr>
          </w:p>
        </w:tc>
        <w:tc>
          <w:tcPr>
            <w:tcW w:w="3198" w:type="dxa"/>
            <w:gridSpan w:val="2"/>
            <w:vAlign w:val="center"/>
          </w:tcPr>
          <w:p w:rsidR="00823D09" w:rsidRDefault="00823D09">
            <w:pPr>
              <w:kinsoku/>
              <w:spacing w:line="440" w:lineRule="exact"/>
              <w:rPr>
                <w:rFonts w:ascii="仿宋" w:eastAsia="仿宋" w:hAnsi="仿宋" w:cs="仿宋"/>
                <w:color w:val="auto"/>
              </w:rPr>
            </w:pPr>
          </w:p>
        </w:tc>
        <w:tc>
          <w:tcPr>
            <w:tcW w:w="2208" w:type="dxa"/>
            <w:gridSpan w:val="2"/>
            <w:vAlign w:val="center"/>
          </w:tcPr>
          <w:p w:rsidR="00823D09" w:rsidRDefault="00823D09">
            <w:pPr>
              <w:kinsoku/>
              <w:spacing w:line="440" w:lineRule="exact"/>
              <w:rPr>
                <w:rFonts w:ascii="仿宋" w:eastAsia="仿宋" w:hAnsi="仿宋" w:cs="仿宋"/>
                <w:color w:val="auto"/>
              </w:rPr>
            </w:pPr>
          </w:p>
        </w:tc>
        <w:tc>
          <w:tcPr>
            <w:tcW w:w="1440" w:type="dxa"/>
            <w:vAlign w:val="center"/>
          </w:tcPr>
          <w:p w:rsidR="00823D09" w:rsidRDefault="00823D09">
            <w:pPr>
              <w:kinsoku/>
              <w:spacing w:line="440" w:lineRule="exact"/>
              <w:jc w:val="center"/>
              <w:rPr>
                <w:rFonts w:ascii="仿宋" w:eastAsia="仿宋" w:hAnsi="仿宋" w:cs="仿宋"/>
                <w:color w:val="auto"/>
              </w:rPr>
            </w:pPr>
          </w:p>
        </w:tc>
      </w:tr>
      <w:tr w:rsidR="00823D09">
        <w:trPr>
          <w:trHeight w:hRule="exact" w:val="397"/>
        </w:trPr>
        <w:tc>
          <w:tcPr>
            <w:tcW w:w="1568" w:type="dxa"/>
            <w:gridSpan w:val="2"/>
            <w:vAlign w:val="center"/>
          </w:tcPr>
          <w:p w:rsidR="00823D09" w:rsidRDefault="00823D09">
            <w:pPr>
              <w:kinsoku/>
              <w:spacing w:line="440" w:lineRule="exact"/>
              <w:jc w:val="center"/>
              <w:rPr>
                <w:rFonts w:ascii="仿宋" w:eastAsia="仿宋" w:hAnsi="仿宋" w:cs="仿宋"/>
                <w:color w:val="auto"/>
              </w:rPr>
            </w:pPr>
          </w:p>
        </w:tc>
        <w:tc>
          <w:tcPr>
            <w:tcW w:w="3198" w:type="dxa"/>
            <w:gridSpan w:val="2"/>
            <w:vAlign w:val="center"/>
          </w:tcPr>
          <w:p w:rsidR="00823D09" w:rsidRDefault="00823D09">
            <w:pPr>
              <w:kinsoku/>
              <w:spacing w:line="440" w:lineRule="exact"/>
              <w:rPr>
                <w:rFonts w:ascii="仿宋" w:eastAsia="仿宋" w:hAnsi="仿宋" w:cs="仿宋"/>
                <w:color w:val="auto"/>
              </w:rPr>
            </w:pPr>
          </w:p>
        </w:tc>
        <w:tc>
          <w:tcPr>
            <w:tcW w:w="2208" w:type="dxa"/>
            <w:gridSpan w:val="2"/>
            <w:vAlign w:val="center"/>
          </w:tcPr>
          <w:p w:rsidR="00823D09" w:rsidRDefault="00823D09">
            <w:pPr>
              <w:kinsoku/>
              <w:spacing w:line="440" w:lineRule="exact"/>
              <w:rPr>
                <w:rFonts w:ascii="仿宋" w:eastAsia="仿宋" w:hAnsi="仿宋" w:cs="仿宋"/>
                <w:color w:val="auto"/>
              </w:rPr>
            </w:pPr>
          </w:p>
        </w:tc>
        <w:tc>
          <w:tcPr>
            <w:tcW w:w="1440" w:type="dxa"/>
            <w:vAlign w:val="center"/>
          </w:tcPr>
          <w:p w:rsidR="00823D09" w:rsidRDefault="00823D09">
            <w:pPr>
              <w:kinsoku/>
              <w:spacing w:line="440" w:lineRule="exact"/>
              <w:jc w:val="center"/>
              <w:rPr>
                <w:rFonts w:ascii="仿宋" w:eastAsia="仿宋" w:hAnsi="仿宋" w:cs="仿宋"/>
                <w:color w:val="auto"/>
              </w:rPr>
            </w:pPr>
          </w:p>
        </w:tc>
      </w:tr>
      <w:tr w:rsidR="00823D09">
        <w:trPr>
          <w:trHeight w:hRule="exact" w:val="397"/>
        </w:trPr>
        <w:tc>
          <w:tcPr>
            <w:tcW w:w="1568" w:type="dxa"/>
            <w:gridSpan w:val="2"/>
            <w:vAlign w:val="center"/>
          </w:tcPr>
          <w:p w:rsidR="00823D09" w:rsidRDefault="00823D09">
            <w:pPr>
              <w:kinsoku/>
              <w:spacing w:line="440" w:lineRule="exact"/>
              <w:jc w:val="center"/>
              <w:rPr>
                <w:rFonts w:ascii="仿宋" w:eastAsia="仿宋" w:hAnsi="仿宋" w:cs="仿宋"/>
                <w:color w:val="auto"/>
              </w:rPr>
            </w:pPr>
          </w:p>
        </w:tc>
        <w:tc>
          <w:tcPr>
            <w:tcW w:w="3198" w:type="dxa"/>
            <w:gridSpan w:val="2"/>
            <w:vAlign w:val="center"/>
          </w:tcPr>
          <w:p w:rsidR="00823D09" w:rsidRDefault="00823D09">
            <w:pPr>
              <w:kinsoku/>
              <w:spacing w:line="440" w:lineRule="exact"/>
              <w:rPr>
                <w:rFonts w:ascii="仿宋" w:eastAsia="仿宋" w:hAnsi="仿宋" w:cs="仿宋"/>
                <w:color w:val="auto"/>
              </w:rPr>
            </w:pPr>
          </w:p>
        </w:tc>
        <w:tc>
          <w:tcPr>
            <w:tcW w:w="2208" w:type="dxa"/>
            <w:gridSpan w:val="2"/>
            <w:vAlign w:val="center"/>
          </w:tcPr>
          <w:p w:rsidR="00823D09" w:rsidRDefault="00823D09">
            <w:pPr>
              <w:kinsoku/>
              <w:spacing w:line="440" w:lineRule="exact"/>
              <w:rPr>
                <w:rFonts w:ascii="仿宋" w:eastAsia="仿宋" w:hAnsi="仿宋" w:cs="仿宋"/>
                <w:color w:val="auto"/>
              </w:rPr>
            </w:pPr>
          </w:p>
        </w:tc>
        <w:tc>
          <w:tcPr>
            <w:tcW w:w="1440" w:type="dxa"/>
            <w:vAlign w:val="center"/>
          </w:tcPr>
          <w:p w:rsidR="00823D09" w:rsidRDefault="00823D09">
            <w:pPr>
              <w:kinsoku/>
              <w:spacing w:line="440" w:lineRule="exact"/>
              <w:jc w:val="center"/>
              <w:rPr>
                <w:rFonts w:ascii="仿宋" w:eastAsia="仿宋" w:hAnsi="仿宋" w:cs="仿宋"/>
                <w:color w:val="auto"/>
              </w:rPr>
            </w:pPr>
          </w:p>
        </w:tc>
      </w:tr>
      <w:tr w:rsidR="00823D09">
        <w:trPr>
          <w:trHeight w:hRule="exact" w:val="397"/>
        </w:trPr>
        <w:tc>
          <w:tcPr>
            <w:tcW w:w="1568" w:type="dxa"/>
            <w:gridSpan w:val="2"/>
            <w:vAlign w:val="center"/>
          </w:tcPr>
          <w:p w:rsidR="00823D09" w:rsidRDefault="00823D09">
            <w:pPr>
              <w:kinsoku/>
              <w:spacing w:line="440" w:lineRule="exact"/>
              <w:jc w:val="center"/>
              <w:rPr>
                <w:rFonts w:ascii="仿宋" w:eastAsia="仿宋" w:hAnsi="仿宋" w:cs="仿宋"/>
                <w:color w:val="auto"/>
              </w:rPr>
            </w:pPr>
          </w:p>
        </w:tc>
        <w:tc>
          <w:tcPr>
            <w:tcW w:w="3198" w:type="dxa"/>
            <w:gridSpan w:val="2"/>
            <w:vAlign w:val="center"/>
          </w:tcPr>
          <w:p w:rsidR="00823D09" w:rsidRDefault="00823D09">
            <w:pPr>
              <w:kinsoku/>
              <w:spacing w:line="440" w:lineRule="exact"/>
              <w:rPr>
                <w:rFonts w:ascii="仿宋" w:eastAsia="仿宋" w:hAnsi="仿宋" w:cs="仿宋"/>
                <w:color w:val="auto"/>
              </w:rPr>
            </w:pPr>
          </w:p>
        </w:tc>
        <w:tc>
          <w:tcPr>
            <w:tcW w:w="2208" w:type="dxa"/>
            <w:gridSpan w:val="2"/>
            <w:vAlign w:val="center"/>
          </w:tcPr>
          <w:p w:rsidR="00823D09" w:rsidRDefault="00823D09">
            <w:pPr>
              <w:kinsoku/>
              <w:spacing w:line="440" w:lineRule="exact"/>
              <w:rPr>
                <w:rFonts w:ascii="仿宋" w:eastAsia="仿宋" w:hAnsi="仿宋" w:cs="仿宋"/>
                <w:color w:val="auto"/>
              </w:rPr>
            </w:pPr>
          </w:p>
        </w:tc>
        <w:tc>
          <w:tcPr>
            <w:tcW w:w="1440" w:type="dxa"/>
            <w:vAlign w:val="center"/>
          </w:tcPr>
          <w:p w:rsidR="00823D09" w:rsidRDefault="00823D09">
            <w:pPr>
              <w:kinsoku/>
              <w:spacing w:line="440" w:lineRule="exact"/>
              <w:jc w:val="center"/>
              <w:rPr>
                <w:rFonts w:ascii="仿宋" w:eastAsia="仿宋" w:hAnsi="仿宋" w:cs="仿宋"/>
                <w:color w:val="auto"/>
              </w:rPr>
            </w:pPr>
          </w:p>
        </w:tc>
      </w:tr>
      <w:tr w:rsidR="00823D09">
        <w:trPr>
          <w:trHeight w:hRule="exact" w:val="397"/>
        </w:trPr>
        <w:tc>
          <w:tcPr>
            <w:tcW w:w="1568" w:type="dxa"/>
            <w:gridSpan w:val="2"/>
            <w:vAlign w:val="center"/>
          </w:tcPr>
          <w:p w:rsidR="00823D09" w:rsidRDefault="00823D09">
            <w:pPr>
              <w:kinsoku/>
              <w:spacing w:line="440" w:lineRule="exact"/>
              <w:jc w:val="center"/>
              <w:rPr>
                <w:rFonts w:ascii="仿宋" w:eastAsia="仿宋" w:hAnsi="仿宋" w:cs="仿宋"/>
                <w:color w:val="auto"/>
              </w:rPr>
            </w:pPr>
          </w:p>
        </w:tc>
        <w:tc>
          <w:tcPr>
            <w:tcW w:w="3198" w:type="dxa"/>
            <w:gridSpan w:val="2"/>
            <w:vAlign w:val="center"/>
          </w:tcPr>
          <w:p w:rsidR="00823D09" w:rsidRDefault="00823D09">
            <w:pPr>
              <w:kinsoku/>
              <w:spacing w:line="440" w:lineRule="exact"/>
              <w:rPr>
                <w:rFonts w:ascii="仿宋" w:eastAsia="仿宋" w:hAnsi="仿宋" w:cs="仿宋"/>
                <w:color w:val="auto"/>
              </w:rPr>
            </w:pPr>
          </w:p>
        </w:tc>
        <w:tc>
          <w:tcPr>
            <w:tcW w:w="2208" w:type="dxa"/>
            <w:gridSpan w:val="2"/>
            <w:vAlign w:val="center"/>
          </w:tcPr>
          <w:p w:rsidR="00823D09" w:rsidRDefault="00823D09">
            <w:pPr>
              <w:kinsoku/>
              <w:spacing w:line="440" w:lineRule="exact"/>
              <w:rPr>
                <w:rFonts w:ascii="仿宋" w:eastAsia="仿宋" w:hAnsi="仿宋" w:cs="仿宋"/>
                <w:color w:val="auto"/>
              </w:rPr>
            </w:pPr>
          </w:p>
        </w:tc>
        <w:tc>
          <w:tcPr>
            <w:tcW w:w="1440" w:type="dxa"/>
            <w:vAlign w:val="center"/>
          </w:tcPr>
          <w:p w:rsidR="00823D09" w:rsidRDefault="00823D09">
            <w:pPr>
              <w:kinsoku/>
              <w:spacing w:line="440" w:lineRule="exact"/>
              <w:jc w:val="center"/>
              <w:rPr>
                <w:rFonts w:ascii="仿宋" w:eastAsia="仿宋" w:hAnsi="仿宋" w:cs="仿宋"/>
                <w:color w:val="auto"/>
              </w:rPr>
            </w:pPr>
          </w:p>
        </w:tc>
      </w:tr>
      <w:tr w:rsidR="00823D09">
        <w:trPr>
          <w:trHeight w:hRule="exact" w:val="397"/>
        </w:trPr>
        <w:tc>
          <w:tcPr>
            <w:tcW w:w="8414" w:type="dxa"/>
            <w:gridSpan w:val="7"/>
            <w:vAlign w:val="center"/>
          </w:tcPr>
          <w:p w:rsidR="00823D09" w:rsidRDefault="004D634F">
            <w:pPr>
              <w:kinsoku/>
              <w:spacing w:line="440" w:lineRule="exact"/>
              <w:jc w:val="center"/>
              <w:rPr>
                <w:rFonts w:ascii="仿宋" w:eastAsia="仿宋" w:hAnsi="仿宋" w:cs="仿宋"/>
                <w:color w:val="auto"/>
              </w:rPr>
            </w:pPr>
            <w:r>
              <w:rPr>
                <w:rFonts w:ascii="仿宋" w:eastAsia="仿宋" w:hAnsi="仿宋" w:cs="仿宋" w:hint="eastAsia"/>
                <w:color w:val="auto"/>
              </w:rPr>
              <w:t>自我评价</w:t>
            </w:r>
            <w:r>
              <w:rPr>
                <w:rFonts w:ascii="仿宋" w:eastAsia="仿宋" w:hAnsi="仿宋" w:cs="仿宋" w:hint="eastAsia"/>
                <w:color w:val="auto"/>
              </w:rPr>
              <w:t>/</w:t>
            </w:r>
            <w:r>
              <w:rPr>
                <w:rFonts w:ascii="仿宋" w:eastAsia="仿宋" w:hAnsi="仿宋" w:cs="仿宋" w:hint="eastAsia"/>
                <w:color w:val="auto"/>
              </w:rPr>
              <w:t>个人特长</w:t>
            </w:r>
            <w:r>
              <w:rPr>
                <w:rFonts w:ascii="仿宋" w:eastAsia="仿宋" w:hAnsi="仿宋" w:cs="仿宋" w:hint="eastAsia"/>
                <w:color w:val="auto"/>
              </w:rPr>
              <w:t>/</w:t>
            </w:r>
            <w:r>
              <w:rPr>
                <w:rFonts w:ascii="仿宋" w:eastAsia="仿宋" w:hAnsi="仿宋" w:cs="仿宋" w:hint="eastAsia"/>
                <w:color w:val="auto"/>
              </w:rPr>
              <w:t>取得执业（职业）证书情况</w:t>
            </w:r>
          </w:p>
        </w:tc>
      </w:tr>
      <w:tr w:rsidR="00823D09">
        <w:trPr>
          <w:trHeight w:hRule="exact" w:val="1102"/>
        </w:trPr>
        <w:tc>
          <w:tcPr>
            <w:tcW w:w="8414" w:type="dxa"/>
            <w:gridSpan w:val="7"/>
            <w:vAlign w:val="center"/>
          </w:tcPr>
          <w:p w:rsidR="00823D09" w:rsidRDefault="00823D09">
            <w:pPr>
              <w:kinsoku/>
              <w:spacing w:line="440" w:lineRule="exact"/>
              <w:jc w:val="center"/>
              <w:rPr>
                <w:rFonts w:ascii="仿宋" w:eastAsia="仿宋" w:hAnsi="仿宋" w:cs="仿宋"/>
                <w:color w:val="auto"/>
              </w:rPr>
            </w:pPr>
          </w:p>
        </w:tc>
      </w:tr>
      <w:tr w:rsidR="00823D09">
        <w:trPr>
          <w:trHeight w:hRule="exact" w:val="2856"/>
        </w:trPr>
        <w:tc>
          <w:tcPr>
            <w:tcW w:w="8414" w:type="dxa"/>
            <w:gridSpan w:val="7"/>
            <w:vAlign w:val="center"/>
          </w:tcPr>
          <w:p w:rsidR="00823D09" w:rsidRDefault="004D634F">
            <w:pPr>
              <w:kinsoku/>
              <w:spacing w:line="440" w:lineRule="exact"/>
              <w:rPr>
                <w:rFonts w:ascii="仿宋" w:eastAsia="仿宋" w:hAnsi="仿宋" w:cs="仿宋"/>
                <w:color w:val="auto"/>
              </w:rPr>
            </w:pPr>
            <w:r>
              <w:rPr>
                <w:rFonts w:ascii="仿宋" w:eastAsia="仿宋" w:hAnsi="仿宋" w:cs="仿宋" w:hint="eastAsia"/>
                <w:b/>
                <w:bCs/>
                <w:color w:val="auto"/>
              </w:rPr>
              <w:t>本人郑重承诺：</w:t>
            </w:r>
            <w:r>
              <w:rPr>
                <w:rFonts w:ascii="仿宋" w:eastAsia="仿宋" w:hAnsi="仿宋" w:cs="仿宋" w:hint="eastAsia"/>
                <w:color w:val="auto"/>
              </w:rPr>
              <w:t>自荐申请□同意被推荐申请□成为物业管理委员会成员，承诺提交的相关报名材料真实有效，并遵守相关法律法规规定，依法履行物业管理委员会成员工作职责。</w:t>
            </w:r>
          </w:p>
          <w:p w:rsidR="00823D09" w:rsidRDefault="00823D09">
            <w:pPr>
              <w:kinsoku/>
              <w:spacing w:line="440" w:lineRule="exact"/>
              <w:rPr>
                <w:rFonts w:ascii="仿宋" w:eastAsia="仿宋" w:hAnsi="仿宋" w:cs="仿宋"/>
                <w:color w:val="auto"/>
              </w:rPr>
            </w:pPr>
          </w:p>
          <w:p w:rsidR="00823D09" w:rsidRDefault="004D634F">
            <w:pPr>
              <w:kinsoku/>
              <w:spacing w:line="440" w:lineRule="exact"/>
              <w:rPr>
                <w:rFonts w:ascii="仿宋" w:eastAsia="仿宋" w:hAnsi="仿宋" w:cs="仿宋"/>
                <w:color w:val="auto"/>
              </w:rPr>
            </w:pPr>
            <w:r>
              <w:rPr>
                <w:rFonts w:ascii="仿宋" w:eastAsia="仿宋" w:hAnsi="仿宋" w:cs="仿宋" w:hint="eastAsia"/>
                <w:color w:val="auto"/>
              </w:rPr>
              <w:t>签名：</w:t>
            </w:r>
            <w:r>
              <w:rPr>
                <w:rFonts w:ascii="仿宋" w:eastAsia="仿宋" w:hAnsi="仿宋" w:cs="仿宋" w:hint="eastAsia"/>
                <w:color w:val="auto"/>
                <w:u w:val="single"/>
              </w:rPr>
              <w:t xml:space="preserve">               </w:t>
            </w:r>
            <w:r>
              <w:rPr>
                <w:rFonts w:ascii="仿宋" w:eastAsia="仿宋" w:hAnsi="仿宋" w:cs="仿宋" w:hint="eastAsia"/>
                <w:color w:val="auto"/>
              </w:rPr>
              <w:t xml:space="preserve">                         </w:t>
            </w:r>
            <w:r>
              <w:rPr>
                <w:rFonts w:ascii="仿宋" w:eastAsia="仿宋" w:hAnsi="仿宋" w:cs="仿宋" w:hint="eastAsia"/>
                <w:color w:val="auto"/>
              </w:rPr>
              <w:t>填表日期：</w:t>
            </w:r>
            <w:r>
              <w:rPr>
                <w:rFonts w:ascii="仿宋" w:eastAsia="仿宋" w:hAnsi="仿宋" w:cs="仿宋" w:hint="eastAsia"/>
                <w:color w:val="auto"/>
                <w:u w:val="single"/>
              </w:rPr>
              <w:t xml:space="preserve">              </w:t>
            </w:r>
          </w:p>
        </w:tc>
      </w:tr>
    </w:tbl>
    <w:p w:rsidR="00823D09" w:rsidRDefault="00823D09">
      <w:pPr>
        <w:kinsoku/>
        <w:spacing w:line="440" w:lineRule="exact"/>
        <w:jc w:val="center"/>
        <w:rPr>
          <w:rFonts w:ascii="仿宋" w:eastAsia="仿宋" w:hAnsi="仿宋" w:cs="仿宋"/>
          <w:b/>
          <w:color w:val="auto"/>
          <w:lang w:val="zh-CN"/>
        </w:rPr>
      </w:pPr>
    </w:p>
    <w:tbl>
      <w:tblPr>
        <w:tblW w:w="84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4"/>
        <w:gridCol w:w="2285"/>
        <w:gridCol w:w="1666"/>
        <w:gridCol w:w="2217"/>
        <w:gridCol w:w="1468"/>
      </w:tblGrid>
      <w:tr w:rsidR="00823D09">
        <w:trPr>
          <w:trHeight w:val="480"/>
        </w:trPr>
        <w:tc>
          <w:tcPr>
            <w:tcW w:w="8400" w:type="dxa"/>
            <w:gridSpan w:val="5"/>
            <w:vAlign w:val="center"/>
          </w:tcPr>
          <w:p w:rsidR="00823D09" w:rsidRDefault="004D634F">
            <w:pPr>
              <w:kinsoku/>
              <w:spacing w:line="440" w:lineRule="exact"/>
              <w:jc w:val="center"/>
              <w:rPr>
                <w:rFonts w:ascii="仿宋" w:eastAsia="仿宋" w:hAnsi="仿宋"/>
                <w:color w:val="auto"/>
                <w:sz w:val="24"/>
                <w:szCs w:val="24"/>
                <w:lang w:val="zh-CN"/>
              </w:rPr>
            </w:pPr>
            <w:r>
              <w:rPr>
                <w:rFonts w:ascii="仿宋" w:eastAsia="仿宋" w:hAnsi="仿宋"/>
                <w:color w:val="auto"/>
                <w:sz w:val="24"/>
                <w:szCs w:val="24"/>
                <w:lang w:val="zh-CN"/>
              </w:rPr>
              <w:lastRenderedPageBreak/>
              <w:t>推荐理由</w:t>
            </w:r>
          </w:p>
        </w:tc>
      </w:tr>
      <w:tr w:rsidR="00823D09">
        <w:trPr>
          <w:trHeight w:val="2337"/>
        </w:trPr>
        <w:tc>
          <w:tcPr>
            <w:tcW w:w="8400" w:type="dxa"/>
            <w:gridSpan w:val="5"/>
            <w:vAlign w:val="center"/>
          </w:tcPr>
          <w:p w:rsidR="00823D09" w:rsidRDefault="00823D09">
            <w:pPr>
              <w:kinsoku/>
              <w:spacing w:line="440" w:lineRule="exact"/>
              <w:jc w:val="center"/>
              <w:rPr>
                <w:rFonts w:ascii="仿宋" w:eastAsia="仿宋" w:hAnsi="仿宋"/>
                <w:color w:val="auto"/>
                <w:sz w:val="24"/>
                <w:szCs w:val="24"/>
                <w:lang w:val="zh-CN"/>
              </w:rPr>
            </w:pPr>
          </w:p>
        </w:tc>
      </w:tr>
      <w:tr w:rsidR="00823D09">
        <w:trPr>
          <w:trHeight w:val="545"/>
        </w:trPr>
        <w:tc>
          <w:tcPr>
            <w:tcW w:w="8400" w:type="dxa"/>
            <w:gridSpan w:val="5"/>
            <w:vAlign w:val="center"/>
          </w:tcPr>
          <w:p w:rsidR="00823D09" w:rsidRDefault="004D634F">
            <w:pPr>
              <w:kinsoku/>
              <w:spacing w:line="440" w:lineRule="exact"/>
              <w:jc w:val="center"/>
              <w:rPr>
                <w:rFonts w:ascii="仿宋" w:eastAsia="仿宋" w:hAnsi="仿宋"/>
                <w:color w:val="auto"/>
                <w:sz w:val="24"/>
                <w:szCs w:val="24"/>
                <w:lang w:val="zh-CN"/>
              </w:rPr>
            </w:pPr>
            <w:r>
              <w:rPr>
                <w:rFonts w:ascii="仿宋" w:eastAsia="仿宋" w:hAnsi="仿宋"/>
                <w:color w:val="auto"/>
                <w:sz w:val="24"/>
                <w:szCs w:val="24"/>
                <w:lang w:val="zh-CN"/>
              </w:rPr>
              <w:t>联名推荐人</w:t>
            </w:r>
          </w:p>
        </w:tc>
      </w:tr>
      <w:tr w:rsidR="00823D09">
        <w:trPr>
          <w:trHeight w:val="500"/>
        </w:trPr>
        <w:tc>
          <w:tcPr>
            <w:tcW w:w="764" w:type="dxa"/>
            <w:vAlign w:val="center"/>
          </w:tcPr>
          <w:p w:rsidR="00823D09" w:rsidRDefault="004D634F">
            <w:pPr>
              <w:kinsoku/>
              <w:spacing w:line="440" w:lineRule="exact"/>
              <w:jc w:val="center"/>
              <w:rPr>
                <w:rFonts w:ascii="仿宋" w:eastAsia="仿宋" w:hAnsi="仿宋"/>
                <w:color w:val="auto"/>
                <w:sz w:val="24"/>
                <w:szCs w:val="24"/>
                <w:lang w:val="zh-CN"/>
              </w:rPr>
            </w:pPr>
            <w:r>
              <w:rPr>
                <w:rFonts w:ascii="仿宋" w:eastAsia="仿宋" w:hAnsi="仿宋"/>
                <w:color w:val="auto"/>
                <w:sz w:val="24"/>
                <w:szCs w:val="24"/>
                <w:lang w:val="zh-CN"/>
              </w:rPr>
              <w:t>序号</w:t>
            </w:r>
          </w:p>
        </w:tc>
        <w:tc>
          <w:tcPr>
            <w:tcW w:w="2285" w:type="dxa"/>
            <w:vAlign w:val="center"/>
          </w:tcPr>
          <w:p w:rsidR="00823D09" w:rsidRDefault="004D634F">
            <w:pPr>
              <w:kinsoku/>
              <w:spacing w:line="440" w:lineRule="exact"/>
              <w:jc w:val="center"/>
              <w:rPr>
                <w:rFonts w:ascii="仿宋" w:eastAsia="仿宋" w:hAnsi="仿宋"/>
                <w:color w:val="auto"/>
                <w:sz w:val="24"/>
                <w:szCs w:val="24"/>
                <w:lang w:val="zh-CN"/>
              </w:rPr>
            </w:pPr>
            <w:r>
              <w:rPr>
                <w:rFonts w:ascii="仿宋" w:eastAsia="仿宋" w:hAnsi="仿宋"/>
                <w:color w:val="auto"/>
                <w:sz w:val="24"/>
                <w:szCs w:val="24"/>
                <w:lang w:val="zh-CN"/>
              </w:rPr>
              <w:t>楼栋号房号</w:t>
            </w:r>
          </w:p>
        </w:tc>
        <w:tc>
          <w:tcPr>
            <w:tcW w:w="1666" w:type="dxa"/>
            <w:vAlign w:val="center"/>
          </w:tcPr>
          <w:p w:rsidR="00823D09" w:rsidRDefault="004D634F">
            <w:pPr>
              <w:kinsoku/>
              <w:spacing w:line="440" w:lineRule="exact"/>
              <w:jc w:val="center"/>
              <w:rPr>
                <w:rFonts w:ascii="仿宋" w:eastAsia="仿宋" w:hAnsi="仿宋"/>
                <w:color w:val="auto"/>
                <w:sz w:val="24"/>
                <w:szCs w:val="24"/>
                <w:lang w:val="zh-CN"/>
              </w:rPr>
            </w:pPr>
            <w:r>
              <w:rPr>
                <w:rFonts w:ascii="仿宋" w:eastAsia="仿宋" w:hAnsi="仿宋"/>
                <w:color w:val="auto"/>
                <w:sz w:val="24"/>
                <w:szCs w:val="24"/>
                <w:lang w:val="zh-CN"/>
              </w:rPr>
              <w:t>产权人签名</w:t>
            </w:r>
          </w:p>
        </w:tc>
        <w:tc>
          <w:tcPr>
            <w:tcW w:w="2217" w:type="dxa"/>
            <w:vAlign w:val="center"/>
          </w:tcPr>
          <w:p w:rsidR="00823D09" w:rsidRDefault="004D634F">
            <w:pPr>
              <w:kinsoku/>
              <w:spacing w:line="440" w:lineRule="exact"/>
              <w:jc w:val="center"/>
              <w:rPr>
                <w:rFonts w:ascii="仿宋" w:eastAsia="仿宋" w:hAnsi="仿宋"/>
                <w:color w:val="auto"/>
                <w:sz w:val="24"/>
                <w:szCs w:val="24"/>
                <w:lang w:val="zh-CN"/>
              </w:rPr>
            </w:pPr>
            <w:r>
              <w:rPr>
                <w:rFonts w:ascii="仿宋" w:eastAsia="仿宋" w:hAnsi="仿宋"/>
                <w:color w:val="auto"/>
                <w:sz w:val="24"/>
                <w:szCs w:val="24"/>
                <w:lang w:val="zh-CN"/>
              </w:rPr>
              <w:t>联系电话</w:t>
            </w:r>
          </w:p>
        </w:tc>
        <w:tc>
          <w:tcPr>
            <w:tcW w:w="1468" w:type="dxa"/>
            <w:vAlign w:val="center"/>
          </w:tcPr>
          <w:p w:rsidR="00823D09" w:rsidRDefault="004D634F">
            <w:pPr>
              <w:kinsoku/>
              <w:spacing w:line="440" w:lineRule="exact"/>
              <w:jc w:val="center"/>
              <w:rPr>
                <w:rFonts w:ascii="仿宋" w:eastAsia="仿宋" w:hAnsi="仿宋"/>
                <w:color w:val="auto"/>
                <w:sz w:val="24"/>
                <w:szCs w:val="24"/>
                <w:lang w:val="zh-CN"/>
              </w:rPr>
            </w:pPr>
            <w:r>
              <w:rPr>
                <w:rFonts w:ascii="仿宋" w:eastAsia="仿宋" w:hAnsi="仿宋"/>
                <w:color w:val="auto"/>
                <w:sz w:val="24"/>
                <w:szCs w:val="24"/>
                <w:lang w:val="zh-CN"/>
              </w:rPr>
              <w:t>签名日期</w:t>
            </w:r>
          </w:p>
        </w:tc>
      </w:tr>
      <w:tr w:rsidR="00823D09">
        <w:tc>
          <w:tcPr>
            <w:tcW w:w="764" w:type="dxa"/>
            <w:vAlign w:val="center"/>
          </w:tcPr>
          <w:p w:rsidR="00823D09" w:rsidRDefault="004D634F">
            <w:pPr>
              <w:kinsoku/>
              <w:spacing w:line="440" w:lineRule="exact"/>
              <w:jc w:val="center"/>
              <w:rPr>
                <w:rFonts w:ascii="仿宋" w:eastAsia="仿宋" w:hAnsi="仿宋"/>
                <w:color w:val="auto"/>
                <w:sz w:val="24"/>
                <w:szCs w:val="24"/>
              </w:rPr>
            </w:pPr>
            <w:r>
              <w:rPr>
                <w:rFonts w:ascii="仿宋" w:eastAsia="仿宋" w:hAnsi="仿宋"/>
                <w:color w:val="auto"/>
                <w:sz w:val="24"/>
                <w:szCs w:val="24"/>
              </w:rPr>
              <w:t>1</w:t>
            </w:r>
          </w:p>
        </w:tc>
        <w:tc>
          <w:tcPr>
            <w:tcW w:w="2285" w:type="dxa"/>
          </w:tcPr>
          <w:p w:rsidR="00823D09" w:rsidRDefault="00823D09">
            <w:pPr>
              <w:kinsoku/>
              <w:spacing w:line="440" w:lineRule="exact"/>
              <w:rPr>
                <w:rFonts w:ascii="仿宋" w:eastAsia="仿宋" w:hAnsi="仿宋"/>
                <w:color w:val="auto"/>
                <w:sz w:val="24"/>
                <w:szCs w:val="24"/>
                <w:lang w:val="zh-CN"/>
              </w:rPr>
            </w:pPr>
          </w:p>
        </w:tc>
        <w:tc>
          <w:tcPr>
            <w:tcW w:w="1666" w:type="dxa"/>
          </w:tcPr>
          <w:p w:rsidR="00823D09" w:rsidRDefault="00823D09">
            <w:pPr>
              <w:kinsoku/>
              <w:spacing w:line="440" w:lineRule="exact"/>
              <w:rPr>
                <w:rFonts w:ascii="仿宋" w:eastAsia="仿宋" w:hAnsi="仿宋"/>
                <w:color w:val="auto"/>
                <w:sz w:val="24"/>
                <w:szCs w:val="24"/>
                <w:lang w:val="zh-CN"/>
              </w:rPr>
            </w:pPr>
          </w:p>
        </w:tc>
        <w:tc>
          <w:tcPr>
            <w:tcW w:w="2217" w:type="dxa"/>
          </w:tcPr>
          <w:p w:rsidR="00823D09" w:rsidRDefault="00823D09">
            <w:pPr>
              <w:kinsoku/>
              <w:spacing w:line="440" w:lineRule="exact"/>
              <w:rPr>
                <w:rFonts w:ascii="仿宋" w:eastAsia="仿宋" w:hAnsi="仿宋"/>
                <w:color w:val="auto"/>
                <w:sz w:val="24"/>
                <w:szCs w:val="24"/>
                <w:lang w:val="zh-CN"/>
              </w:rPr>
            </w:pPr>
          </w:p>
        </w:tc>
        <w:tc>
          <w:tcPr>
            <w:tcW w:w="1468" w:type="dxa"/>
          </w:tcPr>
          <w:p w:rsidR="00823D09" w:rsidRDefault="00823D09">
            <w:pPr>
              <w:kinsoku/>
              <w:spacing w:line="440" w:lineRule="exact"/>
              <w:rPr>
                <w:rFonts w:ascii="仿宋" w:eastAsia="仿宋" w:hAnsi="仿宋"/>
                <w:color w:val="auto"/>
                <w:sz w:val="24"/>
                <w:szCs w:val="24"/>
                <w:lang w:val="zh-CN"/>
              </w:rPr>
            </w:pPr>
          </w:p>
        </w:tc>
      </w:tr>
      <w:tr w:rsidR="00823D09">
        <w:tc>
          <w:tcPr>
            <w:tcW w:w="764" w:type="dxa"/>
            <w:vAlign w:val="center"/>
          </w:tcPr>
          <w:p w:rsidR="00823D09" w:rsidRDefault="004D634F">
            <w:pPr>
              <w:kinsoku/>
              <w:spacing w:line="440" w:lineRule="exact"/>
              <w:jc w:val="center"/>
              <w:rPr>
                <w:rFonts w:ascii="仿宋" w:eastAsia="仿宋" w:hAnsi="仿宋"/>
                <w:color w:val="auto"/>
                <w:sz w:val="24"/>
                <w:szCs w:val="24"/>
              </w:rPr>
            </w:pPr>
            <w:r>
              <w:rPr>
                <w:rFonts w:ascii="仿宋" w:eastAsia="仿宋" w:hAnsi="仿宋"/>
                <w:color w:val="auto"/>
                <w:sz w:val="24"/>
                <w:szCs w:val="24"/>
              </w:rPr>
              <w:t>2</w:t>
            </w:r>
          </w:p>
        </w:tc>
        <w:tc>
          <w:tcPr>
            <w:tcW w:w="2285" w:type="dxa"/>
          </w:tcPr>
          <w:p w:rsidR="00823D09" w:rsidRDefault="00823D09">
            <w:pPr>
              <w:kinsoku/>
              <w:spacing w:line="440" w:lineRule="exact"/>
              <w:rPr>
                <w:rFonts w:ascii="仿宋" w:eastAsia="仿宋" w:hAnsi="仿宋"/>
                <w:color w:val="auto"/>
                <w:sz w:val="24"/>
                <w:szCs w:val="24"/>
                <w:lang w:val="zh-CN"/>
              </w:rPr>
            </w:pPr>
          </w:p>
        </w:tc>
        <w:tc>
          <w:tcPr>
            <w:tcW w:w="1666" w:type="dxa"/>
          </w:tcPr>
          <w:p w:rsidR="00823D09" w:rsidRDefault="00823D09">
            <w:pPr>
              <w:kinsoku/>
              <w:spacing w:line="440" w:lineRule="exact"/>
              <w:rPr>
                <w:rFonts w:ascii="仿宋" w:eastAsia="仿宋" w:hAnsi="仿宋"/>
                <w:color w:val="auto"/>
                <w:sz w:val="24"/>
                <w:szCs w:val="24"/>
                <w:lang w:val="zh-CN"/>
              </w:rPr>
            </w:pPr>
          </w:p>
        </w:tc>
        <w:tc>
          <w:tcPr>
            <w:tcW w:w="2217" w:type="dxa"/>
          </w:tcPr>
          <w:p w:rsidR="00823D09" w:rsidRDefault="00823D09">
            <w:pPr>
              <w:kinsoku/>
              <w:spacing w:line="440" w:lineRule="exact"/>
              <w:rPr>
                <w:rFonts w:ascii="仿宋" w:eastAsia="仿宋" w:hAnsi="仿宋"/>
                <w:color w:val="auto"/>
                <w:sz w:val="24"/>
                <w:szCs w:val="24"/>
                <w:lang w:val="zh-CN"/>
              </w:rPr>
            </w:pPr>
          </w:p>
        </w:tc>
        <w:tc>
          <w:tcPr>
            <w:tcW w:w="1468" w:type="dxa"/>
          </w:tcPr>
          <w:p w:rsidR="00823D09" w:rsidRDefault="00823D09">
            <w:pPr>
              <w:kinsoku/>
              <w:spacing w:line="440" w:lineRule="exact"/>
              <w:rPr>
                <w:rFonts w:ascii="仿宋" w:eastAsia="仿宋" w:hAnsi="仿宋"/>
                <w:color w:val="auto"/>
                <w:sz w:val="24"/>
                <w:szCs w:val="24"/>
                <w:lang w:val="zh-CN"/>
              </w:rPr>
            </w:pPr>
          </w:p>
        </w:tc>
      </w:tr>
      <w:tr w:rsidR="00823D09">
        <w:tc>
          <w:tcPr>
            <w:tcW w:w="764" w:type="dxa"/>
            <w:vAlign w:val="center"/>
          </w:tcPr>
          <w:p w:rsidR="00823D09" w:rsidRDefault="004D634F">
            <w:pPr>
              <w:kinsoku/>
              <w:spacing w:line="440" w:lineRule="exact"/>
              <w:jc w:val="center"/>
              <w:rPr>
                <w:rFonts w:ascii="仿宋" w:eastAsia="仿宋" w:hAnsi="仿宋"/>
                <w:color w:val="auto"/>
                <w:sz w:val="24"/>
                <w:szCs w:val="24"/>
              </w:rPr>
            </w:pPr>
            <w:r>
              <w:rPr>
                <w:rFonts w:ascii="仿宋" w:eastAsia="仿宋" w:hAnsi="仿宋"/>
                <w:color w:val="auto"/>
                <w:sz w:val="24"/>
                <w:szCs w:val="24"/>
              </w:rPr>
              <w:t>3</w:t>
            </w:r>
          </w:p>
        </w:tc>
        <w:tc>
          <w:tcPr>
            <w:tcW w:w="2285" w:type="dxa"/>
          </w:tcPr>
          <w:p w:rsidR="00823D09" w:rsidRDefault="00823D09">
            <w:pPr>
              <w:kinsoku/>
              <w:spacing w:line="440" w:lineRule="exact"/>
              <w:rPr>
                <w:rFonts w:ascii="仿宋" w:eastAsia="仿宋" w:hAnsi="仿宋"/>
                <w:color w:val="auto"/>
                <w:sz w:val="24"/>
                <w:szCs w:val="24"/>
                <w:lang w:val="zh-CN"/>
              </w:rPr>
            </w:pPr>
          </w:p>
        </w:tc>
        <w:tc>
          <w:tcPr>
            <w:tcW w:w="1666" w:type="dxa"/>
          </w:tcPr>
          <w:p w:rsidR="00823D09" w:rsidRDefault="00823D09">
            <w:pPr>
              <w:kinsoku/>
              <w:spacing w:line="440" w:lineRule="exact"/>
              <w:rPr>
                <w:rFonts w:ascii="仿宋" w:eastAsia="仿宋" w:hAnsi="仿宋"/>
                <w:color w:val="auto"/>
                <w:sz w:val="24"/>
                <w:szCs w:val="24"/>
                <w:lang w:val="zh-CN"/>
              </w:rPr>
            </w:pPr>
          </w:p>
        </w:tc>
        <w:tc>
          <w:tcPr>
            <w:tcW w:w="2217" w:type="dxa"/>
          </w:tcPr>
          <w:p w:rsidR="00823D09" w:rsidRDefault="00823D09">
            <w:pPr>
              <w:kinsoku/>
              <w:spacing w:line="440" w:lineRule="exact"/>
              <w:rPr>
                <w:rFonts w:ascii="仿宋" w:eastAsia="仿宋" w:hAnsi="仿宋"/>
                <w:color w:val="auto"/>
                <w:sz w:val="24"/>
                <w:szCs w:val="24"/>
                <w:lang w:val="zh-CN"/>
              </w:rPr>
            </w:pPr>
          </w:p>
        </w:tc>
        <w:tc>
          <w:tcPr>
            <w:tcW w:w="1468" w:type="dxa"/>
          </w:tcPr>
          <w:p w:rsidR="00823D09" w:rsidRDefault="00823D09">
            <w:pPr>
              <w:kinsoku/>
              <w:spacing w:line="440" w:lineRule="exact"/>
              <w:rPr>
                <w:rFonts w:ascii="仿宋" w:eastAsia="仿宋" w:hAnsi="仿宋"/>
                <w:color w:val="auto"/>
                <w:sz w:val="24"/>
                <w:szCs w:val="24"/>
                <w:lang w:val="zh-CN"/>
              </w:rPr>
            </w:pPr>
          </w:p>
        </w:tc>
      </w:tr>
      <w:tr w:rsidR="00823D09">
        <w:tc>
          <w:tcPr>
            <w:tcW w:w="764" w:type="dxa"/>
            <w:vAlign w:val="center"/>
          </w:tcPr>
          <w:p w:rsidR="00823D09" w:rsidRDefault="004D634F">
            <w:pPr>
              <w:kinsoku/>
              <w:spacing w:line="440" w:lineRule="exact"/>
              <w:jc w:val="center"/>
              <w:rPr>
                <w:rFonts w:ascii="仿宋" w:eastAsia="仿宋" w:hAnsi="仿宋"/>
                <w:color w:val="auto"/>
                <w:sz w:val="24"/>
                <w:szCs w:val="24"/>
              </w:rPr>
            </w:pPr>
            <w:r>
              <w:rPr>
                <w:rFonts w:ascii="仿宋" w:eastAsia="仿宋" w:hAnsi="仿宋"/>
                <w:color w:val="auto"/>
                <w:sz w:val="24"/>
                <w:szCs w:val="24"/>
              </w:rPr>
              <w:t>4</w:t>
            </w:r>
          </w:p>
        </w:tc>
        <w:tc>
          <w:tcPr>
            <w:tcW w:w="2285" w:type="dxa"/>
          </w:tcPr>
          <w:p w:rsidR="00823D09" w:rsidRDefault="00823D09">
            <w:pPr>
              <w:kinsoku/>
              <w:spacing w:line="440" w:lineRule="exact"/>
              <w:rPr>
                <w:rFonts w:ascii="仿宋" w:eastAsia="仿宋" w:hAnsi="仿宋"/>
                <w:color w:val="auto"/>
                <w:sz w:val="24"/>
                <w:szCs w:val="24"/>
                <w:lang w:val="zh-CN"/>
              </w:rPr>
            </w:pPr>
          </w:p>
        </w:tc>
        <w:tc>
          <w:tcPr>
            <w:tcW w:w="1666" w:type="dxa"/>
          </w:tcPr>
          <w:p w:rsidR="00823D09" w:rsidRDefault="00823D09">
            <w:pPr>
              <w:kinsoku/>
              <w:spacing w:line="440" w:lineRule="exact"/>
              <w:rPr>
                <w:rFonts w:ascii="仿宋" w:eastAsia="仿宋" w:hAnsi="仿宋"/>
                <w:color w:val="auto"/>
                <w:sz w:val="24"/>
                <w:szCs w:val="24"/>
                <w:lang w:val="zh-CN"/>
              </w:rPr>
            </w:pPr>
          </w:p>
        </w:tc>
        <w:tc>
          <w:tcPr>
            <w:tcW w:w="2217" w:type="dxa"/>
          </w:tcPr>
          <w:p w:rsidR="00823D09" w:rsidRDefault="00823D09">
            <w:pPr>
              <w:kinsoku/>
              <w:spacing w:line="440" w:lineRule="exact"/>
              <w:rPr>
                <w:rFonts w:ascii="仿宋" w:eastAsia="仿宋" w:hAnsi="仿宋"/>
                <w:color w:val="auto"/>
                <w:sz w:val="24"/>
                <w:szCs w:val="24"/>
                <w:lang w:val="zh-CN"/>
              </w:rPr>
            </w:pPr>
          </w:p>
        </w:tc>
        <w:tc>
          <w:tcPr>
            <w:tcW w:w="1468" w:type="dxa"/>
          </w:tcPr>
          <w:p w:rsidR="00823D09" w:rsidRDefault="00823D09">
            <w:pPr>
              <w:kinsoku/>
              <w:spacing w:line="440" w:lineRule="exact"/>
              <w:rPr>
                <w:rFonts w:ascii="仿宋" w:eastAsia="仿宋" w:hAnsi="仿宋"/>
                <w:color w:val="auto"/>
                <w:sz w:val="24"/>
                <w:szCs w:val="24"/>
                <w:lang w:val="zh-CN"/>
              </w:rPr>
            </w:pPr>
          </w:p>
        </w:tc>
      </w:tr>
      <w:tr w:rsidR="00823D09">
        <w:tc>
          <w:tcPr>
            <w:tcW w:w="764" w:type="dxa"/>
            <w:vAlign w:val="center"/>
          </w:tcPr>
          <w:p w:rsidR="00823D09" w:rsidRDefault="004D634F">
            <w:pPr>
              <w:kinsoku/>
              <w:spacing w:line="440" w:lineRule="exact"/>
              <w:jc w:val="center"/>
              <w:rPr>
                <w:rFonts w:ascii="仿宋" w:eastAsia="仿宋" w:hAnsi="仿宋"/>
                <w:color w:val="auto"/>
                <w:sz w:val="24"/>
                <w:szCs w:val="24"/>
              </w:rPr>
            </w:pPr>
            <w:r>
              <w:rPr>
                <w:rFonts w:ascii="仿宋" w:eastAsia="仿宋" w:hAnsi="仿宋"/>
                <w:color w:val="auto"/>
                <w:sz w:val="24"/>
                <w:szCs w:val="24"/>
              </w:rPr>
              <w:t>5</w:t>
            </w:r>
          </w:p>
        </w:tc>
        <w:tc>
          <w:tcPr>
            <w:tcW w:w="2285" w:type="dxa"/>
          </w:tcPr>
          <w:p w:rsidR="00823D09" w:rsidRDefault="00823D09">
            <w:pPr>
              <w:kinsoku/>
              <w:spacing w:line="440" w:lineRule="exact"/>
              <w:rPr>
                <w:rFonts w:ascii="仿宋" w:eastAsia="仿宋" w:hAnsi="仿宋"/>
                <w:color w:val="auto"/>
                <w:sz w:val="24"/>
                <w:szCs w:val="24"/>
                <w:lang w:val="zh-CN"/>
              </w:rPr>
            </w:pPr>
          </w:p>
        </w:tc>
        <w:tc>
          <w:tcPr>
            <w:tcW w:w="1666" w:type="dxa"/>
          </w:tcPr>
          <w:p w:rsidR="00823D09" w:rsidRDefault="00823D09">
            <w:pPr>
              <w:kinsoku/>
              <w:spacing w:line="440" w:lineRule="exact"/>
              <w:rPr>
                <w:rFonts w:ascii="仿宋" w:eastAsia="仿宋" w:hAnsi="仿宋"/>
                <w:color w:val="auto"/>
                <w:sz w:val="24"/>
                <w:szCs w:val="24"/>
                <w:lang w:val="zh-CN"/>
              </w:rPr>
            </w:pPr>
          </w:p>
        </w:tc>
        <w:tc>
          <w:tcPr>
            <w:tcW w:w="2217" w:type="dxa"/>
          </w:tcPr>
          <w:p w:rsidR="00823D09" w:rsidRDefault="00823D09">
            <w:pPr>
              <w:kinsoku/>
              <w:spacing w:line="440" w:lineRule="exact"/>
              <w:rPr>
                <w:rFonts w:ascii="仿宋" w:eastAsia="仿宋" w:hAnsi="仿宋"/>
                <w:color w:val="auto"/>
                <w:sz w:val="24"/>
                <w:szCs w:val="24"/>
                <w:lang w:val="zh-CN"/>
              </w:rPr>
            </w:pPr>
          </w:p>
        </w:tc>
        <w:tc>
          <w:tcPr>
            <w:tcW w:w="1468" w:type="dxa"/>
          </w:tcPr>
          <w:p w:rsidR="00823D09" w:rsidRDefault="00823D09">
            <w:pPr>
              <w:kinsoku/>
              <w:spacing w:line="440" w:lineRule="exact"/>
              <w:rPr>
                <w:rFonts w:ascii="仿宋" w:eastAsia="仿宋" w:hAnsi="仿宋"/>
                <w:color w:val="auto"/>
                <w:sz w:val="24"/>
                <w:szCs w:val="24"/>
                <w:lang w:val="zh-CN"/>
              </w:rPr>
            </w:pPr>
          </w:p>
        </w:tc>
      </w:tr>
      <w:tr w:rsidR="00823D09">
        <w:tc>
          <w:tcPr>
            <w:tcW w:w="764" w:type="dxa"/>
            <w:vAlign w:val="center"/>
          </w:tcPr>
          <w:p w:rsidR="00823D09" w:rsidRDefault="004D634F">
            <w:pPr>
              <w:kinsoku/>
              <w:spacing w:line="440" w:lineRule="exact"/>
              <w:jc w:val="center"/>
              <w:rPr>
                <w:rFonts w:ascii="仿宋" w:eastAsia="仿宋" w:hAnsi="仿宋"/>
                <w:color w:val="auto"/>
                <w:sz w:val="24"/>
                <w:szCs w:val="24"/>
              </w:rPr>
            </w:pPr>
            <w:r>
              <w:rPr>
                <w:rFonts w:ascii="仿宋" w:eastAsia="仿宋" w:hAnsi="仿宋"/>
                <w:color w:val="auto"/>
                <w:sz w:val="24"/>
                <w:szCs w:val="24"/>
              </w:rPr>
              <w:t>6</w:t>
            </w:r>
          </w:p>
        </w:tc>
        <w:tc>
          <w:tcPr>
            <w:tcW w:w="2285" w:type="dxa"/>
          </w:tcPr>
          <w:p w:rsidR="00823D09" w:rsidRDefault="00823D09">
            <w:pPr>
              <w:kinsoku/>
              <w:spacing w:line="440" w:lineRule="exact"/>
              <w:rPr>
                <w:rFonts w:ascii="仿宋" w:eastAsia="仿宋" w:hAnsi="仿宋"/>
                <w:color w:val="auto"/>
                <w:sz w:val="24"/>
                <w:szCs w:val="24"/>
                <w:lang w:val="zh-CN"/>
              </w:rPr>
            </w:pPr>
          </w:p>
        </w:tc>
        <w:tc>
          <w:tcPr>
            <w:tcW w:w="1666" w:type="dxa"/>
          </w:tcPr>
          <w:p w:rsidR="00823D09" w:rsidRDefault="00823D09">
            <w:pPr>
              <w:kinsoku/>
              <w:spacing w:line="440" w:lineRule="exact"/>
              <w:rPr>
                <w:rFonts w:ascii="仿宋" w:eastAsia="仿宋" w:hAnsi="仿宋"/>
                <w:color w:val="auto"/>
                <w:sz w:val="24"/>
                <w:szCs w:val="24"/>
                <w:lang w:val="zh-CN"/>
              </w:rPr>
            </w:pPr>
          </w:p>
        </w:tc>
        <w:tc>
          <w:tcPr>
            <w:tcW w:w="2217" w:type="dxa"/>
          </w:tcPr>
          <w:p w:rsidR="00823D09" w:rsidRDefault="00823D09">
            <w:pPr>
              <w:kinsoku/>
              <w:spacing w:line="440" w:lineRule="exact"/>
              <w:rPr>
                <w:rFonts w:ascii="仿宋" w:eastAsia="仿宋" w:hAnsi="仿宋"/>
                <w:color w:val="auto"/>
                <w:sz w:val="24"/>
                <w:szCs w:val="24"/>
                <w:lang w:val="zh-CN"/>
              </w:rPr>
            </w:pPr>
          </w:p>
        </w:tc>
        <w:tc>
          <w:tcPr>
            <w:tcW w:w="1468" w:type="dxa"/>
          </w:tcPr>
          <w:p w:rsidR="00823D09" w:rsidRDefault="00823D09">
            <w:pPr>
              <w:kinsoku/>
              <w:spacing w:line="440" w:lineRule="exact"/>
              <w:rPr>
                <w:rFonts w:ascii="仿宋" w:eastAsia="仿宋" w:hAnsi="仿宋"/>
                <w:color w:val="auto"/>
                <w:sz w:val="24"/>
                <w:szCs w:val="24"/>
                <w:lang w:val="zh-CN"/>
              </w:rPr>
            </w:pPr>
          </w:p>
        </w:tc>
      </w:tr>
      <w:tr w:rsidR="00823D09">
        <w:tc>
          <w:tcPr>
            <w:tcW w:w="764" w:type="dxa"/>
            <w:vAlign w:val="center"/>
          </w:tcPr>
          <w:p w:rsidR="00823D09" w:rsidRDefault="004D634F">
            <w:pPr>
              <w:kinsoku/>
              <w:spacing w:line="440" w:lineRule="exact"/>
              <w:jc w:val="center"/>
              <w:rPr>
                <w:rFonts w:ascii="仿宋" w:eastAsia="仿宋" w:hAnsi="仿宋"/>
                <w:color w:val="auto"/>
                <w:sz w:val="24"/>
                <w:szCs w:val="24"/>
              </w:rPr>
            </w:pPr>
            <w:r>
              <w:rPr>
                <w:rFonts w:ascii="仿宋" w:eastAsia="仿宋" w:hAnsi="仿宋"/>
                <w:color w:val="auto"/>
                <w:sz w:val="24"/>
                <w:szCs w:val="24"/>
              </w:rPr>
              <w:t>7</w:t>
            </w:r>
          </w:p>
        </w:tc>
        <w:tc>
          <w:tcPr>
            <w:tcW w:w="2285" w:type="dxa"/>
          </w:tcPr>
          <w:p w:rsidR="00823D09" w:rsidRDefault="00823D09">
            <w:pPr>
              <w:kinsoku/>
              <w:spacing w:line="440" w:lineRule="exact"/>
              <w:rPr>
                <w:rFonts w:ascii="仿宋" w:eastAsia="仿宋" w:hAnsi="仿宋"/>
                <w:color w:val="auto"/>
                <w:sz w:val="24"/>
                <w:szCs w:val="24"/>
                <w:lang w:val="zh-CN"/>
              </w:rPr>
            </w:pPr>
          </w:p>
        </w:tc>
        <w:tc>
          <w:tcPr>
            <w:tcW w:w="1666" w:type="dxa"/>
          </w:tcPr>
          <w:p w:rsidR="00823D09" w:rsidRDefault="00823D09">
            <w:pPr>
              <w:kinsoku/>
              <w:spacing w:line="440" w:lineRule="exact"/>
              <w:rPr>
                <w:rFonts w:ascii="仿宋" w:eastAsia="仿宋" w:hAnsi="仿宋"/>
                <w:color w:val="auto"/>
                <w:sz w:val="24"/>
                <w:szCs w:val="24"/>
                <w:lang w:val="zh-CN"/>
              </w:rPr>
            </w:pPr>
          </w:p>
        </w:tc>
        <w:tc>
          <w:tcPr>
            <w:tcW w:w="2217" w:type="dxa"/>
          </w:tcPr>
          <w:p w:rsidR="00823D09" w:rsidRDefault="00823D09">
            <w:pPr>
              <w:kinsoku/>
              <w:spacing w:line="440" w:lineRule="exact"/>
              <w:rPr>
                <w:rFonts w:ascii="仿宋" w:eastAsia="仿宋" w:hAnsi="仿宋"/>
                <w:color w:val="auto"/>
                <w:sz w:val="24"/>
                <w:szCs w:val="24"/>
                <w:lang w:val="zh-CN"/>
              </w:rPr>
            </w:pPr>
          </w:p>
        </w:tc>
        <w:tc>
          <w:tcPr>
            <w:tcW w:w="1468" w:type="dxa"/>
          </w:tcPr>
          <w:p w:rsidR="00823D09" w:rsidRDefault="00823D09">
            <w:pPr>
              <w:kinsoku/>
              <w:spacing w:line="440" w:lineRule="exact"/>
              <w:rPr>
                <w:rFonts w:ascii="仿宋" w:eastAsia="仿宋" w:hAnsi="仿宋"/>
                <w:color w:val="auto"/>
                <w:sz w:val="24"/>
                <w:szCs w:val="24"/>
                <w:lang w:val="zh-CN"/>
              </w:rPr>
            </w:pPr>
          </w:p>
        </w:tc>
      </w:tr>
      <w:tr w:rsidR="00823D09">
        <w:tc>
          <w:tcPr>
            <w:tcW w:w="764" w:type="dxa"/>
            <w:vAlign w:val="center"/>
          </w:tcPr>
          <w:p w:rsidR="00823D09" w:rsidRDefault="004D634F">
            <w:pPr>
              <w:kinsoku/>
              <w:spacing w:line="440" w:lineRule="exact"/>
              <w:jc w:val="center"/>
              <w:rPr>
                <w:rFonts w:ascii="仿宋" w:eastAsia="仿宋" w:hAnsi="仿宋"/>
                <w:color w:val="auto"/>
                <w:sz w:val="24"/>
                <w:szCs w:val="24"/>
              </w:rPr>
            </w:pPr>
            <w:r>
              <w:rPr>
                <w:rFonts w:ascii="仿宋" w:eastAsia="仿宋" w:hAnsi="仿宋"/>
                <w:color w:val="auto"/>
                <w:sz w:val="24"/>
                <w:szCs w:val="24"/>
              </w:rPr>
              <w:t>8</w:t>
            </w:r>
          </w:p>
        </w:tc>
        <w:tc>
          <w:tcPr>
            <w:tcW w:w="2285" w:type="dxa"/>
          </w:tcPr>
          <w:p w:rsidR="00823D09" w:rsidRDefault="00823D09">
            <w:pPr>
              <w:kinsoku/>
              <w:spacing w:line="440" w:lineRule="exact"/>
              <w:rPr>
                <w:rFonts w:ascii="仿宋" w:eastAsia="仿宋" w:hAnsi="仿宋"/>
                <w:color w:val="auto"/>
                <w:sz w:val="24"/>
                <w:szCs w:val="24"/>
                <w:lang w:val="zh-CN"/>
              </w:rPr>
            </w:pPr>
          </w:p>
        </w:tc>
        <w:tc>
          <w:tcPr>
            <w:tcW w:w="1666" w:type="dxa"/>
          </w:tcPr>
          <w:p w:rsidR="00823D09" w:rsidRDefault="00823D09">
            <w:pPr>
              <w:kinsoku/>
              <w:spacing w:line="440" w:lineRule="exact"/>
              <w:rPr>
                <w:rFonts w:ascii="仿宋" w:eastAsia="仿宋" w:hAnsi="仿宋"/>
                <w:color w:val="auto"/>
                <w:sz w:val="24"/>
                <w:szCs w:val="24"/>
                <w:lang w:val="zh-CN"/>
              </w:rPr>
            </w:pPr>
          </w:p>
        </w:tc>
        <w:tc>
          <w:tcPr>
            <w:tcW w:w="2217" w:type="dxa"/>
          </w:tcPr>
          <w:p w:rsidR="00823D09" w:rsidRDefault="00823D09">
            <w:pPr>
              <w:kinsoku/>
              <w:spacing w:line="440" w:lineRule="exact"/>
              <w:rPr>
                <w:rFonts w:ascii="仿宋" w:eastAsia="仿宋" w:hAnsi="仿宋"/>
                <w:color w:val="auto"/>
                <w:sz w:val="24"/>
                <w:szCs w:val="24"/>
                <w:lang w:val="zh-CN"/>
              </w:rPr>
            </w:pPr>
          </w:p>
        </w:tc>
        <w:tc>
          <w:tcPr>
            <w:tcW w:w="1468" w:type="dxa"/>
          </w:tcPr>
          <w:p w:rsidR="00823D09" w:rsidRDefault="00823D09">
            <w:pPr>
              <w:kinsoku/>
              <w:spacing w:line="440" w:lineRule="exact"/>
              <w:rPr>
                <w:rFonts w:ascii="仿宋" w:eastAsia="仿宋" w:hAnsi="仿宋"/>
                <w:color w:val="auto"/>
                <w:sz w:val="24"/>
                <w:szCs w:val="24"/>
                <w:lang w:val="zh-CN"/>
              </w:rPr>
            </w:pPr>
          </w:p>
        </w:tc>
      </w:tr>
      <w:tr w:rsidR="00823D09">
        <w:tc>
          <w:tcPr>
            <w:tcW w:w="764" w:type="dxa"/>
            <w:vAlign w:val="center"/>
          </w:tcPr>
          <w:p w:rsidR="00823D09" w:rsidRDefault="004D634F">
            <w:pPr>
              <w:kinsoku/>
              <w:spacing w:line="440" w:lineRule="exact"/>
              <w:jc w:val="center"/>
              <w:rPr>
                <w:rFonts w:ascii="仿宋" w:eastAsia="仿宋" w:hAnsi="仿宋"/>
                <w:color w:val="auto"/>
                <w:sz w:val="24"/>
                <w:szCs w:val="24"/>
              </w:rPr>
            </w:pPr>
            <w:r>
              <w:rPr>
                <w:rFonts w:ascii="仿宋" w:eastAsia="仿宋" w:hAnsi="仿宋"/>
                <w:color w:val="auto"/>
                <w:sz w:val="24"/>
                <w:szCs w:val="24"/>
              </w:rPr>
              <w:t>9</w:t>
            </w:r>
          </w:p>
        </w:tc>
        <w:tc>
          <w:tcPr>
            <w:tcW w:w="2285" w:type="dxa"/>
          </w:tcPr>
          <w:p w:rsidR="00823D09" w:rsidRDefault="00823D09">
            <w:pPr>
              <w:kinsoku/>
              <w:spacing w:line="440" w:lineRule="exact"/>
              <w:rPr>
                <w:rFonts w:ascii="仿宋" w:eastAsia="仿宋" w:hAnsi="仿宋"/>
                <w:color w:val="auto"/>
                <w:sz w:val="24"/>
                <w:szCs w:val="24"/>
                <w:lang w:val="zh-CN"/>
              </w:rPr>
            </w:pPr>
          </w:p>
        </w:tc>
        <w:tc>
          <w:tcPr>
            <w:tcW w:w="1666" w:type="dxa"/>
          </w:tcPr>
          <w:p w:rsidR="00823D09" w:rsidRDefault="00823D09">
            <w:pPr>
              <w:kinsoku/>
              <w:spacing w:line="440" w:lineRule="exact"/>
              <w:rPr>
                <w:rFonts w:ascii="仿宋" w:eastAsia="仿宋" w:hAnsi="仿宋"/>
                <w:color w:val="auto"/>
                <w:sz w:val="24"/>
                <w:szCs w:val="24"/>
                <w:lang w:val="zh-CN"/>
              </w:rPr>
            </w:pPr>
          </w:p>
        </w:tc>
        <w:tc>
          <w:tcPr>
            <w:tcW w:w="2217" w:type="dxa"/>
          </w:tcPr>
          <w:p w:rsidR="00823D09" w:rsidRDefault="00823D09">
            <w:pPr>
              <w:kinsoku/>
              <w:spacing w:line="440" w:lineRule="exact"/>
              <w:rPr>
                <w:rFonts w:ascii="仿宋" w:eastAsia="仿宋" w:hAnsi="仿宋"/>
                <w:color w:val="auto"/>
                <w:sz w:val="24"/>
                <w:szCs w:val="24"/>
                <w:lang w:val="zh-CN"/>
              </w:rPr>
            </w:pPr>
          </w:p>
        </w:tc>
        <w:tc>
          <w:tcPr>
            <w:tcW w:w="1468" w:type="dxa"/>
          </w:tcPr>
          <w:p w:rsidR="00823D09" w:rsidRDefault="00823D09">
            <w:pPr>
              <w:kinsoku/>
              <w:spacing w:line="440" w:lineRule="exact"/>
              <w:rPr>
                <w:rFonts w:ascii="仿宋" w:eastAsia="仿宋" w:hAnsi="仿宋"/>
                <w:color w:val="auto"/>
                <w:sz w:val="24"/>
                <w:szCs w:val="24"/>
                <w:lang w:val="zh-CN"/>
              </w:rPr>
            </w:pPr>
          </w:p>
        </w:tc>
      </w:tr>
      <w:tr w:rsidR="00823D09">
        <w:tc>
          <w:tcPr>
            <w:tcW w:w="764" w:type="dxa"/>
            <w:vAlign w:val="center"/>
          </w:tcPr>
          <w:p w:rsidR="00823D09" w:rsidRDefault="004D634F">
            <w:pPr>
              <w:kinsoku/>
              <w:spacing w:line="440" w:lineRule="exact"/>
              <w:jc w:val="center"/>
              <w:rPr>
                <w:rFonts w:ascii="仿宋" w:eastAsia="仿宋" w:hAnsi="仿宋"/>
                <w:color w:val="auto"/>
                <w:sz w:val="24"/>
                <w:szCs w:val="24"/>
              </w:rPr>
            </w:pPr>
            <w:r>
              <w:rPr>
                <w:rFonts w:ascii="仿宋" w:eastAsia="仿宋" w:hAnsi="仿宋" w:hint="eastAsia"/>
                <w:color w:val="auto"/>
                <w:sz w:val="24"/>
                <w:szCs w:val="24"/>
              </w:rPr>
              <w:t>1</w:t>
            </w:r>
            <w:r>
              <w:rPr>
                <w:rFonts w:ascii="仿宋" w:eastAsia="仿宋" w:hAnsi="仿宋"/>
                <w:color w:val="auto"/>
                <w:sz w:val="24"/>
                <w:szCs w:val="24"/>
              </w:rPr>
              <w:t>0</w:t>
            </w:r>
          </w:p>
        </w:tc>
        <w:tc>
          <w:tcPr>
            <w:tcW w:w="2285" w:type="dxa"/>
          </w:tcPr>
          <w:p w:rsidR="00823D09" w:rsidRDefault="00823D09">
            <w:pPr>
              <w:kinsoku/>
              <w:spacing w:line="440" w:lineRule="exact"/>
              <w:rPr>
                <w:rFonts w:ascii="仿宋" w:eastAsia="仿宋" w:hAnsi="仿宋"/>
                <w:color w:val="auto"/>
                <w:sz w:val="24"/>
                <w:szCs w:val="24"/>
                <w:lang w:val="zh-CN"/>
              </w:rPr>
            </w:pPr>
          </w:p>
        </w:tc>
        <w:tc>
          <w:tcPr>
            <w:tcW w:w="1666" w:type="dxa"/>
          </w:tcPr>
          <w:p w:rsidR="00823D09" w:rsidRDefault="00823D09">
            <w:pPr>
              <w:kinsoku/>
              <w:spacing w:line="440" w:lineRule="exact"/>
              <w:rPr>
                <w:rFonts w:ascii="仿宋" w:eastAsia="仿宋" w:hAnsi="仿宋"/>
                <w:color w:val="auto"/>
                <w:sz w:val="24"/>
                <w:szCs w:val="24"/>
                <w:lang w:val="zh-CN"/>
              </w:rPr>
            </w:pPr>
          </w:p>
        </w:tc>
        <w:tc>
          <w:tcPr>
            <w:tcW w:w="2217" w:type="dxa"/>
          </w:tcPr>
          <w:p w:rsidR="00823D09" w:rsidRDefault="00823D09">
            <w:pPr>
              <w:kinsoku/>
              <w:spacing w:line="440" w:lineRule="exact"/>
              <w:rPr>
                <w:rFonts w:ascii="仿宋" w:eastAsia="仿宋" w:hAnsi="仿宋"/>
                <w:color w:val="auto"/>
                <w:sz w:val="24"/>
                <w:szCs w:val="24"/>
                <w:lang w:val="zh-CN"/>
              </w:rPr>
            </w:pPr>
          </w:p>
        </w:tc>
        <w:tc>
          <w:tcPr>
            <w:tcW w:w="1468" w:type="dxa"/>
          </w:tcPr>
          <w:p w:rsidR="00823D09" w:rsidRDefault="00823D09">
            <w:pPr>
              <w:kinsoku/>
              <w:spacing w:line="440" w:lineRule="exact"/>
              <w:rPr>
                <w:rFonts w:ascii="仿宋" w:eastAsia="仿宋" w:hAnsi="仿宋"/>
                <w:color w:val="auto"/>
                <w:sz w:val="24"/>
                <w:szCs w:val="24"/>
                <w:lang w:val="zh-CN"/>
              </w:rPr>
            </w:pPr>
          </w:p>
        </w:tc>
      </w:tr>
      <w:tr w:rsidR="00823D09">
        <w:tc>
          <w:tcPr>
            <w:tcW w:w="764" w:type="dxa"/>
            <w:vAlign w:val="center"/>
          </w:tcPr>
          <w:p w:rsidR="00823D09" w:rsidRDefault="004D634F">
            <w:pPr>
              <w:kinsoku/>
              <w:spacing w:line="440" w:lineRule="exact"/>
              <w:jc w:val="center"/>
              <w:rPr>
                <w:rFonts w:ascii="仿宋" w:eastAsia="仿宋" w:hAnsi="仿宋"/>
                <w:color w:val="auto"/>
                <w:sz w:val="24"/>
                <w:szCs w:val="24"/>
              </w:rPr>
            </w:pPr>
            <w:r>
              <w:rPr>
                <w:rFonts w:ascii="仿宋" w:eastAsia="仿宋" w:hAnsi="仿宋"/>
                <w:color w:val="auto"/>
                <w:sz w:val="24"/>
                <w:szCs w:val="24"/>
              </w:rPr>
              <w:t>11</w:t>
            </w:r>
          </w:p>
        </w:tc>
        <w:tc>
          <w:tcPr>
            <w:tcW w:w="2285" w:type="dxa"/>
          </w:tcPr>
          <w:p w:rsidR="00823D09" w:rsidRDefault="00823D09">
            <w:pPr>
              <w:kinsoku/>
              <w:spacing w:line="440" w:lineRule="exact"/>
              <w:rPr>
                <w:rFonts w:ascii="仿宋" w:eastAsia="仿宋" w:hAnsi="仿宋"/>
                <w:color w:val="auto"/>
                <w:sz w:val="24"/>
                <w:szCs w:val="24"/>
                <w:lang w:val="zh-CN"/>
              </w:rPr>
            </w:pPr>
          </w:p>
        </w:tc>
        <w:tc>
          <w:tcPr>
            <w:tcW w:w="1666" w:type="dxa"/>
          </w:tcPr>
          <w:p w:rsidR="00823D09" w:rsidRDefault="00823D09">
            <w:pPr>
              <w:kinsoku/>
              <w:spacing w:line="440" w:lineRule="exact"/>
              <w:rPr>
                <w:rFonts w:ascii="仿宋" w:eastAsia="仿宋" w:hAnsi="仿宋"/>
                <w:color w:val="auto"/>
                <w:sz w:val="24"/>
                <w:szCs w:val="24"/>
                <w:lang w:val="zh-CN"/>
              </w:rPr>
            </w:pPr>
          </w:p>
        </w:tc>
        <w:tc>
          <w:tcPr>
            <w:tcW w:w="2217" w:type="dxa"/>
          </w:tcPr>
          <w:p w:rsidR="00823D09" w:rsidRDefault="00823D09">
            <w:pPr>
              <w:kinsoku/>
              <w:spacing w:line="440" w:lineRule="exact"/>
              <w:rPr>
                <w:rFonts w:ascii="仿宋" w:eastAsia="仿宋" w:hAnsi="仿宋"/>
                <w:color w:val="auto"/>
                <w:sz w:val="24"/>
                <w:szCs w:val="24"/>
                <w:lang w:val="zh-CN"/>
              </w:rPr>
            </w:pPr>
          </w:p>
        </w:tc>
        <w:tc>
          <w:tcPr>
            <w:tcW w:w="1468" w:type="dxa"/>
          </w:tcPr>
          <w:p w:rsidR="00823D09" w:rsidRDefault="00823D09">
            <w:pPr>
              <w:kinsoku/>
              <w:spacing w:line="440" w:lineRule="exact"/>
              <w:rPr>
                <w:rFonts w:ascii="仿宋" w:eastAsia="仿宋" w:hAnsi="仿宋"/>
                <w:color w:val="auto"/>
                <w:sz w:val="24"/>
                <w:szCs w:val="24"/>
                <w:lang w:val="zh-CN"/>
              </w:rPr>
            </w:pPr>
          </w:p>
        </w:tc>
      </w:tr>
      <w:tr w:rsidR="00823D09">
        <w:trPr>
          <w:trHeight w:val="500"/>
        </w:trPr>
        <w:tc>
          <w:tcPr>
            <w:tcW w:w="8400" w:type="dxa"/>
            <w:gridSpan w:val="5"/>
            <w:vAlign w:val="center"/>
          </w:tcPr>
          <w:p w:rsidR="00823D09" w:rsidRDefault="004D634F">
            <w:pPr>
              <w:kinsoku/>
              <w:spacing w:line="440" w:lineRule="exact"/>
              <w:jc w:val="center"/>
              <w:rPr>
                <w:rFonts w:ascii="仿宋" w:eastAsia="仿宋" w:hAnsi="仿宋"/>
                <w:color w:val="auto"/>
                <w:sz w:val="24"/>
                <w:szCs w:val="24"/>
                <w:lang w:val="zh-CN"/>
              </w:rPr>
            </w:pPr>
            <w:r>
              <w:rPr>
                <w:rFonts w:ascii="仿宋" w:eastAsia="仿宋" w:hAnsi="仿宋"/>
                <w:color w:val="auto"/>
                <w:sz w:val="24"/>
                <w:szCs w:val="24"/>
                <w:lang w:val="zh-CN"/>
              </w:rPr>
              <w:t>推荐单位盖章</w:t>
            </w:r>
          </w:p>
        </w:tc>
      </w:tr>
      <w:tr w:rsidR="00823D09">
        <w:trPr>
          <w:trHeight w:val="3452"/>
        </w:trPr>
        <w:tc>
          <w:tcPr>
            <w:tcW w:w="8400" w:type="dxa"/>
            <w:gridSpan w:val="5"/>
            <w:vAlign w:val="center"/>
          </w:tcPr>
          <w:p w:rsidR="00823D09" w:rsidRDefault="00823D09">
            <w:pPr>
              <w:kinsoku/>
              <w:spacing w:line="440" w:lineRule="exact"/>
              <w:jc w:val="center"/>
              <w:rPr>
                <w:rFonts w:ascii="仿宋" w:eastAsia="仿宋" w:hAnsi="仿宋"/>
                <w:color w:val="auto"/>
                <w:sz w:val="24"/>
                <w:szCs w:val="24"/>
                <w:lang w:val="zh-CN"/>
              </w:rPr>
            </w:pPr>
          </w:p>
          <w:p w:rsidR="00823D09" w:rsidRDefault="00823D09">
            <w:pPr>
              <w:kinsoku/>
              <w:spacing w:line="440" w:lineRule="exact"/>
              <w:jc w:val="center"/>
              <w:rPr>
                <w:rFonts w:ascii="仿宋" w:eastAsia="仿宋" w:hAnsi="仿宋"/>
                <w:color w:val="auto"/>
                <w:sz w:val="24"/>
                <w:szCs w:val="24"/>
                <w:lang w:val="zh-CN"/>
              </w:rPr>
            </w:pPr>
          </w:p>
          <w:p w:rsidR="00823D09" w:rsidRDefault="00823D09">
            <w:pPr>
              <w:kinsoku/>
              <w:spacing w:line="440" w:lineRule="exact"/>
              <w:jc w:val="center"/>
              <w:rPr>
                <w:rFonts w:ascii="仿宋" w:eastAsia="仿宋" w:hAnsi="仿宋"/>
                <w:color w:val="auto"/>
                <w:sz w:val="24"/>
                <w:szCs w:val="24"/>
                <w:lang w:val="zh-CN"/>
              </w:rPr>
            </w:pPr>
          </w:p>
          <w:p w:rsidR="00823D09" w:rsidRDefault="00823D09">
            <w:pPr>
              <w:kinsoku/>
              <w:spacing w:line="440" w:lineRule="exact"/>
              <w:jc w:val="center"/>
              <w:rPr>
                <w:rFonts w:ascii="仿宋" w:eastAsia="仿宋" w:hAnsi="仿宋"/>
                <w:color w:val="auto"/>
                <w:sz w:val="24"/>
                <w:szCs w:val="24"/>
                <w:lang w:val="zh-CN"/>
              </w:rPr>
            </w:pPr>
          </w:p>
          <w:p w:rsidR="00823D09" w:rsidRDefault="00823D09">
            <w:pPr>
              <w:kinsoku/>
              <w:spacing w:line="440" w:lineRule="exact"/>
              <w:jc w:val="center"/>
              <w:rPr>
                <w:rFonts w:ascii="仿宋" w:eastAsia="仿宋" w:hAnsi="仿宋"/>
                <w:color w:val="auto"/>
                <w:sz w:val="24"/>
                <w:szCs w:val="24"/>
                <w:lang w:val="zh-CN"/>
              </w:rPr>
            </w:pPr>
          </w:p>
          <w:p w:rsidR="00823D09" w:rsidRDefault="00823D09">
            <w:pPr>
              <w:kinsoku/>
              <w:spacing w:line="440" w:lineRule="exact"/>
              <w:jc w:val="center"/>
              <w:rPr>
                <w:rFonts w:ascii="仿宋" w:eastAsia="仿宋" w:hAnsi="仿宋"/>
                <w:color w:val="auto"/>
                <w:sz w:val="24"/>
                <w:szCs w:val="24"/>
                <w:lang w:val="zh-CN"/>
              </w:rPr>
            </w:pPr>
          </w:p>
          <w:p w:rsidR="00823D09" w:rsidRDefault="004D634F">
            <w:pPr>
              <w:kinsoku/>
              <w:spacing w:line="440" w:lineRule="exact"/>
              <w:jc w:val="center"/>
              <w:rPr>
                <w:rFonts w:ascii="仿宋" w:eastAsia="仿宋" w:hAnsi="仿宋"/>
                <w:color w:val="auto"/>
                <w:sz w:val="24"/>
                <w:szCs w:val="24"/>
                <w:lang w:val="zh-CN"/>
              </w:rPr>
            </w:pPr>
            <w:r>
              <w:rPr>
                <w:rFonts w:ascii="仿宋" w:eastAsia="仿宋" w:hAnsi="仿宋"/>
                <w:color w:val="auto"/>
                <w:sz w:val="24"/>
                <w:szCs w:val="24"/>
              </w:rPr>
              <w:t xml:space="preserve">                           </w:t>
            </w:r>
            <w:r>
              <w:rPr>
                <w:rFonts w:ascii="仿宋" w:eastAsia="仿宋" w:hAnsi="仿宋"/>
                <w:color w:val="auto"/>
                <w:sz w:val="24"/>
                <w:szCs w:val="24"/>
                <w:lang w:val="zh-CN"/>
              </w:rPr>
              <w:t>同意推荐。</w:t>
            </w:r>
          </w:p>
          <w:p w:rsidR="00823D09" w:rsidRDefault="004D634F">
            <w:pPr>
              <w:kinsoku/>
              <w:spacing w:line="440" w:lineRule="exact"/>
              <w:jc w:val="center"/>
              <w:rPr>
                <w:rFonts w:ascii="仿宋" w:eastAsia="仿宋" w:hAnsi="仿宋"/>
                <w:color w:val="auto"/>
                <w:sz w:val="24"/>
                <w:szCs w:val="24"/>
                <w:lang w:val="zh-CN"/>
              </w:rPr>
            </w:pPr>
            <w:r>
              <w:rPr>
                <w:rFonts w:ascii="仿宋" w:eastAsia="仿宋" w:hAnsi="仿宋"/>
                <w:color w:val="auto"/>
                <w:sz w:val="24"/>
                <w:szCs w:val="24"/>
              </w:rPr>
              <w:t xml:space="preserve">                              </w:t>
            </w:r>
            <w:r>
              <w:rPr>
                <w:rFonts w:ascii="仿宋" w:eastAsia="仿宋" w:hAnsi="仿宋"/>
                <w:color w:val="auto"/>
                <w:sz w:val="24"/>
                <w:szCs w:val="24"/>
                <w:lang w:val="zh-CN"/>
              </w:rPr>
              <w:t>（推荐单位盖章）</w:t>
            </w:r>
          </w:p>
          <w:p w:rsidR="00823D09" w:rsidRDefault="004D634F">
            <w:pPr>
              <w:kinsoku/>
              <w:spacing w:line="440" w:lineRule="exact"/>
              <w:jc w:val="center"/>
              <w:rPr>
                <w:rFonts w:ascii="仿宋" w:eastAsia="仿宋" w:hAnsi="仿宋"/>
                <w:color w:val="auto"/>
                <w:sz w:val="24"/>
                <w:szCs w:val="24"/>
              </w:rPr>
            </w:pPr>
            <w:r>
              <w:rPr>
                <w:rFonts w:ascii="仿宋" w:eastAsia="仿宋" w:hAnsi="仿宋"/>
                <w:color w:val="auto"/>
                <w:sz w:val="24"/>
                <w:szCs w:val="24"/>
              </w:rPr>
              <w:t xml:space="preserve">                                    </w:t>
            </w:r>
            <w:r>
              <w:rPr>
                <w:rFonts w:ascii="仿宋" w:eastAsia="仿宋" w:hAnsi="仿宋"/>
                <w:color w:val="auto"/>
                <w:sz w:val="24"/>
                <w:szCs w:val="24"/>
              </w:rPr>
              <w:t>日期：</w:t>
            </w:r>
            <w:r>
              <w:rPr>
                <w:rFonts w:ascii="仿宋" w:eastAsia="仿宋" w:hAnsi="仿宋"/>
                <w:color w:val="auto"/>
                <w:sz w:val="24"/>
                <w:szCs w:val="24"/>
              </w:rPr>
              <w:t xml:space="preserve">  </w:t>
            </w:r>
            <w:r>
              <w:rPr>
                <w:rFonts w:ascii="仿宋" w:eastAsia="仿宋" w:hAnsi="仿宋"/>
                <w:color w:val="auto"/>
                <w:sz w:val="24"/>
                <w:szCs w:val="24"/>
              </w:rPr>
              <w:t>年</w:t>
            </w:r>
            <w:r>
              <w:rPr>
                <w:rFonts w:ascii="仿宋" w:eastAsia="仿宋" w:hAnsi="仿宋"/>
                <w:color w:val="auto"/>
                <w:sz w:val="24"/>
                <w:szCs w:val="24"/>
              </w:rPr>
              <w:t xml:space="preserve">   </w:t>
            </w:r>
            <w:r>
              <w:rPr>
                <w:rFonts w:ascii="仿宋" w:eastAsia="仿宋" w:hAnsi="仿宋"/>
                <w:color w:val="auto"/>
                <w:sz w:val="24"/>
                <w:szCs w:val="24"/>
              </w:rPr>
              <w:t>月</w:t>
            </w:r>
            <w:r>
              <w:rPr>
                <w:rFonts w:ascii="仿宋" w:eastAsia="仿宋" w:hAnsi="仿宋"/>
                <w:color w:val="auto"/>
                <w:sz w:val="24"/>
                <w:szCs w:val="24"/>
              </w:rPr>
              <w:t xml:space="preserve">   </w:t>
            </w:r>
            <w:r>
              <w:rPr>
                <w:rFonts w:ascii="仿宋" w:eastAsia="仿宋" w:hAnsi="仿宋"/>
                <w:color w:val="auto"/>
                <w:sz w:val="24"/>
                <w:szCs w:val="24"/>
              </w:rPr>
              <w:t>日</w:t>
            </w:r>
          </w:p>
        </w:tc>
      </w:tr>
    </w:tbl>
    <w:p w:rsidR="00823D09" w:rsidRDefault="00823D09">
      <w:pPr>
        <w:pStyle w:val="aff1"/>
        <w:kinsoku/>
        <w:spacing w:line="440" w:lineRule="exact"/>
        <w:ind w:firstLineChars="0" w:firstLine="0"/>
        <w:rPr>
          <w:rFonts w:ascii="黑体" w:eastAsia="黑体" w:hAnsi="黑体" w:cs="黑体"/>
          <w:color w:val="auto"/>
          <w:spacing w:val="-1"/>
          <w:sz w:val="28"/>
          <w:szCs w:val="28"/>
        </w:rPr>
      </w:pPr>
      <w:bookmarkStart w:id="21" w:name="_Toc150969486"/>
    </w:p>
    <w:p w:rsidR="00823D09" w:rsidRDefault="004D634F">
      <w:pPr>
        <w:pStyle w:val="aff1"/>
        <w:numPr>
          <w:ilvl w:val="0"/>
          <w:numId w:val="11"/>
        </w:numPr>
        <w:kinsoku/>
        <w:spacing w:line="440" w:lineRule="exact"/>
        <w:ind w:left="640" w:firstLineChars="0" w:hanging="640"/>
        <w:outlineLvl w:val="1"/>
        <w:rPr>
          <w:rFonts w:ascii="黑体" w:eastAsia="黑体" w:hAnsi="黑体" w:cs="黑体"/>
          <w:color w:val="auto"/>
          <w:spacing w:val="-1"/>
          <w:sz w:val="28"/>
          <w:szCs w:val="28"/>
        </w:rPr>
      </w:pPr>
      <w:bookmarkStart w:id="22" w:name="_Toc152778213"/>
      <w:r>
        <w:rPr>
          <w:rFonts w:ascii="黑体" w:eastAsia="黑体" w:hAnsi="黑体" w:cs="黑体" w:hint="eastAsia"/>
          <w:color w:val="auto"/>
          <w:spacing w:val="-1"/>
          <w:sz w:val="28"/>
          <w:szCs w:val="28"/>
        </w:rPr>
        <w:lastRenderedPageBreak/>
        <w:t>业主成员产生方式</w:t>
      </w:r>
      <w:bookmarkEnd w:id="21"/>
      <w:bookmarkEnd w:id="22"/>
    </w:p>
    <w:p w:rsidR="00823D09" w:rsidRDefault="004D634F">
      <w:pPr>
        <w:kinsoku/>
        <w:spacing w:line="440" w:lineRule="exact"/>
        <w:ind w:firstLine="601"/>
        <w:rPr>
          <w:rFonts w:ascii="宋体" w:eastAsia="宋体" w:hAnsi="宋体" w:cs="宋体"/>
          <w:color w:val="auto"/>
          <w:sz w:val="24"/>
          <w:szCs w:val="24"/>
          <w:lang w:val="zh-CN"/>
        </w:rPr>
      </w:pPr>
      <w:r>
        <w:rPr>
          <w:rFonts w:ascii="宋体" w:eastAsia="宋体" w:hAnsi="宋体" w:cs="宋体" w:hint="eastAsia"/>
          <w:color w:val="auto"/>
          <w:sz w:val="24"/>
          <w:szCs w:val="24"/>
        </w:rPr>
        <w:t>物业管理委员会中业主成员人选通过下列方式产生：</w:t>
      </w:r>
    </w:p>
    <w:p w:rsidR="00823D09" w:rsidRDefault="004D634F">
      <w:pPr>
        <w:kinsoku/>
        <w:spacing w:line="440" w:lineRule="exact"/>
        <w:ind w:firstLine="601"/>
        <w:rPr>
          <w:rFonts w:ascii="宋体" w:eastAsia="宋体" w:hAnsi="宋体" w:cs="宋体"/>
          <w:color w:val="auto"/>
          <w:sz w:val="24"/>
          <w:szCs w:val="24"/>
          <w:lang w:val="zh-CN"/>
        </w:rPr>
      </w:pPr>
      <w:r>
        <w:rPr>
          <w:rFonts w:ascii="宋体" w:eastAsia="宋体" w:hAnsi="宋体" w:cs="宋体" w:hint="eastAsia"/>
          <w:color w:val="auto"/>
          <w:sz w:val="24"/>
          <w:szCs w:val="24"/>
        </w:rPr>
        <w:t>（一）业主自荐或者联名推荐；</w:t>
      </w:r>
    </w:p>
    <w:p w:rsidR="00823D09" w:rsidRDefault="004D634F">
      <w:pPr>
        <w:kinsoku/>
        <w:spacing w:line="440" w:lineRule="exact"/>
        <w:ind w:firstLine="601"/>
        <w:rPr>
          <w:rFonts w:ascii="宋体" w:eastAsia="宋体" w:hAnsi="宋体" w:cs="宋体"/>
          <w:color w:val="auto"/>
          <w:sz w:val="24"/>
          <w:szCs w:val="24"/>
          <w:lang w:val="zh-CN"/>
        </w:rPr>
      </w:pPr>
      <w:r>
        <w:rPr>
          <w:rFonts w:ascii="宋体" w:eastAsia="宋体" w:hAnsi="宋体" w:cs="宋体" w:hint="eastAsia"/>
          <w:color w:val="auto"/>
          <w:sz w:val="24"/>
          <w:szCs w:val="24"/>
        </w:rPr>
        <w:t>（二）社区（村）党组织推荐；</w:t>
      </w:r>
    </w:p>
    <w:p w:rsidR="00823D09" w:rsidRDefault="004D634F">
      <w:pPr>
        <w:kinsoku/>
        <w:spacing w:line="440" w:lineRule="exact"/>
        <w:ind w:firstLine="601"/>
        <w:rPr>
          <w:rFonts w:ascii="宋体" w:eastAsia="宋体" w:hAnsi="宋体" w:cs="宋体"/>
          <w:color w:val="auto"/>
          <w:sz w:val="24"/>
          <w:szCs w:val="24"/>
          <w:lang w:val="zh-CN"/>
        </w:rPr>
      </w:pPr>
      <w:r>
        <w:rPr>
          <w:rFonts w:ascii="宋体" w:eastAsia="宋体" w:hAnsi="宋体" w:cs="宋体" w:hint="eastAsia"/>
          <w:color w:val="auto"/>
          <w:sz w:val="24"/>
          <w:szCs w:val="24"/>
        </w:rPr>
        <w:t>（三）居（村）民委员会推荐。</w:t>
      </w:r>
    </w:p>
    <w:p w:rsidR="00823D09" w:rsidRDefault="004D634F">
      <w:pPr>
        <w:kinsoku/>
        <w:spacing w:line="440" w:lineRule="exact"/>
        <w:ind w:firstLine="601"/>
        <w:rPr>
          <w:rFonts w:ascii="宋体" w:eastAsia="宋体" w:hAnsi="宋体" w:cs="宋体"/>
          <w:color w:val="auto"/>
          <w:sz w:val="24"/>
          <w:szCs w:val="24"/>
        </w:rPr>
      </w:pPr>
      <w:r>
        <w:rPr>
          <w:rFonts w:ascii="宋体" w:eastAsia="宋体" w:hAnsi="宋体" w:cs="宋体" w:hint="eastAsia"/>
          <w:color w:val="auto"/>
          <w:sz w:val="24"/>
          <w:szCs w:val="24"/>
        </w:rPr>
        <w:t>其中自荐、推荐的人选人数应当为物业管理委员会总人数的两倍以内。联名推荐的业主应当不少于十人，且推荐人选应当经被推荐人同意。</w:t>
      </w:r>
    </w:p>
    <w:p w:rsidR="00823D09" w:rsidRDefault="00823D09">
      <w:pPr>
        <w:kinsoku/>
        <w:spacing w:line="440" w:lineRule="exact"/>
        <w:ind w:firstLine="601"/>
        <w:rPr>
          <w:rFonts w:ascii="宋体" w:eastAsia="宋体" w:hAnsi="宋体" w:cs="宋体"/>
          <w:color w:val="auto"/>
          <w:sz w:val="24"/>
          <w:szCs w:val="24"/>
          <w:lang w:val="zh-CN"/>
        </w:rPr>
      </w:pPr>
    </w:p>
    <w:p w:rsidR="00823D09" w:rsidRDefault="004D634F">
      <w:pPr>
        <w:pStyle w:val="aff1"/>
        <w:numPr>
          <w:ilvl w:val="0"/>
          <w:numId w:val="11"/>
        </w:numPr>
        <w:kinsoku/>
        <w:spacing w:line="440" w:lineRule="exact"/>
        <w:ind w:left="640" w:firstLineChars="0" w:hanging="640"/>
        <w:outlineLvl w:val="1"/>
        <w:rPr>
          <w:rFonts w:ascii="黑体" w:eastAsia="黑体" w:hAnsi="黑体" w:cs="黑体"/>
          <w:color w:val="auto"/>
          <w:spacing w:val="-1"/>
          <w:sz w:val="28"/>
          <w:szCs w:val="28"/>
        </w:rPr>
      </w:pPr>
      <w:bookmarkStart w:id="23" w:name="_Toc152778214"/>
      <w:bookmarkStart w:id="24" w:name="_Toc150969487"/>
      <w:r>
        <w:rPr>
          <w:rFonts w:ascii="黑体" w:eastAsia="黑体" w:hAnsi="黑体" w:cs="黑体" w:hint="eastAsia"/>
          <w:color w:val="auto"/>
          <w:spacing w:val="-1"/>
          <w:sz w:val="28"/>
          <w:szCs w:val="28"/>
        </w:rPr>
        <w:t>审核并公示</w:t>
      </w:r>
      <w:bookmarkEnd w:id="23"/>
      <w:bookmarkEnd w:id="24"/>
    </w:p>
    <w:p w:rsidR="00823D09" w:rsidRDefault="004D634F">
      <w:pPr>
        <w:kinsoku/>
        <w:spacing w:line="440" w:lineRule="exact"/>
        <w:ind w:firstLine="601"/>
        <w:rPr>
          <w:rFonts w:ascii="宋体" w:eastAsia="宋体" w:hAnsi="宋体" w:cs="宋体"/>
          <w:color w:val="auto"/>
          <w:sz w:val="24"/>
          <w:szCs w:val="24"/>
        </w:rPr>
      </w:pPr>
      <w:r>
        <w:rPr>
          <w:rFonts w:ascii="宋体" w:eastAsia="宋体" w:hAnsi="宋体" w:cs="宋体" w:hint="eastAsia"/>
          <w:color w:val="auto"/>
          <w:sz w:val="24"/>
          <w:szCs w:val="24"/>
        </w:rPr>
        <w:t>拟成立物业管理委员会的公告公示截止日七天内，区镇政府（管委会）、居（村）民委员会应当及时对自荐人、被推荐人进行必要的物业法律法规知识、能力的测试考核，并最终确定业主成员名单。对自荐人、被推荐人的业主成员资格和物业管理区域范围存疑的，可由市住建局协助查询不动产产权信息和配合核实。</w:t>
      </w:r>
    </w:p>
    <w:bookmarkEnd w:id="17"/>
    <w:bookmarkEnd w:id="18"/>
    <w:p w:rsidR="00823D09" w:rsidRDefault="004D634F">
      <w:pPr>
        <w:kinsoku/>
        <w:spacing w:line="440" w:lineRule="exact"/>
        <w:ind w:firstLine="601"/>
        <w:rPr>
          <w:rFonts w:ascii="宋体" w:eastAsia="宋体" w:hAnsi="宋体" w:cs="宋体"/>
          <w:color w:val="auto"/>
          <w:sz w:val="24"/>
          <w:szCs w:val="24"/>
        </w:rPr>
      </w:pPr>
      <w:r>
        <w:rPr>
          <w:rFonts w:ascii="宋体" w:eastAsia="宋体" w:hAnsi="宋体" w:cs="宋体" w:hint="eastAsia"/>
          <w:color w:val="auto"/>
          <w:sz w:val="24"/>
          <w:szCs w:val="24"/>
        </w:rPr>
        <w:t>区镇确定物业管理委员会成员名单后，应当将物业管理委员会成员姓名、性别、出生年月、学历、工作单位、住址、政治面貌等在物业管理区域内显著位置公示。</w:t>
      </w:r>
      <w:r>
        <w:rPr>
          <w:rFonts w:ascii="宋体" w:eastAsia="宋体" w:hAnsi="宋体" w:cs="宋体"/>
          <w:color w:val="auto"/>
          <w:sz w:val="24"/>
          <w:szCs w:val="24"/>
        </w:rPr>
        <w:t>业主对物业管理委员会成员有异议的，由</w:t>
      </w:r>
      <w:r>
        <w:rPr>
          <w:rFonts w:ascii="宋体" w:eastAsia="宋体" w:hAnsi="宋体" w:cs="宋体" w:hint="eastAsia"/>
          <w:color w:val="auto"/>
          <w:sz w:val="24"/>
          <w:szCs w:val="24"/>
        </w:rPr>
        <w:t>区镇</w:t>
      </w:r>
      <w:r>
        <w:rPr>
          <w:rFonts w:ascii="宋体" w:eastAsia="宋体" w:hAnsi="宋体" w:cs="宋体"/>
          <w:color w:val="auto"/>
          <w:sz w:val="24"/>
          <w:szCs w:val="24"/>
        </w:rPr>
        <w:t>协调解决。</w:t>
      </w:r>
    </w:p>
    <w:p w:rsidR="00823D09" w:rsidRDefault="004D634F">
      <w:pPr>
        <w:pStyle w:val="aff1"/>
        <w:numPr>
          <w:ilvl w:val="0"/>
          <w:numId w:val="10"/>
        </w:numPr>
        <w:kinsoku/>
        <w:spacing w:beforeLines="100" w:before="312" w:line="440" w:lineRule="exact"/>
        <w:ind w:left="442" w:firstLineChars="0" w:hanging="442"/>
        <w:rPr>
          <w:rFonts w:ascii="黑体" w:eastAsia="黑体" w:hAnsi="黑体" w:cs="黑体"/>
          <w:b/>
          <w:bCs/>
          <w:color w:val="auto"/>
          <w:sz w:val="24"/>
          <w:szCs w:val="24"/>
        </w:rPr>
      </w:pPr>
      <w:r>
        <w:rPr>
          <w:rFonts w:ascii="黑体" w:eastAsia="黑体" w:hAnsi="黑体" w:cs="黑体" w:hint="eastAsia"/>
          <w:b/>
          <w:bCs/>
          <w:color w:val="auto"/>
          <w:sz w:val="24"/>
          <w:szCs w:val="24"/>
        </w:rPr>
        <w:t>物业管理委员会成员公示</w:t>
      </w:r>
    </w:p>
    <w:p w:rsidR="00823D09" w:rsidRDefault="004D634F">
      <w:pPr>
        <w:kinsoku/>
        <w:spacing w:line="440" w:lineRule="exact"/>
        <w:jc w:val="center"/>
        <w:rPr>
          <w:rFonts w:ascii="宋体" w:eastAsia="宋体" w:hAnsi="宋体" w:cs="宋体"/>
          <w:b/>
          <w:color w:val="auto"/>
          <w:lang w:val="zh-CN"/>
        </w:rPr>
      </w:pPr>
      <w:r>
        <w:rPr>
          <w:rFonts w:ascii="宋体" w:eastAsia="宋体" w:hAnsi="宋体" w:cs="宋体" w:hint="eastAsia"/>
          <w:b/>
          <w:color w:val="auto"/>
          <w:lang w:val="zh-CN"/>
        </w:rPr>
        <w:t>关于</w:t>
      </w:r>
      <w:r>
        <w:rPr>
          <w:rFonts w:ascii="宋体" w:eastAsia="宋体" w:hAnsi="宋体" w:cs="宋体" w:hint="eastAsia"/>
          <w:b/>
          <w:color w:val="auto"/>
          <w:u w:val="single"/>
        </w:rPr>
        <w:t xml:space="preserve">        </w:t>
      </w:r>
      <w:r>
        <w:rPr>
          <w:rFonts w:ascii="宋体" w:eastAsia="宋体" w:hAnsi="宋体" w:cs="宋体" w:hint="eastAsia"/>
          <w:b/>
          <w:color w:val="auto"/>
          <w:lang w:val="zh-CN"/>
        </w:rPr>
        <w:t>小区第</w:t>
      </w:r>
      <w:r>
        <w:rPr>
          <w:rFonts w:ascii="宋体" w:eastAsia="宋体" w:hAnsi="宋体" w:cs="宋体" w:hint="eastAsia"/>
          <w:b/>
          <w:color w:val="auto"/>
          <w:u w:val="single"/>
        </w:rPr>
        <w:t xml:space="preserve">   </w:t>
      </w:r>
      <w:r>
        <w:rPr>
          <w:rFonts w:ascii="宋体" w:eastAsia="宋体" w:hAnsi="宋体" w:cs="宋体" w:hint="eastAsia"/>
          <w:b/>
          <w:color w:val="auto"/>
          <w:lang w:val="zh-CN"/>
        </w:rPr>
        <w:t>届物业管理委员会成员公示</w:t>
      </w:r>
    </w:p>
    <w:p w:rsidR="00823D09" w:rsidRDefault="004D634F">
      <w:pPr>
        <w:kinsoku/>
        <w:spacing w:line="440" w:lineRule="exact"/>
        <w:ind w:rightChars="-137" w:right="-288"/>
        <w:rPr>
          <w:rFonts w:ascii="仿宋" w:eastAsia="仿宋" w:hAnsi="仿宋" w:cs="仿宋"/>
          <w:color w:val="auto"/>
          <w:lang w:val="zh-CN"/>
        </w:rPr>
      </w:pPr>
      <w:r>
        <w:rPr>
          <w:rFonts w:ascii="仿宋" w:eastAsia="仿宋" w:hAnsi="仿宋" w:cs="仿宋" w:hint="eastAsia"/>
          <w:color w:val="auto"/>
          <w:u w:val="single"/>
        </w:rPr>
        <w:t xml:space="preserve">      </w:t>
      </w:r>
      <w:r>
        <w:rPr>
          <w:rFonts w:ascii="仿宋" w:eastAsia="仿宋" w:hAnsi="仿宋" w:cs="仿宋" w:hint="eastAsia"/>
          <w:color w:val="auto"/>
          <w:lang w:val="zh-CN"/>
        </w:rPr>
        <w:t>小区业主：</w:t>
      </w:r>
    </w:p>
    <w:p w:rsidR="00823D09" w:rsidRDefault="004D634F">
      <w:pPr>
        <w:kinsoku/>
        <w:spacing w:line="440" w:lineRule="exact"/>
        <w:ind w:rightChars="-44" w:right="-92" w:firstLineChars="200" w:firstLine="420"/>
        <w:rPr>
          <w:rFonts w:ascii="仿宋" w:eastAsia="仿宋" w:hAnsi="仿宋" w:cs="仿宋"/>
          <w:color w:val="auto"/>
          <w:lang w:val="zh-CN"/>
        </w:rPr>
      </w:pPr>
      <w:r>
        <w:rPr>
          <w:rFonts w:ascii="仿宋" w:eastAsia="仿宋" w:hAnsi="仿宋" w:cs="仿宋" w:hint="eastAsia"/>
          <w:color w:val="auto"/>
          <w:lang w:val="zh-CN"/>
        </w:rPr>
        <w:t>本物业管理区域第</w:t>
      </w:r>
      <w:r>
        <w:rPr>
          <w:rFonts w:ascii="仿宋" w:eastAsia="仿宋" w:hAnsi="仿宋" w:cs="仿宋" w:hint="eastAsia"/>
          <w:color w:val="auto"/>
          <w:u w:val="single"/>
        </w:rPr>
        <w:t xml:space="preserve">  </w:t>
      </w:r>
      <w:r>
        <w:rPr>
          <w:rFonts w:ascii="仿宋" w:eastAsia="仿宋" w:hAnsi="仿宋" w:cs="仿宋" w:hint="eastAsia"/>
          <w:color w:val="auto"/>
          <w:lang w:val="zh-CN"/>
        </w:rPr>
        <w:t>届物业管理委员会成员名单已由我区（镇人民政府）确定，共</w:t>
      </w:r>
      <w:r>
        <w:rPr>
          <w:rFonts w:ascii="仿宋" w:eastAsia="仿宋" w:hAnsi="仿宋" w:cs="仿宋" w:hint="eastAsia"/>
          <w:color w:val="auto"/>
          <w:u w:val="single"/>
        </w:rPr>
        <w:t xml:space="preserve">  </w:t>
      </w:r>
      <w:r>
        <w:rPr>
          <w:rFonts w:ascii="仿宋" w:eastAsia="仿宋" w:hAnsi="仿宋" w:cs="仿宋" w:hint="eastAsia"/>
          <w:color w:val="auto"/>
          <w:lang w:val="zh-CN"/>
        </w:rPr>
        <w:t>人，</w:t>
      </w:r>
      <w:r>
        <w:rPr>
          <w:rFonts w:ascii="仿宋" w:eastAsia="仿宋" w:hAnsi="仿宋" w:cs="仿宋" w:hint="eastAsia"/>
          <w:color w:val="auto"/>
        </w:rPr>
        <w:t>主任为</w:t>
      </w:r>
      <w:r>
        <w:rPr>
          <w:rFonts w:ascii="仿宋" w:eastAsia="仿宋" w:hAnsi="仿宋" w:cs="仿宋" w:hint="eastAsia"/>
          <w:color w:val="auto"/>
          <w:u w:val="single"/>
        </w:rPr>
        <w:t xml:space="preserve">             </w:t>
      </w:r>
      <w:r>
        <w:rPr>
          <w:rFonts w:ascii="仿宋" w:eastAsia="仿宋" w:hAnsi="仿宋" w:cs="仿宋" w:hint="eastAsia"/>
          <w:color w:val="auto"/>
        </w:rPr>
        <w:t>（区镇指定人员担任），副主任为</w:t>
      </w:r>
      <w:r>
        <w:rPr>
          <w:rFonts w:ascii="仿宋" w:eastAsia="仿宋" w:hAnsi="仿宋" w:cs="仿宋" w:hint="eastAsia"/>
          <w:color w:val="auto"/>
          <w:u w:val="single"/>
        </w:rPr>
        <w:t xml:space="preserve">             </w:t>
      </w:r>
      <w:r>
        <w:rPr>
          <w:rFonts w:ascii="仿宋" w:eastAsia="仿宋" w:hAnsi="仿宋" w:cs="仿宋" w:hint="eastAsia"/>
          <w:color w:val="auto"/>
        </w:rPr>
        <w:t>。</w:t>
      </w:r>
      <w:r>
        <w:rPr>
          <w:rFonts w:ascii="仿宋" w:eastAsia="仿宋" w:hAnsi="仿宋" w:cs="仿宋" w:hint="eastAsia"/>
          <w:color w:val="auto"/>
          <w:lang w:val="zh-CN"/>
        </w:rPr>
        <w:t>公示如下：</w:t>
      </w:r>
    </w:p>
    <w:tbl>
      <w:tblPr>
        <w:tblpPr w:leftFromText="180" w:rightFromText="180" w:vertAnchor="text" w:horzAnchor="page" w:tblpXSpec="center" w:tblpY="250"/>
        <w:tblOverlap w:val="neve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426"/>
        <w:gridCol w:w="688"/>
        <w:gridCol w:w="564"/>
        <w:gridCol w:w="642"/>
        <w:gridCol w:w="555"/>
        <w:gridCol w:w="800"/>
        <w:gridCol w:w="1848"/>
        <w:gridCol w:w="904"/>
        <w:gridCol w:w="1236"/>
      </w:tblGrid>
      <w:tr w:rsidR="00823D09">
        <w:trPr>
          <w:trHeight w:hRule="exact" w:val="1003"/>
        </w:trPr>
        <w:tc>
          <w:tcPr>
            <w:tcW w:w="500" w:type="pct"/>
            <w:vAlign w:val="center"/>
          </w:tcPr>
          <w:p w:rsidR="00823D09" w:rsidRDefault="004D634F">
            <w:pPr>
              <w:kinsoku/>
              <w:spacing w:line="440" w:lineRule="exact"/>
              <w:jc w:val="center"/>
              <w:rPr>
                <w:rFonts w:ascii="仿宋" w:eastAsia="仿宋" w:hAnsi="仿宋" w:cs="仿宋"/>
                <w:color w:val="auto"/>
                <w:lang w:val="zh-CN"/>
              </w:rPr>
            </w:pPr>
            <w:r>
              <w:rPr>
                <w:rFonts w:ascii="仿宋" w:eastAsia="仿宋" w:hAnsi="仿宋" w:cs="仿宋" w:hint="eastAsia"/>
                <w:color w:val="auto"/>
                <w:lang w:val="zh-CN"/>
              </w:rPr>
              <w:t>姓名</w:t>
            </w:r>
          </w:p>
        </w:tc>
        <w:tc>
          <w:tcPr>
            <w:tcW w:w="248" w:type="pct"/>
            <w:vAlign w:val="center"/>
          </w:tcPr>
          <w:p w:rsidR="00823D09" w:rsidRDefault="004D634F">
            <w:pPr>
              <w:kinsoku/>
              <w:spacing w:line="440" w:lineRule="exact"/>
              <w:jc w:val="center"/>
              <w:rPr>
                <w:rFonts w:ascii="仿宋" w:eastAsia="仿宋" w:hAnsi="仿宋" w:cs="仿宋"/>
                <w:color w:val="auto"/>
                <w:lang w:val="zh-CN"/>
              </w:rPr>
            </w:pPr>
            <w:r>
              <w:rPr>
                <w:rFonts w:ascii="仿宋" w:eastAsia="仿宋" w:hAnsi="仿宋" w:cs="仿宋" w:hint="eastAsia"/>
                <w:color w:val="auto"/>
                <w:lang w:val="zh-CN"/>
              </w:rPr>
              <w:t>性别</w:t>
            </w:r>
          </w:p>
        </w:tc>
        <w:tc>
          <w:tcPr>
            <w:tcW w:w="404" w:type="pct"/>
            <w:vAlign w:val="center"/>
          </w:tcPr>
          <w:p w:rsidR="00823D09" w:rsidRDefault="004D634F">
            <w:pPr>
              <w:kinsoku/>
              <w:spacing w:line="440" w:lineRule="exact"/>
              <w:jc w:val="center"/>
              <w:rPr>
                <w:rFonts w:ascii="仿宋" w:eastAsia="仿宋" w:hAnsi="仿宋" w:cs="仿宋"/>
                <w:color w:val="auto"/>
                <w:lang w:val="zh-CN"/>
              </w:rPr>
            </w:pPr>
            <w:r>
              <w:rPr>
                <w:rFonts w:ascii="仿宋" w:eastAsia="仿宋" w:hAnsi="仿宋" w:cs="仿宋" w:hint="eastAsia"/>
                <w:color w:val="auto"/>
                <w:lang w:val="zh-CN"/>
              </w:rPr>
              <w:t>出生年月</w:t>
            </w:r>
          </w:p>
        </w:tc>
        <w:tc>
          <w:tcPr>
            <w:tcW w:w="331" w:type="pct"/>
            <w:vAlign w:val="center"/>
          </w:tcPr>
          <w:p w:rsidR="00823D09" w:rsidRDefault="004D634F">
            <w:pPr>
              <w:kinsoku/>
              <w:spacing w:line="440" w:lineRule="exact"/>
              <w:jc w:val="center"/>
              <w:rPr>
                <w:rFonts w:ascii="仿宋" w:eastAsia="仿宋" w:hAnsi="仿宋" w:cs="仿宋"/>
                <w:color w:val="auto"/>
                <w:lang w:val="zh-CN"/>
              </w:rPr>
            </w:pPr>
            <w:r>
              <w:rPr>
                <w:rFonts w:ascii="仿宋" w:eastAsia="仿宋" w:hAnsi="仿宋" w:cs="仿宋" w:hint="eastAsia"/>
                <w:color w:val="auto"/>
                <w:lang w:val="zh-CN"/>
              </w:rPr>
              <w:t>学历</w:t>
            </w:r>
          </w:p>
        </w:tc>
        <w:tc>
          <w:tcPr>
            <w:tcW w:w="377" w:type="pct"/>
            <w:vAlign w:val="center"/>
          </w:tcPr>
          <w:p w:rsidR="00823D09" w:rsidRDefault="004D634F">
            <w:pPr>
              <w:kinsoku/>
              <w:spacing w:line="440" w:lineRule="exact"/>
              <w:jc w:val="center"/>
              <w:rPr>
                <w:rFonts w:ascii="仿宋" w:eastAsia="仿宋" w:hAnsi="仿宋" w:cs="仿宋"/>
                <w:color w:val="auto"/>
                <w:lang w:val="zh-CN"/>
              </w:rPr>
            </w:pPr>
            <w:r>
              <w:rPr>
                <w:rFonts w:ascii="仿宋" w:eastAsia="仿宋" w:hAnsi="仿宋" w:cs="仿宋" w:hint="eastAsia"/>
                <w:color w:val="auto"/>
                <w:lang w:val="zh-CN"/>
              </w:rPr>
              <w:t>专业</w:t>
            </w:r>
          </w:p>
        </w:tc>
        <w:tc>
          <w:tcPr>
            <w:tcW w:w="326" w:type="pct"/>
            <w:vAlign w:val="center"/>
          </w:tcPr>
          <w:p w:rsidR="00823D09" w:rsidRDefault="004D634F">
            <w:pPr>
              <w:kinsoku/>
              <w:spacing w:line="440" w:lineRule="exact"/>
              <w:jc w:val="center"/>
              <w:rPr>
                <w:rFonts w:ascii="仿宋" w:eastAsia="仿宋" w:hAnsi="仿宋" w:cs="仿宋"/>
                <w:color w:val="auto"/>
                <w:lang w:val="zh-CN"/>
              </w:rPr>
            </w:pPr>
            <w:r>
              <w:rPr>
                <w:rFonts w:ascii="仿宋" w:eastAsia="仿宋" w:hAnsi="仿宋" w:cs="仿宋" w:hint="eastAsia"/>
                <w:color w:val="auto"/>
                <w:lang w:val="zh-CN"/>
              </w:rPr>
              <w:t>职称</w:t>
            </w:r>
          </w:p>
        </w:tc>
        <w:tc>
          <w:tcPr>
            <w:tcW w:w="470" w:type="pct"/>
            <w:vAlign w:val="center"/>
          </w:tcPr>
          <w:p w:rsidR="00823D09" w:rsidRDefault="004D634F">
            <w:pPr>
              <w:kinsoku/>
              <w:spacing w:line="440" w:lineRule="exact"/>
              <w:jc w:val="center"/>
              <w:rPr>
                <w:rFonts w:ascii="仿宋" w:eastAsia="仿宋" w:hAnsi="仿宋" w:cs="仿宋"/>
                <w:color w:val="auto"/>
                <w:lang w:val="zh-CN"/>
              </w:rPr>
            </w:pPr>
            <w:r>
              <w:rPr>
                <w:rFonts w:ascii="仿宋" w:eastAsia="仿宋" w:hAnsi="仿宋" w:cs="仿宋" w:hint="eastAsia"/>
                <w:color w:val="auto"/>
                <w:lang w:val="zh-CN"/>
              </w:rPr>
              <w:t>政治面貌</w:t>
            </w:r>
          </w:p>
        </w:tc>
        <w:tc>
          <w:tcPr>
            <w:tcW w:w="1084" w:type="pct"/>
            <w:vAlign w:val="center"/>
          </w:tcPr>
          <w:p w:rsidR="00823D09" w:rsidRDefault="004D634F">
            <w:pPr>
              <w:kinsoku/>
              <w:spacing w:line="440" w:lineRule="exact"/>
              <w:jc w:val="center"/>
              <w:rPr>
                <w:rFonts w:ascii="仿宋" w:eastAsia="仿宋" w:hAnsi="仿宋" w:cs="仿宋"/>
                <w:color w:val="auto"/>
                <w:lang w:val="zh-CN"/>
              </w:rPr>
            </w:pPr>
            <w:r>
              <w:rPr>
                <w:rFonts w:ascii="仿宋" w:eastAsia="仿宋" w:hAnsi="仿宋" w:cs="仿宋" w:hint="eastAsia"/>
                <w:color w:val="auto"/>
                <w:lang w:val="zh-CN"/>
              </w:rPr>
              <w:t>工作单位及职务</w:t>
            </w:r>
          </w:p>
        </w:tc>
        <w:tc>
          <w:tcPr>
            <w:tcW w:w="530" w:type="pct"/>
            <w:vAlign w:val="center"/>
          </w:tcPr>
          <w:p w:rsidR="00823D09" w:rsidRDefault="004D634F">
            <w:pPr>
              <w:kinsoku/>
              <w:spacing w:line="440" w:lineRule="exact"/>
              <w:jc w:val="center"/>
              <w:rPr>
                <w:rFonts w:ascii="仿宋" w:eastAsia="仿宋" w:hAnsi="仿宋" w:cs="仿宋"/>
                <w:color w:val="auto"/>
                <w:lang w:val="zh-CN"/>
              </w:rPr>
            </w:pPr>
            <w:r>
              <w:rPr>
                <w:rFonts w:ascii="仿宋" w:eastAsia="仿宋" w:hAnsi="仿宋" w:cs="仿宋" w:hint="eastAsia"/>
                <w:color w:val="auto"/>
                <w:lang w:val="zh-CN"/>
              </w:rPr>
              <w:t>物管会职务</w:t>
            </w:r>
          </w:p>
        </w:tc>
        <w:tc>
          <w:tcPr>
            <w:tcW w:w="725" w:type="pct"/>
            <w:vAlign w:val="center"/>
          </w:tcPr>
          <w:p w:rsidR="00823D09" w:rsidRDefault="004D634F">
            <w:pPr>
              <w:kinsoku/>
              <w:spacing w:line="440" w:lineRule="exact"/>
              <w:jc w:val="center"/>
              <w:rPr>
                <w:rFonts w:ascii="仿宋" w:eastAsia="仿宋" w:hAnsi="仿宋" w:cs="仿宋"/>
                <w:color w:val="auto"/>
                <w:lang w:val="zh-CN"/>
              </w:rPr>
            </w:pPr>
            <w:r>
              <w:rPr>
                <w:rFonts w:ascii="仿宋" w:eastAsia="仿宋" w:hAnsi="仿宋" w:cs="仿宋" w:hint="eastAsia"/>
                <w:color w:val="auto"/>
                <w:lang w:val="zh-CN"/>
              </w:rPr>
              <w:t>住址（业主成员填写）</w:t>
            </w:r>
          </w:p>
        </w:tc>
      </w:tr>
      <w:tr w:rsidR="00823D09">
        <w:trPr>
          <w:trHeight w:hRule="exact" w:val="397"/>
        </w:trPr>
        <w:tc>
          <w:tcPr>
            <w:tcW w:w="500" w:type="pct"/>
          </w:tcPr>
          <w:p w:rsidR="00823D09" w:rsidRDefault="00823D09">
            <w:pPr>
              <w:kinsoku/>
              <w:spacing w:line="440" w:lineRule="exact"/>
              <w:jc w:val="center"/>
              <w:rPr>
                <w:rFonts w:ascii="仿宋" w:eastAsia="仿宋" w:hAnsi="仿宋" w:cs="仿宋"/>
                <w:color w:val="auto"/>
              </w:rPr>
            </w:pPr>
          </w:p>
        </w:tc>
        <w:tc>
          <w:tcPr>
            <w:tcW w:w="248" w:type="pct"/>
          </w:tcPr>
          <w:p w:rsidR="00823D09" w:rsidRDefault="00823D09">
            <w:pPr>
              <w:kinsoku/>
              <w:spacing w:line="440" w:lineRule="exact"/>
              <w:jc w:val="center"/>
              <w:rPr>
                <w:rFonts w:ascii="仿宋" w:eastAsia="仿宋" w:hAnsi="仿宋" w:cs="仿宋"/>
                <w:color w:val="auto"/>
              </w:rPr>
            </w:pPr>
          </w:p>
        </w:tc>
        <w:tc>
          <w:tcPr>
            <w:tcW w:w="404" w:type="pct"/>
          </w:tcPr>
          <w:p w:rsidR="00823D09" w:rsidRDefault="00823D09">
            <w:pPr>
              <w:kinsoku/>
              <w:spacing w:line="440" w:lineRule="exact"/>
              <w:jc w:val="center"/>
              <w:rPr>
                <w:rFonts w:ascii="仿宋" w:eastAsia="仿宋" w:hAnsi="仿宋" w:cs="仿宋"/>
                <w:color w:val="auto"/>
              </w:rPr>
            </w:pPr>
          </w:p>
        </w:tc>
        <w:tc>
          <w:tcPr>
            <w:tcW w:w="331" w:type="pct"/>
          </w:tcPr>
          <w:p w:rsidR="00823D09" w:rsidRDefault="00823D09">
            <w:pPr>
              <w:kinsoku/>
              <w:spacing w:line="440" w:lineRule="exact"/>
              <w:jc w:val="center"/>
              <w:rPr>
                <w:rFonts w:ascii="仿宋" w:eastAsia="仿宋" w:hAnsi="仿宋" w:cs="仿宋"/>
                <w:color w:val="auto"/>
                <w:lang w:val="zh-CN"/>
              </w:rPr>
            </w:pPr>
          </w:p>
        </w:tc>
        <w:tc>
          <w:tcPr>
            <w:tcW w:w="377" w:type="pct"/>
          </w:tcPr>
          <w:p w:rsidR="00823D09" w:rsidRDefault="00823D09">
            <w:pPr>
              <w:kinsoku/>
              <w:spacing w:line="440" w:lineRule="exact"/>
              <w:jc w:val="center"/>
              <w:rPr>
                <w:rFonts w:ascii="仿宋" w:eastAsia="仿宋" w:hAnsi="仿宋" w:cs="仿宋"/>
                <w:color w:val="auto"/>
                <w:lang w:val="zh-CN"/>
              </w:rPr>
            </w:pPr>
          </w:p>
        </w:tc>
        <w:tc>
          <w:tcPr>
            <w:tcW w:w="326" w:type="pct"/>
          </w:tcPr>
          <w:p w:rsidR="00823D09" w:rsidRDefault="00823D09">
            <w:pPr>
              <w:kinsoku/>
              <w:spacing w:line="440" w:lineRule="exact"/>
              <w:jc w:val="center"/>
              <w:rPr>
                <w:rFonts w:ascii="仿宋" w:eastAsia="仿宋" w:hAnsi="仿宋" w:cs="仿宋"/>
                <w:color w:val="auto"/>
                <w:lang w:val="zh-CN"/>
              </w:rPr>
            </w:pPr>
          </w:p>
        </w:tc>
        <w:tc>
          <w:tcPr>
            <w:tcW w:w="470" w:type="pct"/>
          </w:tcPr>
          <w:p w:rsidR="00823D09" w:rsidRDefault="00823D09">
            <w:pPr>
              <w:kinsoku/>
              <w:spacing w:line="440" w:lineRule="exact"/>
              <w:jc w:val="center"/>
              <w:rPr>
                <w:rFonts w:ascii="仿宋" w:eastAsia="仿宋" w:hAnsi="仿宋" w:cs="仿宋"/>
                <w:color w:val="auto"/>
                <w:lang w:val="zh-CN"/>
              </w:rPr>
            </w:pPr>
          </w:p>
        </w:tc>
        <w:tc>
          <w:tcPr>
            <w:tcW w:w="1084" w:type="pct"/>
          </w:tcPr>
          <w:p w:rsidR="00823D09" w:rsidRDefault="00823D09">
            <w:pPr>
              <w:kinsoku/>
              <w:spacing w:line="440" w:lineRule="exact"/>
              <w:jc w:val="center"/>
              <w:rPr>
                <w:rFonts w:ascii="仿宋" w:eastAsia="仿宋" w:hAnsi="仿宋" w:cs="仿宋"/>
                <w:color w:val="auto"/>
              </w:rPr>
            </w:pPr>
          </w:p>
        </w:tc>
        <w:tc>
          <w:tcPr>
            <w:tcW w:w="530" w:type="pct"/>
          </w:tcPr>
          <w:p w:rsidR="00823D09" w:rsidRDefault="00823D09">
            <w:pPr>
              <w:kinsoku/>
              <w:spacing w:line="440" w:lineRule="exact"/>
              <w:jc w:val="center"/>
              <w:rPr>
                <w:rFonts w:ascii="仿宋" w:eastAsia="仿宋" w:hAnsi="仿宋" w:cs="仿宋"/>
                <w:color w:val="auto"/>
                <w:lang w:val="zh-CN"/>
              </w:rPr>
            </w:pPr>
          </w:p>
        </w:tc>
        <w:tc>
          <w:tcPr>
            <w:tcW w:w="725" w:type="pct"/>
          </w:tcPr>
          <w:p w:rsidR="00823D09" w:rsidRDefault="00823D09">
            <w:pPr>
              <w:kinsoku/>
              <w:spacing w:line="440" w:lineRule="exact"/>
              <w:jc w:val="center"/>
              <w:rPr>
                <w:rFonts w:ascii="仿宋" w:eastAsia="仿宋" w:hAnsi="仿宋" w:cs="仿宋"/>
                <w:color w:val="auto"/>
                <w:lang w:val="zh-CN"/>
              </w:rPr>
            </w:pPr>
          </w:p>
        </w:tc>
      </w:tr>
      <w:tr w:rsidR="00823D09">
        <w:trPr>
          <w:trHeight w:hRule="exact" w:val="397"/>
        </w:trPr>
        <w:tc>
          <w:tcPr>
            <w:tcW w:w="500" w:type="pct"/>
          </w:tcPr>
          <w:p w:rsidR="00823D09" w:rsidRDefault="00823D09">
            <w:pPr>
              <w:kinsoku/>
              <w:spacing w:line="440" w:lineRule="exact"/>
              <w:jc w:val="center"/>
              <w:rPr>
                <w:rFonts w:ascii="仿宋" w:eastAsia="仿宋" w:hAnsi="仿宋" w:cs="仿宋"/>
                <w:color w:val="auto"/>
                <w:lang w:val="zh-CN"/>
              </w:rPr>
            </w:pPr>
          </w:p>
        </w:tc>
        <w:tc>
          <w:tcPr>
            <w:tcW w:w="248" w:type="pct"/>
          </w:tcPr>
          <w:p w:rsidR="00823D09" w:rsidRDefault="00823D09">
            <w:pPr>
              <w:kinsoku/>
              <w:spacing w:line="440" w:lineRule="exact"/>
              <w:jc w:val="center"/>
              <w:rPr>
                <w:rFonts w:ascii="仿宋" w:eastAsia="仿宋" w:hAnsi="仿宋" w:cs="仿宋"/>
                <w:color w:val="auto"/>
                <w:lang w:val="zh-CN"/>
              </w:rPr>
            </w:pPr>
          </w:p>
        </w:tc>
        <w:tc>
          <w:tcPr>
            <w:tcW w:w="404" w:type="pct"/>
          </w:tcPr>
          <w:p w:rsidR="00823D09" w:rsidRDefault="00823D09">
            <w:pPr>
              <w:kinsoku/>
              <w:spacing w:line="440" w:lineRule="exact"/>
              <w:jc w:val="center"/>
              <w:rPr>
                <w:rFonts w:ascii="仿宋" w:eastAsia="仿宋" w:hAnsi="仿宋" w:cs="仿宋"/>
                <w:color w:val="auto"/>
                <w:lang w:val="zh-CN"/>
              </w:rPr>
            </w:pPr>
          </w:p>
        </w:tc>
        <w:tc>
          <w:tcPr>
            <w:tcW w:w="331" w:type="pct"/>
          </w:tcPr>
          <w:p w:rsidR="00823D09" w:rsidRDefault="00823D09">
            <w:pPr>
              <w:kinsoku/>
              <w:spacing w:line="440" w:lineRule="exact"/>
              <w:jc w:val="center"/>
              <w:rPr>
                <w:rFonts w:ascii="仿宋" w:eastAsia="仿宋" w:hAnsi="仿宋" w:cs="仿宋"/>
                <w:color w:val="auto"/>
                <w:lang w:val="zh-CN"/>
              </w:rPr>
            </w:pPr>
          </w:p>
        </w:tc>
        <w:tc>
          <w:tcPr>
            <w:tcW w:w="377" w:type="pct"/>
          </w:tcPr>
          <w:p w:rsidR="00823D09" w:rsidRDefault="00823D09">
            <w:pPr>
              <w:kinsoku/>
              <w:spacing w:line="440" w:lineRule="exact"/>
              <w:jc w:val="center"/>
              <w:rPr>
                <w:rFonts w:ascii="仿宋" w:eastAsia="仿宋" w:hAnsi="仿宋" w:cs="仿宋"/>
                <w:color w:val="auto"/>
                <w:lang w:val="zh-CN"/>
              </w:rPr>
            </w:pPr>
          </w:p>
        </w:tc>
        <w:tc>
          <w:tcPr>
            <w:tcW w:w="326" w:type="pct"/>
          </w:tcPr>
          <w:p w:rsidR="00823D09" w:rsidRDefault="00823D09">
            <w:pPr>
              <w:kinsoku/>
              <w:spacing w:line="440" w:lineRule="exact"/>
              <w:jc w:val="center"/>
              <w:rPr>
                <w:rFonts w:ascii="仿宋" w:eastAsia="仿宋" w:hAnsi="仿宋" w:cs="仿宋"/>
                <w:color w:val="auto"/>
                <w:lang w:val="zh-CN"/>
              </w:rPr>
            </w:pPr>
          </w:p>
        </w:tc>
        <w:tc>
          <w:tcPr>
            <w:tcW w:w="470" w:type="pct"/>
          </w:tcPr>
          <w:p w:rsidR="00823D09" w:rsidRDefault="00823D09">
            <w:pPr>
              <w:kinsoku/>
              <w:spacing w:line="440" w:lineRule="exact"/>
              <w:jc w:val="center"/>
              <w:rPr>
                <w:rFonts w:ascii="仿宋" w:eastAsia="仿宋" w:hAnsi="仿宋" w:cs="仿宋"/>
                <w:color w:val="auto"/>
                <w:lang w:val="zh-CN"/>
              </w:rPr>
            </w:pPr>
          </w:p>
        </w:tc>
        <w:tc>
          <w:tcPr>
            <w:tcW w:w="1084" w:type="pct"/>
          </w:tcPr>
          <w:p w:rsidR="00823D09" w:rsidRDefault="00823D09">
            <w:pPr>
              <w:kinsoku/>
              <w:spacing w:line="440" w:lineRule="exact"/>
              <w:jc w:val="center"/>
              <w:rPr>
                <w:rFonts w:ascii="仿宋" w:eastAsia="仿宋" w:hAnsi="仿宋" w:cs="仿宋"/>
                <w:color w:val="auto"/>
                <w:lang w:val="zh-CN"/>
              </w:rPr>
            </w:pPr>
          </w:p>
        </w:tc>
        <w:tc>
          <w:tcPr>
            <w:tcW w:w="530" w:type="pct"/>
          </w:tcPr>
          <w:p w:rsidR="00823D09" w:rsidRDefault="00823D09">
            <w:pPr>
              <w:kinsoku/>
              <w:spacing w:line="440" w:lineRule="exact"/>
              <w:jc w:val="center"/>
              <w:rPr>
                <w:rFonts w:ascii="仿宋" w:eastAsia="仿宋" w:hAnsi="仿宋" w:cs="仿宋"/>
                <w:color w:val="auto"/>
                <w:lang w:val="zh-CN"/>
              </w:rPr>
            </w:pPr>
          </w:p>
        </w:tc>
        <w:tc>
          <w:tcPr>
            <w:tcW w:w="725" w:type="pct"/>
          </w:tcPr>
          <w:p w:rsidR="00823D09" w:rsidRDefault="00823D09">
            <w:pPr>
              <w:kinsoku/>
              <w:spacing w:line="440" w:lineRule="exact"/>
              <w:jc w:val="center"/>
              <w:rPr>
                <w:rFonts w:ascii="仿宋" w:eastAsia="仿宋" w:hAnsi="仿宋" w:cs="仿宋"/>
                <w:color w:val="auto"/>
                <w:lang w:val="zh-CN"/>
              </w:rPr>
            </w:pPr>
          </w:p>
        </w:tc>
      </w:tr>
      <w:tr w:rsidR="00823D09">
        <w:trPr>
          <w:trHeight w:hRule="exact" w:val="397"/>
        </w:trPr>
        <w:tc>
          <w:tcPr>
            <w:tcW w:w="500" w:type="pct"/>
          </w:tcPr>
          <w:p w:rsidR="00823D09" w:rsidRDefault="00823D09">
            <w:pPr>
              <w:kinsoku/>
              <w:spacing w:line="440" w:lineRule="exact"/>
              <w:jc w:val="center"/>
              <w:rPr>
                <w:rFonts w:ascii="仿宋" w:eastAsia="仿宋" w:hAnsi="仿宋" w:cs="仿宋"/>
                <w:color w:val="auto"/>
                <w:lang w:val="zh-CN"/>
              </w:rPr>
            </w:pPr>
          </w:p>
        </w:tc>
        <w:tc>
          <w:tcPr>
            <w:tcW w:w="248" w:type="pct"/>
          </w:tcPr>
          <w:p w:rsidR="00823D09" w:rsidRDefault="00823D09">
            <w:pPr>
              <w:kinsoku/>
              <w:spacing w:line="440" w:lineRule="exact"/>
              <w:jc w:val="center"/>
              <w:rPr>
                <w:rFonts w:ascii="仿宋" w:eastAsia="仿宋" w:hAnsi="仿宋" w:cs="仿宋"/>
                <w:color w:val="auto"/>
                <w:lang w:val="zh-CN"/>
              </w:rPr>
            </w:pPr>
          </w:p>
        </w:tc>
        <w:tc>
          <w:tcPr>
            <w:tcW w:w="404" w:type="pct"/>
          </w:tcPr>
          <w:p w:rsidR="00823D09" w:rsidRDefault="00823D09">
            <w:pPr>
              <w:kinsoku/>
              <w:spacing w:line="440" w:lineRule="exact"/>
              <w:jc w:val="center"/>
              <w:rPr>
                <w:rFonts w:ascii="仿宋" w:eastAsia="仿宋" w:hAnsi="仿宋" w:cs="仿宋"/>
                <w:color w:val="auto"/>
                <w:lang w:val="zh-CN"/>
              </w:rPr>
            </w:pPr>
          </w:p>
        </w:tc>
        <w:tc>
          <w:tcPr>
            <w:tcW w:w="331" w:type="pct"/>
          </w:tcPr>
          <w:p w:rsidR="00823D09" w:rsidRDefault="00823D09">
            <w:pPr>
              <w:kinsoku/>
              <w:spacing w:line="440" w:lineRule="exact"/>
              <w:jc w:val="center"/>
              <w:rPr>
                <w:rFonts w:ascii="仿宋" w:eastAsia="仿宋" w:hAnsi="仿宋" w:cs="仿宋"/>
                <w:color w:val="auto"/>
                <w:lang w:val="zh-CN"/>
              </w:rPr>
            </w:pPr>
          </w:p>
        </w:tc>
        <w:tc>
          <w:tcPr>
            <w:tcW w:w="377" w:type="pct"/>
          </w:tcPr>
          <w:p w:rsidR="00823D09" w:rsidRDefault="00823D09">
            <w:pPr>
              <w:kinsoku/>
              <w:spacing w:line="440" w:lineRule="exact"/>
              <w:jc w:val="center"/>
              <w:rPr>
                <w:rFonts w:ascii="仿宋" w:eastAsia="仿宋" w:hAnsi="仿宋" w:cs="仿宋"/>
                <w:color w:val="auto"/>
                <w:lang w:val="zh-CN"/>
              </w:rPr>
            </w:pPr>
          </w:p>
        </w:tc>
        <w:tc>
          <w:tcPr>
            <w:tcW w:w="326" w:type="pct"/>
          </w:tcPr>
          <w:p w:rsidR="00823D09" w:rsidRDefault="00823D09">
            <w:pPr>
              <w:kinsoku/>
              <w:spacing w:line="440" w:lineRule="exact"/>
              <w:jc w:val="center"/>
              <w:rPr>
                <w:rFonts w:ascii="仿宋" w:eastAsia="仿宋" w:hAnsi="仿宋" w:cs="仿宋"/>
                <w:color w:val="auto"/>
                <w:lang w:val="zh-CN"/>
              </w:rPr>
            </w:pPr>
          </w:p>
        </w:tc>
        <w:tc>
          <w:tcPr>
            <w:tcW w:w="470" w:type="pct"/>
          </w:tcPr>
          <w:p w:rsidR="00823D09" w:rsidRDefault="00823D09">
            <w:pPr>
              <w:kinsoku/>
              <w:spacing w:line="440" w:lineRule="exact"/>
              <w:jc w:val="center"/>
              <w:rPr>
                <w:rFonts w:ascii="仿宋" w:eastAsia="仿宋" w:hAnsi="仿宋" w:cs="仿宋"/>
                <w:color w:val="auto"/>
                <w:lang w:val="zh-CN"/>
              </w:rPr>
            </w:pPr>
          </w:p>
        </w:tc>
        <w:tc>
          <w:tcPr>
            <w:tcW w:w="1084" w:type="pct"/>
          </w:tcPr>
          <w:p w:rsidR="00823D09" w:rsidRDefault="00823D09">
            <w:pPr>
              <w:kinsoku/>
              <w:spacing w:line="440" w:lineRule="exact"/>
              <w:jc w:val="center"/>
              <w:rPr>
                <w:rFonts w:ascii="仿宋" w:eastAsia="仿宋" w:hAnsi="仿宋" w:cs="仿宋"/>
                <w:color w:val="auto"/>
                <w:lang w:val="zh-CN"/>
              </w:rPr>
            </w:pPr>
          </w:p>
        </w:tc>
        <w:tc>
          <w:tcPr>
            <w:tcW w:w="530" w:type="pct"/>
          </w:tcPr>
          <w:p w:rsidR="00823D09" w:rsidRDefault="00823D09">
            <w:pPr>
              <w:kinsoku/>
              <w:spacing w:line="440" w:lineRule="exact"/>
              <w:jc w:val="center"/>
              <w:rPr>
                <w:rFonts w:ascii="仿宋" w:eastAsia="仿宋" w:hAnsi="仿宋" w:cs="仿宋"/>
                <w:color w:val="auto"/>
                <w:lang w:val="zh-CN"/>
              </w:rPr>
            </w:pPr>
          </w:p>
        </w:tc>
        <w:tc>
          <w:tcPr>
            <w:tcW w:w="725" w:type="pct"/>
          </w:tcPr>
          <w:p w:rsidR="00823D09" w:rsidRDefault="00823D09">
            <w:pPr>
              <w:kinsoku/>
              <w:spacing w:line="440" w:lineRule="exact"/>
              <w:jc w:val="center"/>
              <w:rPr>
                <w:rFonts w:ascii="仿宋" w:eastAsia="仿宋" w:hAnsi="仿宋" w:cs="仿宋"/>
                <w:color w:val="auto"/>
                <w:lang w:val="zh-CN"/>
              </w:rPr>
            </w:pPr>
          </w:p>
        </w:tc>
      </w:tr>
      <w:tr w:rsidR="00823D09">
        <w:trPr>
          <w:trHeight w:hRule="exact" w:val="397"/>
        </w:trPr>
        <w:tc>
          <w:tcPr>
            <w:tcW w:w="500" w:type="pct"/>
          </w:tcPr>
          <w:p w:rsidR="00823D09" w:rsidRDefault="00823D09">
            <w:pPr>
              <w:kinsoku/>
              <w:spacing w:line="440" w:lineRule="exact"/>
              <w:jc w:val="center"/>
              <w:rPr>
                <w:rFonts w:ascii="仿宋" w:eastAsia="仿宋" w:hAnsi="仿宋" w:cs="仿宋"/>
                <w:color w:val="auto"/>
                <w:lang w:val="zh-CN"/>
              </w:rPr>
            </w:pPr>
          </w:p>
        </w:tc>
        <w:tc>
          <w:tcPr>
            <w:tcW w:w="248" w:type="pct"/>
          </w:tcPr>
          <w:p w:rsidR="00823D09" w:rsidRDefault="00823D09">
            <w:pPr>
              <w:kinsoku/>
              <w:spacing w:line="440" w:lineRule="exact"/>
              <w:jc w:val="center"/>
              <w:rPr>
                <w:rFonts w:ascii="仿宋" w:eastAsia="仿宋" w:hAnsi="仿宋" w:cs="仿宋"/>
                <w:color w:val="auto"/>
                <w:lang w:val="zh-CN"/>
              </w:rPr>
            </w:pPr>
          </w:p>
        </w:tc>
        <w:tc>
          <w:tcPr>
            <w:tcW w:w="404" w:type="pct"/>
          </w:tcPr>
          <w:p w:rsidR="00823D09" w:rsidRDefault="00823D09">
            <w:pPr>
              <w:kinsoku/>
              <w:spacing w:line="440" w:lineRule="exact"/>
              <w:jc w:val="center"/>
              <w:rPr>
                <w:rFonts w:ascii="仿宋" w:eastAsia="仿宋" w:hAnsi="仿宋" w:cs="仿宋"/>
                <w:color w:val="auto"/>
                <w:lang w:val="zh-CN"/>
              </w:rPr>
            </w:pPr>
          </w:p>
        </w:tc>
        <w:tc>
          <w:tcPr>
            <w:tcW w:w="331" w:type="pct"/>
          </w:tcPr>
          <w:p w:rsidR="00823D09" w:rsidRDefault="00823D09">
            <w:pPr>
              <w:kinsoku/>
              <w:spacing w:line="440" w:lineRule="exact"/>
              <w:jc w:val="center"/>
              <w:rPr>
                <w:rFonts w:ascii="仿宋" w:eastAsia="仿宋" w:hAnsi="仿宋" w:cs="仿宋"/>
                <w:color w:val="auto"/>
                <w:lang w:val="zh-CN"/>
              </w:rPr>
            </w:pPr>
          </w:p>
        </w:tc>
        <w:tc>
          <w:tcPr>
            <w:tcW w:w="377" w:type="pct"/>
          </w:tcPr>
          <w:p w:rsidR="00823D09" w:rsidRDefault="00823D09">
            <w:pPr>
              <w:kinsoku/>
              <w:spacing w:line="440" w:lineRule="exact"/>
              <w:jc w:val="center"/>
              <w:rPr>
                <w:rFonts w:ascii="仿宋" w:eastAsia="仿宋" w:hAnsi="仿宋" w:cs="仿宋"/>
                <w:color w:val="auto"/>
                <w:lang w:val="zh-CN"/>
              </w:rPr>
            </w:pPr>
          </w:p>
        </w:tc>
        <w:tc>
          <w:tcPr>
            <w:tcW w:w="326" w:type="pct"/>
          </w:tcPr>
          <w:p w:rsidR="00823D09" w:rsidRDefault="00823D09">
            <w:pPr>
              <w:kinsoku/>
              <w:spacing w:line="440" w:lineRule="exact"/>
              <w:jc w:val="center"/>
              <w:rPr>
                <w:rFonts w:ascii="仿宋" w:eastAsia="仿宋" w:hAnsi="仿宋" w:cs="仿宋"/>
                <w:color w:val="auto"/>
                <w:lang w:val="zh-CN"/>
              </w:rPr>
            </w:pPr>
          </w:p>
        </w:tc>
        <w:tc>
          <w:tcPr>
            <w:tcW w:w="470" w:type="pct"/>
          </w:tcPr>
          <w:p w:rsidR="00823D09" w:rsidRDefault="00823D09">
            <w:pPr>
              <w:kinsoku/>
              <w:spacing w:line="440" w:lineRule="exact"/>
              <w:jc w:val="center"/>
              <w:rPr>
                <w:rFonts w:ascii="仿宋" w:eastAsia="仿宋" w:hAnsi="仿宋" w:cs="仿宋"/>
                <w:color w:val="auto"/>
                <w:lang w:val="zh-CN"/>
              </w:rPr>
            </w:pPr>
          </w:p>
        </w:tc>
        <w:tc>
          <w:tcPr>
            <w:tcW w:w="1084" w:type="pct"/>
          </w:tcPr>
          <w:p w:rsidR="00823D09" w:rsidRDefault="00823D09">
            <w:pPr>
              <w:kinsoku/>
              <w:spacing w:line="440" w:lineRule="exact"/>
              <w:jc w:val="center"/>
              <w:rPr>
                <w:rFonts w:ascii="仿宋" w:eastAsia="仿宋" w:hAnsi="仿宋" w:cs="仿宋"/>
                <w:color w:val="auto"/>
                <w:lang w:val="zh-CN"/>
              </w:rPr>
            </w:pPr>
          </w:p>
        </w:tc>
        <w:tc>
          <w:tcPr>
            <w:tcW w:w="530" w:type="pct"/>
          </w:tcPr>
          <w:p w:rsidR="00823D09" w:rsidRDefault="00823D09">
            <w:pPr>
              <w:kinsoku/>
              <w:spacing w:line="440" w:lineRule="exact"/>
              <w:jc w:val="center"/>
              <w:rPr>
                <w:rFonts w:ascii="仿宋" w:eastAsia="仿宋" w:hAnsi="仿宋" w:cs="仿宋"/>
                <w:color w:val="auto"/>
                <w:lang w:val="zh-CN"/>
              </w:rPr>
            </w:pPr>
          </w:p>
        </w:tc>
        <w:tc>
          <w:tcPr>
            <w:tcW w:w="725" w:type="pct"/>
          </w:tcPr>
          <w:p w:rsidR="00823D09" w:rsidRDefault="00823D09">
            <w:pPr>
              <w:kinsoku/>
              <w:spacing w:line="440" w:lineRule="exact"/>
              <w:jc w:val="center"/>
              <w:rPr>
                <w:rFonts w:ascii="仿宋" w:eastAsia="仿宋" w:hAnsi="仿宋" w:cs="仿宋"/>
                <w:color w:val="auto"/>
                <w:lang w:val="zh-CN"/>
              </w:rPr>
            </w:pPr>
          </w:p>
        </w:tc>
      </w:tr>
      <w:tr w:rsidR="00823D09">
        <w:trPr>
          <w:trHeight w:hRule="exact" w:val="397"/>
        </w:trPr>
        <w:tc>
          <w:tcPr>
            <w:tcW w:w="500" w:type="pct"/>
          </w:tcPr>
          <w:p w:rsidR="00823D09" w:rsidRDefault="00823D09">
            <w:pPr>
              <w:kinsoku/>
              <w:spacing w:line="440" w:lineRule="exact"/>
              <w:jc w:val="center"/>
              <w:rPr>
                <w:rFonts w:ascii="仿宋" w:eastAsia="仿宋" w:hAnsi="仿宋" w:cs="仿宋"/>
                <w:color w:val="auto"/>
                <w:lang w:val="zh-CN"/>
              </w:rPr>
            </w:pPr>
          </w:p>
        </w:tc>
        <w:tc>
          <w:tcPr>
            <w:tcW w:w="248" w:type="pct"/>
          </w:tcPr>
          <w:p w:rsidR="00823D09" w:rsidRDefault="00823D09">
            <w:pPr>
              <w:kinsoku/>
              <w:spacing w:line="440" w:lineRule="exact"/>
              <w:jc w:val="center"/>
              <w:rPr>
                <w:rFonts w:ascii="仿宋" w:eastAsia="仿宋" w:hAnsi="仿宋" w:cs="仿宋"/>
                <w:color w:val="auto"/>
                <w:lang w:val="zh-CN"/>
              </w:rPr>
            </w:pPr>
          </w:p>
        </w:tc>
        <w:tc>
          <w:tcPr>
            <w:tcW w:w="404" w:type="pct"/>
          </w:tcPr>
          <w:p w:rsidR="00823D09" w:rsidRDefault="00823D09">
            <w:pPr>
              <w:kinsoku/>
              <w:spacing w:line="440" w:lineRule="exact"/>
              <w:jc w:val="center"/>
              <w:rPr>
                <w:rFonts w:ascii="仿宋" w:eastAsia="仿宋" w:hAnsi="仿宋" w:cs="仿宋"/>
                <w:color w:val="auto"/>
                <w:lang w:val="zh-CN"/>
              </w:rPr>
            </w:pPr>
          </w:p>
        </w:tc>
        <w:tc>
          <w:tcPr>
            <w:tcW w:w="331" w:type="pct"/>
          </w:tcPr>
          <w:p w:rsidR="00823D09" w:rsidRDefault="00823D09">
            <w:pPr>
              <w:kinsoku/>
              <w:spacing w:line="440" w:lineRule="exact"/>
              <w:jc w:val="center"/>
              <w:rPr>
                <w:rFonts w:ascii="仿宋" w:eastAsia="仿宋" w:hAnsi="仿宋" w:cs="仿宋"/>
                <w:color w:val="auto"/>
                <w:lang w:val="zh-CN"/>
              </w:rPr>
            </w:pPr>
          </w:p>
        </w:tc>
        <w:tc>
          <w:tcPr>
            <w:tcW w:w="377" w:type="pct"/>
          </w:tcPr>
          <w:p w:rsidR="00823D09" w:rsidRDefault="00823D09">
            <w:pPr>
              <w:kinsoku/>
              <w:spacing w:line="440" w:lineRule="exact"/>
              <w:jc w:val="center"/>
              <w:rPr>
                <w:rFonts w:ascii="仿宋" w:eastAsia="仿宋" w:hAnsi="仿宋" w:cs="仿宋"/>
                <w:color w:val="auto"/>
                <w:lang w:val="zh-CN"/>
              </w:rPr>
            </w:pPr>
          </w:p>
        </w:tc>
        <w:tc>
          <w:tcPr>
            <w:tcW w:w="326" w:type="pct"/>
          </w:tcPr>
          <w:p w:rsidR="00823D09" w:rsidRDefault="00823D09">
            <w:pPr>
              <w:kinsoku/>
              <w:spacing w:line="440" w:lineRule="exact"/>
              <w:jc w:val="center"/>
              <w:rPr>
                <w:rFonts w:ascii="仿宋" w:eastAsia="仿宋" w:hAnsi="仿宋" w:cs="仿宋"/>
                <w:color w:val="auto"/>
                <w:lang w:val="zh-CN"/>
              </w:rPr>
            </w:pPr>
          </w:p>
        </w:tc>
        <w:tc>
          <w:tcPr>
            <w:tcW w:w="470" w:type="pct"/>
          </w:tcPr>
          <w:p w:rsidR="00823D09" w:rsidRDefault="00823D09">
            <w:pPr>
              <w:kinsoku/>
              <w:spacing w:line="440" w:lineRule="exact"/>
              <w:jc w:val="center"/>
              <w:rPr>
                <w:rFonts w:ascii="仿宋" w:eastAsia="仿宋" w:hAnsi="仿宋" w:cs="仿宋"/>
                <w:color w:val="auto"/>
                <w:lang w:val="zh-CN"/>
              </w:rPr>
            </w:pPr>
          </w:p>
        </w:tc>
        <w:tc>
          <w:tcPr>
            <w:tcW w:w="1084" w:type="pct"/>
          </w:tcPr>
          <w:p w:rsidR="00823D09" w:rsidRDefault="00823D09">
            <w:pPr>
              <w:kinsoku/>
              <w:spacing w:line="440" w:lineRule="exact"/>
              <w:jc w:val="center"/>
              <w:rPr>
                <w:rFonts w:ascii="仿宋" w:eastAsia="仿宋" w:hAnsi="仿宋" w:cs="仿宋"/>
                <w:color w:val="auto"/>
                <w:lang w:val="zh-CN"/>
              </w:rPr>
            </w:pPr>
          </w:p>
        </w:tc>
        <w:tc>
          <w:tcPr>
            <w:tcW w:w="530" w:type="pct"/>
          </w:tcPr>
          <w:p w:rsidR="00823D09" w:rsidRDefault="00823D09">
            <w:pPr>
              <w:kinsoku/>
              <w:spacing w:line="440" w:lineRule="exact"/>
              <w:jc w:val="center"/>
              <w:rPr>
                <w:rFonts w:ascii="仿宋" w:eastAsia="仿宋" w:hAnsi="仿宋" w:cs="仿宋"/>
                <w:color w:val="auto"/>
                <w:lang w:val="zh-CN"/>
              </w:rPr>
            </w:pPr>
          </w:p>
        </w:tc>
        <w:tc>
          <w:tcPr>
            <w:tcW w:w="725" w:type="pct"/>
          </w:tcPr>
          <w:p w:rsidR="00823D09" w:rsidRDefault="00823D09">
            <w:pPr>
              <w:kinsoku/>
              <w:spacing w:line="440" w:lineRule="exact"/>
              <w:jc w:val="center"/>
              <w:rPr>
                <w:rFonts w:ascii="仿宋" w:eastAsia="仿宋" w:hAnsi="仿宋" w:cs="仿宋"/>
                <w:color w:val="auto"/>
                <w:lang w:val="zh-CN"/>
              </w:rPr>
            </w:pPr>
          </w:p>
        </w:tc>
      </w:tr>
      <w:tr w:rsidR="00823D09">
        <w:trPr>
          <w:trHeight w:hRule="exact" w:val="397"/>
        </w:trPr>
        <w:tc>
          <w:tcPr>
            <w:tcW w:w="500" w:type="pct"/>
          </w:tcPr>
          <w:p w:rsidR="00823D09" w:rsidRDefault="00823D09">
            <w:pPr>
              <w:kinsoku/>
              <w:spacing w:line="440" w:lineRule="exact"/>
              <w:jc w:val="center"/>
              <w:rPr>
                <w:rFonts w:ascii="仿宋" w:eastAsia="仿宋" w:hAnsi="仿宋" w:cs="仿宋"/>
                <w:color w:val="auto"/>
                <w:lang w:val="zh-CN"/>
              </w:rPr>
            </w:pPr>
          </w:p>
        </w:tc>
        <w:tc>
          <w:tcPr>
            <w:tcW w:w="248" w:type="pct"/>
          </w:tcPr>
          <w:p w:rsidR="00823D09" w:rsidRDefault="00823D09">
            <w:pPr>
              <w:kinsoku/>
              <w:spacing w:line="440" w:lineRule="exact"/>
              <w:jc w:val="center"/>
              <w:rPr>
                <w:rFonts w:ascii="仿宋" w:eastAsia="仿宋" w:hAnsi="仿宋" w:cs="仿宋"/>
                <w:color w:val="auto"/>
                <w:lang w:val="zh-CN"/>
              </w:rPr>
            </w:pPr>
          </w:p>
        </w:tc>
        <w:tc>
          <w:tcPr>
            <w:tcW w:w="404" w:type="pct"/>
          </w:tcPr>
          <w:p w:rsidR="00823D09" w:rsidRDefault="00823D09">
            <w:pPr>
              <w:kinsoku/>
              <w:spacing w:line="440" w:lineRule="exact"/>
              <w:jc w:val="center"/>
              <w:rPr>
                <w:rFonts w:ascii="仿宋" w:eastAsia="仿宋" w:hAnsi="仿宋" w:cs="仿宋"/>
                <w:color w:val="auto"/>
                <w:lang w:val="zh-CN"/>
              </w:rPr>
            </w:pPr>
          </w:p>
        </w:tc>
        <w:tc>
          <w:tcPr>
            <w:tcW w:w="331" w:type="pct"/>
          </w:tcPr>
          <w:p w:rsidR="00823D09" w:rsidRDefault="00823D09">
            <w:pPr>
              <w:kinsoku/>
              <w:spacing w:line="440" w:lineRule="exact"/>
              <w:jc w:val="center"/>
              <w:rPr>
                <w:rFonts w:ascii="仿宋" w:eastAsia="仿宋" w:hAnsi="仿宋" w:cs="仿宋"/>
                <w:color w:val="auto"/>
                <w:lang w:val="zh-CN"/>
              </w:rPr>
            </w:pPr>
          </w:p>
        </w:tc>
        <w:tc>
          <w:tcPr>
            <w:tcW w:w="377" w:type="pct"/>
          </w:tcPr>
          <w:p w:rsidR="00823D09" w:rsidRDefault="00823D09">
            <w:pPr>
              <w:kinsoku/>
              <w:spacing w:line="440" w:lineRule="exact"/>
              <w:jc w:val="center"/>
              <w:rPr>
                <w:rFonts w:ascii="仿宋" w:eastAsia="仿宋" w:hAnsi="仿宋" w:cs="仿宋"/>
                <w:color w:val="auto"/>
                <w:lang w:val="zh-CN"/>
              </w:rPr>
            </w:pPr>
          </w:p>
        </w:tc>
        <w:tc>
          <w:tcPr>
            <w:tcW w:w="326" w:type="pct"/>
          </w:tcPr>
          <w:p w:rsidR="00823D09" w:rsidRDefault="00823D09">
            <w:pPr>
              <w:kinsoku/>
              <w:spacing w:line="440" w:lineRule="exact"/>
              <w:jc w:val="center"/>
              <w:rPr>
                <w:rFonts w:ascii="仿宋" w:eastAsia="仿宋" w:hAnsi="仿宋" w:cs="仿宋"/>
                <w:color w:val="auto"/>
                <w:lang w:val="zh-CN"/>
              </w:rPr>
            </w:pPr>
          </w:p>
        </w:tc>
        <w:tc>
          <w:tcPr>
            <w:tcW w:w="470" w:type="pct"/>
          </w:tcPr>
          <w:p w:rsidR="00823D09" w:rsidRDefault="00823D09">
            <w:pPr>
              <w:kinsoku/>
              <w:spacing w:line="440" w:lineRule="exact"/>
              <w:jc w:val="center"/>
              <w:rPr>
                <w:rFonts w:ascii="仿宋" w:eastAsia="仿宋" w:hAnsi="仿宋" w:cs="仿宋"/>
                <w:color w:val="auto"/>
                <w:lang w:val="zh-CN"/>
              </w:rPr>
            </w:pPr>
          </w:p>
        </w:tc>
        <w:tc>
          <w:tcPr>
            <w:tcW w:w="1084" w:type="pct"/>
          </w:tcPr>
          <w:p w:rsidR="00823D09" w:rsidRDefault="00823D09">
            <w:pPr>
              <w:kinsoku/>
              <w:spacing w:line="440" w:lineRule="exact"/>
              <w:jc w:val="center"/>
              <w:rPr>
                <w:rFonts w:ascii="仿宋" w:eastAsia="仿宋" w:hAnsi="仿宋" w:cs="仿宋"/>
                <w:color w:val="auto"/>
                <w:lang w:val="zh-CN"/>
              </w:rPr>
            </w:pPr>
          </w:p>
        </w:tc>
        <w:tc>
          <w:tcPr>
            <w:tcW w:w="530" w:type="pct"/>
          </w:tcPr>
          <w:p w:rsidR="00823D09" w:rsidRDefault="00823D09">
            <w:pPr>
              <w:kinsoku/>
              <w:spacing w:line="440" w:lineRule="exact"/>
              <w:jc w:val="center"/>
              <w:rPr>
                <w:rFonts w:ascii="仿宋" w:eastAsia="仿宋" w:hAnsi="仿宋" w:cs="仿宋"/>
                <w:color w:val="auto"/>
                <w:lang w:val="zh-CN"/>
              </w:rPr>
            </w:pPr>
          </w:p>
        </w:tc>
        <w:tc>
          <w:tcPr>
            <w:tcW w:w="725" w:type="pct"/>
          </w:tcPr>
          <w:p w:rsidR="00823D09" w:rsidRDefault="00823D09">
            <w:pPr>
              <w:kinsoku/>
              <w:spacing w:line="440" w:lineRule="exact"/>
              <w:jc w:val="center"/>
              <w:rPr>
                <w:rFonts w:ascii="仿宋" w:eastAsia="仿宋" w:hAnsi="仿宋" w:cs="仿宋"/>
                <w:color w:val="auto"/>
                <w:lang w:val="zh-CN"/>
              </w:rPr>
            </w:pPr>
          </w:p>
        </w:tc>
      </w:tr>
    </w:tbl>
    <w:p w:rsidR="00823D09" w:rsidRDefault="004D634F">
      <w:pPr>
        <w:kinsoku/>
        <w:spacing w:line="440" w:lineRule="exact"/>
        <w:ind w:firstLineChars="200" w:firstLine="420"/>
        <w:rPr>
          <w:rFonts w:ascii="仿宋" w:eastAsia="仿宋" w:hAnsi="仿宋" w:cs="仿宋"/>
          <w:color w:val="auto"/>
        </w:rPr>
      </w:pPr>
      <w:r>
        <w:rPr>
          <w:rFonts w:ascii="仿宋" w:eastAsia="仿宋" w:hAnsi="仿宋" w:cs="仿宋" w:hint="eastAsia"/>
          <w:color w:val="auto"/>
          <w:lang w:val="zh-CN"/>
        </w:rPr>
        <w:lastRenderedPageBreak/>
        <w:t>本公示期不少于七天，自</w:t>
      </w:r>
      <w:r>
        <w:rPr>
          <w:rFonts w:ascii="仿宋" w:eastAsia="仿宋" w:hAnsi="仿宋" w:cs="仿宋" w:hint="eastAsia"/>
          <w:color w:val="auto"/>
          <w:u w:val="single"/>
        </w:rPr>
        <w:t xml:space="preserve">   </w:t>
      </w:r>
      <w:r>
        <w:rPr>
          <w:rFonts w:ascii="仿宋" w:eastAsia="仿宋" w:hAnsi="仿宋" w:cs="仿宋" w:hint="eastAsia"/>
          <w:color w:val="auto"/>
          <w:lang w:val="zh-CN"/>
        </w:rPr>
        <w:t>年</w:t>
      </w:r>
      <w:r>
        <w:rPr>
          <w:rFonts w:ascii="仿宋" w:eastAsia="仿宋" w:hAnsi="仿宋" w:cs="仿宋" w:hint="eastAsia"/>
          <w:color w:val="auto"/>
          <w:u w:val="single"/>
        </w:rPr>
        <w:t xml:space="preserve">  </w:t>
      </w:r>
      <w:r>
        <w:rPr>
          <w:rFonts w:ascii="仿宋" w:eastAsia="仿宋" w:hAnsi="仿宋" w:cs="仿宋" w:hint="eastAsia"/>
          <w:color w:val="auto"/>
          <w:lang w:val="zh-CN"/>
        </w:rPr>
        <w:t>月</w:t>
      </w:r>
      <w:r>
        <w:rPr>
          <w:rFonts w:ascii="仿宋" w:eastAsia="仿宋" w:hAnsi="仿宋" w:cs="仿宋" w:hint="eastAsia"/>
          <w:color w:val="auto"/>
          <w:u w:val="single"/>
        </w:rPr>
        <w:t xml:space="preserve">  </w:t>
      </w:r>
      <w:r>
        <w:rPr>
          <w:rFonts w:ascii="仿宋" w:eastAsia="仿宋" w:hAnsi="仿宋" w:cs="仿宋" w:hint="eastAsia"/>
          <w:color w:val="auto"/>
          <w:lang w:val="zh-CN"/>
        </w:rPr>
        <w:t>日起至</w:t>
      </w:r>
      <w:r>
        <w:rPr>
          <w:rFonts w:ascii="仿宋" w:eastAsia="仿宋" w:hAnsi="仿宋" w:cs="仿宋" w:hint="eastAsia"/>
          <w:color w:val="auto"/>
          <w:u w:val="single"/>
        </w:rPr>
        <w:t xml:space="preserve">   </w:t>
      </w:r>
      <w:r>
        <w:rPr>
          <w:rFonts w:ascii="仿宋" w:eastAsia="仿宋" w:hAnsi="仿宋" w:cs="仿宋" w:hint="eastAsia"/>
          <w:color w:val="auto"/>
          <w:lang w:val="zh-CN"/>
        </w:rPr>
        <w:t>年</w:t>
      </w:r>
      <w:r>
        <w:rPr>
          <w:rFonts w:ascii="仿宋" w:eastAsia="仿宋" w:hAnsi="仿宋" w:cs="仿宋" w:hint="eastAsia"/>
          <w:color w:val="auto"/>
          <w:u w:val="single"/>
        </w:rPr>
        <w:t xml:space="preserve">  </w:t>
      </w:r>
      <w:r>
        <w:rPr>
          <w:rFonts w:ascii="仿宋" w:eastAsia="仿宋" w:hAnsi="仿宋" w:cs="仿宋" w:hint="eastAsia"/>
          <w:color w:val="auto"/>
          <w:lang w:val="zh-CN"/>
        </w:rPr>
        <w:t>月</w:t>
      </w:r>
      <w:r>
        <w:rPr>
          <w:rFonts w:ascii="仿宋" w:eastAsia="仿宋" w:hAnsi="仿宋" w:cs="仿宋" w:hint="eastAsia"/>
          <w:color w:val="auto"/>
          <w:u w:val="single"/>
        </w:rPr>
        <w:t xml:space="preserve">  </w:t>
      </w:r>
      <w:r>
        <w:rPr>
          <w:rFonts w:ascii="仿宋" w:eastAsia="仿宋" w:hAnsi="仿宋" w:cs="仿宋" w:hint="eastAsia"/>
          <w:color w:val="auto"/>
          <w:lang w:val="zh-CN"/>
        </w:rPr>
        <w:t>日止在物业管理区域内显著位置和昆山市人民政府网站公示。如有异议的，请在本公示期内书面向我区（镇人民政府）提出，联系人：</w:t>
      </w:r>
      <w:r>
        <w:rPr>
          <w:rFonts w:ascii="仿宋" w:eastAsia="仿宋" w:hAnsi="仿宋" w:cs="仿宋" w:hint="eastAsia"/>
          <w:color w:val="auto"/>
          <w:u w:val="single"/>
        </w:rPr>
        <w:t xml:space="preserve">      </w:t>
      </w:r>
      <w:r>
        <w:rPr>
          <w:rFonts w:ascii="仿宋" w:eastAsia="仿宋" w:hAnsi="仿宋" w:cs="仿宋" w:hint="eastAsia"/>
          <w:color w:val="auto"/>
          <w:lang w:val="zh-CN"/>
        </w:rPr>
        <w:t>，联系电话：</w:t>
      </w:r>
      <w:r>
        <w:rPr>
          <w:rFonts w:ascii="仿宋" w:eastAsia="仿宋" w:hAnsi="仿宋" w:cs="仿宋" w:hint="eastAsia"/>
          <w:color w:val="auto"/>
          <w:u w:val="single"/>
        </w:rPr>
        <w:t xml:space="preserve">        </w:t>
      </w:r>
      <w:r>
        <w:rPr>
          <w:rFonts w:ascii="仿宋" w:eastAsia="仿宋" w:hAnsi="仿宋" w:cs="仿宋" w:hint="eastAsia"/>
          <w:color w:val="auto"/>
          <w:lang w:val="zh-CN"/>
        </w:rPr>
        <w:t>，联系地址</w:t>
      </w:r>
      <w:r>
        <w:rPr>
          <w:rFonts w:ascii="仿宋" w:eastAsia="仿宋" w:hAnsi="仿宋" w:cs="仿宋" w:hint="eastAsia"/>
          <w:color w:val="auto"/>
          <w:u w:val="single"/>
        </w:rPr>
        <w:t xml:space="preserve">          </w:t>
      </w:r>
      <w:r>
        <w:rPr>
          <w:rFonts w:ascii="仿宋" w:eastAsia="仿宋" w:hAnsi="仿宋" w:cs="仿宋" w:hint="eastAsia"/>
          <w:color w:val="auto"/>
          <w:lang w:val="zh-CN"/>
        </w:rPr>
        <w:t>。我区（镇人民政府）将在七天内完成核查，并将核查结果在本物业管理区域内显著位置公示，公示期三天。本物业管理区域第</w:t>
      </w:r>
      <w:r>
        <w:rPr>
          <w:rFonts w:ascii="仿宋" w:eastAsia="仿宋" w:hAnsi="仿宋" w:cs="仿宋" w:hint="eastAsia"/>
          <w:color w:val="auto"/>
          <w:u w:val="single"/>
        </w:rPr>
        <w:t xml:space="preserve">  </w:t>
      </w:r>
      <w:r>
        <w:rPr>
          <w:rFonts w:ascii="仿宋" w:eastAsia="仿宋" w:hAnsi="仿宋" w:cs="仿宋" w:hint="eastAsia"/>
          <w:color w:val="auto"/>
          <w:lang w:val="zh-CN"/>
        </w:rPr>
        <w:t>届物业管理委员会成立之日自公示期满第二日起算，任期</w:t>
      </w:r>
      <w:r>
        <w:rPr>
          <w:rFonts w:ascii="仿宋" w:eastAsia="仿宋" w:hAnsi="仿宋" w:cs="仿宋" w:hint="eastAsia"/>
          <w:color w:val="auto"/>
        </w:rPr>
        <w:t>3</w:t>
      </w:r>
      <w:r>
        <w:rPr>
          <w:rFonts w:ascii="仿宋" w:eastAsia="仿宋" w:hAnsi="仿宋" w:cs="仿宋" w:hint="eastAsia"/>
          <w:color w:val="auto"/>
        </w:rPr>
        <w:t>年。</w:t>
      </w:r>
    </w:p>
    <w:p w:rsidR="00823D09" w:rsidRDefault="004D634F">
      <w:pPr>
        <w:kinsoku/>
        <w:spacing w:line="440" w:lineRule="exact"/>
        <w:ind w:firstLineChars="301" w:firstLine="632"/>
        <w:jc w:val="right"/>
        <w:rPr>
          <w:rFonts w:ascii="仿宋" w:eastAsia="仿宋" w:hAnsi="仿宋" w:cs="仿宋"/>
          <w:color w:val="auto"/>
          <w:lang w:val="zh-CN"/>
        </w:rPr>
      </w:pPr>
      <w:r>
        <w:rPr>
          <w:rFonts w:ascii="仿宋" w:eastAsia="仿宋" w:hAnsi="仿宋" w:cs="仿宋" w:hint="eastAsia"/>
          <w:color w:val="auto"/>
          <w:lang w:val="zh-CN"/>
        </w:rPr>
        <w:t>区镇人民政府</w:t>
      </w:r>
    </w:p>
    <w:p w:rsidR="00823D09" w:rsidRDefault="004D634F">
      <w:pPr>
        <w:kinsoku/>
        <w:spacing w:line="440" w:lineRule="exact"/>
        <w:ind w:firstLineChars="301" w:firstLine="632"/>
        <w:jc w:val="right"/>
        <w:rPr>
          <w:rFonts w:ascii="仿宋" w:eastAsia="仿宋" w:hAnsi="仿宋" w:cs="仿宋"/>
          <w:color w:val="auto"/>
        </w:rPr>
      </w:pPr>
      <w:r>
        <w:rPr>
          <w:rFonts w:ascii="仿宋" w:eastAsia="仿宋" w:hAnsi="仿宋" w:cs="仿宋" w:hint="eastAsia"/>
          <w:color w:val="auto"/>
          <w:lang w:val="zh-CN"/>
        </w:rPr>
        <w:t>年</w:t>
      </w:r>
      <w:r>
        <w:rPr>
          <w:rFonts w:ascii="仿宋" w:eastAsia="仿宋" w:hAnsi="仿宋" w:cs="仿宋" w:hint="eastAsia"/>
          <w:color w:val="auto"/>
        </w:rPr>
        <w:t xml:space="preserve"> </w:t>
      </w:r>
      <w:r>
        <w:rPr>
          <w:rFonts w:ascii="仿宋" w:eastAsia="仿宋" w:hAnsi="仿宋" w:cs="仿宋" w:hint="eastAsia"/>
          <w:color w:val="auto"/>
          <w:lang w:val="zh-CN"/>
        </w:rPr>
        <w:t xml:space="preserve"> </w:t>
      </w:r>
      <w:r>
        <w:rPr>
          <w:rFonts w:ascii="仿宋" w:eastAsia="仿宋" w:hAnsi="仿宋" w:cs="仿宋" w:hint="eastAsia"/>
          <w:color w:val="auto"/>
          <w:lang w:val="zh-CN"/>
        </w:rPr>
        <w:t>月</w:t>
      </w:r>
      <w:r>
        <w:rPr>
          <w:rFonts w:ascii="仿宋" w:eastAsia="仿宋" w:hAnsi="仿宋" w:cs="仿宋" w:hint="eastAsia"/>
          <w:color w:val="auto"/>
        </w:rPr>
        <w:t xml:space="preserve">   </w:t>
      </w:r>
      <w:r>
        <w:rPr>
          <w:rFonts w:ascii="仿宋" w:eastAsia="仿宋" w:hAnsi="仿宋" w:cs="仿宋" w:hint="eastAsia"/>
          <w:color w:val="auto"/>
        </w:rPr>
        <w:t>日</w:t>
      </w:r>
    </w:p>
    <w:p w:rsidR="00823D09" w:rsidRDefault="004D634F">
      <w:pPr>
        <w:pStyle w:val="aff1"/>
        <w:numPr>
          <w:ilvl w:val="0"/>
          <w:numId w:val="11"/>
        </w:numPr>
        <w:kinsoku/>
        <w:spacing w:line="440" w:lineRule="exact"/>
        <w:ind w:left="658" w:firstLineChars="0" w:hanging="658"/>
        <w:outlineLvl w:val="1"/>
        <w:rPr>
          <w:rFonts w:ascii="黑体" w:eastAsia="黑体" w:hAnsi="黑体" w:cs="黑体"/>
          <w:color w:val="auto"/>
          <w:spacing w:val="-1"/>
          <w:sz w:val="28"/>
          <w:szCs w:val="28"/>
        </w:rPr>
      </w:pPr>
      <w:bookmarkStart w:id="25" w:name="_Toc150969488"/>
      <w:bookmarkStart w:id="26" w:name="_Toc152778215"/>
      <w:r>
        <w:rPr>
          <w:rFonts w:ascii="黑体" w:eastAsia="黑体" w:hAnsi="黑体" w:cs="黑体" w:hint="eastAsia"/>
          <w:color w:val="auto"/>
          <w:spacing w:val="-1"/>
          <w:sz w:val="28"/>
          <w:szCs w:val="28"/>
        </w:rPr>
        <w:t>物业管理委员会首次会议</w:t>
      </w:r>
      <w:bookmarkEnd w:id="25"/>
      <w:bookmarkEnd w:id="26"/>
    </w:p>
    <w:p w:rsidR="00823D09" w:rsidRDefault="004D634F">
      <w:pPr>
        <w:kinsoku/>
        <w:topLinePunct/>
        <w:spacing w:line="440" w:lineRule="exact"/>
        <w:ind w:firstLineChars="200" w:firstLine="480"/>
        <w:rPr>
          <w:rFonts w:ascii="宋体" w:eastAsia="宋体" w:hAnsi="宋体" w:cs="宋体"/>
          <w:color w:val="auto"/>
          <w:sz w:val="24"/>
          <w:szCs w:val="24"/>
        </w:rPr>
      </w:pPr>
      <w:r>
        <w:rPr>
          <w:rFonts w:ascii="宋体" w:eastAsia="宋体" w:hAnsi="宋体" w:cs="宋体" w:hint="eastAsia"/>
          <w:color w:val="auto"/>
          <w:sz w:val="24"/>
          <w:szCs w:val="24"/>
        </w:rPr>
        <w:t>物业管理委员会主任召集物业管理委员会成员召开首次会议。会议内容包括：</w:t>
      </w:r>
    </w:p>
    <w:p w:rsidR="00823D09" w:rsidRDefault="004D634F">
      <w:pPr>
        <w:pStyle w:val="aff1"/>
        <w:numPr>
          <w:ilvl w:val="0"/>
          <w:numId w:val="12"/>
        </w:numPr>
        <w:kinsoku/>
        <w:topLinePunct/>
        <w:spacing w:line="440" w:lineRule="exact"/>
        <w:ind w:firstLineChars="0"/>
        <w:rPr>
          <w:rFonts w:ascii="宋体" w:eastAsia="宋体" w:hAnsi="宋体" w:cs="宋体"/>
          <w:color w:val="auto"/>
          <w:sz w:val="24"/>
          <w:szCs w:val="24"/>
        </w:rPr>
      </w:pPr>
      <w:r>
        <w:rPr>
          <w:rFonts w:ascii="宋体" w:eastAsia="宋体" w:hAnsi="宋体" w:cs="宋体" w:hint="eastAsia"/>
          <w:color w:val="auto"/>
          <w:sz w:val="24"/>
          <w:szCs w:val="24"/>
        </w:rPr>
        <w:t>宣告物业管理委员会成立；</w:t>
      </w:r>
    </w:p>
    <w:p w:rsidR="00823D09" w:rsidRDefault="004D634F">
      <w:pPr>
        <w:pStyle w:val="aff1"/>
        <w:numPr>
          <w:ilvl w:val="0"/>
          <w:numId w:val="12"/>
        </w:numPr>
        <w:kinsoku/>
        <w:topLinePunct/>
        <w:spacing w:line="440" w:lineRule="exact"/>
        <w:ind w:firstLineChars="0"/>
        <w:rPr>
          <w:rFonts w:ascii="宋体" w:eastAsia="宋体" w:hAnsi="宋体" w:cs="宋体"/>
          <w:color w:val="auto"/>
          <w:sz w:val="24"/>
          <w:szCs w:val="24"/>
        </w:rPr>
      </w:pPr>
      <w:r>
        <w:rPr>
          <w:rFonts w:ascii="宋体" w:eastAsia="宋体" w:hAnsi="宋体" w:cs="宋体" w:hint="eastAsia"/>
          <w:color w:val="auto"/>
          <w:sz w:val="24"/>
          <w:szCs w:val="24"/>
        </w:rPr>
        <w:t>人员相互介绍；</w:t>
      </w:r>
    </w:p>
    <w:p w:rsidR="00823D09" w:rsidRDefault="004D634F">
      <w:pPr>
        <w:pStyle w:val="aff1"/>
        <w:numPr>
          <w:ilvl w:val="0"/>
          <w:numId w:val="12"/>
        </w:numPr>
        <w:kinsoku/>
        <w:topLinePunct/>
        <w:spacing w:line="440" w:lineRule="exact"/>
        <w:ind w:firstLineChars="0"/>
        <w:rPr>
          <w:rFonts w:ascii="宋体" w:eastAsia="宋体" w:hAnsi="宋体" w:cs="宋体"/>
          <w:color w:val="auto"/>
          <w:sz w:val="24"/>
          <w:szCs w:val="24"/>
        </w:rPr>
      </w:pPr>
      <w:r>
        <w:rPr>
          <w:rFonts w:ascii="宋体" w:eastAsia="宋体" w:hAnsi="宋体" w:cs="宋体" w:hint="eastAsia"/>
          <w:color w:val="auto"/>
          <w:sz w:val="24"/>
          <w:szCs w:val="24"/>
        </w:rPr>
        <w:t>讲解物业管理委员会的职责；</w:t>
      </w:r>
    </w:p>
    <w:p w:rsidR="00823D09" w:rsidRDefault="004D634F">
      <w:pPr>
        <w:pStyle w:val="aff1"/>
        <w:numPr>
          <w:ilvl w:val="0"/>
          <w:numId w:val="12"/>
        </w:numPr>
        <w:kinsoku/>
        <w:topLinePunct/>
        <w:spacing w:line="440" w:lineRule="exact"/>
        <w:ind w:firstLineChars="0"/>
        <w:rPr>
          <w:rFonts w:ascii="宋体" w:eastAsia="宋体" w:hAnsi="宋体" w:cs="宋体"/>
          <w:color w:val="auto"/>
          <w:sz w:val="24"/>
          <w:szCs w:val="24"/>
        </w:rPr>
      </w:pPr>
      <w:r>
        <w:rPr>
          <w:rFonts w:ascii="宋体" w:eastAsia="宋体" w:hAnsi="宋体" w:cs="宋体" w:hint="eastAsia"/>
          <w:color w:val="auto"/>
          <w:sz w:val="24"/>
          <w:szCs w:val="24"/>
        </w:rPr>
        <w:t>成员分工；</w:t>
      </w:r>
    </w:p>
    <w:p w:rsidR="00823D09" w:rsidRDefault="004D634F">
      <w:pPr>
        <w:pStyle w:val="aff1"/>
        <w:numPr>
          <w:ilvl w:val="0"/>
          <w:numId w:val="12"/>
        </w:numPr>
        <w:kinsoku/>
        <w:topLinePunct/>
        <w:spacing w:line="440" w:lineRule="exact"/>
        <w:ind w:firstLineChars="0"/>
        <w:rPr>
          <w:rFonts w:ascii="宋体" w:eastAsia="宋体" w:hAnsi="宋体" w:cs="宋体"/>
          <w:color w:val="auto"/>
          <w:sz w:val="24"/>
          <w:szCs w:val="24"/>
        </w:rPr>
      </w:pPr>
      <w:r>
        <w:rPr>
          <w:rFonts w:ascii="宋体" w:eastAsia="宋体" w:hAnsi="宋体" w:cs="宋体" w:hint="eastAsia"/>
          <w:color w:val="auto"/>
          <w:sz w:val="24"/>
          <w:szCs w:val="24"/>
        </w:rPr>
        <w:t>拟定并通过物业管理委员会工作规则；</w:t>
      </w:r>
    </w:p>
    <w:p w:rsidR="00823D09" w:rsidRDefault="004D634F">
      <w:pPr>
        <w:pStyle w:val="aff1"/>
        <w:numPr>
          <w:ilvl w:val="0"/>
          <w:numId w:val="12"/>
        </w:numPr>
        <w:kinsoku/>
        <w:topLinePunct/>
        <w:spacing w:line="440" w:lineRule="exact"/>
        <w:ind w:firstLineChars="0"/>
        <w:rPr>
          <w:rFonts w:ascii="宋体" w:eastAsia="宋体" w:hAnsi="宋体" w:cs="宋体"/>
          <w:color w:val="auto"/>
          <w:sz w:val="24"/>
          <w:szCs w:val="24"/>
        </w:rPr>
      </w:pPr>
      <w:r>
        <w:rPr>
          <w:rFonts w:ascii="宋体" w:eastAsia="宋体" w:hAnsi="宋体" w:cs="宋体" w:hint="eastAsia"/>
          <w:color w:val="auto"/>
          <w:sz w:val="24"/>
          <w:szCs w:val="24"/>
        </w:rPr>
        <w:t>签订承诺书</w:t>
      </w:r>
      <w:r>
        <w:rPr>
          <w:rFonts w:ascii="宋体" w:eastAsia="宋体" w:hAnsi="宋体" w:cs="宋体" w:hint="eastAsia"/>
          <w:color w:val="auto"/>
          <w:sz w:val="24"/>
          <w:szCs w:val="24"/>
        </w:rPr>
        <w:t>。</w:t>
      </w:r>
    </w:p>
    <w:p w:rsidR="00823D09" w:rsidRDefault="004D634F">
      <w:pPr>
        <w:pStyle w:val="aff1"/>
        <w:numPr>
          <w:ilvl w:val="0"/>
          <w:numId w:val="10"/>
        </w:numPr>
        <w:kinsoku/>
        <w:topLinePunct/>
        <w:spacing w:beforeLines="100" w:before="312" w:afterLines="50" w:after="156" w:line="440" w:lineRule="exact"/>
        <w:ind w:left="442" w:firstLineChars="0" w:hanging="442"/>
        <w:rPr>
          <w:rFonts w:ascii="黑体" w:eastAsia="黑体" w:hAnsi="黑体"/>
          <w:b/>
          <w:bCs/>
          <w:color w:val="auto"/>
          <w:sz w:val="24"/>
          <w:szCs w:val="24"/>
        </w:rPr>
      </w:pPr>
      <w:r>
        <w:rPr>
          <w:rFonts w:ascii="黑体" w:eastAsia="黑体" w:hAnsi="黑体"/>
          <w:b/>
          <w:bCs/>
          <w:color w:val="auto"/>
          <w:sz w:val="24"/>
          <w:szCs w:val="24"/>
        </w:rPr>
        <w:t>（物业项目名称）</w:t>
      </w:r>
      <w:r>
        <w:rPr>
          <w:rFonts w:ascii="黑体" w:eastAsia="黑体" w:hAnsi="黑体"/>
          <w:b/>
          <w:bCs/>
          <w:color w:val="auto"/>
          <w:sz w:val="24"/>
          <w:szCs w:val="24"/>
        </w:rPr>
        <w:t xml:space="preserve"> </w:t>
      </w:r>
      <w:r>
        <w:rPr>
          <w:rFonts w:ascii="黑体" w:eastAsia="黑体" w:hAnsi="黑体" w:hint="eastAsia"/>
          <w:b/>
          <w:bCs/>
          <w:color w:val="auto"/>
          <w:sz w:val="24"/>
          <w:szCs w:val="24"/>
        </w:rPr>
        <w:t>物业管理委员会工作规则</w:t>
      </w:r>
      <w:r>
        <w:rPr>
          <w:rFonts w:ascii="黑体" w:eastAsia="黑体" w:hAnsi="黑体" w:hint="eastAsia"/>
          <w:b/>
          <w:bCs/>
          <w:color w:val="auto"/>
          <w:sz w:val="24"/>
          <w:szCs w:val="24"/>
        </w:rPr>
        <w:t xml:space="preserve"> </w:t>
      </w:r>
      <w:r>
        <w:rPr>
          <w:rFonts w:ascii="黑体" w:eastAsia="黑体" w:hAnsi="黑体"/>
          <w:b/>
          <w:bCs/>
          <w:noProof/>
          <w:snapToGrid/>
          <w:color w:val="auto"/>
          <w:sz w:val="24"/>
          <w:szCs w:val="24"/>
        </w:rPr>
        <w:drawing>
          <wp:inline distT="0" distB="0" distL="0" distR="0">
            <wp:extent cx="350520" cy="350520"/>
            <wp:effectExtent l="0" t="0" r="0" b="0"/>
            <wp:docPr id="82225535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2255353" name="图片 1"/>
                    <pic:cNvPicPr>
                      <a:picLocks noChangeAspect="1"/>
                    </pic:cNvPicPr>
                  </pic:nvPicPr>
                  <pic:blipFill>
                    <a:blip r:embed="rId21" cstate="print">
                      <a:extLst>
                        <a:ext uri="{28A0092B-C50C-407E-A947-70E740481C1C}">
                          <a14:useLocalDpi xmlns:a14="http://schemas.microsoft.com/office/drawing/2010/main" val="0"/>
                        </a:ext>
                      </a:extLst>
                    </a:blip>
                    <a:stretch>
                      <a:fillRect/>
                    </a:stretch>
                  </pic:blipFill>
                  <pic:spPr>
                    <a:xfrm>
                      <a:off x="0" y="0"/>
                      <a:ext cx="350520" cy="350520"/>
                    </a:xfrm>
                    <a:prstGeom prst="rect">
                      <a:avLst/>
                    </a:prstGeom>
                  </pic:spPr>
                </pic:pic>
              </a:graphicData>
            </a:graphic>
          </wp:inline>
        </w:drawing>
      </w:r>
    </w:p>
    <w:p w:rsidR="00823D09" w:rsidRDefault="004D634F">
      <w:pPr>
        <w:pStyle w:val="aff1"/>
        <w:numPr>
          <w:ilvl w:val="0"/>
          <w:numId w:val="10"/>
        </w:numPr>
        <w:kinsoku/>
        <w:topLinePunct/>
        <w:spacing w:afterLines="50" w:after="156" w:line="440" w:lineRule="exact"/>
        <w:ind w:left="442" w:firstLineChars="0" w:hanging="442"/>
        <w:rPr>
          <w:rFonts w:ascii="黑体" w:eastAsia="黑体" w:hAnsi="黑体"/>
          <w:b/>
          <w:bCs/>
          <w:color w:val="auto"/>
          <w:sz w:val="24"/>
          <w:szCs w:val="24"/>
        </w:rPr>
      </w:pPr>
      <w:r>
        <w:rPr>
          <w:rFonts w:ascii="黑体" w:eastAsia="黑体" w:hAnsi="黑体"/>
          <w:b/>
          <w:bCs/>
          <w:color w:val="auto"/>
          <w:sz w:val="24"/>
          <w:szCs w:val="24"/>
        </w:rPr>
        <w:t>（物业项目名称）</w:t>
      </w:r>
      <w:r>
        <w:rPr>
          <w:rFonts w:ascii="黑体" w:eastAsia="黑体" w:hAnsi="黑体"/>
          <w:b/>
          <w:bCs/>
          <w:color w:val="auto"/>
          <w:sz w:val="24"/>
          <w:szCs w:val="24"/>
        </w:rPr>
        <w:t xml:space="preserve"> </w:t>
      </w:r>
      <w:r>
        <w:rPr>
          <w:rFonts w:ascii="黑体" w:eastAsia="黑体" w:hAnsi="黑体" w:hint="eastAsia"/>
          <w:b/>
          <w:bCs/>
          <w:color w:val="auto"/>
          <w:sz w:val="24"/>
          <w:szCs w:val="24"/>
        </w:rPr>
        <w:t>物业管理委员会</w:t>
      </w:r>
      <w:r>
        <w:rPr>
          <w:rFonts w:ascii="黑体" w:eastAsia="黑体" w:hAnsi="黑体"/>
          <w:b/>
          <w:bCs/>
          <w:color w:val="auto"/>
          <w:sz w:val="24"/>
          <w:szCs w:val="24"/>
        </w:rPr>
        <w:t>会议纪要</w:t>
      </w:r>
      <w:r>
        <w:rPr>
          <w:rFonts w:ascii="黑体" w:eastAsia="黑体" w:hAnsi="黑体"/>
          <w:b/>
          <w:bCs/>
          <w:color w:val="auto"/>
          <w:sz w:val="24"/>
          <w:szCs w:val="24"/>
        </w:rPr>
        <w:t>/</w:t>
      </w:r>
      <w:r>
        <w:rPr>
          <w:rFonts w:ascii="黑体" w:eastAsia="黑体" w:hAnsi="黑体"/>
          <w:b/>
          <w:bCs/>
          <w:color w:val="auto"/>
          <w:sz w:val="24"/>
          <w:szCs w:val="24"/>
        </w:rPr>
        <w:t>决议</w:t>
      </w:r>
    </w:p>
    <w:p w:rsidR="00823D09" w:rsidRDefault="004D634F">
      <w:pPr>
        <w:kinsoku/>
        <w:topLinePunct/>
        <w:spacing w:line="440" w:lineRule="exact"/>
        <w:jc w:val="center"/>
        <w:rPr>
          <w:rFonts w:ascii="仿宋" w:eastAsia="仿宋" w:hAnsi="仿宋" w:cs="仿宋"/>
          <w:b/>
          <w:bCs/>
          <w:color w:val="auto"/>
        </w:rPr>
      </w:pPr>
      <w:r>
        <w:rPr>
          <w:rFonts w:ascii="仿宋" w:eastAsia="仿宋" w:hAnsi="仿宋" w:cs="仿宋" w:hint="eastAsia"/>
          <w:b/>
          <w:bCs/>
          <w:color w:val="auto"/>
        </w:rPr>
        <w:t>（物业项目名称）物业管理委员会会议纪要</w:t>
      </w:r>
      <w:r>
        <w:rPr>
          <w:rFonts w:ascii="仿宋" w:eastAsia="仿宋" w:hAnsi="仿宋" w:cs="仿宋" w:hint="eastAsia"/>
          <w:b/>
          <w:bCs/>
          <w:color w:val="auto"/>
        </w:rPr>
        <w:t>/</w:t>
      </w:r>
      <w:r>
        <w:rPr>
          <w:rFonts w:ascii="仿宋" w:eastAsia="仿宋" w:hAnsi="仿宋" w:cs="仿宋" w:hint="eastAsia"/>
          <w:b/>
          <w:bCs/>
          <w:color w:val="auto"/>
        </w:rPr>
        <w:t>决议</w:t>
      </w:r>
    </w:p>
    <w:p w:rsidR="00823D09" w:rsidRDefault="004D634F">
      <w:pPr>
        <w:kinsoku/>
        <w:topLinePunct/>
        <w:spacing w:line="440" w:lineRule="exact"/>
        <w:ind w:left="45"/>
        <w:rPr>
          <w:rFonts w:ascii="仿宋" w:eastAsia="仿宋" w:hAnsi="仿宋" w:cs="仿宋"/>
          <w:color w:val="auto"/>
          <w:spacing w:val="-2"/>
          <w:u w:val="single"/>
        </w:rPr>
      </w:pPr>
      <w:r>
        <w:rPr>
          <w:rFonts w:ascii="仿宋" w:eastAsia="仿宋" w:hAnsi="仿宋" w:cs="仿宋" w:hint="eastAsia"/>
          <w:color w:val="auto"/>
          <w:spacing w:val="-2"/>
        </w:rPr>
        <w:t>会议时间</w:t>
      </w:r>
      <w:r>
        <w:rPr>
          <w:rFonts w:ascii="仿宋" w:eastAsia="仿宋" w:hAnsi="仿宋" w:cs="仿宋" w:hint="eastAsia"/>
          <w:color w:val="auto"/>
          <w:spacing w:val="-2"/>
        </w:rPr>
        <w:t xml:space="preserve"> </w:t>
      </w:r>
      <w:r>
        <w:rPr>
          <w:rFonts w:ascii="仿宋" w:eastAsia="仿宋" w:hAnsi="仿宋" w:cs="仿宋" w:hint="eastAsia"/>
          <w:color w:val="auto"/>
          <w:spacing w:val="-2"/>
        </w:rPr>
        <w:t>：</w:t>
      </w:r>
      <w:r>
        <w:rPr>
          <w:rFonts w:ascii="仿宋" w:eastAsia="仿宋" w:hAnsi="仿宋" w:cs="仿宋" w:hint="eastAsia"/>
          <w:color w:val="auto"/>
          <w:spacing w:val="-2"/>
          <w:u w:val="single"/>
        </w:rPr>
        <w:t xml:space="preserve">  </w:t>
      </w:r>
      <w:r>
        <w:rPr>
          <w:rFonts w:ascii="仿宋" w:eastAsia="仿宋" w:hAnsi="仿宋" w:cs="仿宋" w:hint="eastAsia"/>
          <w:color w:val="auto"/>
          <w:spacing w:val="-2"/>
        </w:rPr>
        <w:t>年</w:t>
      </w:r>
      <w:r>
        <w:rPr>
          <w:rFonts w:ascii="仿宋" w:eastAsia="仿宋" w:hAnsi="仿宋" w:cs="仿宋" w:hint="eastAsia"/>
          <w:color w:val="auto"/>
          <w:spacing w:val="-2"/>
          <w:u w:val="single"/>
        </w:rPr>
        <w:t xml:space="preserve">  </w:t>
      </w:r>
      <w:r>
        <w:rPr>
          <w:rFonts w:ascii="仿宋" w:eastAsia="仿宋" w:hAnsi="仿宋" w:cs="仿宋" w:hint="eastAsia"/>
          <w:color w:val="auto"/>
          <w:spacing w:val="-2"/>
        </w:rPr>
        <w:t>月</w:t>
      </w:r>
      <w:r>
        <w:rPr>
          <w:rFonts w:ascii="仿宋" w:eastAsia="仿宋" w:hAnsi="仿宋" w:cs="仿宋" w:hint="eastAsia"/>
          <w:color w:val="auto"/>
          <w:spacing w:val="-2"/>
          <w:u w:val="single"/>
        </w:rPr>
        <w:t xml:space="preserve">  </w:t>
      </w:r>
      <w:r>
        <w:rPr>
          <w:rFonts w:ascii="仿宋" w:eastAsia="仿宋" w:hAnsi="仿宋" w:cs="仿宋" w:hint="eastAsia"/>
          <w:color w:val="auto"/>
          <w:spacing w:val="-2"/>
        </w:rPr>
        <w:t>日</w:t>
      </w:r>
      <w:r>
        <w:rPr>
          <w:rFonts w:ascii="仿宋" w:eastAsia="仿宋" w:hAnsi="仿宋" w:cs="仿宋" w:hint="eastAsia"/>
          <w:color w:val="auto"/>
          <w:spacing w:val="-2"/>
          <w:u w:val="single"/>
        </w:rPr>
        <w:t xml:space="preserve">  </w:t>
      </w:r>
      <w:r>
        <w:rPr>
          <w:rFonts w:ascii="仿宋" w:eastAsia="仿宋" w:hAnsi="仿宋" w:cs="仿宋" w:hint="eastAsia"/>
          <w:color w:val="auto"/>
          <w:spacing w:val="-2"/>
        </w:rPr>
        <w:t>时</w:t>
      </w:r>
      <w:r>
        <w:rPr>
          <w:rFonts w:ascii="仿宋" w:eastAsia="仿宋" w:hAnsi="仿宋" w:cs="仿宋" w:hint="eastAsia"/>
          <w:color w:val="auto"/>
          <w:spacing w:val="-2"/>
        </w:rPr>
        <w:t xml:space="preserve">                 </w:t>
      </w:r>
      <w:r>
        <w:rPr>
          <w:rFonts w:ascii="仿宋" w:eastAsia="仿宋" w:hAnsi="仿宋" w:cs="仿宋" w:hint="eastAsia"/>
          <w:color w:val="auto"/>
          <w:spacing w:val="-2"/>
        </w:rPr>
        <w:t>会议地点：</w:t>
      </w:r>
      <w:r>
        <w:rPr>
          <w:rFonts w:ascii="仿宋" w:eastAsia="仿宋" w:hAnsi="仿宋" w:cs="仿宋" w:hint="eastAsia"/>
          <w:color w:val="auto"/>
          <w:spacing w:val="-2"/>
          <w:u w:val="single"/>
        </w:rPr>
        <w:t xml:space="preserve">                </w:t>
      </w:r>
    </w:p>
    <w:p w:rsidR="00823D09" w:rsidRDefault="004D634F">
      <w:pPr>
        <w:kinsoku/>
        <w:topLinePunct/>
        <w:spacing w:line="440" w:lineRule="exact"/>
        <w:ind w:left="45"/>
        <w:rPr>
          <w:rFonts w:ascii="仿宋" w:eastAsia="仿宋" w:hAnsi="仿宋" w:cs="仿宋"/>
          <w:color w:val="auto"/>
        </w:rPr>
      </w:pPr>
      <w:r>
        <w:rPr>
          <w:rFonts w:ascii="仿宋" w:eastAsia="仿宋" w:hAnsi="仿宋" w:cs="仿宋" w:hint="eastAsia"/>
          <w:color w:val="auto"/>
          <w:spacing w:val="-2"/>
        </w:rPr>
        <w:t>筹备组参会人员：</w:t>
      </w:r>
      <w:r>
        <w:rPr>
          <w:rFonts w:ascii="仿宋" w:eastAsia="仿宋" w:hAnsi="仿宋" w:cs="仿宋" w:hint="eastAsia"/>
          <w:color w:val="auto"/>
          <w:spacing w:val="-2"/>
          <w:u w:val="single"/>
        </w:rPr>
        <w:t xml:space="preserve">           </w:t>
      </w:r>
      <w:r>
        <w:rPr>
          <w:rFonts w:ascii="仿宋" w:eastAsia="仿宋" w:hAnsi="仿宋" w:cs="仿宋" w:hint="eastAsia"/>
          <w:color w:val="auto"/>
          <w:spacing w:val="-2"/>
        </w:rPr>
        <w:t xml:space="preserve">                 </w:t>
      </w:r>
      <w:r>
        <w:rPr>
          <w:rFonts w:ascii="仿宋" w:eastAsia="仿宋" w:hAnsi="仿宋" w:cs="仿宋" w:hint="eastAsia"/>
          <w:color w:val="auto"/>
          <w:spacing w:val="-15"/>
        </w:rPr>
        <w:t>应到</w:t>
      </w:r>
      <w:r>
        <w:rPr>
          <w:rFonts w:ascii="仿宋" w:eastAsia="仿宋" w:hAnsi="仿宋" w:cs="仿宋" w:hint="eastAsia"/>
          <w:color w:val="auto"/>
          <w:spacing w:val="-42"/>
          <w:u w:val="single"/>
        </w:rPr>
        <w:t xml:space="preserve"> </w:t>
      </w:r>
      <w:r>
        <w:rPr>
          <w:rFonts w:ascii="仿宋" w:eastAsia="仿宋" w:hAnsi="仿宋" w:cs="仿宋" w:hint="eastAsia"/>
          <w:color w:val="auto"/>
          <w:spacing w:val="-15"/>
          <w:u w:val="single"/>
        </w:rPr>
        <w:t xml:space="preserve">    </w:t>
      </w:r>
      <w:r>
        <w:rPr>
          <w:rFonts w:ascii="仿宋" w:eastAsia="仿宋" w:hAnsi="仿宋" w:cs="仿宋" w:hint="eastAsia"/>
          <w:color w:val="auto"/>
          <w:spacing w:val="-15"/>
        </w:rPr>
        <w:t>人，实到</w:t>
      </w:r>
      <w:r>
        <w:rPr>
          <w:rFonts w:ascii="仿宋" w:eastAsia="仿宋" w:hAnsi="仿宋" w:cs="仿宋" w:hint="eastAsia"/>
          <w:color w:val="auto"/>
          <w:spacing w:val="-48"/>
        </w:rPr>
        <w:t xml:space="preserve"> </w:t>
      </w:r>
      <w:r>
        <w:rPr>
          <w:rFonts w:ascii="仿宋" w:eastAsia="仿宋" w:hAnsi="仿宋" w:cs="仿宋" w:hint="eastAsia"/>
          <w:color w:val="auto"/>
          <w:spacing w:val="-35"/>
          <w:u w:val="single"/>
        </w:rPr>
        <w:t xml:space="preserve">         </w:t>
      </w:r>
      <w:r>
        <w:rPr>
          <w:rFonts w:ascii="仿宋" w:eastAsia="仿宋" w:hAnsi="仿宋" w:cs="仿宋" w:hint="eastAsia"/>
          <w:color w:val="auto"/>
          <w:spacing w:val="-15"/>
        </w:rPr>
        <w:t>人</w:t>
      </w:r>
    </w:p>
    <w:p w:rsidR="00823D09" w:rsidRDefault="004D634F">
      <w:pPr>
        <w:kinsoku/>
        <w:topLinePunct/>
        <w:spacing w:line="440" w:lineRule="exact"/>
        <w:ind w:left="45"/>
        <w:rPr>
          <w:rFonts w:ascii="仿宋" w:eastAsia="仿宋" w:hAnsi="仿宋" w:cs="仿宋"/>
          <w:color w:val="auto"/>
          <w:spacing w:val="-2"/>
          <w:u w:val="single"/>
        </w:rPr>
      </w:pPr>
      <w:r>
        <w:rPr>
          <w:rFonts w:ascii="仿宋" w:eastAsia="仿宋" w:hAnsi="仿宋" w:cs="仿宋" w:hint="eastAsia"/>
          <w:color w:val="auto"/>
          <w:spacing w:val="-2"/>
        </w:rPr>
        <w:t>主持人：</w:t>
      </w:r>
      <w:r>
        <w:rPr>
          <w:rFonts w:ascii="仿宋" w:eastAsia="仿宋" w:hAnsi="仿宋" w:cs="仿宋" w:hint="eastAsia"/>
          <w:color w:val="auto"/>
          <w:spacing w:val="-2"/>
          <w:u w:val="single"/>
        </w:rPr>
        <w:t xml:space="preserve">                   </w:t>
      </w:r>
      <w:r>
        <w:rPr>
          <w:rFonts w:ascii="仿宋" w:eastAsia="仿宋" w:hAnsi="仿宋" w:cs="仿宋" w:hint="eastAsia"/>
          <w:color w:val="auto"/>
          <w:spacing w:val="-2"/>
        </w:rPr>
        <w:t xml:space="preserve">                 </w:t>
      </w:r>
      <w:r>
        <w:rPr>
          <w:rFonts w:ascii="仿宋" w:eastAsia="仿宋" w:hAnsi="仿宋" w:cs="仿宋" w:hint="eastAsia"/>
          <w:color w:val="auto"/>
          <w:spacing w:val="-2"/>
        </w:rPr>
        <w:t>记录人：</w:t>
      </w:r>
      <w:r>
        <w:rPr>
          <w:rFonts w:ascii="仿宋" w:eastAsia="仿宋" w:hAnsi="仿宋" w:cs="仿宋" w:hint="eastAsia"/>
          <w:color w:val="auto"/>
          <w:spacing w:val="-2"/>
          <w:u w:val="single"/>
        </w:rPr>
        <w:t xml:space="preserve">                </w:t>
      </w:r>
    </w:p>
    <w:p w:rsidR="00823D09" w:rsidRDefault="004D634F">
      <w:pPr>
        <w:kinsoku/>
        <w:topLinePunct/>
        <w:spacing w:line="440" w:lineRule="exact"/>
        <w:ind w:left="45"/>
        <w:rPr>
          <w:rFonts w:ascii="仿宋" w:eastAsia="仿宋" w:hAnsi="仿宋" w:cs="仿宋"/>
          <w:color w:val="auto"/>
          <w:spacing w:val="-2"/>
        </w:rPr>
      </w:pPr>
      <w:r>
        <w:rPr>
          <w:rFonts w:ascii="仿宋" w:eastAsia="仿宋" w:hAnsi="仿宋" w:cs="仿宋" w:hint="eastAsia"/>
          <w:color w:val="auto"/>
          <w:spacing w:val="-2"/>
        </w:rPr>
        <w:t>会议议题：</w:t>
      </w:r>
    </w:p>
    <w:p w:rsidR="00823D09" w:rsidRDefault="004D634F">
      <w:pPr>
        <w:numPr>
          <w:ilvl w:val="0"/>
          <w:numId w:val="13"/>
        </w:numPr>
        <w:kinsoku/>
        <w:topLinePunct/>
        <w:spacing w:line="440" w:lineRule="exact"/>
        <w:ind w:left="45"/>
        <w:rPr>
          <w:rFonts w:ascii="仿宋" w:eastAsia="仿宋" w:hAnsi="仿宋" w:cs="仿宋"/>
          <w:color w:val="auto"/>
          <w:spacing w:val="-2"/>
          <w:u w:val="single"/>
        </w:rPr>
      </w:pPr>
      <w:r>
        <w:rPr>
          <w:rFonts w:ascii="仿宋" w:eastAsia="仿宋" w:hAnsi="仿宋" w:cs="仿宋" w:hint="eastAsia"/>
          <w:color w:val="auto"/>
          <w:spacing w:val="-2"/>
          <w:u w:val="single"/>
        </w:rPr>
        <w:t xml:space="preserve">                      </w:t>
      </w:r>
    </w:p>
    <w:p w:rsidR="00823D09" w:rsidRDefault="004D634F">
      <w:pPr>
        <w:numPr>
          <w:ilvl w:val="0"/>
          <w:numId w:val="13"/>
        </w:numPr>
        <w:kinsoku/>
        <w:topLinePunct/>
        <w:spacing w:line="440" w:lineRule="exact"/>
        <w:ind w:left="45"/>
        <w:rPr>
          <w:rFonts w:ascii="仿宋" w:eastAsia="仿宋" w:hAnsi="仿宋" w:cs="仿宋"/>
          <w:color w:val="auto"/>
          <w:spacing w:val="-2"/>
          <w:u w:val="single"/>
        </w:rPr>
      </w:pPr>
      <w:r>
        <w:rPr>
          <w:rFonts w:ascii="仿宋" w:eastAsia="仿宋" w:hAnsi="仿宋" w:cs="仿宋" w:hint="eastAsia"/>
          <w:color w:val="auto"/>
          <w:spacing w:val="-2"/>
          <w:u w:val="single"/>
        </w:rPr>
        <w:t xml:space="preserve">                      </w:t>
      </w:r>
    </w:p>
    <w:p w:rsidR="00823D09" w:rsidRDefault="004D634F">
      <w:pPr>
        <w:numPr>
          <w:ilvl w:val="0"/>
          <w:numId w:val="13"/>
        </w:numPr>
        <w:kinsoku/>
        <w:topLinePunct/>
        <w:spacing w:line="440" w:lineRule="exact"/>
        <w:ind w:left="45"/>
        <w:rPr>
          <w:rFonts w:ascii="仿宋" w:eastAsia="仿宋" w:hAnsi="仿宋" w:cs="仿宋"/>
          <w:color w:val="auto"/>
          <w:spacing w:val="-2"/>
          <w:u w:val="single"/>
        </w:rPr>
      </w:pPr>
      <w:r>
        <w:rPr>
          <w:rFonts w:ascii="仿宋" w:eastAsia="仿宋" w:hAnsi="仿宋" w:cs="仿宋" w:hint="eastAsia"/>
          <w:color w:val="auto"/>
          <w:spacing w:val="-2"/>
          <w:u w:val="single"/>
        </w:rPr>
        <w:t xml:space="preserve">                      </w:t>
      </w:r>
    </w:p>
    <w:p w:rsidR="00823D09" w:rsidRDefault="004D634F">
      <w:pPr>
        <w:kinsoku/>
        <w:topLinePunct/>
        <w:spacing w:line="440" w:lineRule="exact"/>
        <w:ind w:left="45"/>
        <w:rPr>
          <w:rFonts w:ascii="仿宋" w:eastAsia="仿宋" w:hAnsi="仿宋" w:cs="仿宋"/>
          <w:color w:val="auto"/>
          <w:spacing w:val="-2"/>
        </w:rPr>
      </w:pPr>
      <w:r>
        <w:rPr>
          <w:rFonts w:ascii="仿宋" w:eastAsia="仿宋" w:hAnsi="仿宋" w:cs="仿宋" w:hint="eastAsia"/>
          <w:color w:val="auto"/>
          <w:spacing w:val="-2"/>
        </w:rPr>
        <w:t>筹备组参会人员签字：</w:t>
      </w:r>
    </w:p>
    <w:p w:rsidR="00823D09" w:rsidRDefault="004D634F">
      <w:pPr>
        <w:kinsoku/>
        <w:topLinePunct/>
        <w:spacing w:line="440" w:lineRule="exact"/>
        <w:ind w:left="45"/>
        <w:rPr>
          <w:rFonts w:ascii="仿宋" w:eastAsia="仿宋" w:hAnsi="仿宋" w:cs="仿宋"/>
          <w:color w:val="auto"/>
          <w:spacing w:val="-2"/>
        </w:rPr>
      </w:pPr>
      <w:r>
        <w:rPr>
          <w:rFonts w:ascii="仿宋" w:eastAsia="仿宋" w:hAnsi="仿宋" w:cs="仿宋" w:hint="eastAsia"/>
          <w:color w:val="auto"/>
          <w:spacing w:val="-2"/>
        </w:rPr>
        <w:t>同意（签字）：</w:t>
      </w:r>
      <w:r>
        <w:rPr>
          <w:rFonts w:ascii="仿宋" w:eastAsia="仿宋" w:hAnsi="仿宋" w:cs="仿宋" w:hint="eastAsia"/>
          <w:color w:val="auto"/>
          <w:spacing w:val="-2"/>
          <w:u w:val="single"/>
        </w:rPr>
        <w:t xml:space="preserve">                </w:t>
      </w:r>
      <w:r>
        <w:rPr>
          <w:rFonts w:ascii="仿宋" w:eastAsia="仿宋" w:hAnsi="仿宋" w:cs="仿宋" w:hint="eastAsia"/>
          <w:color w:val="auto"/>
          <w:spacing w:val="-2"/>
        </w:rPr>
        <w:t xml:space="preserve">            </w:t>
      </w:r>
    </w:p>
    <w:p w:rsidR="00823D09" w:rsidRDefault="004D634F">
      <w:pPr>
        <w:kinsoku/>
        <w:topLinePunct/>
        <w:spacing w:line="440" w:lineRule="exact"/>
        <w:rPr>
          <w:rFonts w:ascii="仿宋" w:eastAsia="仿宋" w:hAnsi="仿宋" w:cs="仿宋"/>
          <w:color w:val="auto"/>
          <w:spacing w:val="-2"/>
        </w:rPr>
      </w:pPr>
      <w:r>
        <w:rPr>
          <w:rFonts w:ascii="仿宋" w:eastAsia="仿宋" w:hAnsi="仿宋" w:cs="仿宋" w:hint="eastAsia"/>
          <w:color w:val="auto"/>
          <w:spacing w:val="-2"/>
        </w:rPr>
        <w:t>反对（签字）：</w:t>
      </w:r>
      <w:r>
        <w:rPr>
          <w:rFonts w:ascii="仿宋" w:eastAsia="仿宋" w:hAnsi="仿宋" w:cs="仿宋" w:hint="eastAsia"/>
          <w:color w:val="auto"/>
          <w:spacing w:val="-2"/>
          <w:u w:val="single"/>
        </w:rPr>
        <w:t xml:space="preserve">                </w:t>
      </w:r>
      <w:r>
        <w:rPr>
          <w:rFonts w:ascii="仿宋" w:eastAsia="仿宋" w:hAnsi="仿宋" w:cs="仿宋" w:hint="eastAsia"/>
          <w:color w:val="auto"/>
          <w:spacing w:val="-2"/>
        </w:rPr>
        <w:t xml:space="preserve">             </w:t>
      </w:r>
    </w:p>
    <w:p w:rsidR="00823D09" w:rsidRDefault="004D634F">
      <w:pPr>
        <w:kinsoku/>
        <w:topLinePunct/>
        <w:spacing w:line="440" w:lineRule="exact"/>
        <w:ind w:right="59"/>
        <w:jc w:val="right"/>
        <w:rPr>
          <w:rFonts w:ascii="仿宋" w:eastAsia="仿宋" w:hAnsi="仿宋" w:cs="仿宋"/>
          <w:color w:val="auto"/>
          <w:spacing w:val="-5"/>
        </w:rPr>
      </w:pPr>
      <w:r>
        <w:rPr>
          <w:rFonts w:ascii="仿宋" w:eastAsia="仿宋" w:hAnsi="仿宋" w:cs="仿宋" w:hint="eastAsia"/>
          <w:color w:val="auto"/>
          <w:spacing w:val="-5"/>
        </w:rPr>
        <w:t>（物业项目名称）</w:t>
      </w:r>
      <w:r>
        <w:rPr>
          <w:rFonts w:ascii="仿宋" w:eastAsia="仿宋" w:hAnsi="仿宋" w:cs="仿宋" w:hint="eastAsia"/>
          <w:color w:val="auto"/>
          <w:spacing w:val="-21"/>
        </w:rPr>
        <w:t xml:space="preserve"> </w:t>
      </w:r>
      <w:r>
        <w:rPr>
          <w:rFonts w:ascii="仿宋" w:eastAsia="仿宋" w:hAnsi="仿宋" w:cs="仿宋" w:hint="eastAsia"/>
          <w:color w:val="auto"/>
          <w:spacing w:val="-5"/>
        </w:rPr>
        <w:t>物业管理委员会</w:t>
      </w:r>
    </w:p>
    <w:p w:rsidR="00823D09" w:rsidRDefault="004D634F">
      <w:pPr>
        <w:kinsoku/>
        <w:topLinePunct/>
        <w:spacing w:line="440" w:lineRule="exact"/>
        <w:jc w:val="right"/>
        <w:rPr>
          <w:rFonts w:ascii="仿宋" w:eastAsia="仿宋" w:hAnsi="仿宋" w:cs="仿宋"/>
          <w:color w:val="auto"/>
        </w:rPr>
      </w:pPr>
      <w:r>
        <w:rPr>
          <w:rFonts w:ascii="仿宋" w:eastAsia="仿宋" w:hAnsi="仿宋" w:cs="仿宋" w:hint="eastAsia"/>
          <w:color w:val="auto"/>
          <w:u w:val="single"/>
        </w:rPr>
        <w:t xml:space="preserve">     </w:t>
      </w:r>
      <w:r>
        <w:rPr>
          <w:rFonts w:ascii="仿宋" w:eastAsia="仿宋" w:hAnsi="仿宋" w:cs="仿宋" w:hint="eastAsia"/>
          <w:color w:val="auto"/>
        </w:rPr>
        <w:t>年</w:t>
      </w:r>
      <w:r>
        <w:rPr>
          <w:rFonts w:ascii="仿宋" w:eastAsia="仿宋" w:hAnsi="仿宋" w:cs="仿宋" w:hint="eastAsia"/>
          <w:color w:val="auto"/>
          <w:u w:val="single"/>
        </w:rPr>
        <w:t xml:space="preserve">     </w:t>
      </w:r>
      <w:r>
        <w:rPr>
          <w:rFonts w:ascii="仿宋" w:eastAsia="仿宋" w:hAnsi="仿宋" w:cs="仿宋" w:hint="eastAsia"/>
          <w:color w:val="auto"/>
        </w:rPr>
        <w:t>月</w:t>
      </w:r>
      <w:r>
        <w:rPr>
          <w:rFonts w:ascii="仿宋" w:eastAsia="仿宋" w:hAnsi="仿宋" w:cs="仿宋" w:hint="eastAsia"/>
          <w:color w:val="auto"/>
          <w:u w:val="single"/>
        </w:rPr>
        <w:t xml:space="preserve">     </w:t>
      </w:r>
      <w:r>
        <w:rPr>
          <w:rFonts w:ascii="仿宋" w:eastAsia="仿宋" w:hAnsi="仿宋" w:cs="仿宋" w:hint="eastAsia"/>
          <w:color w:val="auto"/>
        </w:rPr>
        <w:t>日</w:t>
      </w:r>
    </w:p>
    <w:p w:rsidR="00823D09" w:rsidRDefault="004D634F">
      <w:pPr>
        <w:pStyle w:val="aff1"/>
        <w:numPr>
          <w:ilvl w:val="0"/>
          <w:numId w:val="10"/>
        </w:numPr>
        <w:kinsoku/>
        <w:topLinePunct/>
        <w:spacing w:beforeLines="100" w:before="312" w:afterLines="50" w:after="156" w:line="440" w:lineRule="exact"/>
        <w:ind w:left="442" w:firstLineChars="0" w:hanging="442"/>
        <w:rPr>
          <w:rFonts w:ascii="黑体" w:eastAsia="黑体" w:hAnsi="黑体"/>
          <w:b/>
          <w:bCs/>
          <w:color w:val="auto"/>
          <w:sz w:val="24"/>
          <w:szCs w:val="24"/>
        </w:rPr>
      </w:pPr>
      <w:r>
        <w:rPr>
          <w:rFonts w:ascii="黑体" w:eastAsia="黑体" w:hAnsi="黑体" w:hint="eastAsia"/>
          <w:b/>
          <w:bCs/>
          <w:color w:val="auto"/>
          <w:sz w:val="24"/>
          <w:szCs w:val="24"/>
        </w:rPr>
        <w:lastRenderedPageBreak/>
        <w:t>关于（物业管理区域）《物业管理委员会工作规则》的公告</w:t>
      </w:r>
    </w:p>
    <w:p w:rsidR="00823D09" w:rsidRDefault="004D634F">
      <w:pPr>
        <w:kinsoku/>
        <w:topLinePunct/>
        <w:spacing w:line="440" w:lineRule="exact"/>
        <w:jc w:val="center"/>
        <w:rPr>
          <w:rFonts w:ascii="仿宋" w:eastAsia="仿宋" w:hAnsi="仿宋" w:cs="仿宋"/>
          <w:color w:val="auto"/>
        </w:rPr>
      </w:pPr>
      <w:r>
        <w:rPr>
          <w:rFonts w:ascii="仿宋" w:eastAsia="仿宋" w:hAnsi="仿宋" w:cs="仿宋" w:hint="eastAsia"/>
          <w:b/>
          <w:bCs/>
          <w:color w:val="auto"/>
        </w:rPr>
        <w:t xml:space="preserve">    </w:t>
      </w:r>
      <w:r>
        <w:rPr>
          <w:rFonts w:ascii="仿宋" w:eastAsia="仿宋" w:hAnsi="仿宋" w:cs="仿宋" w:hint="eastAsia"/>
          <w:b/>
          <w:bCs/>
          <w:color w:val="auto"/>
        </w:rPr>
        <w:t>关于昆山市</w:t>
      </w:r>
      <w:r>
        <w:rPr>
          <w:rFonts w:ascii="仿宋" w:eastAsia="仿宋" w:hAnsi="仿宋" w:cs="仿宋" w:hint="eastAsia"/>
          <w:b/>
          <w:bCs/>
          <w:color w:val="auto"/>
          <w:u w:val="single"/>
        </w:rPr>
        <w:t xml:space="preserve">     </w:t>
      </w:r>
      <w:r>
        <w:rPr>
          <w:rFonts w:ascii="仿宋" w:eastAsia="仿宋" w:hAnsi="仿宋" w:cs="仿宋" w:hint="eastAsia"/>
          <w:b/>
          <w:bCs/>
          <w:color w:val="auto"/>
        </w:rPr>
        <w:t>区镇</w:t>
      </w:r>
      <w:r>
        <w:rPr>
          <w:rFonts w:ascii="仿宋" w:eastAsia="仿宋" w:hAnsi="仿宋" w:cs="仿宋" w:hint="eastAsia"/>
          <w:b/>
          <w:bCs/>
          <w:color w:val="auto"/>
          <w:u w:val="single"/>
        </w:rPr>
        <w:t xml:space="preserve">           </w:t>
      </w:r>
      <w:r>
        <w:rPr>
          <w:rFonts w:ascii="仿宋" w:eastAsia="仿宋" w:hAnsi="仿宋" w:cs="仿宋" w:hint="eastAsia"/>
          <w:b/>
          <w:bCs/>
          <w:color w:val="auto"/>
        </w:rPr>
        <w:t>（区域）《物业管理委员会工作规则》公告</w:t>
      </w:r>
    </w:p>
    <w:p w:rsidR="00823D09" w:rsidRDefault="004D634F">
      <w:pPr>
        <w:kinsoku/>
        <w:topLinePunct/>
        <w:spacing w:line="440" w:lineRule="exact"/>
        <w:ind w:firstLineChars="200" w:firstLine="420"/>
        <w:rPr>
          <w:rFonts w:ascii="仿宋" w:eastAsia="仿宋" w:hAnsi="仿宋" w:cs="仿宋"/>
          <w:color w:val="auto"/>
        </w:rPr>
      </w:pPr>
      <w:r>
        <w:rPr>
          <w:rFonts w:ascii="仿宋" w:eastAsia="仿宋" w:hAnsi="仿宋" w:cs="仿宋" w:hint="eastAsia"/>
          <w:color w:val="auto"/>
        </w:rPr>
        <w:t>根据《中华人民共和国民法典》、《物业管理条例》、《江苏省物业管理条例》、《苏州市住宅区物业管理条例》等相关规定，物业管理委员会拟定了《物业管理委员会工作规则》，具体内容见附件。</w:t>
      </w:r>
    </w:p>
    <w:p w:rsidR="00823D09" w:rsidRDefault="004D634F">
      <w:pPr>
        <w:kinsoku/>
        <w:topLinePunct/>
        <w:spacing w:line="440" w:lineRule="exact"/>
        <w:ind w:firstLine="480"/>
        <w:jc w:val="both"/>
        <w:rPr>
          <w:rFonts w:ascii="仿宋" w:eastAsia="仿宋" w:hAnsi="仿宋" w:cs="仿宋"/>
          <w:color w:val="auto"/>
        </w:rPr>
      </w:pPr>
      <w:r>
        <w:rPr>
          <w:rFonts w:ascii="仿宋" w:eastAsia="仿宋" w:hAnsi="仿宋" w:cs="仿宋" w:hint="eastAsia"/>
          <w:color w:val="auto"/>
        </w:rPr>
        <w:t>特此公告。</w:t>
      </w:r>
    </w:p>
    <w:p w:rsidR="00823D09" w:rsidRDefault="004D634F">
      <w:pPr>
        <w:kinsoku/>
        <w:topLinePunct/>
        <w:spacing w:line="440" w:lineRule="exact"/>
        <w:jc w:val="right"/>
        <w:rPr>
          <w:rFonts w:ascii="仿宋" w:eastAsia="仿宋" w:hAnsi="仿宋" w:cs="仿宋"/>
          <w:color w:val="auto"/>
        </w:rPr>
      </w:pPr>
      <w:r>
        <w:rPr>
          <w:rFonts w:ascii="仿宋" w:eastAsia="仿宋" w:hAnsi="仿宋" w:cs="仿宋" w:hint="eastAsia"/>
          <w:color w:val="auto"/>
        </w:rPr>
        <w:t xml:space="preserve">    </w:t>
      </w:r>
      <w:r>
        <w:rPr>
          <w:rFonts w:ascii="仿宋" w:eastAsia="仿宋" w:hAnsi="仿宋" w:cs="仿宋" w:hint="eastAsia"/>
          <w:color w:val="auto"/>
          <w:u w:val="single"/>
        </w:rPr>
        <w:t xml:space="preserve">               </w:t>
      </w:r>
      <w:r>
        <w:rPr>
          <w:rFonts w:ascii="仿宋" w:eastAsia="仿宋" w:hAnsi="仿宋" w:cs="仿宋" w:hint="eastAsia"/>
          <w:color w:val="auto"/>
        </w:rPr>
        <w:t>物业管理委员会</w:t>
      </w:r>
    </w:p>
    <w:p w:rsidR="00823D09" w:rsidRDefault="004D634F">
      <w:pPr>
        <w:kinsoku/>
        <w:topLinePunct/>
        <w:spacing w:line="440" w:lineRule="exact"/>
        <w:jc w:val="both"/>
        <w:rPr>
          <w:rFonts w:ascii="仿宋" w:eastAsia="仿宋" w:hAnsi="仿宋" w:cs="仿宋"/>
          <w:color w:val="auto"/>
        </w:rPr>
      </w:pPr>
      <w:r>
        <w:rPr>
          <w:rFonts w:ascii="仿宋" w:eastAsia="仿宋" w:hAnsi="仿宋" w:cs="仿宋" w:hint="eastAsia"/>
          <w:color w:val="auto"/>
        </w:rPr>
        <w:t xml:space="preserve">                                                      </w:t>
      </w:r>
      <w:r>
        <w:rPr>
          <w:rFonts w:ascii="仿宋" w:eastAsia="仿宋" w:hAnsi="仿宋" w:cs="仿宋" w:hint="eastAsia"/>
          <w:color w:val="auto"/>
        </w:rPr>
        <w:t>组</w:t>
      </w:r>
      <w:r>
        <w:rPr>
          <w:rFonts w:ascii="仿宋" w:eastAsia="仿宋" w:hAnsi="仿宋" w:cs="仿宋" w:hint="eastAsia"/>
          <w:color w:val="auto"/>
        </w:rPr>
        <w:t xml:space="preserve">  </w:t>
      </w:r>
      <w:r>
        <w:rPr>
          <w:rFonts w:ascii="仿宋" w:eastAsia="仿宋" w:hAnsi="仿宋" w:cs="仿宋" w:hint="eastAsia"/>
          <w:color w:val="auto"/>
        </w:rPr>
        <w:t>长（签名）</w:t>
      </w:r>
      <w:r>
        <w:rPr>
          <w:rFonts w:ascii="仿宋" w:eastAsia="仿宋" w:hAnsi="仿宋" w:cs="仿宋" w:hint="eastAsia"/>
          <w:color w:val="auto"/>
          <w:u w:val="single"/>
        </w:rPr>
        <w:t xml:space="preserve">               </w:t>
      </w:r>
    </w:p>
    <w:p w:rsidR="00823D09" w:rsidRDefault="004D634F">
      <w:pPr>
        <w:kinsoku/>
        <w:topLinePunct/>
        <w:spacing w:line="440" w:lineRule="exact"/>
        <w:ind w:firstLineChars="2700" w:firstLine="5670"/>
        <w:jc w:val="both"/>
        <w:rPr>
          <w:rFonts w:ascii="仿宋" w:eastAsia="仿宋" w:hAnsi="仿宋" w:cs="仿宋"/>
          <w:color w:val="auto"/>
        </w:rPr>
      </w:pPr>
      <w:r>
        <w:rPr>
          <w:rFonts w:ascii="仿宋" w:eastAsia="仿宋" w:hAnsi="仿宋" w:cs="仿宋" w:hint="eastAsia"/>
          <w:color w:val="auto"/>
        </w:rPr>
        <w:t>副组长（签名）</w:t>
      </w:r>
      <w:r>
        <w:rPr>
          <w:rFonts w:ascii="仿宋" w:eastAsia="仿宋" w:hAnsi="仿宋" w:cs="仿宋" w:hint="eastAsia"/>
          <w:color w:val="auto"/>
          <w:u w:val="single"/>
        </w:rPr>
        <w:t xml:space="preserve">               </w:t>
      </w:r>
    </w:p>
    <w:p w:rsidR="00823D09" w:rsidRDefault="004D634F">
      <w:pPr>
        <w:kinsoku/>
        <w:topLinePunct/>
        <w:spacing w:line="440" w:lineRule="exact"/>
        <w:jc w:val="right"/>
        <w:rPr>
          <w:rFonts w:ascii="仿宋" w:eastAsia="仿宋" w:hAnsi="仿宋" w:cs="仿宋"/>
          <w:color w:val="auto"/>
        </w:rPr>
      </w:pPr>
      <w:r>
        <w:rPr>
          <w:rFonts w:ascii="仿宋" w:eastAsia="仿宋" w:hAnsi="仿宋" w:cs="仿宋" w:hint="eastAsia"/>
          <w:color w:val="auto"/>
        </w:rPr>
        <w:t xml:space="preserve">           </w:t>
      </w:r>
      <w:r>
        <w:rPr>
          <w:rFonts w:ascii="仿宋" w:eastAsia="仿宋" w:hAnsi="仿宋" w:cs="仿宋" w:hint="eastAsia"/>
          <w:color w:val="auto"/>
          <w:u w:val="single"/>
        </w:rPr>
        <w:t xml:space="preserve">     </w:t>
      </w:r>
      <w:r>
        <w:rPr>
          <w:rFonts w:ascii="仿宋" w:eastAsia="仿宋" w:hAnsi="仿宋" w:cs="仿宋" w:hint="eastAsia"/>
          <w:color w:val="auto"/>
        </w:rPr>
        <w:t>年</w:t>
      </w:r>
      <w:r>
        <w:rPr>
          <w:rFonts w:ascii="仿宋" w:eastAsia="仿宋" w:hAnsi="仿宋" w:cs="仿宋" w:hint="eastAsia"/>
          <w:color w:val="auto"/>
          <w:u w:val="single"/>
        </w:rPr>
        <w:t xml:space="preserve">     </w:t>
      </w:r>
      <w:r>
        <w:rPr>
          <w:rFonts w:ascii="仿宋" w:eastAsia="仿宋" w:hAnsi="仿宋" w:cs="仿宋" w:hint="eastAsia"/>
          <w:color w:val="auto"/>
        </w:rPr>
        <w:t>月</w:t>
      </w:r>
      <w:r>
        <w:rPr>
          <w:rFonts w:ascii="仿宋" w:eastAsia="仿宋" w:hAnsi="仿宋" w:cs="仿宋" w:hint="eastAsia"/>
          <w:color w:val="auto"/>
          <w:u w:val="single"/>
        </w:rPr>
        <w:t xml:space="preserve">     </w:t>
      </w:r>
      <w:r>
        <w:rPr>
          <w:rFonts w:ascii="仿宋" w:eastAsia="仿宋" w:hAnsi="仿宋" w:cs="仿宋" w:hint="eastAsia"/>
          <w:color w:val="auto"/>
        </w:rPr>
        <w:t>日</w:t>
      </w:r>
    </w:p>
    <w:p w:rsidR="00823D09" w:rsidRDefault="004D634F">
      <w:pPr>
        <w:pStyle w:val="aff1"/>
        <w:numPr>
          <w:ilvl w:val="0"/>
          <w:numId w:val="11"/>
        </w:numPr>
        <w:kinsoku/>
        <w:spacing w:line="480" w:lineRule="exact"/>
        <w:ind w:left="658" w:firstLineChars="0" w:hanging="658"/>
        <w:outlineLvl w:val="1"/>
        <w:rPr>
          <w:rFonts w:ascii="黑体" w:eastAsia="黑体" w:hAnsi="黑体" w:cs="黑体"/>
          <w:color w:val="auto"/>
          <w:spacing w:val="-1"/>
          <w:sz w:val="28"/>
          <w:szCs w:val="28"/>
        </w:rPr>
      </w:pPr>
      <w:bookmarkStart w:id="27" w:name="_Toc152778216"/>
      <w:bookmarkStart w:id="28" w:name="_Toc150969489"/>
      <w:r>
        <w:rPr>
          <w:rFonts w:ascii="黑体" w:eastAsia="黑体" w:hAnsi="黑体" w:cs="黑体"/>
          <w:color w:val="auto"/>
          <w:spacing w:val="-1"/>
          <w:sz w:val="28"/>
          <w:szCs w:val="28"/>
        </w:rPr>
        <w:t>注意事项</w:t>
      </w:r>
      <w:bookmarkEnd w:id="27"/>
      <w:bookmarkEnd w:id="28"/>
    </w:p>
    <w:p w:rsidR="00823D09" w:rsidRDefault="004D634F">
      <w:pPr>
        <w:pStyle w:val="aff1"/>
        <w:numPr>
          <w:ilvl w:val="0"/>
          <w:numId w:val="14"/>
        </w:numPr>
        <w:kinsoku/>
        <w:topLinePunct/>
        <w:spacing w:line="400" w:lineRule="exact"/>
        <w:ind w:left="1083" w:firstLineChars="0" w:hanging="442"/>
        <w:rPr>
          <w:rFonts w:ascii="宋体" w:eastAsia="宋体" w:hAnsi="宋体" w:cs="宋体"/>
          <w:color w:val="auto"/>
          <w:sz w:val="24"/>
          <w:szCs w:val="24"/>
        </w:rPr>
      </w:pPr>
      <w:r>
        <w:rPr>
          <w:rFonts w:ascii="宋体" w:eastAsia="宋体" w:hAnsi="宋体" w:cs="宋体" w:hint="eastAsia"/>
          <w:color w:val="auto"/>
          <w:sz w:val="24"/>
          <w:szCs w:val="24"/>
        </w:rPr>
        <w:t>物业管理委员会成员报名时间一般</w:t>
      </w:r>
      <w:r>
        <w:rPr>
          <w:rFonts w:ascii="宋体" w:eastAsia="宋体" w:hAnsi="宋体" w:cs="宋体" w:hint="eastAsia"/>
          <w:color w:val="auto"/>
          <w:sz w:val="24"/>
          <w:szCs w:val="24"/>
        </w:rPr>
        <w:t xml:space="preserve"> 7-10 </w:t>
      </w:r>
      <w:r>
        <w:rPr>
          <w:rFonts w:ascii="宋体" w:eastAsia="宋体" w:hAnsi="宋体" w:cs="宋体" w:hint="eastAsia"/>
          <w:color w:val="auto"/>
          <w:sz w:val="24"/>
          <w:szCs w:val="24"/>
        </w:rPr>
        <w:t>日。</w:t>
      </w:r>
    </w:p>
    <w:p w:rsidR="00823D09" w:rsidRDefault="004D634F">
      <w:pPr>
        <w:pStyle w:val="aff1"/>
        <w:numPr>
          <w:ilvl w:val="0"/>
          <w:numId w:val="14"/>
        </w:numPr>
        <w:kinsoku/>
        <w:topLinePunct/>
        <w:spacing w:line="400" w:lineRule="exact"/>
        <w:ind w:left="1083" w:firstLineChars="0" w:hanging="442"/>
        <w:rPr>
          <w:rFonts w:ascii="宋体" w:eastAsia="宋体" w:hAnsi="宋体" w:cs="宋体"/>
          <w:color w:val="auto"/>
          <w:sz w:val="24"/>
          <w:szCs w:val="24"/>
        </w:rPr>
      </w:pPr>
      <w:r>
        <w:rPr>
          <w:rFonts w:ascii="宋体" w:eastAsia="宋体" w:hAnsi="宋体" w:cs="宋体" w:hint="eastAsia"/>
          <w:color w:val="auto"/>
          <w:sz w:val="24"/>
          <w:szCs w:val="24"/>
        </w:rPr>
        <w:t>为高效推动日常工作开展，物业管理委员会应建立内部工作制度或会议制度，统一决策后，对外统一口径，形成会议纪要的内容方可允许对外公示。</w:t>
      </w:r>
    </w:p>
    <w:p w:rsidR="00823D09" w:rsidRDefault="004D634F">
      <w:pPr>
        <w:pStyle w:val="aff1"/>
        <w:numPr>
          <w:ilvl w:val="0"/>
          <w:numId w:val="14"/>
        </w:numPr>
        <w:kinsoku/>
        <w:topLinePunct/>
        <w:spacing w:line="400" w:lineRule="exact"/>
        <w:ind w:left="1083" w:firstLineChars="0" w:hanging="442"/>
        <w:rPr>
          <w:rFonts w:ascii="宋体" w:eastAsia="宋体" w:hAnsi="宋体" w:cs="宋体"/>
          <w:color w:val="auto"/>
          <w:sz w:val="24"/>
          <w:szCs w:val="24"/>
        </w:rPr>
      </w:pPr>
      <w:r>
        <w:rPr>
          <w:rFonts w:ascii="宋体" w:eastAsia="宋体" w:hAnsi="宋体" w:cs="宋体" w:hint="eastAsia"/>
          <w:color w:val="auto"/>
          <w:sz w:val="24"/>
          <w:szCs w:val="24"/>
        </w:rPr>
        <w:t>区镇应对物业管理委员会成员进行培训，物业管理委员会成员应签署承诺书。</w:t>
      </w:r>
    </w:p>
    <w:p w:rsidR="00823D09" w:rsidRDefault="004D634F">
      <w:pPr>
        <w:pStyle w:val="aff1"/>
        <w:numPr>
          <w:ilvl w:val="0"/>
          <w:numId w:val="10"/>
        </w:numPr>
        <w:kinsoku/>
        <w:topLinePunct/>
        <w:spacing w:beforeLines="100" w:before="312" w:line="440" w:lineRule="exact"/>
        <w:ind w:left="442" w:firstLineChars="0" w:hanging="442"/>
        <w:rPr>
          <w:rFonts w:ascii="黑体" w:eastAsia="黑体" w:hAnsi="黑体"/>
          <w:b/>
          <w:bCs/>
          <w:color w:val="auto"/>
          <w:sz w:val="24"/>
          <w:szCs w:val="24"/>
        </w:rPr>
      </w:pPr>
      <w:r>
        <w:rPr>
          <w:rFonts w:ascii="黑体" w:eastAsia="黑体" w:hAnsi="黑体" w:hint="eastAsia"/>
          <w:b/>
          <w:bCs/>
          <w:color w:val="auto"/>
          <w:sz w:val="24"/>
          <w:szCs w:val="24"/>
        </w:rPr>
        <w:t>承诺书</w:t>
      </w:r>
    </w:p>
    <w:p w:rsidR="00823D09" w:rsidRDefault="004D634F">
      <w:pPr>
        <w:pStyle w:val="aff1"/>
        <w:kinsoku/>
        <w:topLinePunct/>
        <w:spacing w:line="400" w:lineRule="exact"/>
        <w:ind w:firstLineChars="0" w:firstLine="0"/>
        <w:jc w:val="center"/>
        <w:rPr>
          <w:rFonts w:ascii="仿宋" w:eastAsia="仿宋" w:hAnsi="仿宋" w:cs="仿宋"/>
          <w:b/>
          <w:bCs/>
          <w:color w:val="auto"/>
        </w:rPr>
      </w:pPr>
      <w:r>
        <w:rPr>
          <w:rFonts w:ascii="仿宋" w:eastAsia="仿宋" w:hAnsi="仿宋" w:cs="仿宋" w:hint="eastAsia"/>
          <w:b/>
          <w:bCs/>
          <w:color w:val="auto"/>
        </w:rPr>
        <w:t>承诺书</w:t>
      </w:r>
    </w:p>
    <w:p w:rsidR="00823D09" w:rsidRDefault="004D634F">
      <w:pPr>
        <w:pStyle w:val="aff1"/>
        <w:kinsoku/>
        <w:topLinePunct/>
        <w:spacing w:line="400" w:lineRule="exact"/>
        <w:rPr>
          <w:rFonts w:ascii="仿宋" w:eastAsia="仿宋" w:hAnsi="仿宋" w:cs="仿宋"/>
          <w:color w:val="auto"/>
        </w:rPr>
      </w:pPr>
      <w:r>
        <w:rPr>
          <w:rFonts w:ascii="仿宋" w:eastAsia="仿宋" w:hAnsi="仿宋" w:cs="仿宋" w:hint="eastAsia"/>
          <w:color w:val="auto"/>
        </w:rPr>
        <w:t>本人姓名</w:t>
      </w:r>
      <w:r>
        <w:rPr>
          <w:rFonts w:ascii="仿宋" w:eastAsia="仿宋" w:hAnsi="仿宋" w:cs="仿宋" w:hint="eastAsia"/>
          <w:color w:val="auto"/>
          <w:u w:val="single"/>
        </w:rPr>
        <w:t xml:space="preserve">       </w:t>
      </w:r>
      <w:r>
        <w:rPr>
          <w:rFonts w:ascii="仿宋" w:eastAsia="仿宋" w:hAnsi="仿宋" w:cs="仿宋" w:hint="eastAsia"/>
          <w:color w:val="auto"/>
        </w:rPr>
        <w:t>、性别</w:t>
      </w:r>
      <w:r>
        <w:rPr>
          <w:rFonts w:ascii="仿宋" w:eastAsia="仿宋" w:hAnsi="仿宋" w:cs="仿宋" w:hint="eastAsia"/>
          <w:color w:val="auto"/>
          <w:u w:val="single"/>
        </w:rPr>
        <w:t xml:space="preserve">       </w:t>
      </w:r>
      <w:r>
        <w:rPr>
          <w:rFonts w:ascii="仿宋" w:eastAsia="仿宋" w:hAnsi="仿宋" w:cs="仿宋" w:hint="eastAsia"/>
          <w:color w:val="auto"/>
        </w:rPr>
        <w:t>、出生：</w:t>
      </w:r>
      <w:r>
        <w:rPr>
          <w:rFonts w:ascii="仿宋" w:eastAsia="仿宋" w:hAnsi="仿宋" w:cs="仿宋" w:hint="eastAsia"/>
          <w:color w:val="auto"/>
          <w:u w:val="single"/>
        </w:rPr>
        <w:t xml:space="preserve">     </w:t>
      </w:r>
      <w:r>
        <w:rPr>
          <w:rFonts w:ascii="仿宋" w:eastAsia="仿宋" w:hAnsi="仿宋" w:cs="仿宋" w:hint="eastAsia"/>
          <w:color w:val="auto"/>
        </w:rPr>
        <w:t>年</w:t>
      </w:r>
      <w:r>
        <w:rPr>
          <w:rFonts w:ascii="仿宋" w:eastAsia="仿宋" w:hAnsi="仿宋" w:cs="仿宋" w:hint="eastAsia"/>
          <w:color w:val="auto"/>
          <w:u w:val="single"/>
        </w:rPr>
        <w:t xml:space="preserve">       </w:t>
      </w:r>
      <w:r>
        <w:rPr>
          <w:rFonts w:ascii="仿宋" w:eastAsia="仿宋" w:hAnsi="仿宋" w:cs="仿宋" w:hint="eastAsia"/>
          <w:color w:val="auto"/>
        </w:rPr>
        <w:t>月</w:t>
      </w:r>
      <w:r>
        <w:rPr>
          <w:rFonts w:ascii="仿宋" w:eastAsia="仿宋" w:hAnsi="仿宋" w:cs="仿宋" w:hint="eastAsia"/>
          <w:color w:val="auto"/>
          <w:u w:val="single"/>
        </w:rPr>
        <w:t xml:space="preserve">       </w:t>
      </w:r>
      <w:r>
        <w:rPr>
          <w:rFonts w:ascii="仿宋" w:eastAsia="仿宋" w:hAnsi="仿宋" w:cs="仿宋" w:hint="eastAsia"/>
          <w:color w:val="auto"/>
          <w:u w:val="single"/>
        </w:rPr>
        <w:t>日</w:t>
      </w:r>
      <w:r>
        <w:rPr>
          <w:rFonts w:ascii="仿宋" w:eastAsia="仿宋" w:hAnsi="仿宋" w:cs="仿宋" w:hint="eastAsia"/>
          <w:color w:val="auto"/>
        </w:rPr>
        <w:t>，</w:t>
      </w:r>
    </w:p>
    <w:p w:rsidR="00823D09" w:rsidRDefault="004D634F">
      <w:pPr>
        <w:pStyle w:val="aff1"/>
        <w:kinsoku/>
        <w:topLinePunct/>
        <w:spacing w:line="400" w:lineRule="exact"/>
        <w:rPr>
          <w:rFonts w:ascii="仿宋" w:eastAsia="仿宋" w:hAnsi="仿宋" w:cs="仿宋"/>
          <w:color w:val="auto"/>
        </w:rPr>
      </w:pPr>
      <w:r>
        <w:rPr>
          <w:rFonts w:ascii="仿宋" w:eastAsia="仿宋" w:hAnsi="仿宋" w:cs="仿宋" w:hint="eastAsia"/>
          <w:color w:val="auto"/>
        </w:rPr>
        <w:t>学历</w:t>
      </w:r>
      <w:r>
        <w:rPr>
          <w:rFonts w:ascii="仿宋" w:eastAsia="仿宋" w:hAnsi="仿宋" w:cs="仿宋" w:hint="eastAsia"/>
          <w:color w:val="auto"/>
          <w:u w:val="single"/>
        </w:rPr>
        <w:t xml:space="preserve">       </w:t>
      </w:r>
      <w:r>
        <w:rPr>
          <w:rFonts w:ascii="仿宋" w:eastAsia="仿宋" w:hAnsi="仿宋" w:cs="仿宋" w:hint="eastAsia"/>
          <w:color w:val="auto"/>
        </w:rPr>
        <w:t>、为</w:t>
      </w:r>
      <w:r>
        <w:rPr>
          <w:rFonts w:ascii="仿宋" w:eastAsia="仿宋" w:hAnsi="仿宋" w:cs="仿宋" w:hint="eastAsia"/>
          <w:color w:val="auto"/>
          <w:u w:val="single"/>
        </w:rPr>
        <w:t xml:space="preserve">            </w:t>
      </w:r>
      <w:r>
        <w:rPr>
          <w:rFonts w:ascii="仿宋" w:eastAsia="仿宋" w:hAnsi="仿宋" w:cs="仿宋" w:hint="eastAsia"/>
          <w:color w:val="auto"/>
        </w:rPr>
        <w:t>小区</w:t>
      </w:r>
      <w:r>
        <w:rPr>
          <w:rFonts w:ascii="仿宋" w:eastAsia="仿宋" w:hAnsi="仿宋" w:cs="仿宋" w:hint="eastAsia"/>
          <w:color w:val="auto"/>
          <w:u w:val="single"/>
        </w:rPr>
        <w:t xml:space="preserve">       </w:t>
      </w:r>
      <w:r>
        <w:rPr>
          <w:rFonts w:ascii="仿宋" w:eastAsia="仿宋" w:hAnsi="仿宋" w:cs="仿宋" w:hint="eastAsia"/>
          <w:color w:val="auto"/>
        </w:rPr>
        <w:t>幢</w:t>
      </w:r>
      <w:r>
        <w:rPr>
          <w:rFonts w:ascii="仿宋" w:eastAsia="仿宋" w:hAnsi="仿宋" w:cs="仿宋" w:hint="eastAsia"/>
          <w:color w:val="auto"/>
          <w:u w:val="single"/>
        </w:rPr>
        <w:t xml:space="preserve">       </w:t>
      </w:r>
      <w:r>
        <w:rPr>
          <w:rFonts w:ascii="仿宋" w:eastAsia="仿宋" w:hAnsi="仿宋" w:cs="仿宋" w:hint="eastAsia"/>
          <w:color w:val="auto"/>
        </w:rPr>
        <w:t>单元</w:t>
      </w:r>
      <w:r>
        <w:rPr>
          <w:rFonts w:ascii="仿宋" w:eastAsia="仿宋" w:hAnsi="仿宋" w:cs="仿宋" w:hint="eastAsia"/>
          <w:color w:val="auto"/>
          <w:u w:val="single"/>
        </w:rPr>
        <w:t xml:space="preserve">       </w:t>
      </w:r>
      <w:r>
        <w:rPr>
          <w:rFonts w:ascii="仿宋" w:eastAsia="仿宋" w:hAnsi="仿宋" w:cs="仿宋" w:hint="eastAsia"/>
          <w:color w:val="auto"/>
        </w:rPr>
        <w:t>室业主</w:t>
      </w:r>
    </w:p>
    <w:p w:rsidR="00823D09" w:rsidRDefault="004D634F">
      <w:pPr>
        <w:pStyle w:val="aff1"/>
        <w:kinsoku/>
        <w:topLinePunct/>
        <w:spacing w:line="400" w:lineRule="exact"/>
        <w:rPr>
          <w:rFonts w:ascii="仿宋" w:eastAsia="仿宋" w:hAnsi="仿宋" w:cs="仿宋"/>
          <w:color w:val="auto"/>
        </w:rPr>
      </w:pPr>
      <w:r>
        <w:rPr>
          <w:rFonts w:ascii="仿宋" w:eastAsia="仿宋" w:hAnsi="仿宋" w:cs="仿宋" w:hint="eastAsia"/>
          <w:color w:val="auto"/>
        </w:rPr>
        <w:t>本人承诺提交的个人信息材料全部真实有效，且不存在不符合担任物业管理委员会成员的情形。</w:t>
      </w:r>
    </w:p>
    <w:p w:rsidR="00823D09" w:rsidRDefault="004D634F">
      <w:pPr>
        <w:pStyle w:val="aff1"/>
        <w:kinsoku/>
        <w:topLinePunct/>
        <w:spacing w:line="400" w:lineRule="exact"/>
        <w:rPr>
          <w:rFonts w:ascii="仿宋" w:eastAsia="仿宋" w:hAnsi="仿宋" w:cs="仿宋"/>
          <w:color w:val="auto"/>
        </w:rPr>
      </w:pPr>
      <w:r>
        <w:rPr>
          <w:rFonts w:ascii="仿宋" w:eastAsia="仿宋" w:hAnsi="仿宋" w:cs="仿宋" w:hint="eastAsia"/>
          <w:color w:val="auto"/>
        </w:rPr>
        <w:t>本人承诺将积极维护、绝不损害本小区全体业主的共同利益，严格遵守法律法规和《物业管理委员会工作规则》的相关规定；履行成员义务；接受</w:t>
      </w:r>
      <w:r>
        <w:rPr>
          <w:rFonts w:ascii="仿宋" w:eastAsia="仿宋" w:hAnsi="仿宋" w:cs="仿宋" w:hint="eastAsia"/>
          <w:color w:val="auto"/>
          <w:u w:val="single"/>
        </w:rPr>
        <w:t xml:space="preserve">          </w:t>
      </w:r>
      <w:r>
        <w:rPr>
          <w:rFonts w:ascii="仿宋" w:eastAsia="仿宋" w:hAnsi="仿宋" w:cs="仿宋" w:hint="eastAsia"/>
          <w:color w:val="auto"/>
        </w:rPr>
        <w:t>区镇监督和指导；听取广大业主的意见，积极、及时、全面履行物业管理委员会工作职责。</w:t>
      </w:r>
    </w:p>
    <w:p w:rsidR="00823D09" w:rsidRDefault="004D634F">
      <w:pPr>
        <w:pStyle w:val="aff1"/>
        <w:kinsoku/>
        <w:topLinePunct/>
        <w:spacing w:line="400" w:lineRule="exact"/>
        <w:rPr>
          <w:rFonts w:ascii="仿宋" w:eastAsia="仿宋" w:hAnsi="仿宋" w:cs="仿宋"/>
          <w:color w:val="auto"/>
        </w:rPr>
      </w:pPr>
      <w:r>
        <w:rPr>
          <w:rFonts w:ascii="仿宋" w:eastAsia="仿宋" w:hAnsi="仿宋" w:cs="仿宋" w:hint="eastAsia"/>
          <w:color w:val="auto"/>
        </w:rPr>
        <w:t>不存在损坏房屋承重结构、违法搭建、破坏房屋外貌。擅自改变物业使用性质、无故欠缴物业服务费、停车费或专项维修资金、违法出租房屋及其他违反法律、法规和管理规约的任何情形。</w:t>
      </w:r>
    </w:p>
    <w:p w:rsidR="00823D09" w:rsidRDefault="004D634F">
      <w:pPr>
        <w:pStyle w:val="aff1"/>
        <w:kinsoku/>
        <w:topLinePunct/>
        <w:spacing w:line="400" w:lineRule="exact"/>
        <w:rPr>
          <w:rFonts w:ascii="仿宋" w:eastAsia="仿宋" w:hAnsi="仿宋" w:cs="仿宋"/>
          <w:color w:val="auto"/>
        </w:rPr>
      </w:pPr>
      <w:r>
        <w:rPr>
          <w:rFonts w:ascii="仿宋" w:eastAsia="仿宋" w:hAnsi="仿宋" w:cs="仿宋" w:hint="eastAsia"/>
          <w:color w:val="auto"/>
        </w:rPr>
        <w:t>如有违反上述承诺，视为本人自愿放弃物业管理委员会成员资格。</w:t>
      </w:r>
      <w:r>
        <w:rPr>
          <w:rFonts w:ascii="仿宋" w:eastAsia="仿宋" w:hAnsi="仿宋" w:cs="仿宋" w:hint="eastAsia"/>
          <w:color w:val="auto"/>
        </w:rPr>
        <w:t xml:space="preserve">                                                         </w:t>
      </w:r>
    </w:p>
    <w:p w:rsidR="00823D09" w:rsidRDefault="004D634F">
      <w:pPr>
        <w:pStyle w:val="aff1"/>
        <w:kinsoku/>
        <w:topLinePunct/>
        <w:spacing w:line="400" w:lineRule="exact"/>
        <w:ind w:left="442" w:firstLineChars="2800" w:firstLine="5880"/>
        <w:rPr>
          <w:rFonts w:ascii="仿宋" w:eastAsia="仿宋" w:hAnsi="仿宋" w:cs="仿宋"/>
          <w:color w:val="auto"/>
        </w:rPr>
      </w:pPr>
      <w:r>
        <w:rPr>
          <w:rFonts w:ascii="仿宋" w:eastAsia="仿宋" w:hAnsi="仿宋" w:cs="仿宋" w:hint="eastAsia"/>
          <w:color w:val="auto"/>
        </w:rPr>
        <w:t>签名：</w:t>
      </w:r>
      <w:r>
        <w:rPr>
          <w:rFonts w:ascii="仿宋" w:eastAsia="仿宋" w:hAnsi="仿宋" w:cs="仿宋" w:hint="eastAsia"/>
          <w:color w:val="auto"/>
          <w:u w:val="single"/>
        </w:rPr>
        <w:t xml:space="preserve">                  </w:t>
      </w:r>
    </w:p>
    <w:p w:rsidR="00823D09" w:rsidRDefault="004D634F">
      <w:pPr>
        <w:kinsoku/>
        <w:topLinePunct/>
        <w:spacing w:line="440" w:lineRule="exact"/>
        <w:jc w:val="right"/>
        <w:rPr>
          <w:rFonts w:ascii="仿宋" w:eastAsia="仿宋" w:hAnsi="仿宋" w:cs="仿宋"/>
          <w:color w:val="auto"/>
        </w:rPr>
      </w:pPr>
      <w:bookmarkStart w:id="29" w:name="_Toc152778217"/>
      <w:bookmarkStart w:id="30" w:name="_Toc150969490"/>
      <w:r>
        <w:rPr>
          <w:rFonts w:ascii="仿宋" w:eastAsia="仿宋" w:hAnsi="仿宋" w:cs="仿宋" w:hint="eastAsia"/>
          <w:color w:val="auto"/>
          <w:u w:val="single"/>
        </w:rPr>
        <w:t xml:space="preserve">     </w:t>
      </w:r>
      <w:r>
        <w:rPr>
          <w:rFonts w:ascii="仿宋" w:eastAsia="仿宋" w:hAnsi="仿宋" w:cs="仿宋" w:hint="eastAsia"/>
          <w:color w:val="auto"/>
        </w:rPr>
        <w:t>年</w:t>
      </w:r>
      <w:r>
        <w:rPr>
          <w:rFonts w:ascii="仿宋" w:eastAsia="仿宋" w:hAnsi="仿宋" w:cs="仿宋" w:hint="eastAsia"/>
          <w:color w:val="auto"/>
          <w:u w:val="single"/>
        </w:rPr>
        <w:t xml:space="preserve">     </w:t>
      </w:r>
      <w:r>
        <w:rPr>
          <w:rFonts w:ascii="仿宋" w:eastAsia="仿宋" w:hAnsi="仿宋" w:cs="仿宋" w:hint="eastAsia"/>
          <w:color w:val="auto"/>
        </w:rPr>
        <w:t>月</w:t>
      </w:r>
      <w:r>
        <w:rPr>
          <w:rFonts w:ascii="仿宋" w:eastAsia="仿宋" w:hAnsi="仿宋" w:cs="仿宋" w:hint="eastAsia"/>
          <w:color w:val="auto"/>
          <w:u w:val="single"/>
        </w:rPr>
        <w:t xml:space="preserve">     </w:t>
      </w:r>
      <w:r>
        <w:rPr>
          <w:rFonts w:ascii="仿宋" w:eastAsia="仿宋" w:hAnsi="仿宋" w:cs="仿宋" w:hint="eastAsia"/>
          <w:color w:val="auto"/>
        </w:rPr>
        <w:t>日</w:t>
      </w:r>
    </w:p>
    <w:p w:rsidR="00823D09" w:rsidRDefault="004D634F">
      <w:pPr>
        <w:pStyle w:val="aff1"/>
        <w:numPr>
          <w:ilvl w:val="0"/>
          <w:numId w:val="11"/>
        </w:numPr>
        <w:kinsoku/>
        <w:spacing w:line="440" w:lineRule="exact"/>
        <w:ind w:left="641" w:firstLineChars="0" w:hanging="641"/>
        <w:outlineLvl w:val="1"/>
        <w:rPr>
          <w:rFonts w:ascii="黑体" w:eastAsia="黑体" w:hAnsi="黑体" w:cs="黑体"/>
          <w:color w:val="auto"/>
          <w:spacing w:val="-1"/>
          <w:sz w:val="28"/>
          <w:szCs w:val="28"/>
        </w:rPr>
      </w:pPr>
      <w:r>
        <w:rPr>
          <w:rFonts w:ascii="黑体" w:eastAsia="黑体" w:hAnsi="黑体" w:cs="黑体" w:hint="eastAsia"/>
          <w:color w:val="auto"/>
          <w:spacing w:val="-1"/>
          <w:sz w:val="28"/>
          <w:szCs w:val="28"/>
        </w:rPr>
        <w:lastRenderedPageBreak/>
        <w:t>物业管理委员会备案</w:t>
      </w:r>
      <w:bookmarkEnd w:id="29"/>
      <w:bookmarkEnd w:id="30"/>
    </w:p>
    <w:p w:rsidR="00823D09" w:rsidRDefault="004D634F">
      <w:pPr>
        <w:kinsoku/>
        <w:spacing w:line="440" w:lineRule="exact"/>
        <w:ind w:firstLineChars="200" w:firstLine="480"/>
        <w:rPr>
          <w:rFonts w:ascii="宋体" w:eastAsia="宋体" w:hAnsi="宋体" w:cs="宋体"/>
          <w:color w:val="auto"/>
          <w:sz w:val="24"/>
          <w:szCs w:val="24"/>
          <w:lang w:val="zh-CN"/>
        </w:rPr>
      </w:pPr>
      <w:r>
        <w:rPr>
          <w:rFonts w:ascii="宋体" w:eastAsia="宋体" w:hAnsi="宋体" w:cs="宋体" w:hint="eastAsia"/>
          <w:color w:val="auto"/>
          <w:sz w:val="24"/>
          <w:szCs w:val="24"/>
          <w:lang w:val="zh-CN"/>
        </w:rPr>
        <w:t>物业管理委员会成立之日起三十日内，镇人民政府（街道办事处）应当将物业管理委员会成立情况、成员名单等有关资料抄送给县级市（区）物业管理行政主管部门。</w:t>
      </w:r>
    </w:p>
    <w:p w:rsidR="00823D09" w:rsidRDefault="004D634F">
      <w:pPr>
        <w:kinsoku/>
        <w:spacing w:line="440" w:lineRule="exact"/>
        <w:ind w:firstLineChars="200" w:firstLine="480"/>
        <w:rPr>
          <w:rFonts w:ascii="宋体" w:eastAsia="宋体" w:hAnsi="宋体" w:cs="宋体"/>
          <w:b/>
          <w:bCs/>
          <w:color w:val="auto"/>
          <w:sz w:val="24"/>
          <w:szCs w:val="24"/>
        </w:rPr>
      </w:pPr>
      <w:r>
        <w:rPr>
          <w:rFonts w:ascii="宋体" w:eastAsia="宋体" w:hAnsi="宋体" w:cs="宋体" w:hint="eastAsia"/>
          <w:color w:val="auto"/>
          <w:sz w:val="24"/>
          <w:szCs w:val="24"/>
        </w:rPr>
        <w:t>物业管理委员会可以凭区镇开具的介绍信，申请刻制印章，开立银行账户。物业管理委员会印章、银</w:t>
      </w:r>
      <w:r>
        <w:rPr>
          <w:rFonts w:ascii="宋体" w:eastAsia="宋体" w:hAnsi="宋体" w:cs="宋体" w:hint="eastAsia"/>
          <w:color w:val="auto"/>
          <w:sz w:val="24"/>
          <w:szCs w:val="24"/>
        </w:rPr>
        <w:t>行账户由社区（村）党组织保管。（</w:t>
      </w:r>
      <w:r>
        <w:rPr>
          <w:rFonts w:ascii="宋体" w:eastAsia="宋体" w:hAnsi="宋体" w:cs="宋体" w:hint="eastAsia"/>
          <w:b/>
          <w:bCs/>
          <w:color w:val="auto"/>
          <w:sz w:val="24"/>
          <w:szCs w:val="24"/>
        </w:rPr>
        <w:t>详见《苏州住宅区物业管理条例》第三十条）</w:t>
      </w:r>
    </w:p>
    <w:p w:rsidR="00823D09" w:rsidRDefault="004D634F">
      <w:pPr>
        <w:kinsoku/>
        <w:topLinePunct/>
        <w:spacing w:line="440" w:lineRule="exact"/>
        <w:ind w:firstLineChars="200" w:firstLine="480"/>
        <w:rPr>
          <w:rFonts w:ascii="宋体" w:eastAsia="宋体" w:hAnsi="宋体" w:cs="宋体"/>
          <w:color w:val="auto"/>
          <w:sz w:val="24"/>
          <w:szCs w:val="24"/>
        </w:rPr>
      </w:pPr>
      <w:r>
        <w:rPr>
          <w:rFonts w:ascii="宋体" w:eastAsia="宋体" w:hAnsi="宋体" w:cs="宋体" w:hint="eastAsia"/>
          <w:color w:val="auto"/>
          <w:sz w:val="24"/>
          <w:szCs w:val="24"/>
          <w:lang w:val="zh-CN"/>
        </w:rPr>
        <w:t>物业管理委员会</w:t>
      </w:r>
      <w:r>
        <w:rPr>
          <w:rFonts w:ascii="宋体" w:eastAsia="宋体" w:hAnsi="宋体" w:cs="宋体" w:hint="eastAsia"/>
          <w:color w:val="auto"/>
          <w:sz w:val="24"/>
          <w:szCs w:val="24"/>
        </w:rPr>
        <w:t>任期内，备案内容发生变更的，</w:t>
      </w:r>
      <w:r>
        <w:rPr>
          <w:rFonts w:ascii="宋体" w:eastAsia="宋体" w:hAnsi="宋体" w:cs="宋体" w:hint="eastAsia"/>
          <w:color w:val="auto"/>
          <w:sz w:val="24"/>
          <w:szCs w:val="24"/>
          <w:lang w:val="zh-CN"/>
        </w:rPr>
        <w:t>物业管理委员会</w:t>
      </w:r>
      <w:r>
        <w:rPr>
          <w:rFonts w:ascii="宋体" w:eastAsia="宋体" w:hAnsi="宋体" w:cs="宋体" w:hint="eastAsia"/>
          <w:color w:val="auto"/>
          <w:sz w:val="24"/>
          <w:szCs w:val="24"/>
        </w:rPr>
        <w:t>应当自变更之日起</w:t>
      </w:r>
      <w:r>
        <w:rPr>
          <w:rFonts w:ascii="宋体" w:eastAsia="宋体" w:hAnsi="宋体" w:cs="宋体" w:hint="eastAsia"/>
          <w:color w:val="auto"/>
          <w:sz w:val="24"/>
          <w:szCs w:val="24"/>
        </w:rPr>
        <w:t xml:space="preserve"> 30 </w:t>
      </w:r>
      <w:r>
        <w:rPr>
          <w:rFonts w:ascii="宋体" w:eastAsia="宋体" w:hAnsi="宋体" w:cs="宋体" w:hint="eastAsia"/>
          <w:color w:val="auto"/>
          <w:sz w:val="24"/>
          <w:szCs w:val="24"/>
        </w:rPr>
        <w:t>日内将变更内容书面报告备案部门。</w:t>
      </w:r>
    </w:p>
    <w:p w:rsidR="00823D09" w:rsidRDefault="004D634F">
      <w:pPr>
        <w:kinsoku/>
        <w:topLinePunct/>
        <w:spacing w:line="440" w:lineRule="exact"/>
        <w:ind w:firstLineChars="200" w:firstLine="480"/>
        <w:jc w:val="both"/>
        <w:rPr>
          <w:rFonts w:ascii="宋体" w:eastAsia="宋体" w:hAnsi="宋体" w:cs="宋体"/>
          <w:color w:val="auto"/>
          <w:sz w:val="24"/>
          <w:szCs w:val="24"/>
        </w:rPr>
      </w:pPr>
      <w:r>
        <w:rPr>
          <w:rFonts w:ascii="宋体" w:eastAsia="宋体" w:hAnsi="宋体" w:cs="宋体" w:hint="eastAsia"/>
          <w:color w:val="auto"/>
          <w:sz w:val="24"/>
          <w:szCs w:val="24"/>
        </w:rPr>
        <w:t>物业管理委员会应当依法办理备案登记</w:t>
      </w:r>
      <w:r>
        <w:rPr>
          <w:rFonts w:ascii="宋体" w:eastAsia="宋体" w:hAnsi="宋体" w:cs="宋体" w:hint="eastAsia"/>
          <w:color w:val="auto"/>
          <w:sz w:val="24"/>
          <w:szCs w:val="24"/>
        </w:rPr>
        <w:t>,</w:t>
      </w:r>
      <w:r>
        <w:rPr>
          <w:rFonts w:ascii="宋体" w:eastAsia="宋体" w:hAnsi="宋体" w:cs="宋体" w:hint="eastAsia"/>
          <w:color w:val="auto"/>
          <w:sz w:val="24"/>
          <w:szCs w:val="24"/>
        </w:rPr>
        <w:t>并持备案文件到公安机关刻制印章后，方能以物业管理委员会的名义对外开展活动。</w:t>
      </w:r>
    </w:p>
    <w:p w:rsidR="00823D09" w:rsidRDefault="004D634F">
      <w:pPr>
        <w:pStyle w:val="aff1"/>
        <w:numPr>
          <w:ilvl w:val="0"/>
          <w:numId w:val="10"/>
        </w:numPr>
        <w:kinsoku/>
        <w:topLinePunct/>
        <w:spacing w:beforeLines="100" w:before="312" w:afterLines="50" w:after="156" w:line="440" w:lineRule="exact"/>
        <w:ind w:left="442" w:firstLineChars="0" w:hanging="442"/>
        <w:rPr>
          <w:rFonts w:ascii="黑体" w:eastAsia="黑体" w:hAnsi="黑体"/>
          <w:b/>
          <w:bCs/>
          <w:color w:val="auto"/>
          <w:sz w:val="24"/>
          <w:szCs w:val="24"/>
        </w:rPr>
      </w:pPr>
      <w:r>
        <w:rPr>
          <w:rFonts w:ascii="黑体" w:eastAsia="黑体" w:hAnsi="黑体" w:hint="eastAsia"/>
          <w:b/>
          <w:bCs/>
          <w:color w:val="auto"/>
          <w:sz w:val="24"/>
          <w:szCs w:val="24"/>
        </w:rPr>
        <w:t>物业管理委员会成立备案表</w:t>
      </w:r>
      <w:r>
        <w:rPr>
          <w:rFonts w:ascii="黑体" w:eastAsia="黑体" w:hAnsi="黑体" w:hint="eastAsia"/>
          <w:b/>
          <w:bCs/>
          <w:noProof/>
          <w:snapToGrid/>
          <w:color w:val="auto"/>
          <w:sz w:val="24"/>
          <w:szCs w:val="24"/>
        </w:rPr>
        <w:drawing>
          <wp:inline distT="0" distB="0" distL="0" distR="0">
            <wp:extent cx="269875" cy="269875"/>
            <wp:effectExtent l="0" t="0" r="0" b="0"/>
            <wp:docPr id="16837078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3707856" name="图片 1"/>
                    <pic:cNvPicPr>
                      <a:picLocks noChangeAspect="1"/>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70000" cy="270000"/>
                    </a:xfrm>
                    <a:prstGeom prst="rect">
                      <a:avLst/>
                    </a:prstGeom>
                  </pic:spPr>
                </pic:pic>
              </a:graphicData>
            </a:graphic>
          </wp:inline>
        </w:drawing>
      </w:r>
    </w:p>
    <w:p w:rsidR="00823D09" w:rsidRDefault="004D634F">
      <w:pPr>
        <w:pStyle w:val="aff1"/>
        <w:numPr>
          <w:ilvl w:val="0"/>
          <w:numId w:val="10"/>
        </w:numPr>
        <w:kinsoku/>
        <w:topLinePunct/>
        <w:spacing w:beforeLines="100" w:before="312" w:afterLines="50" w:after="156" w:line="440" w:lineRule="exact"/>
        <w:ind w:left="442" w:firstLineChars="0" w:hanging="442"/>
        <w:rPr>
          <w:rFonts w:ascii="黑体" w:eastAsia="黑体" w:hAnsi="黑体"/>
          <w:b/>
          <w:bCs/>
          <w:color w:val="auto"/>
          <w:sz w:val="24"/>
          <w:szCs w:val="24"/>
        </w:rPr>
      </w:pPr>
      <w:r>
        <w:rPr>
          <w:rFonts w:ascii="黑体" w:eastAsia="黑体" w:hAnsi="黑体" w:hint="eastAsia"/>
          <w:b/>
          <w:bCs/>
          <w:color w:val="auto"/>
          <w:sz w:val="24"/>
          <w:szCs w:val="24"/>
        </w:rPr>
        <w:t>物业管理委员会抄送单</w:t>
      </w:r>
    </w:p>
    <w:p w:rsidR="00823D09" w:rsidRDefault="004D634F">
      <w:pPr>
        <w:kinsoku/>
        <w:spacing w:line="440" w:lineRule="exact"/>
        <w:jc w:val="center"/>
        <w:rPr>
          <w:rFonts w:ascii="仿宋" w:eastAsia="仿宋" w:hAnsi="仿宋"/>
          <w:b/>
          <w:color w:val="auto"/>
          <w:lang w:val="zh-CN"/>
        </w:rPr>
      </w:pPr>
      <w:r>
        <w:rPr>
          <w:rFonts w:ascii="仿宋" w:eastAsia="仿宋" w:hAnsi="仿宋"/>
          <w:b/>
          <w:color w:val="auto"/>
          <w:lang w:val="zh-CN"/>
        </w:rPr>
        <w:t>关于</w:t>
      </w:r>
      <w:r>
        <w:rPr>
          <w:rFonts w:ascii="仿宋" w:eastAsia="仿宋" w:hAnsi="仿宋"/>
          <w:b/>
          <w:color w:val="auto"/>
          <w:u w:val="single"/>
        </w:rPr>
        <w:t xml:space="preserve">      </w:t>
      </w:r>
      <w:r>
        <w:rPr>
          <w:rFonts w:ascii="仿宋" w:eastAsia="仿宋" w:hAnsi="仿宋"/>
          <w:b/>
          <w:color w:val="auto"/>
          <w:lang w:val="zh-CN"/>
        </w:rPr>
        <w:t>小区成立第</w:t>
      </w:r>
      <w:r>
        <w:rPr>
          <w:rFonts w:ascii="仿宋" w:eastAsia="仿宋" w:hAnsi="仿宋"/>
          <w:b/>
          <w:color w:val="auto"/>
          <w:u w:val="single"/>
        </w:rPr>
        <w:t xml:space="preserve">   </w:t>
      </w:r>
      <w:r>
        <w:rPr>
          <w:rFonts w:ascii="仿宋" w:eastAsia="仿宋" w:hAnsi="仿宋"/>
          <w:b/>
          <w:color w:val="auto"/>
          <w:lang w:val="zh-CN"/>
        </w:rPr>
        <w:t>届物业管理</w:t>
      </w:r>
    </w:p>
    <w:p w:rsidR="00823D09" w:rsidRDefault="004D634F">
      <w:pPr>
        <w:kinsoku/>
        <w:spacing w:line="440" w:lineRule="exact"/>
        <w:jc w:val="center"/>
        <w:rPr>
          <w:rFonts w:ascii="仿宋" w:eastAsia="仿宋" w:hAnsi="仿宋"/>
          <w:b/>
          <w:color w:val="auto"/>
          <w:lang w:val="zh-CN"/>
        </w:rPr>
      </w:pPr>
      <w:r>
        <w:rPr>
          <w:rFonts w:ascii="仿宋" w:eastAsia="仿宋" w:hAnsi="仿宋"/>
          <w:b/>
          <w:color w:val="auto"/>
          <w:lang w:val="zh-CN"/>
        </w:rPr>
        <w:t>委员会的抄送单</w:t>
      </w:r>
    </w:p>
    <w:p w:rsidR="00823D09" w:rsidRDefault="004D634F">
      <w:pPr>
        <w:kinsoku/>
        <w:spacing w:line="440" w:lineRule="exact"/>
        <w:rPr>
          <w:rFonts w:ascii="仿宋" w:eastAsia="仿宋" w:hAnsi="仿宋"/>
          <w:color w:val="auto"/>
          <w:lang w:val="zh-CN"/>
        </w:rPr>
      </w:pPr>
      <w:r>
        <w:rPr>
          <w:rFonts w:ascii="仿宋" w:eastAsia="仿宋" w:hAnsi="仿宋"/>
          <w:color w:val="auto"/>
          <w:lang w:val="zh-CN"/>
        </w:rPr>
        <w:t>昆山市住房和城乡建设局：</w:t>
      </w:r>
    </w:p>
    <w:p w:rsidR="00823D09" w:rsidRDefault="004D634F">
      <w:pPr>
        <w:kinsoku/>
        <w:spacing w:line="440" w:lineRule="exact"/>
        <w:ind w:firstLineChars="200" w:firstLine="420"/>
        <w:rPr>
          <w:rFonts w:ascii="仿宋" w:eastAsia="仿宋" w:hAnsi="仿宋"/>
          <w:color w:val="auto"/>
          <w:lang w:val="zh-CN"/>
        </w:rPr>
      </w:pPr>
      <w:r>
        <w:rPr>
          <w:rFonts w:ascii="仿宋" w:eastAsia="仿宋" w:hAnsi="仿宋"/>
          <w:color w:val="auto"/>
          <w:u w:val="single"/>
        </w:rPr>
        <w:t xml:space="preserve">    </w:t>
      </w:r>
      <w:r>
        <w:rPr>
          <w:rFonts w:ascii="仿宋" w:eastAsia="仿宋" w:hAnsi="仿宋"/>
          <w:color w:val="auto"/>
          <w:lang w:val="zh-CN"/>
        </w:rPr>
        <w:t>小区第</w:t>
      </w:r>
      <w:r>
        <w:rPr>
          <w:rFonts w:ascii="仿宋" w:eastAsia="仿宋" w:hAnsi="仿宋"/>
          <w:color w:val="auto"/>
          <w:u w:val="single"/>
        </w:rPr>
        <w:t xml:space="preserve">  </w:t>
      </w:r>
      <w:r>
        <w:rPr>
          <w:rFonts w:ascii="仿宋" w:eastAsia="仿宋" w:hAnsi="仿宋"/>
          <w:color w:val="auto"/>
          <w:lang w:val="zh-CN"/>
        </w:rPr>
        <w:t>届物业管理委员会任期</w:t>
      </w:r>
      <w:r>
        <w:rPr>
          <w:rFonts w:ascii="仿宋" w:eastAsia="仿宋" w:hAnsi="仿宋"/>
          <w:color w:val="auto"/>
          <w:u w:val="single"/>
        </w:rPr>
        <w:t>3</w:t>
      </w:r>
      <w:r>
        <w:rPr>
          <w:rFonts w:ascii="仿宋" w:eastAsia="仿宋" w:hAnsi="仿宋"/>
          <w:color w:val="auto"/>
        </w:rPr>
        <w:t>年，</w:t>
      </w:r>
      <w:r>
        <w:rPr>
          <w:rFonts w:ascii="仿宋" w:eastAsia="仿宋" w:hAnsi="仿宋"/>
          <w:color w:val="auto"/>
          <w:lang w:val="zh-CN"/>
        </w:rPr>
        <w:t>自</w:t>
      </w:r>
      <w:r>
        <w:rPr>
          <w:rFonts w:ascii="仿宋" w:eastAsia="仿宋" w:hAnsi="仿宋"/>
          <w:color w:val="auto"/>
          <w:u w:val="single"/>
        </w:rPr>
        <w:t xml:space="preserve">   </w:t>
      </w:r>
      <w:r>
        <w:rPr>
          <w:rFonts w:ascii="仿宋" w:eastAsia="仿宋" w:hAnsi="仿宋"/>
          <w:color w:val="auto"/>
          <w:lang w:val="zh-CN"/>
        </w:rPr>
        <w:t>年</w:t>
      </w:r>
      <w:r>
        <w:rPr>
          <w:rFonts w:ascii="仿宋" w:eastAsia="仿宋" w:hAnsi="仿宋"/>
          <w:color w:val="auto"/>
          <w:u w:val="single"/>
        </w:rPr>
        <w:t xml:space="preserve">  </w:t>
      </w:r>
      <w:r>
        <w:rPr>
          <w:rFonts w:ascii="仿宋" w:eastAsia="仿宋" w:hAnsi="仿宋"/>
          <w:color w:val="auto"/>
          <w:lang w:val="zh-CN"/>
        </w:rPr>
        <w:t>月</w:t>
      </w:r>
      <w:r>
        <w:rPr>
          <w:rFonts w:ascii="仿宋" w:eastAsia="仿宋" w:hAnsi="仿宋"/>
          <w:color w:val="auto"/>
          <w:u w:val="single"/>
        </w:rPr>
        <w:t xml:space="preserve">  </w:t>
      </w:r>
      <w:r>
        <w:rPr>
          <w:rFonts w:ascii="仿宋" w:eastAsia="仿宋" w:hAnsi="仿宋"/>
          <w:color w:val="auto"/>
          <w:lang w:val="zh-CN"/>
        </w:rPr>
        <w:t>日起至</w:t>
      </w:r>
      <w:r>
        <w:rPr>
          <w:rFonts w:ascii="仿宋" w:eastAsia="仿宋" w:hAnsi="仿宋"/>
          <w:color w:val="auto"/>
          <w:u w:val="single"/>
        </w:rPr>
        <w:t xml:space="preserve">   </w:t>
      </w:r>
      <w:r>
        <w:rPr>
          <w:rFonts w:ascii="仿宋" w:eastAsia="仿宋" w:hAnsi="仿宋"/>
          <w:color w:val="auto"/>
          <w:lang w:val="zh-CN"/>
        </w:rPr>
        <w:t>年</w:t>
      </w:r>
      <w:r>
        <w:rPr>
          <w:rFonts w:ascii="仿宋" w:eastAsia="仿宋" w:hAnsi="仿宋"/>
          <w:color w:val="auto"/>
          <w:u w:val="single"/>
        </w:rPr>
        <w:t xml:space="preserve">  </w:t>
      </w:r>
      <w:r>
        <w:rPr>
          <w:rFonts w:ascii="仿宋" w:eastAsia="仿宋" w:hAnsi="仿宋"/>
          <w:color w:val="auto"/>
          <w:lang w:val="zh-CN"/>
        </w:rPr>
        <w:t>月</w:t>
      </w:r>
      <w:r>
        <w:rPr>
          <w:rFonts w:ascii="仿宋" w:eastAsia="仿宋" w:hAnsi="仿宋"/>
          <w:color w:val="auto"/>
          <w:u w:val="single"/>
        </w:rPr>
        <w:t xml:space="preserve">  </w:t>
      </w:r>
      <w:r>
        <w:rPr>
          <w:rFonts w:ascii="仿宋" w:eastAsia="仿宋" w:hAnsi="仿宋"/>
          <w:color w:val="auto"/>
          <w:lang w:val="zh-CN"/>
        </w:rPr>
        <w:t>日止。按照《苏州市住宅区物业管理条例》、</w:t>
      </w:r>
      <w:r>
        <w:rPr>
          <w:rFonts w:ascii="仿宋" w:eastAsia="仿宋" w:hAnsi="仿宋"/>
          <w:color w:val="auto"/>
        </w:rPr>
        <w:t>《苏州市住宅区物业管理委员会工作规则》、</w:t>
      </w:r>
      <w:r>
        <w:rPr>
          <w:rFonts w:ascii="仿宋" w:eastAsia="仿宋" w:hAnsi="仿宋"/>
          <w:color w:val="auto"/>
          <w:lang w:val="zh-CN"/>
        </w:rPr>
        <w:t>《关于进一步贯彻落实</w:t>
      </w:r>
      <w:r>
        <w:rPr>
          <w:rFonts w:ascii="仿宋" w:eastAsia="仿宋" w:hAnsi="仿宋"/>
          <w:color w:val="auto"/>
        </w:rPr>
        <w:t>&lt;</w:t>
      </w:r>
      <w:r>
        <w:rPr>
          <w:rFonts w:ascii="仿宋" w:eastAsia="仿宋" w:hAnsi="仿宋"/>
          <w:color w:val="auto"/>
          <w:lang w:val="zh-CN"/>
        </w:rPr>
        <w:t>苏州市住宅区物业管理委员会工作规则</w:t>
      </w:r>
      <w:r>
        <w:rPr>
          <w:rFonts w:ascii="仿宋" w:eastAsia="仿宋" w:hAnsi="仿宋"/>
          <w:color w:val="auto"/>
        </w:rPr>
        <w:t>&gt;</w:t>
      </w:r>
      <w:r>
        <w:rPr>
          <w:rFonts w:ascii="仿宋" w:eastAsia="仿宋" w:hAnsi="仿宋"/>
          <w:color w:val="auto"/>
          <w:lang w:val="zh-CN"/>
        </w:rPr>
        <w:t>的通知》</w:t>
      </w:r>
      <w:r>
        <w:rPr>
          <w:rFonts w:ascii="仿宋" w:eastAsia="仿宋" w:hAnsi="仿宋"/>
          <w:color w:val="auto"/>
        </w:rPr>
        <w:t>的相关规定，</w:t>
      </w:r>
      <w:r>
        <w:rPr>
          <w:rFonts w:ascii="仿宋" w:eastAsia="仿宋" w:hAnsi="仿宋"/>
          <w:color w:val="auto"/>
          <w:lang w:val="zh-CN"/>
        </w:rPr>
        <w:t>自物业管理委员会成立之日起三十日内，现将成立情况、成员名单等有关资料在物业管理委员会办公地址长期公示，并抄送你局。</w:t>
      </w:r>
    </w:p>
    <w:p w:rsidR="00823D09" w:rsidRDefault="004D634F">
      <w:pPr>
        <w:kinsoku/>
        <w:spacing w:line="440" w:lineRule="exact"/>
        <w:ind w:firstLineChars="200" w:firstLine="420"/>
        <w:rPr>
          <w:rFonts w:ascii="仿宋" w:eastAsia="仿宋" w:hAnsi="仿宋"/>
          <w:color w:val="auto"/>
          <w:lang w:val="zh-CN"/>
        </w:rPr>
      </w:pPr>
      <w:r>
        <w:rPr>
          <w:rFonts w:ascii="仿宋" w:eastAsia="仿宋" w:hAnsi="仿宋"/>
          <w:color w:val="auto"/>
          <w:lang w:val="zh-CN"/>
        </w:rPr>
        <w:t>同时，物业管理委员会成员一年内累计缺席物业管理委员会会议总次数一半以上，或者不再符合《苏州市住宅区物业管理委员会工作规则》规定的成员条件的，物业管理委员会应当提请区镇依法终止其成员资格。物业管理委员会成员出缺时，我区（镇人民政</w:t>
      </w:r>
      <w:r>
        <w:rPr>
          <w:rFonts w:ascii="仿宋" w:eastAsia="仿宋" w:hAnsi="仿宋"/>
          <w:color w:val="auto"/>
          <w:lang w:val="zh-CN"/>
        </w:rPr>
        <w:t>府）应当依法对成员进行增补后，也将及时抄送你局。</w:t>
      </w:r>
    </w:p>
    <w:p w:rsidR="00823D09" w:rsidRDefault="004D634F">
      <w:pPr>
        <w:kinsoku/>
        <w:spacing w:line="440" w:lineRule="exact"/>
        <w:ind w:firstLineChars="200" w:firstLine="420"/>
        <w:rPr>
          <w:rFonts w:ascii="仿宋" w:eastAsia="仿宋" w:hAnsi="仿宋"/>
          <w:color w:val="auto"/>
        </w:rPr>
      </w:pPr>
      <w:r>
        <w:rPr>
          <w:rFonts w:ascii="仿宋" w:eastAsia="仿宋" w:hAnsi="仿宋"/>
          <w:color w:val="auto"/>
          <w:lang w:val="zh-CN"/>
        </w:rPr>
        <w:t>抄送接收单位：昆山市住房和城乡建设局（由昆山市物业服务管理指导中心代章），接收人签名：</w:t>
      </w:r>
      <w:r>
        <w:rPr>
          <w:rFonts w:ascii="仿宋" w:eastAsia="仿宋" w:hAnsi="仿宋"/>
          <w:color w:val="auto"/>
          <w:u w:val="single"/>
        </w:rPr>
        <w:t xml:space="preserve">      </w:t>
      </w:r>
      <w:r>
        <w:rPr>
          <w:rFonts w:ascii="仿宋" w:eastAsia="仿宋" w:hAnsi="仿宋"/>
          <w:color w:val="auto"/>
        </w:rPr>
        <w:t>，</w:t>
      </w:r>
      <w:r>
        <w:rPr>
          <w:rFonts w:ascii="仿宋" w:eastAsia="仿宋" w:hAnsi="仿宋"/>
          <w:color w:val="auto"/>
          <w:lang w:val="zh-CN"/>
        </w:rPr>
        <w:t>接收日期：</w:t>
      </w:r>
      <w:r>
        <w:rPr>
          <w:rFonts w:ascii="仿宋" w:eastAsia="仿宋" w:hAnsi="仿宋"/>
          <w:color w:val="auto"/>
          <w:u w:val="single"/>
        </w:rPr>
        <w:t xml:space="preserve">       </w:t>
      </w:r>
      <w:r>
        <w:rPr>
          <w:rFonts w:ascii="仿宋" w:eastAsia="仿宋" w:hAnsi="仿宋"/>
          <w:color w:val="auto"/>
        </w:rPr>
        <w:t>。</w:t>
      </w:r>
    </w:p>
    <w:p w:rsidR="00823D09" w:rsidRDefault="004D634F">
      <w:pPr>
        <w:kinsoku/>
        <w:spacing w:line="440" w:lineRule="exact"/>
        <w:ind w:right="480"/>
        <w:jc w:val="right"/>
        <w:rPr>
          <w:rFonts w:ascii="仿宋" w:eastAsia="仿宋" w:hAnsi="仿宋"/>
          <w:color w:val="auto"/>
          <w:lang w:val="zh-CN"/>
        </w:rPr>
      </w:pPr>
      <w:r>
        <w:rPr>
          <w:rFonts w:ascii="仿宋" w:eastAsia="仿宋" w:hAnsi="仿宋" w:hint="eastAsia"/>
          <w:color w:val="auto"/>
        </w:rPr>
        <w:t xml:space="preserve"> </w:t>
      </w:r>
      <w:r>
        <w:rPr>
          <w:rFonts w:ascii="仿宋" w:eastAsia="仿宋" w:hAnsi="仿宋"/>
          <w:color w:val="auto"/>
          <w:lang w:val="zh-CN"/>
        </w:rPr>
        <w:t>区镇人民政府</w:t>
      </w:r>
    </w:p>
    <w:p w:rsidR="00823D09" w:rsidRDefault="004D634F">
      <w:pPr>
        <w:kinsoku/>
        <w:spacing w:line="440" w:lineRule="exact"/>
        <w:ind w:right="480"/>
        <w:jc w:val="right"/>
        <w:rPr>
          <w:rFonts w:ascii="仿宋" w:eastAsia="仿宋" w:hAnsi="仿宋" w:cs="仿宋"/>
          <w:color w:val="auto"/>
        </w:rPr>
      </w:pPr>
      <w:r>
        <w:rPr>
          <w:rFonts w:ascii="仿宋" w:eastAsia="仿宋" w:hAnsi="仿宋" w:cs="仿宋" w:hint="eastAsia"/>
          <w:color w:val="auto"/>
          <w:u w:val="single"/>
        </w:rPr>
        <w:t xml:space="preserve">     </w:t>
      </w:r>
      <w:r>
        <w:rPr>
          <w:rFonts w:ascii="仿宋" w:eastAsia="仿宋" w:hAnsi="仿宋" w:cs="仿宋" w:hint="eastAsia"/>
          <w:color w:val="auto"/>
        </w:rPr>
        <w:t>年</w:t>
      </w:r>
      <w:r>
        <w:rPr>
          <w:rFonts w:ascii="仿宋" w:eastAsia="仿宋" w:hAnsi="仿宋" w:cs="仿宋" w:hint="eastAsia"/>
          <w:color w:val="auto"/>
          <w:u w:val="single"/>
        </w:rPr>
        <w:t xml:space="preserve">     </w:t>
      </w:r>
      <w:r>
        <w:rPr>
          <w:rFonts w:ascii="仿宋" w:eastAsia="仿宋" w:hAnsi="仿宋" w:cs="仿宋" w:hint="eastAsia"/>
          <w:color w:val="auto"/>
        </w:rPr>
        <w:t>月</w:t>
      </w:r>
      <w:r>
        <w:rPr>
          <w:rFonts w:ascii="仿宋" w:eastAsia="仿宋" w:hAnsi="仿宋" w:cs="仿宋" w:hint="eastAsia"/>
          <w:color w:val="auto"/>
          <w:u w:val="single"/>
        </w:rPr>
        <w:t xml:space="preserve">     </w:t>
      </w:r>
      <w:r>
        <w:rPr>
          <w:rFonts w:ascii="仿宋" w:eastAsia="仿宋" w:hAnsi="仿宋" w:cs="仿宋" w:hint="eastAsia"/>
          <w:color w:val="auto"/>
        </w:rPr>
        <w:t>日</w:t>
      </w:r>
    </w:p>
    <w:p w:rsidR="00823D09" w:rsidRDefault="00823D09">
      <w:pPr>
        <w:kinsoku/>
        <w:spacing w:line="440" w:lineRule="exact"/>
        <w:ind w:firstLine="601"/>
        <w:jc w:val="right"/>
        <w:rPr>
          <w:rFonts w:ascii="宋体" w:eastAsia="宋体" w:hAnsi="宋体" w:cs="宋体"/>
          <w:b/>
          <w:bCs/>
          <w:color w:val="auto"/>
          <w:sz w:val="24"/>
          <w:szCs w:val="24"/>
        </w:rPr>
        <w:sectPr w:rsidR="00823D09">
          <w:pgSz w:w="11906" w:h="16838"/>
          <w:pgMar w:top="1440" w:right="1800" w:bottom="1440" w:left="1800" w:header="851" w:footer="992" w:gutter="0"/>
          <w:cols w:space="425"/>
          <w:docGrid w:type="lines" w:linePitch="312"/>
        </w:sectPr>
      </w:pPr>
    </w:p>
    <w:p w:rsidR="00823D09" w:rsidRDefault="004D634F">
      <w:pPr>
        <w:pStyle w:val="ae"/>
        <w:topLinePunct/>
        <w:spacing w:beforeLines="2000" w:before="4800" w:line="360" w:lineRule="auto"/>
        <w:jc w:val="right"/>
        <w:outlineLvl w:val="0"/>
        <w:rPr>
          <w:b/>
          <w:bCs/>
          <w:sz w:val="52"/>
          <w:szCs w:val="52"/>
        </w:rPr>
      </w:pPr>
      <w:bookmarkStart w:id="31" w:name="_Toc152778218"/>
      <w:bookmarkStart w:id="32" w:name="_Toc150064164"/>
      <w:r>
        <w:rPr>
          <w:rFonts w:hint="eastAsia"/>
          <w:b/>
          <w:bCs/>
          <w:spacing w:val="39"/>
          <w:sz w:val="52"/>
          <w:szCs w:val="52"/>
        </w:rPr>
        <w:lastRenderedPageBreak/>
        <w:t>第二部分</w:t>
      </w:r>
      <w:bookmarkEnd w:id="31"/>
    </w:p>
    <w:p w:rsidR="00823D09" w:rsidRDefault="004D634F">
      <w:pPr>
        <w:pStyle w:val="ae"/>
        <w:topLinePunct/>
        <w:spacing w:before="400" w:line="360" w:lineRule="auto"/>
        <w:jc w:val="right"/>
        <w:outlineLvl w:val="0"/>
        <w:rPr>
          <w:b/>
          <w:bCs/>
          <w:spacing w:val="-1"/>
          <w:sz w:val="56"/>
          <w:szCs w:val="56"/>
        </w:rPr>
      </w:pPr>
      <w:bookmarkStart w:id="33" w:name="_Toc152778219"/>
      <w:r>
        <w:rPr>
          <w:rFonts w:hint="eastAsia"/>
          <w:b/>
          <w:bCs/>
          <w:spacing w:val="-1"/>
          <w:sz w:val="52"/>
          <w:szCs w:val="52"/>
        </w:rPr>
        <w:t>物业管理委员会任期、换届与变更</w:t>
      </w:r>
      <w:bookmarkEnd w:id="33"/>
    </w:p>
    <w:p w:rsidR="00823D09" w:rsidRDefault="004D634F">
      <w:pPr>
        <w:kinsoku/>
        <w:autoSpaceDE/>
        <w:autoSpaceDN/>
        <w:adjustRightInd/>
        <w:snapToGrid/>
        <w:textAlignment w:val="auto"/>
        <w:rPr>
          <w:rFonts w:ascii="Calibri" w:eastAsiaTheme="minorEastAsia" w:hAnsi="Calibri"/>
          <w:b/>
          <w:bCs/>
          <w:snapToGrid/>
          <w:color w:val="auto"/>
          <w:spacing w:val="-1"/>
          <w:kern w:val="2"/>
          <w:sz w:val="56"/>
          <w:szCs w:val="56"/>
        </w:rPr>
      </w:pPr>
      <w:r>
        <w:rPr>
          <w:b/>
          <w:bCs/>
          <w:spacing w:val="-1"/>
          <w:sz w:val="56"/>
          <w:szCs w:val="56"/>
        </w:rPr>
        <w:br w:type="page"/>
      </w:r>
    </w:p>
    <w:p w:rsidR="00823D09" w:rsidRDefault="004D634F">
      <w:pPr>
        <w:pStyle w:val="aff1"/>
        <w:numPr>
          <w:ilvl w:val="0"/>
          <w:numId w:val="15"/>
        </w:numPr>
        <w:tabs>
          <w:tab w:val="left" w:pos="840"/>
        </w:tabs>
        <w:kinsoku/>
        <w:topLinePunct/>
        <w:spacing w:beforeLines="200" w:before="480" w:afterLines="200" w:after="480" w:line="223" w:lineRule="auto"/>
        <w:ind w:left="17" w:firstLineChars="0" w:hanging="17"/>
        <w:jc w:val="center"/>
        <w:outlineLvl w:val="1"/>
        <w:rPr>
          <w:rFonts w:ascii="黑体" w:eastAsia="黑体" w:hAnsi="黑体" w:cs="黑体"/>
          <w:color w:val="auto"/>
          <w:spacing w:val="8"/>
          <w:sz w:val="36"/>
          <w:szCs w:val="36"/>
          <w14:textOutline w14:w="5791" w14:cap="flat" w14:cmpd="sng" w14:algn="ctr">
            <w14:solidFill>
              <w14:srgbClr w14:val="000000"/>
            </w14:solidFill>
            <w14:prstDash w14:val="solid"/>
            <w14:miter w14:lim="0"/>
          </w14:textOutline>
        </w:rPr>
      </w:pPr>
      <w:bookmarkStart w:id="34" w:name="_Toc152778220"/>
      <w:r>
        <w:rPr>
          <w:rFonts w:ascii="黑体" w:eastAsia="黑体" w:hAnsi="黑体" w:cs="黑体" w:hint="eastAsia"/>
          <w:color w:val="auto"/>
          <w:spacing w:val="8"/>
          <w:sz w:val="36"/>
          <w:szCs w:val="36"/>
          <w14:textOutline w14:w="5791" w14:cap="flat" w14:cmpd="sng" w14:algn="ctr">
            <w14:solidFill>
              <w14:srgbClr w14:val="000000"/>
            </w14:solidFill>
            <w14:prstDash w14:val="solid"/>
            <w14:miter w14:lim="0"/>
          </w14:textOutline>
        </w:rPr>
        <w:lastRenderedPageBreak/>
        <w:t>物业管理委员成员的任期与换届</w:t>
      </w:r>
      <w:bookmarkEnd w:id="34"/>
    </w:p>
    <w:p w:rsidR="00823D09" w:rsidRDefault="004D634F">
      <w:pPr>
        <w:pStyle w:val="aff1"/>
        <w:numPr>
          <w:ilvl w:val="0"/>
          <w:numId w:val="16"/>
        </w:numPr>
        <w:tabs>
          <w:tab w:val="left" w:pos="840"/>
        </w:tabs>
        <w:kinsoku/>
        <w:spacing w:beforeLines="100" w:before="240" w:line="440" w:lineRule="exact"/>
        <w:ind w:left="641" w:firstLineChars="0" w:hanging="641"/>
        <w:outlineLvl w:val="1"/>
        <w:rPr>
          <w:rFonts w:ascii="黑体" w:eastAsia="黑体" w:hAnsi="黑体" w:cs="黑体"/>
          <w:color w:val="auto"/>
          <w:spacing w:val="-1"/>
          <w:sz w:val="28"/>
          <w:szCs w:val="28"/>
        </w:rPr>
      </w:pPr>
      <w:bookmarkStart w:id="35" w:name="_Toc150969494"/>
      <w:bookmarkStart w:id="36" w:name="_Toc152778221"/>
      <w:r>
        <w:rPr>
          <w:rFonts w:ascii="黑体" w:eastAsia="黑体" w:hAnsi="黑体" w:cs="黑体" w:hint="eastAsia"/>
          <w:color w:val="auto"/>
          <w:spacing w:val="-1"/>
          <w:sz w:val="28"/>
          <w:szCs w:val="28"/>
        </w:rPr>
        <w:t>任期</w:t>
      </w:r>
      <w:bookmarkEnd w:id="35"/>
      <w:bookmarkEnd w:id="36"/>
    </w:p>
    <w:p w:rsidR="00823D09" w:rsidRDefault="004D634F">
      <w:pPr>
        <w:tabs>
          <w:tab w:val="left" w:pos="640"/>
        </w:tabs>
        <w:kinsoku/>
        <w:topLinePunct/>
        <w:spacing w:line="440" w:lineRule="exact"/>
        <w:ind w:firstLineChars="200" w:firstLine="480"/>
        <w:jc w:val="both"/>
        <w:rPr>
          <w:rFonts w:ascii="宋体" w:eastAsia="宋体" w:hAnsi="宋体" w:cs="宋体"/>
          <w:color w:val="auto"/>
          <w:sz w:val="24"/>
          <w:szCs w:val="24"/>
        </w:rPr>
      </w:pPr>
      <w:r>
        <w:rPr>
          <w:rFonts w:ascii="宋体" w:eastAsia="宋体" w:hAnsi="宋体" w:cs="宋体"/>
          <w:color w:val="auto"/>
          <w:sz w:val="24"/>
          <w:szCs w:val="24"/>
        </w:rPr>
        <w:t>物业管理委员会的任期一般不超过三年，任期内应</w:t>
      </w:r>
      <w:r>
        <w:rPr>
          <w:rFonts w:ascii="宋体" w:eastAsia="宋体" w:hAnsi="宋体" w:cs="宋体" w:hint="eastAsia"/>
          <w:color w:val="auto"/>
          <w:sz w:val="24"/>
          <w:szCs w:val="24"/>
        </w:rPr>
        <w:t>根据物业管理区域内实际情况</w:t>
      </w:r>
      <w:r>
        <w:rPr>
          <w:rFonts w:ascii="宋体" w:eastAsia="宋体" w:hAnsi="宋体" w:cs="宋体"/>
          <w:color w:val="auto"/>
          <w:sz w:val="24"/>
          <w:szCs w:val="24"/>
        </w:rPr>
        <w:t>，积极创造条件，推动住宅小区依法成立业主大会、选举产生业主委员会。</w:t>
      </w:r>
    </w:p>
    <w:p w:rsidR="00823D09" w:rsidRDefault="004D634F">
      <w:pPr>
        <w:tabs>
          <w:tab w:val="left" w:pos="640"/>
        </w:tabs>
        <w:kinsoku/>
        <w:topLinePunct/>
        <w:spacing w:line="440" w:lineRule="exact"/>
        <w:ind w:firstLineChars="200" w:firstLine="480"/>
        <w:jc w:val="both"/>
        <w:rPr>
          <w:rFonts w:ascii="宋体" w:eastAsia="宋体" w:hAnsi="宋体" w:cs="宋体"/>
          <w:color w:val="auto"/>
          <w:sz w:val="24"/>
          <w:szCs w:val="24"/>
        </w:rPr>
      </w:pPr>
      <w:r>
        <w:rPr>
          <w:rFonts w:ascii="宋体" w:eastAsia="宋体" w:hAnsi="宋体" w:cs="宋体"/>
          <w:color w:val="auto"/>
          <w:sz w:val="24"/>
          <w:szCs w:val="24"/>
        </w:rPr>
        <w:t>物业管理委员会自业主委员会产生之日起停止履行职责，并应当在七日内向业主委员会移交有关资料和财物，移交后自动解散。</w:t>
      </w:r>
    </w:p>
    <w:p w:rsidR="00823D09" w:rsidRDefault="004D634F">
      <w:pPr>
        <w:tabs>
          <w:tab w:val="left" w:pos="640"/>
        </w:tabs>
        <w:kinsoku/>
        <w:topLinePunct/>
        <w:spacing w:line="440" w:lineRule="exact"/>
        <w:ind w:firstLineChars="200" w:firstLine="480"/>
        <w:jc w:val="both"/>
        <w:rPr>
          <w:rFonts w:ascii="宋体" w:eastAsia="宋体" w:hAnsi="宋体" w:cs="宋体"/>
          <w:color w:val="auto"/>
          <w:sz w:val="24"/>
          <w:szCs w:val="24"/>
        </w:rPr>
      </w:pPr>
      <w:r>
        <w:rPr>
          <w:rFonts w:ascii="宋体" w:eastAsia="宋体" w:hAnsi="宋体" w:cs="宋体" w:hint="eastAsia"/>
          <w:color w:val="auto"/>
          <w:sz w:val="24"/>
          <w:szCs w:val="24"/>
        </w:rPr>
        <w:t>期满仍未推动成立业主大会、选举产生业主委员会的，由区镇重新成立物业管理委员会。</w:t>
      </w:r>
    </w:p>
    <w:p w:rsidR="00823D09" w:rsidRDefault="00823D09">
      <w:pPr>
        <w:tabs>
          <w:tab w:val="left" w:pos="640"/>
        </w:tabs>
        <w:kinsoku/>
        <w:topLinePunct/>
        <w:spacing w:line="440" w:lineRule="exact"/>
        <w:ind w:firstLineChars="200" w:firstLine="480"/>
        <w:jc w:val="both"/>
        <w:rPr>
          <w:rFonts w:ascii="宋体" w:eastAsia="宋体" w:hAnsi="宋体" w:cs="宋体"/>
          <w:color w:val="auto"/>
          <w:sz w:val="24"/>
          <w:szCs w:val="24"/>
          <w:lang w:val="zh-CN"/>
        </w:rPr>
      </w:pPr>
    </w:p>
    <w:p w:rsidR="00823D09" w:rsidRDefault="004D634F">
      <w:pPr>
        <w:pStyle w:val="aff1"/>
        <w:numPr>
          <w:ilvl w:val="0"/>
          <w:numId w:val="16"/>
        </w:numPr>
        <w:kinsoku/>
        <w:spacing w:line="440" w:lineRule="exact"/>
        <w:ind w:left="641" w:firstLineChars="0" w:hanging="641"/>
        <w:outlineLvl w:val="1"/>
        <w:rPr>
          <w:rFonts w:ascii="黑体" w:eastAsia="黑体" w:hAnsi="黑体" w:cs="黑体"/>
          <w:color w:val="auto"/>
          <w:spacing w:val="-1"/>
          <w:sz w:val="28"/>
          <w:szCs w:val="28"/>
        </w:rPr>
      </w:pPr>
      <w:bookmarkStart w:id="37" w:name="_Toc152778222"/>
      <w:bookmarkStart w:id="38" w:name="_Toc150969495"/>
      <w:r>
        <w:rPr>
          <w:rFonts w:ascii="黑体" w:eastAsia="黑体" w:hAnsi="黑体" w:cs="黑体" w:hint="eastAsia"/>
          <w:color w:val="auto"/>
          <w:spacing w:val="-1"/>
          <w:sz w:val="28"/>
          <w:szCs w:val="28"/>
        </w:rPr>
        <w:t>换届</w:t>
      </w:r>
      <w:bookmarkEnd w:id="37"/>
      <w:bookmarkEnd w:id="38"/>
    </w:p>
    <w:p w:rsidR="00823D09" w:rsidRDefault="004D634F">
      <w:pPr>
        <w:tabs>
          <w:tab w:val="left" w:pos="640"/>
        </w:tabs>
        <w:kinsoku/>
        <w:topLinePunct/>
        <w:spacing w:line="440" w:lineRule="exact"/>
        <w:ind w:firstLineChars="200" w:firstLine="480"/>
        <w:jc w:val="both"/>
        <w:rPr>
          <w:rFonts w:ascii="宋体" w:eastAsia="宋体" w:hAnsi="宋体" w:cs="宋体"/>
          <w:color w:val="auto"/>
          <w:sz w:val="24"/>
          <w:szCs w:val="24"/>
        </w:rPr>
      </w:pPr>
      <w:r>
        <w:rPr>
          <w:rFonts w:ascii="宋体" w:eastAsia="宋体" w:hAnsi="宋体" w:cs="宋体" w:hint="eastAsia"/>
          <w:color w:val="auto"/>
          <w:sz w:val="24"/>
          <w:szCs w:val="24"/>
        </w:rPr>
        <w:t>物业管理委员会在其任期届满九十日前，应当书面告知区镇，由区镇及时组织进行物业管理委员会换届工作。</w:t>
      </w:r>
    </w:p>
    <w:p w:rsidR="00823D09" w:rsidRDefault="004D634F">
      <w:pPr>
        <w:pStyle w:val="aff1"/>
        <w:numPr>
          <w:ilvl w:val="0"/>
          <w:numId w:val="10"/>
        </w:numPr>
        <w:kinsoku/>
        <w:overflowPunct w:val="0"/>
        <w:topLinePunct/>
        <w:spacing w:beforeLines="100" w:before="240" w:afterLines="50" w:after="120" w:line="440" w:lineRule="exact"/>
        <w:ind w:left="0" w:firstLineChars="0" w:firstLine="0"/>
        <w:rPr>
          <w:rFonts w:ascii="黑体" w:eastAsia="黑体" w:hAnsi="黑体" w:cs="黑体"/>
          <w:b/>
          <w:bCs/>
          <w:color w:val="auto"/>
          <w:sz w:val="24"/>
          <w:szCs w:val="24"/>
        </w:rPr>
      </w:pPr>
      <w:r>
        <w:rPr>
          <w:rFonts w:ascii="黑体" w:eastAsia="黑体" w:hAnsi="黑体" w:cs="黑体" w:hint="eastAsia"/>
          <w:b/>
          <w:bCs/>
          <w:color w:val="auto"/>
          <w:sz w:val="24"/>
          <w:szCs w:val="24"/>
        </w:rPr>
        <w:t>物业管理委员会换届申请</w:t>
      </w:r>
    </w:p>
    <w:p w:rsidR="00823D09" w:rsidRDefault="004D634F">
      <w:pPr>
        <w:kinsoku/>
        <w:topLinePunct/>
        <w:spacing w:line="440" w:lineRule="exact"/>
        <w:ind w:left="-2" w:firstLine="481"/>
        <w:jc w:val="center"/>
        <w:rPr>
          <w:rFonts w:ascii="宋体" w:eastAsia="宋体" w:hAnsi="宋体" w:cs="宋体"/>
          <w:b/>
          <w:bCs/>
          <w:color w:val="auto"/>
        </w:rPr>
      </w:pPr>
      <w:r>
        <w:rPr>
          <w:rFonts w:ascii="宋体" w:eastAsia="宋体" w:hAnsi="宋体" w:cs="宋体" w:hint="eastAsia"/>
          <w:b/>
          <w:bCs/>
          <w:color w:val="auto"/>
        </w:rPr>
        <w:t>（物业项目名称）物业管理委员会换届申请报告</w:t>
      </w:r>
    </w:p>
    <w:p w:rsidR="00823D09" w:rsidRDefault="004D634F">
      <w:pPr>
        <w:kinsoku/>
        <w:topLinePunct/>
        <w:spacing w:line="440" w:lineRule="exact"/>
        <w:ind w:left="-2"/>
        <w:rPr>
          <w:rFonts w:ascii="宋体" w:eastAsia="宋体" w:hAnsi="宋体" w:cs="宋体"/>
          <w:color w:val="auto"/>
        </w:rPr>
      </w:pPr>
      <w:r>
        <w:rPr>
          <w:rFonts w:ascii="宋体" w:eastAsia="宋体" w:hAnsi="宋体" w:cs="宋体" w:hint="eastAsia"/>
          <w:color w:val="auto"/>
          <w:u w:val="single"/>
        </w:rPr>
        <w:t xml:space="preserve">            </w:t>
      </w:r>
      <w:r>
        <w:rPr>
          <w:rFonts w:ascii="宋体" w:eastAsia="宋体" w:hAnsi="宋体" w:cs="宋体" w:hint="eastAsia"/>
          <w:color w:val="auto"/>
        </w:rPr>
        <w:t>区镇：</w:t>
      </w:r>
    </w:p>
    <w:p w:rsidR="00823D09" w:rsidRDefault="004D634F">
      <w:pPr>
        <w:kinsoku/>
        <w:topLinePunct/>
        <w:spacing w:line="440" w:lineRule="exact"/>
        <w:ind w:left="-2" w:right="266" w:firstLineChars="300" w:firstLine="630"/>
        <w:jc w:val="both"/>
        <w:rPr>
          <w:rFonts w:ascii="宋体" w:eastAsia="宋体" w:hAnsi="宋体" w:cs="宋体"/>
          <w:color w:val="auto"/>
        </w:rPr>
      </w:pPr>
      <w:r>
        <w:rPr>
          <w:rFonts w:ascii="宋体" w:eastAsia="宋体" w:hAnsi="宋体" w:cs="宋体" w:hint="eastAsia"/>
          <w:color w:val="auto"/>
          <w:u w:val="single"/>
        </w:rPr>
        <w:t xml:space="preserve">    </w:t>
      </w:r>
      <w:r>
        <w:rPr>
          <w:rFonts w:ascii="宋体" w:eastAsia="宋体" w:hAnsi="宋体" w:cs="宋体" w:hint="eastAsia"/>
          <w:color w:val="auto"/>
        </w:rPr>
        <w:t>（物业项目名称）物业管理委员会任期从</w:t>
      </w:r>
      <w:r>
        <w:rPr>
          <w:rFonts w:ascii="宋体" w:eastAsia="宋体" w:hAnsi="宋体" w:cs="宋体" w:hint="eastAsia"/>
          <w:color w:val="auto"/>
          <w:u w:val="single"/>
        </w:rPr>
        <w:t xml:space="preserve">    </w:t>
      </w:r>
      <w:r>
        <w:rPr>
          <w:rFonts w:ascii="宋体" w:eastAsia="宋体" w:hAnsi="宋体" w:cs="宋体" w:hint="eastAsia"/>
          <w:color w:val="auto"/>
        </w:rPr>
        <w:t xml:space="preserve"> </w:t>
      </w:r>
      <w:r>
        <w:rPr>
          <w:rFonts w:ascii="宋体" w:eastAsia="宋体" w:hAnsi="宋体" w:cs="宋体" w:hint="eastAsia"/>
          <w:color w:val="auto"/>
        </w:rPr>
        <w:t>年</w:t>
      </w:r>
      <w:r>
        <w:rPr>
          <w:rFonts w:ascii="宋体" w:eastAsia="宋体" w:hAnsi="宋体" w:cs="宋体" w:hint="eastAsia"/>
          <w:color w:val="auto"/>
          <w:u w:val="single"/>
        </w:rPr>
        <w:t xml:space="preserve">    </w:t>
      </w:r>
      <w:r>
        <w:rPr>
          <w:rFonts w:ascii="宋体" w:eastAsia="宋体" w:hAnsi="宋体" w:cs="宋体" w:hint="eastAsia"/>
          <w:color w:val="auto"/>
        </w:rPr>
        <w:t>月</w:t>
      </w:r>
      <w:r>
        <w:rPr>
          <w:rFonts w:ascii="宋体" w:eastAsia="宋体" w:hAnsi="宋体" w:cs="宋体" w:hint="eastAsia"/>
          <w:color w:val="auto"/>
          <w:u w:val="single"/>
        </w:rPr>
        <w:t xml:space="preserve">    </w:t>
      </w:r>
      <w:r>
        <w:rPr>
          <w:rFonts w:ascii="宋体" w:eastAsia="宋体" w:hAnsi="宋体" w:cs="宋体" w:hint="eastAsia"/>
          <w:color w:val="auto"/>
        </w:rPr>
        <w:t>日起至</w:t>
      </w:r>
      <w:r>
        <w:rPr>
          <w:rFonts w:ascii="宋体" w:eastAsia="宋体" w:hAnsi="宋体" w:cs="宋体" w:hint="eastAsia"/>
          <w:color w:val="auto"/>
          <w:u w:val="single"/>
        </w:rPr>
        <w:t xml:space="preserve">    </w:t>
      </w:r>
      <w:r>
        <w:rPr>
          <w:rFonts w:ascii="宋体" w:eastAsia="宋体" w:hAnsi="宋体" w:cs="宋体" w:hint="eastAsia"/>
          <w:color w:val="auto"/>
        </w:rPr>
        <w:t>年</w:t>
      </w:r>
      <w:r>
        <w:rPr>
          <w:rFonts w:ascii="宋体" w:eastAsia="宋体" w:hAnsi="宋体" w:cs="宋体" w:hint="eastAsia"/>
          <w:color w:val="auto"/>
          <w:u w:val="single"/>
        </w:rPr>
        <w:t xml:space="preserve">    </w:t>
      </w:r>
      <w:r>
        <w:rPr>
          <w:rFonts w:ascii="宋体" w:eastAsia="宋体" w:hAnsi="宋体" w:cs="宋体" w:hint="eastAsia"/>
          <w:color w:val="auto"/>
        </w:rPr>
        <w:t>月</w:t>
      </w:r>
      <w:r>
        <w:rPr>
          <w:rFonts w:ascii="宋体" w:eastAsia="宋体" w:hAnsi="宋体" w:cs="宋体" w:hint="eastAsia"/>
          <w:color w:val="auto"/>
          <w:u w:val="single"/>
        </w:rPr>
        <w:t xml:space="preserve">    </w:t>
      </w:r>
      <w:r>
        <w:rPr>
          <w:rFonts w:ascii="宋体" w:eastAsia="宋体" w:hAnsi="宋体" w:cs="宋体" w:hint="eastAsia"/>
          <w:color w:val="auto"/>
        </w:rPr>
        <w:t>日止，现即将届满到期。</w:t>
      </w:r>
    </w:p>
    <w:p w:rsidR="00823D09" w:rsidRDefault="004D634F">
      <w:pPr>
        <w:kinsoku/>
        <w:topLinePunct/>
        <w:spacing w:line="440" w:lineRule="exact"/>
        <w:ind w:firstLineChars="200" w:firstLine="420"/>
        <w:rPr>
          <w:rFonts w:ascii="宋体" w:eastAsia="宋体" w:hAnsi="宋体" w:cs="宋体"/>
          <w:color w:val="auto"/>
        </w:rPr>
      </w:pPr>
      <w:r>
        <w:rPr>
          <w:rFonts w:ascii="宋体" w:eastAsia="宋体" w:hAnsi="宋体" w:cs="宋体" w:hint="eastAsia"/>
          <w:color w:val="auto"/>
        </w:rPr>
        <w:t>请区镇及时组织进行物业管理委员会换届工作。</w:t>
      </w:r>
    </w:p>
    <w:p w:rsidR="00823D09" w:rsidRDefault="00823D09">
      <w:pPr>
        <w:kinsoku/>
        <w:topLinePunct/>
        <w:spacing w:line="440" w:lineRule="exact"/>
        <w:ind w:firstLineChars="200" w:firstLine="420"/>
        <w:rPr>
          <w:rFonts w:ascii="宋体" w:eastAsia="宋体" w:hAnsi="宋体" w:cs="宋体"/>
          <w:color w:val="auto"/>
        </w:rPr>
      </w:pPr>
    </w:p>
    <w:p w:rsidR="00823D09" w:rsidRDefault="004D634F">
      <w:pPr>
        <w:kinsoku/>
        <w:topLinePunct/>
        <w:spacing w:line="440" w:lineRule="exact"/>
        <w:ind w:left="-2" w:firstLine="480"/>
        <w:jc w:val="right"/>
        <w:rPr>
          <w:rFonts w:ascii="宋体" w:eastAsia="宋体" w:hAnsi="宋体" w:cs="宋体"/>
          <w:color w:val="auto"/>
        </w:rPr>
      </w:pPr>
      <w:r>
        <w:rPr>
          <w:rFonts w:ascii="宋体" w:eastAsia="宋体" w:hAnsi="宋体" w:cs="宋体" w:hint="eastAsia"/>
          <w:color w:val="auto"/>
        </w:rPr>
        <w:t>（物业项目名称）</w:t>
      </w:r>
      <w:r>
        <w:rPr>
          <w:rFonts w:ascii="宋体" w:eastAsia="宋体" w:hAnsi="宋体" w:cs="宋体" w:hint="eastAsia"/>
          <w:color w:val="auto"/>
        </w:rPr>
        <w:t xml:space="preserve"> </w:t>
      </w:r>
      <w:r>
        <w:rPr>
          <w:rFonts w:ascii="宋体" w:eastAsia="宋体" w:hAnsi="宋体" w:cs="宋体" w:hint="eastAsia"/>
          <w:color w:val="auto"/>
        </w:rPr>
        <w:t>第</w:t>
      </w:r>
      <w:r>
        <w:rPr>
          <w:rFonts w:ascii="宋体" w:eastAsia="宋体" w:hAnsi="宋体" w:cs="宋体" w:hint="eastAsia"/>
          <w:color w:val="auto"/>
        </w:rPr>
        <w:t xml:space="preserve"> </w:t>
      </w:r>
      <w:r>
        <w:rPr>
          <w:rFonts w:ascii="宋体" w:eastAsia="宋体" w:hAnsi="宋体" w:cs="宋体" w:hint="eastAsia"/>
          <w:color w:val="auto"/>
          <w:u w:val="single"/>
        </w:rPr>
        <w:t xml:space="preserve">    </w:t>
      </w:r>
      <w:r>
        <w:rPr>
          <w:rFonts w:ascii="宋体" w:eastAsia="宋体" w:hAnsi="宋体" w:cs="宋体" w:hint="eastAsia"/>
          <w:color w:val="auto"/>
        </w:rPr>
        <w:t xml:space="preserve"> </w:t>
      </w:r>
      <w:r>
        <w:rPr>
          <w:rFonts w:ascii="宋体" w:eastAsia="宋体" w:hAnsi="宋体" w:cs="宋体" w:hint="eastAsia"/>
          <w:color w:val="auto"/>
        </w:rPr>
        <w:t>届物业管理委员会</w:t>
      </w:r>
    </w:p>
    <w:p w:rsidR="00823D09" w:rsidRDefault="004D634F">
      <w:pPr>
        <w:kinsoku/>
        <w:topLinePunct/>
        <w:spacing w:line="440" w:lineRule="exact"/>
        <w:jc w:val="right"/>
        <w:rPr>
          <w:rFonts w:ascii="宋体" w:eastAsia="宋体" w:hAnsi="宋体" w:cs="宋体"/>
          <w:color w:val="auto"/>
        </w:rPr>
      </w:pPr>
      <w:r>
        <w:rPr>
          <w:rFonts w:ascii="宋体" w:eastAsia="宋体" w:hAnsi="宋体" w:cs="宋体" w:hint="eastAsia"/>
          <w:color w:val="auto"/>
          <w:u w:val="single"/>
        </w:rPr>
        <w:t xml:space="preserve">     </w:t>
      </w:r>
      <w:r>
        <w:rPr>
          <w:rFonts w:ascii="宋体" w:eastAsia="宋体" w:hAnsi="宋体" w:cs="宋体" w:hint="eastAsia"/>
          <w:color w:val="auto"/>
        </w:rPr>
        <w:t>年</w:t>
      </w:r>
      <w:r>
        <w:rPr>
          <w:rFonts w:ascii="宋体" w:eastAsia="宋体" w:hAnsi="宋体" w:cs="宋体" w:hint="eastAsia"/>
          <w:color w:val="auto"/>
          <w:u w:val="single"/>
        </w:rPr>
        <w:t xml:space="preserve">     </w:t>
      </w:r>
      <w:r>
        <w:rPr>
          <w:rFonts w:ascii="宋体" w:eastAsia="宋体" w:hAnsi="宋体" w:cs="宋体" w:hint="eastAsia"/>
          <w:color w:val="auto"/>
        </w:rPr>
        <w:t>月</w:t>
      </w:r>
      <w:r>
        <w:rPr>
          <w:rFonts w:ascii="宋体" w:eastAsia="宋体" w:hAnsi="宋体" w:cs="宋体" w:hint="eastAsia"/>
          <w:color w:val="auto"/>
          <w:u w:val="single"/>
        </w:rPr>
        <w:t xml:space="preserve">     </w:t>
      </w:r>
      <w:r>
        <w:rPr>
          <w:rFonts w:ascii="宋体" w:eastAsia="宋体" w:hAnsi="宋体" w:cs="宋体" w:hint="eastAsia"/>
          <w:color w:val="auto"/>
        </w:rPr>
        <w:t>日</w:t>
      </w:r>
    </w:p>
    <w:p w:rsidR="00823D09" w:rsidRDefault="00823D09">
      <w:pPr>
        <w:kinsoku/>
        <w:topLinePunct/>
        <w:spacing w:line="440" w:lineRule="exact"/>
        <w:ind w:left="-2" w:firstLine="480"/>
        <w:jc w:val="right"/>
        <w:rPr>
          <w:rFonts w:ascii="宋体" w:eastAsia="宋体" w:hAnsi="宋体" w:cs="宋体"/>
          <w:color w:val="auto"/>
        </w:rPr>
      </w:pPr>
    </w:p>
    <w:p w:rsidR="00823D09" w:rsidRDefault="004D634F">
      <w:pPr>
        <w:kinsoku/>
        <w:autoSpaceDE/>
        <w:autoSpaceDN/>
        <w:adjustRightInd/>
        <w:snapToGrid/>
        <w:textAlignment w:val="auto"/>
        <w:rPr>
          <w:rFonts w:ascii="黑体" w:eastAsia="黑体" w:hAnsi="黑体" w:cs="黑体"/>
          <w:color w:val="auto"/>
          <w:spacing w:val="8"/>
          <w:sz w:val="36"/>
          <w:szCs w:val="36"/>
          <w14:textOutline w14:w="5791" w14:cap="flat" w14:cmpd="sng" w14:algn="ctr">
            <w14:solidFill>
              <w14:srgbClr w14:val="000000"/>
            </w14:solidFill>
            <w14:prstDash w14:val="solid"/>
            <w14:miter w14:lim="0"/>
          </w14:textOutline>
        </w:rPr>
      </w:pPr>
      <w:r>
        <w:rPr>
          <w:rFonts w:ascii="黑体" w:eastAsia="黑体" w:hAnsi="黑体" w:cs="黑体"/>
          <w:color w:val="auto"/>
          <w:spacing w:val="8"/>
          <w:sz w:val="36"/>
          <w:szCs w:val="36"/>
          <w14:textOutline w14:w="5791" w14:cap="flat" w14:cmpd="sng" w14:algn="ctr">
            <w14:solidFill>
              <w14:srgbClr w14:val="000000"/>
            </w14:solidFill>
            <w14:prstDash w14:val="solid"/>
            <w14:miter w14:lim="0"/>
          </w14:textOutline>
        </w:rPr>
        <w:br w:type="page"/>
      </w:r>
    </w:p>
    <w:p w:rsidR="00823D09" w:rsidRDefault="004D634F">
      <w:pPr>
        <w:pStyle w:val="aff1"/>
        <w:numPr>
          <w:ilvl w:val="0"/>
          <w:numId w:val="15"/>
        </w:numPr>
        <w:tabs>
          <w:tab w:val="left" w:pos="840"/>
        </w:tabs>
        <w:kinsoku/>
        <w:topLinePunct/>
        <w:spacing w:beforeLines="200" w:before="480" w:afterLines="200" w:after="480" w:line="223" w:lineRule="auto"/>
        <w:ind w:left="17" w:firstLineChars="0" w:hanging="17"/>
        <w:jc w:val="center"/>
        <w:outlineLvl w:val="1"/>
        <w:rPr>
          <w:rFonts w:ascii="黑体" w:eastAsia="黑体" w:hAnsi="黑体" w:cs="黑体"/>
          <w:color w:val="auto"/>
          <w:spacing w:val="8"/>
          <w:sz w:val="36"/>
          <w:szCs w:val="36"/>
          <w14:textOutline w14:w="5791" w14:cap="flat" w14:cmpd="sng" w14:algn="ctr">
            <w14:solidFill>
              <w14:srgbClr w14:val="000000"/>
            </w14:solidFill>
            <w14:prstDash w14:val="solid"/>
            <w14:miter w14:lim="0"/>
          </w14:textOutline>
        </w:rPr>
      </w:pPr>
      <w:bookmarkStart w:id="39" w:name="_Toc152778223"/>
      <w:r>
        <w:rPr>
          <w:rFonts w:ascii="黑体" w:eastAsia="黑体" w:hAnsi="黑体" w:cs="黑体" w:hint="eastAsia"/>
          <w:color w:val="auto"/>
          <w:spacing w:val="8"/>
          <w:sz w:val="36"/>
          <w:szCs w:val="36"/>
          <w14:textOutline w14:w="5791" w14:cap="flat" w14:cmpd="sng" w14:algn="ctr">
            <w14:solidFill>
              <w14:srgbClr w14:val="000000"/>
            </w14:solidFill>
            <w14:prstDash w14:val="solid"/>
            <w14:miter w14:lim="0"/>
          </w14:textOutline>
        </w:rPr>
        <w:lastRenderedPageBreak/>
        <w:t>物业管理委员成员的变更</w:t>
      </w:r>
      <w:bookmarkEnd w:id="39"/>
    </w:p>
    <w:p w:rsidR="00823D09" w:rsidRDefault="004D634F">
      <w:pPr>
        <w:pStyle w:val="aff1"/>
        <w:numPr>
          <w:ilvl w:val="0"/>
          <w:numId w:val="17"/>
        </w:numPr>
        <w:kinsoku/>
        <w:spacing w:beforeLines="100" w:before="240" w:line="440" w:lineRule="exact"/>
        <w:ind w:left="641" w:firstLineChars="0" w:hanging="641"/>
        <w:outlineLvl w:val="1"/>
        <w:rPr>
          <w:rFonts w:ascii="黑体" w:eastAsia="黑体" w:hAnsi="黑体" w:cs="黑体"/>
          <w:color w:val="auto"/>
          <w:spacing w:val="-1"/>
          <w:sz w:val="28"/>
          <w:szCs w:val="28"/>
        </w:rPr>
      </w:pPr>
      <w:bookmarkStart w:id="40" w:name="_Toc152778224"/>
      <w:bookmarkStart w:id="41" w:name="_Toc150969497"/>
      <w:r>
        <w:rPr>
          <w:rFonts w:ascii="黑体" w:eastAsia="黑体" w:hAnsi="黑体" w:cs="黑体" w:hint="eastAsia"/>
          <w:color w:val="auto"/>
          <w:spacing w:val="-1"/>
          <w:sz w:val="28"/>
          <w:szCs w:val="28"/>
        </w:rPr>
        <w:t>变更与注销</w:t>
      </w:r>
      <w:bookmarkEnd w:id="40"/>
      <w:bookmarkEnd w:id="41"/>
    </w:p>
    <w:p w:rsidR="00823D09" w:rsidRDefault="004D634F">
      <w:pPr>
        <w:tabs>
          <w:tab w:val="left" w:pos="640"/>
        </w:tabs>
        <w:kinsoku/>
        <w:topLinePunct/>
        <w:spacing w:line="440" w:lineRule="exact"/>
        <w:ind w:firstLineChars="200" w:firstLine="480"/>
        <w:jc w:val="both"/>
        <w:rPr>
          <w:rFonts w:ascii="宋体" w:eastAsia="宋体" w:hAnsi="宋体" w:cs="宋体"/>
          <w:color w:val="auto"/>
          <w:sz w:val="24"/>
          <w:szCs w:val="24"/>
          <w:lang w:val="zh-CN"/>
        </w:rPr>
      </w:pPr>
      <w:r>
        <w:rPr>
          <w:rFonts w:ascii="宋体" w:eastAsia="宋体" w:hAnsi="宋体" w:cs="宋体" w:hint="eastAsia"/>
          <w:color w:val="auto"/>
          <w:sz w:val="24"/>
          <w:szCs w:val="24"/>
        </w:rPr>
        <w:t>有下列情形之一的，物业管理委员会成员资格自行终止：</w:t>
      </w:r>
    </w:p>
    <w:p w:rsidR="00823D09" w:rsidRDefault="004D634F">
      <w:pPr>
        <w:pStyle w:val="aff1"/>
        <w:numPr>
          <w:ilvl w:val="0"/>
          <w:numId w:val="18"/>
        </w:numPr>
        <w:tabs>
          <w:tab w:val="left" w:pos="640"/>
        </w:tabs>
        <w:kinsoku/>
        <w:topLinePunct/>
        <w:spacing w:line="440" w:lineRule="exact"/>
        <w:ind w:firstLineChars="0"/>
        <w:jc w:val="both"/>
        <w:rPr>
          <w:rFonts w:ascii="宋体" w:eastAsia="宋体" w:hAnsi="宋体" w:cs="宋体"/>
          <w:color w:val="auto"/>
          <w:sz w:val="24"/>
          <w:szCs w:val="24"/>
          <w:lang w:val="zh-CN"/>
        </w:rPr>
      </w:pPr>
      <w:r>
        <w:rPr>
          <w:rFonts w:ascii="宋体" w:eastAsia="宋体" w:hAnsi="宋体" w:cs="宋体" w:hint="eastAsia"/>
          <w:color w:val="auto"/>
          <w:sz w:val="24"/>
          <w:szCs w:val="24"/>
        </w:rPr>
        <w:t>丧失民事行为能力的；</w:t>
      </w:r>
    </w:p>
    <w:p w:rsidR="00823D09" w:rsidRDefault="004D634F">
      <w:pPr>
        <w:pStyle w:val="aff1"/>
        <w:numPr>
          <w:ilvl w:val="0"/>
          <w:numId w:val="18"/>
        </w:numPr>
        <w:tabs>
          <w:tab w:val="left" w:pos="640"/>
        </w:tabs>
        <w:kinsoku/>
        <w:topLinePunct/>
        <w:spacing w:line="440" w:lineRule="exact"/>
        <w:ind w:firstLineChars="0"/>
        <w:jc w:val="both"/>
        <w:rPr>
          <w:rFonts w:ascii="宋体" w:eastAsia="宋体" w:hAnsi="宋体" w:cs="宋体"/>
          <w:color w:val="auto"/>
          <w:sz w:val="24"/>
          <w:szCs w:val="24"/>
          <w:lang w:val="zh-CN"/>
        </w:rPr>
      </w:pPr>
      <w:r>
        <w:rPr>
          <w:rFonts w:ascii="宋体" w:eastAsia="宋体" w:hAnsi="宋体" w:cs="宋体" w:hint="eastAsia"/>
          <w:color w:val="auto"/>
          <w:sz w:val="24"/>
          <w:szCs w:val="24"/>
        </w:rPr>
        <w:t>业主成员不再是本物业管理区域业主的；</w:t>
      </w:r>
    </w:p>
    <w:p w:rsidR="00823D09" w:rsidRDefault="004D634F">
      <w:pPr>
        <w:pStyle w:val="aff1"/>
        <w:numPr>
          <w:ilvl w:val="0"/>
          <w:numId w:val="18"/>
        </w:numPr>
        <w:tabs>
          <w:tab w:val="left" w:pos="640"/>
        </w:tabs>
        <w:kinsoku/>
        <w:topLinePunct/>
        <w:spacing w:line="440" w:lineRule="exact"/>
        <w:ind w:firstLineChars="0"/>
        <w:jc w:val="both"/>
        <w:rPr>
          <w:rFonts w:ascii="宋体" w:eastAsia="宋体" w:hAnsi="宋体" w:cs="宋体"/>
          <w:color w:val="auto"/>
          <w:sz w:val="24"/>
          <w:szCs w:val="24"/>
          <w:lang w:val="zh-CN"/>
        </w:rPr>
      </w:pPr>
      <w:r>
        <w:rPr>
          <w:rFonts w:ascii="宋体" w:eastAsia="宋体" w:hAnsi="宋体" w:cs="宋体" w:hint="eastAsia"/>
          <w:color w:val="auto"/>
          <w:sz w:val="24"/>
          <w:szCs w:val="24"/>
        </w:rPr>
        <w:t>以书面形式向物业管理委员会提出辞职的；</w:t>
      </w:r>
    </w:p>
    <w:p w:rsidR="00823D09" w:rsidRDefault="004D634F">
      <w:pPr>
        <w:pStyle w:val="aff1"/>
        <w:numPr>
          <w:ilvl w:val="0"/>
          <w:numId w:val="18"/>
        </w:numPr>
        <w:tabs>
          <w:tab w:val="left" w:pos="640"/>
        </w:tabs>
        <w:kinsoku/>
        <w:topLinePunct/>
        <w:spacing w:line="440" w:lineRule="exact"/>
        <w:ind w:firstLineChars="0"/>
        <w:jc w:val="both"/>
        <w:rPr>
          <w:rFonts w:ascii="宋体" w:eastAsia="宋体" w:hAnsi="宋体" w:cs="宋体"/>
          <w:color w:val="auto"/>
          <w:sz w:val="24"/>
          <w:szCs w:val="24"/>
          <w:lang w:val="zh-CN"/>
        </w:rPr>
      </w:pPr>
      <w:r>
        <w:rPr>
          <w:rFonts w:ascii="宋体" w:eastAsia="宋体" w:hAnsi="宋体" w:cs="宋体" w:hint="eastAsia"/>
          <w:color w:val="auto"/>
          <w:sz w:val="24"/>
          <w:szCs w:val="24"/>
        </w:rPr>
        <w:t>法律、法规规定的其他情形。</w:t>
      </w:r>
    </w:p>
    <w:p w:rsidR="00823D09" w:rsidRDefault="004D634F">
      <w:pPr>
        <w:tabs>
          <w:tab w:val="left" w:pos="640"/>
        </w:tabs>
        <w:kinsoku/>
        <w:topLinePunct/>
        <w:spacing w:line="440" w:lineRule="exact"/>
        <w:ind w:firstLineChars="200" w:firstLine="480"/>
        <w:jc w:val="both"/>
        <w:rPr>
          <w:rFonts w:ascii="宋体" w:eastAsia="宋体" w:hAnsi="宋体" w:cs="宋体"/>
          <w:color w:val="auto"/>
          <w:sz w:val="24"/>
          <w:szCs w:val="24"/>
          <w:lang w:val="zh-CN"/>
        </w:rPr>
      </w:pPr>
      <w:r>
        <w:rPr>
          <w:rFonts w:ascii="宋体" w:eastAsia="宋体" w:hAnsi="宋体" w:cs="宋体" w:hint="eastAsia"/>
          <w:color w:val="auto"/>
          <w:sz w:val="24"/>
          <w:szCs w:val="24"/>
        </w:rPr>
        <w:t>物业管理委员会成员一年内累计缺席物业管理委员会会议总次数一半以上，或者不再符合本规则规定的成员条件的，物业管理委员会应当提请区镇依法终止其成员资格。</w:t>
      </w:r>
    </w:p>
    <w:p w:rsidR="00823D09" w:rsidRDefault="004D634F">
      <w:pPr>
        <w:tabs>
          <w:tab w:val="left" w:pos="640"/>
        </w:tabs>
        <w:kinsoku/>
        <w:topLinePunct/>
        <w:spacing w:line="440" w:lineRule="exact"/>
        <w:ind w:firstLineChars="200" w:firstLine="480"/>
        <w:jc w:val="both"/>
        <w:rPr>
          <w:rFonts w:ascii="宋体" w:eastAsia="宋体" w:hAnsi="宋体" w:cs="宋体"/>
          <w:color w:val="auto"/>
          <w:sz w:val="24"/>
          <w:szCs w:val="24"/>
          <w:lang w:val="zh-CN"/>
        </w:rPr>
      </w:pPr>
      <w:r>
        <w:rPr>
          <w:rFonts w:ascii="宋体" w:eastAsia="宋体" w:hAnsi="宋体" w:cs="宋体" w:hint="eastAsia"/>
          <w:color w:val="auto"/>
          <w:sz w:val="24"/>
          <w:szCs w:val="24"/>
        </w:rPr>
        <w:t>物业管理委员会成员出缺时，区镇应当依法对成员进行增补。</w:t>
      </w:r>
    </w:p>
    <w:p w:rsidR="00823D09" w:rsidRDefault="004D634F">
      <w:pPr>
        <w:spacing w:before="49" w:line="440" w:lineRule="exact"/>
        <w:ind w:right="105" w:firstLineChars="200" w:firstLine="480"/>
        <w:jc w:val="both"/>
        <w:rPr>
          <w:rFonts w:ascii="宋体" w:eastAsia="宋体" w:hAnsi="宋体" w:cs="宋体"/>
          <w:color w:val="auto"/>
          <w:sz w:val="24"/>
          <w:szCs w:val="24"/>
        </w:rPr>
      </w:pPr>
      <w:r>
        <w:rPr>
          <w:rFonts w:ascii="宋体" w:eastAsia="宋体" w:hAnsi="宋体" w:cs="宋体" w:hint="eastAsia"/>
          <w:color w:val="auto"/>
          <w:sz w:val="24"/>
          <w:szCs w:val="24"/>
        </w:rPr>
        <w:t>已成立业主大会，选举产生业主委员会成员和候补成员并按照规定备案的，或者因物业管理区域调整、房屋灭失等其他客观原因致使物业管理委员会无法存续的，区镇应当在三十日内解散物业管理委员会，收回物业管理委员会印章，并在物业管理区域内显著位置公示。</w:t>
      </w:r>
      <w:bookmarkStart w:id="42" w:name="_Hlk150964605"/>
    </w:p>
    <w:p w:rsidR="00823D09" w:rsidRDefault="004D634F">
      <w:pPr>
        <w:spacing w:before="49" w:line="440" w:lineRule="exact"/>
        <w:ind w:right="105" w:firstLineChars="200" w:firstLine="480"/>
        <w:jc w:val="both"/>
        <w:rPr>
          <w:rFonts w:ascii="宋体" w:eastAsia="宋体" w:hAnsi="宋体" w:cs="宋体"/>
          <w:color w:val="auto"/>
          <w:sz w:val="24"/>
          <w:szCs w:val="24"/>
        </w:rPr>
      </w:pPr>
      <w:r>
        <w:rPr>
          <w:rFonts w:ascii="宋体" w:eastAsia="宋体" w:hAnsi="宋体" w:cs="宋体"/>
          <w:color w:val="auto"/>
          <w:sz w:val="24"/>
          <w:szCs w:val="24"/>
        </w:rPr>
        <w:t>物业管理委员会自业主委员会产生之日起停止履行职责，并应当在七日内向业主委员会移交有关资料和财物，移交后自动解散。</w:t>
      </w:r>
      <w:bookmarkEnd w:id="42"/>
    </w:p>
    <w:p w:rsidR="00823D09" w:rsidRDefault="00823D09">
      <w:pPr>
        <w:spacing w:before="49" w:line="440" w:lineRule="exact"/>
        <w:ind w:right="105" w:firstLineChars="200" w:firstLine="480"/>
        <w:jc w:val="both"/>
        <w:rPr>
          <w:rFonts w:ascii="宋体" w:eastAsia="宋体" w:hAnsi="宋体" w:cs="宋体"/>
          <w:color w:val="auto"/>
          <w:sz w:val="24"/>
          <w:szCs w:val="24"/>
        </w:rPr>
      </w:pPr>
    </w:p>
    <w:p w:rsidR="00823D09" w:rsidRDefault="004D634F">
      <w:pPr>
        <w:pStyle w:val="aff1"/>
        <w:numPr>
          <w:ilvl w:val="0"/>
          <w:numId w:val="17"/>
        </w:numPr>
        <w:kinsoku/>
        <w:spacing w:line="440" w:lineRule="exact"/>
        <w:ind w:left="641" w:firstLineChars="0" w:hanging="641"/>
        <w:outlineLvl w:val="1"/>
        <w:rPr>
          <w:rFonts w:ascii="黑体" w:eastAsia="黑体" w:hAnsi="黑体" w:cs="黑体"/>
          <w:color w:val="auto"/>
          <w:spacing w:val="-1"/>
          <w:sz w:val="28"/>
          <w:szCs w:val="28"/>
        </w:rPr>
      </w:pPr>
      <w:bookmarkStart w:id="43" w:name="_Toc150969498"/>
      <w:bookmarkStart w:id="44" w:name="_Toc152778225"/>
      <w:r>
        <w:rPr>
          <w:rFonts w:ascii="黑体" w:eastAsia="黑体" w:hAnsi="黑体" w:cs="黑体" w:hint="eastAsia"/>
          <w:color w:val="auto"/>
          <w:spacing w:val="-1"/>
          <w:sz w:val="28"/>
          <w:szCs w:val="28"/>
        </w:rPr>
        <w:t>注意事项</w:t>
      </w:r>
      <w:bookmarkEnd w:id="43"/>
      <w:bookmarkEnd w:id="44"/>
    </w:p>
    <w:p w:rsidR="00823D09" w:rsidRDefault="004D634F">
      <w:pPr>
        <w:numPr>
          <w:ilvl w:val="0"/>
          <w:numId w:val="19"/>
        </w:numPr>
        <w:kinsoku/>
        <w:topLinePunct/>
        <w:spacing w:line="440" w:lineRule="exact"/>
        <w:rPr>
          <w:rFonts w:ascii="宋体" w:eastAsia="宋体" w:hAnsi="宋体" w:cs="宋体"/>
          <w:color w:val="auto"/>
          <w:sz w:val="24"/>
          <w:szCs w:val="24"/>
        </w:rPr>
      </w:pPr>
      <w:r>
        <w:rPr>
          <w:rFonts w:ascii="宋体" w:eastAsia="宋体" w:hAnsi="宋体" w:cs="宋体" w:hint="eastAsia"/>
          <w:color w:val="auto"/>
          <w:sz w:val="24"/>
          <w:szCs w:val="24"/>
        </w:rPr>
        <w:t>物业管理委员会任期届满前</w:t>
      </w:r>
      <w:r>
        <w:rPr>
          <w:rFonts w:ascii="宋体" w:eastAsia="宋体" w:hAnsi="宋体" w:cs="宋体" w:hint="eastAsia"/>
          <w:color w:val="auto"/>
          <w:sz w:val="24"/>
          <w:szCs w:val="24"/>
        </w:rPr>
        <w:t>90</w:t>
      </w:r>
      <w:r>
        <w:rPr>
          <w:rFonts w:ascii="宋体" w:eastAsia="宋体" w:hAnsi="宋体" w:cs="宋体" w:hint="eastAsia"/>
          <w:color w:val="auto"/>
          <w:sz w:val="24"/>
          <w:szCs w:val="24"/>
        </w:rPr>
        <w:t>天内，不得就解聘、选聘物业服务人组织召开业主大会会议。</w:t>
      </w:r>
    </w:p>
    <w:p w:rsidR="00823D09" w:rsidRDefault="004D634F">
      <w:pPr>
        <w:numPr>
          <w:ilvl w:val="0"/>
          <w:numId w:val="19"/>
        </w:numPr>
        <w:kinsoku/>
        <w:topLinePunct/>
        <w:spacing w:line="440" w:lineRule="exact"/>
        <w:rPr>
          <w:rFonts w:ascii="宋体" w:eastAsia="宋体" w:hAnsi="宋体" w:cs="宋体"/>
          <w:color w:val="auto"/>
          <w:sz w:val="24"/>
          <w:szCs w:val="24"/>
        </w:rPr>
      </w:pPr>
      <w:r>
        <w:rPr>
          <w:rFonts w:ascii="宋体" w:eastAsia="宋体" w:hAnsi="宋体" w:cs="宋体" w:hint="eastAsia"/>
          <w:color w:val="auto"/>
          <w:sz w:val="24"/>
          <w:szCs w:val="24"/>
        </w:rPr>
        <w:t>物业管理</w:t>
      </w:r>
      <w:r>
        <w:rPr>
          <w:rFonts w:ascii="宋体" w:eastAsia="宋体" w:hAnsi="宋体" w:cs="宋体" w:hint="eastAsia"/>
          <w:color w:val="auto"/>
          <w:sz w:val="24"/>
          <w:szCs w:val="24"/>
        </w:rPr>
        <w:t>委员会已到期，新一届业主委员会（物业管理委员会）产生之前，居（村）民委员会在区镇的指导下，组织业主共同讨论决定物业管理事项。</w:t>
      </w:r>
    </w:p>
    <w:p w:rsidR="00823D09" w:rsidRDefault="004D634F">
      <w:pPr>
        <w:numPr>
          <w:ilvl w:val="0"/>
          <w:numId w:val="19"/>
        </w:numPr>
        <w:kinsoku/>
        <w:topLinePunct/>
        <w:spacing w:line="440" w:lineRule="exact"/>
        <w:rPr>
          <w:rFonts w:ascii="宋体" w:eastAsia="宋体" w:hAnsi="宋体" w:cs="宋体"/>
          <w:color w:val="auto"/>
          <w:sz w:val="24"/>
          <w:szCs w:val="24"/>
        </w:rPr>
      </w:pPr>
      <w:r>
        <w:rPr>
          <w:rFonts w:ascii="宋体" w:eastAsia="宋体" w:hAnsi="宋体" w:cs="宋体" w:hint="eastAsia"/>
          <w:color w:val="auto"/>
          <w:sz w:val="24"/>
          <w:szCs w:val="24"/>
        </w:rPr>
        <w:t>物业管理委员会换届的应聘请专业的审计机构进行审计，审计费用由公共收益支出。</w:t>
      </w:r>
    </w:p>
    <w:p w:rsidR="00823D09" w:rsidRDefault="004D634F">
      <w:pPr>
        <w:kinsoku/>
        <w:autoSpaceDE/>
        <w:autoSpaceDN/>
        <w:adjustRightInd/>
        <w:snapToGrid/>
        <w:spacing w:line="440" w:lineRule="exact"/>
        <w:textAlignment w:val="auto"/>
        <w:rPr>
          <w:rFonts w:ascii="Calibri" w:eastAsiaTheme="minorEastAsia" w:hAnsi="Calibri"/>
          <w:snapToGrid/>
          <w:color w:val="auto"/>
          <w:spacing w:val="39"/>
          <w:kern w:val="2"/>
          <w:sz w:val="52"/>
          <w:szCs w:val="52"/>
        </w:rPr>
      </w:pPr>
      <w:r>
        <w:rPr>
          <w:spacing w:val="39"/>
          <w:sz w:val="52"/>
          <w:szCs w:val="52"/>
        </w:rPr>
        <w:br w:type="page"/>
      </w:r>
    </w:p>
    <w:p w:rsidR="00823D09" w:rsidRDefault="00823D09">
      <w:pPr>
        <w:pStyle w:val="ae"/>
        <w:topLinePunct/>
        <w:spacing w:beforeLines="2000" w:before="4800" w:line="194" w:lineRule="auto"/>
        <w:ind w:left="6277"/>
        <w:rPr>
          <w:spacing w:val="39"/>
          <w:sz w:val="52"/>
          <w:szCs w:val="52"/>
        </w:rPr>
      </w:pPr>
    </w:p>
    <w:p w:rsidR="00823D09" w:rsidRDefault="004D634F">
      <w:pPr>
        <w:pStyle w:val="ae"/>
        <w:topLinePunct/>
        <w:spacing w:beforeLines="2000" w:before="4800" w:after="0" w:line="360" w:lineRule="auto"/>
        <w:ind w:left="6277"/>
        <w:outlineLvl w:val="0"/>
        <w:rPr>
          <w:b/>
          <w:bCs/>
          <w:sz w:val="52"/>
          <w:szCs w:val="52"/>
        </w:rPr>
      </w:pPr>
      <w:bookmarkStart w:id="45" w:name="_Toc152778226"/>
      <w:r>
        <w:rPr>
          <w:rFonts w:hint="eastAsia"/>
          <w:b/>
          <w:bCs/>
          <w:spacing w:val="39"/>
          <w:sz w:val="52"/>
          <w:szCs w:val="52"/>
        </w:rPr>
        <w:t>第三部分</w:t>
      </w:r>
      <w:bookmarkEnd w:id="32"/>
      <w:bookmarkEnd w:id="45"/>
    </w:p>
    <w:p w:rsidR="00823D09" w:rsidRDefault="004D634F">
      <w:pPr>
        <w:pStyle w:val="ae"/>
        <w:topLinePunct/>
        <w:spacing w:before="400" w:afterLines="600" w:after="1440" w:line="360" w:lineRule="auto"/>
        <w:jc w:val="right"/>
        <w:outlineLvl w:val="0"/>
        <w:rPr>
          <w:b/>
          <w:bCs/>
          <w:spacing w:val="-1"/>
          <w:sz w:val="56"/>
          <w:szCs w:val="56"/>
        </w:rPr>
      </w:pPr>
      <w:bookmarkStart w:id="46" w:name="_Toc150062666"/>
      <w:bookmarkStart w:id="47" w:name="_Toc152778227"/>
      <w:bookmarkStart w:id="48" w:name="_Toc150064165"/>
      <w:r>
        <w:rPr>
          <w:rFonts w:hint="eastAsia"/>
          <w:b/>
          <w:bCs/>
          <w:spacing w:val="-1"/>
          <w:sz w:val="52"/>
          <w:szCs w:val="52"/>
        </w:rPr>
        <w:t>物业管理委员会规范化建设示范</w:t>
      </w:r>
      <w:bookmarkEnd w:id="46"/>
      <w:bookmarkEnd w:id="47"/>
      <w:bookmarkEnd w:id="48"/>
    </w:p>
    <w:p w:rsidR="00823D09" w:rsidRDefault="004D634F">
      <w:pPr>
        <w:kinsoku/>
        <w:topLinePunct/>
        <w:autoSpaceDE/>
        <w:autoSpaceDN/>
        <w:adjustRightInd/>
        <w:snapToGrid/>
        <w:textAlignment w:val="auto"/>
        <w:rPr>
          <w:rFonts w:ascii="黑体" w:eastAsia="黑体" w:hAnsi="黑体" w:cs="黑体"/>
          <w:color w:val="auto"/>
          <w:spacing w:val="-5"/>
          <w:sz w:val="52"/>
          <w:szCs w:val="52"/>
          <w14:textOutline w14:w="5092" w14:cap="flat" w14:cmpd="sng" w14:algn="ctr">
            <w14:solidFill>
              <w14:srgbClr w14:val="000000"/>
            </w14:solidFill>
            <w14:prstDash w14:val="solid"/>
            <w14:miter w14:lim="0"/>
          </w14:textOutline>
        </w:rPr>
      </w:pPr>
      <w:r>
        <w:rPr>
          <w:rFonts w:ascii="黑体" w:eastAsia="黑体" w:hAnsi="黑体" w:cs="黑体"/>
          <w:color w:val="auto"/>
          <w:spacing w:val="-5"/>
          <w:sz w:val="52"/>
          <w:szCs w:val="52"/>
          <w14:textOutline w14:w="5092" w14:cap="flat" w14:cmpd="sng" w14:algn="ctr">
            <w14:solidFill>
              <w14:srgbClr w14:val="000000"/>
            </w14:solidFill>
            <w14:prstDash w14:val="solid"/>
            <w14:miter w14:lim="0"/>
          </w14:textOutline>
        </w:rPr>
        <w:br w:type="page"/>
      </w:r>
    </w:p>
    <w:p w:rsidR="00823D09" w:rsidRDefault="004D634F">
      <w:pPr>
        <w:pStyle w:val="aff1"/>
        <w:numPr>
          <w:ilvl w:val="0"/>
          <w:numId w:val="20"/>
        </w:numPr>
        <w:kinsoku/>
        <w:topLinePunct/>
        <w:spacing w:beforeLines="200" w:before="480" w:afterLines="200" w:after="480" w:line="223" w:lineRule="auto"/>
        <w:ind w:left="0" w:firstLineChars="0" w:firstLine="0"/>
        <w:jc w:val="center"/>
        <w:outlineLvl w:val="1"/>
        <w:rPr>
          <w:rFonts w:ascii="黑体" w:eastAsia="黑体" w:hAnsi="黑体" w:cs="黑体"/>
          <w:color w:val="auto"/>
          <w:spacing w:val="8"/>
          <w:sz w:val="36"/>
          <w:szCs w:val="36"/>
          <w14:textOutline w14:w="5791" w14:cap="flat" w14:cmpd="sng" w14:algn="ctr">
            <w14:solidFill>
              <w14:srgbClr w14:val="000000"/>
            </w14:solidFill>
            <w14:prstDash w14:val="solid"/>
            <w14:miter w14:lim="0"/>
          </w14:textOutline>
        </w:rPr>
      </w:pPr>
      <w:bookmarkStart w:id="49" w:name="_Toc152778228"/>
      <w:bookmarkStart w:id="50" w:name="_Toc150064166"/>
      <w:r>
        <w:rPr>
          <w:rFonts w:ascii="黑体" w:eastAsia="黑体" w:hAnsi="黑体" w:cs="黑体" w:hint="eastAsia"/>
          <w:color w:val="auto"/>
          <w:spacing w:val="8"/>
          <w:sz w:val="36"/>
          <w:szCs w:val="36"/>
          <w14:textOutline w14:w="5791" w14:cap="flat" w14:cmpd="sng" w14:algn="ctr">
            <w14:solidFill>
              <w14:srgbClr w14:val="000000"/>
            </w14:solidFill>
            <w14:prstDash w14:val="solid"/>
            <w14:miter w14:lim="0"/>
          </w14:textOutline>
        </w:rPr>
        <w:lastRenderedPageBreak/>
        <w:t>内部制度的建立</w:t>
      </w:r>
      <w:bookmarkEnd w:id="49"/>
      <w:bookmarkEnd w:id="50"/>
    </w:p>
    <w:p w:rsidR="00823D09" w:rsidRDefault="004D634F">
      <w:pPr>
        <w:pStyle w:val="aff1"/>
        <w:numPr>
          <w:ilvl w:val="0"/>
          <w:numId w:val="21"/>
        </w:numPr>
        <w:kinsoku/>
        <w:spacing w:beforeLines="100" w:before="240" w:line="440" w:lineRule="exact"/>
        <w:ind w:left="641" w:firstLineChars="0" w:hanging="641"/>
        <w:outlineLvl w:val="1"/>
        <w:rPr>
          <w:rFonts w:ascii="黑体" w:eastAsia="黑体" w:hAnsi="黑体" w:cs="黑体"/>
          <w:color w:val="auto"/>
          <w:spacing w:val="-1"/>
          <w:sz w:val="28"/>
          <w:szCs w:val="28"/>
        </w:rPr>
      </w:pPr>
      <w:bookmarkStart w:id="51" w:name="_Toc152778229"/>
      <w:bookmarkStart w:id="52" w:name="_Toc150969502"/>
      <w:r>
        <w:rPr>
          <w:rFonts w:ascii="黑体" w:eastAsia="黑体" w:hAnsi="黑体" w:cs="黑体" w:hint="eastAsia"/>
          <w:color w:val="auto"/>
          <w:spacing w:val="-1"/>
          <w:sz w:val="28"/>
          <w:szCs w:val="28"/>
        </w:rPr>
        <w:t>明确职责与分工</w:t>
      </w:r>
      <w:bookmarkEnd w:id="51"/>
      <w:bookmarkEnd w:id="52"/>
    </w:p>
    <w:p w:rsidR="00823D09" w:rsidRDefault="004D634F" w:rsidP="00ED3BD2">
      <w:pPr>
        <w:pStyle w:val="aff1"/>
        <w:numPr>
          <w:ilvl w:val="0"/>
          <w:numId w:val="22"/>
        </w:numPr>
        <w:kinsoku/>
        <w:topLinePunct/>
        <w:spacing w:line="440" w:lineRule="exact"/>
        <w:ind w:leftChars="200" w:left="1140" w:firstLineChars="0"/>
        <w:rPr>
          <w:rFonts w:ascii="黑体" w:eastAsia="黑体" w:hAnsi="黑体" w:cs="黑体"/>
          <w:color w:val="auto"/>
          <w:spacing w:val="-1"/>
          <w:sz w:val="24"/>
          <w:szCs w:val="24"/>
        </w:rPr>
      </w:pPr>
      <w:r>
        <w:rPr>
          <w:rFonts w:ascii="黑体" w:eastAsia="黑体" w:hAnsi="黑体" w:cs="黑体" w:hint="eastAsia"/>
          <w:color w:val="auto"/>
          <w:spacing w:val="-1"/>
          <w:sz w:val="24"/>
          <w:szCs w:val="24"/>
        </w:rPr>
        <w:t>物业管理委员会职责</w:t>
      </w:r>
      <w:r>
        <w:rPr>
          <w:rFonts w:ascii="黑体" w:eastAsia="黑体" w:hAnsi="黑体" w:cs="黑体" w:hint="eastAsia"/>
          <w:color w:val="auto"/>
          <w:spacing w:val="-1"/>
          <w:sz w:val="24"/>
          <w:szCs w:val="24"/>
        </w:rPr>
        <w:t xml:space="preserve"> </w:t>
      </w:r>
    </w:p>
    <w:p w:rsidR="00823D09" w:rsidRDefault="004D634F">
      <w:pPr>
        <w:kinsoku/>
        <w:spacing w:line="440" w:lineRule="exact"/>
        <w:ind w:rightChars="29" w:right="61" w:firstLineChars="200" w:firstLine="480"/>
        <w:rPr>
          <w:rFonts w:ascii="宋体" w:eastAsia="宋体" w:hAnsi="宋体" w:cs="宋体"/>
          <w:color w:val="auto"/>
          <w:sz w:val="24"/>
          <w:szCs w:val="24"/>
        </w:rPr>
      </w:pPr>
      <w:r>
        <w:rPr>
          <w:rFonts w:ascii="宋体" w:eastAsia="宋体" w:hAnsi="宋体" w:cs="宋体" w:hint="eastAsia"/>
          <w:color w:val="auto"/>
          <w:sz w:val="24"/>
          <w:szCs w:val="24"/>
        </w:rPr>
        <w:t>暂时无法成立业主自治组织的，可以依照本条例有关规定成立物业管理委员会，代行业主大会、业主委员会的职责。</w:t>
      </w:r>
      <w:r>
        <w:rPr>
          <w:rFonts w:ascii="宋体" w:eastAsia="宋体" w:hAnsi="宋体" w:cs="宋体" w:hint="eastAsia"/>
          <w:b/>
          <w:bCs/>
          <w:color w:val="auto"/>
          <w:sz w:val="24"/>
          <w:szCs w:val="24"/>
        </w:rPr>
        <w:t>（详见《苏州住宅区物业管理条例》第十条）</w:t>
      </w:r>
    </w:p>
    <w:p w:rsidR="00823D09" w:rsidRDefault="004D634F">
      <w:pPr>
        <w:kinsoku/>
        <w:spacing w:line="440" w:lineRule="exact"/>
        <w:ind w:rightChars="29" w:right="61" w:firstLineChars="200" w:firstLine="480"/>
        <w:rPr>
          <w:rFonts w:ascii="宋体" w:eastAsia="宋体" w:hAnsi="宋体" w:cs="宋体"/>
          <w:color w:val="auto"/>
          <w:sz w:val="24"/>
          <w:szCs w:val="24"/>
        </w:rPr>
      </w:pPr>
      <w:r>
        <w:rPr>
          <w:rFonts w:ascii="宋体" w:eastAsia="宋体" w:hAnsi="宋体" w:cs="宋体" w:hint="eastAsia"/>
          <w:color w:val="auto"/>
          <w:sz w:val="24"/>
          <w:szCs w:val="24"/>
        </w:rPr>
        <w:t>物业管理委员会应当根据物业管理区域实际情况，及时指导推动成立业主大会、业主委员会。（</w:t>
      </w:r>
      <w:r>
        <w:rPr>
          <w:rFonts w:ascii="宋体" w:eastAsia="宋体" w:hAnsi="宋体" w:cs="宋体" w:hint="eastAsia"/>
          <w:b/>
          <w:bCs/>
          <w:color w:val="auto"/>
          <w:sz w:val="24"/>
          <w:szCs w:val="24"/>
        </w:rPr>
        <w:t>详见《苏州住宅区物业管理条例》第三十条）</w:t>
      </w:r>
    </w:p>
    <w:p w:rsidR="00823D09" w:rsidRDefault="004D634F">
      <w:pPr>
        <w:kinsoku/>
        <w:spacing w:line="440" w:lineRule="exact"/>
        <w:ind w:rightChars="29" w:right="61" w:firstLineChars="200" w:firstLine="480"/>
        <w:rPr>
          <w:rFonts w:ascii="宋体" w:eastAsia="宋体" w:hAnsi="宋体" w:cs="宋体"/>
          <w:color w:val="auto"/>
          <w:sz w:val="24"/>
          <w:szCs w:val="24"/>
        </w:rPr>
      </w:pPr>
      <w:r>
        <w:rPr>
          <w:rFonts w:ascii="宋体" w:eastAsia="宋体" w:hAnsi="宋体" w:cs="宋体" w:hint="eastAsia"/>
          <w:color w:val="auto"/>
          <w:sz w:val="24"/>
          <w:szCs w:val="24"/>
        </w:rPr>
        <w:t>物业管理委员会接受区镇、居（村）民委员会的指导和</w:t>
      </w:r>
      <w:r>
        <w:rPr>
          <w:rFonts w:ascii="宋体" w:eastAsia="宋体" w:hAnsi="宋体" w:cs="宋体" w:hint="eastAsia"/>
          <w:color w:val="auto"/>
          <w:sz w:val="24"/>
          <w:szCs w:val="24"/>
        </w:rPr>
        <w:t>监督，接受业主监督，依法行使下列职责：</w:t>
      </w:r>
    </w:p>
    <w:p w:rsidR="00823D09" w:rsidRDefault="004D634F">
      <w:pPr>
        <w:pStyle w:val="aff1"/>
        <w:numPr>
          <w:ilvl w:val="0"/>
          <w:numId w:val="23"/>
        </w:numPr>
        <w:tabs>
          <w:tab w:val="left" w:pos="1060"/>
        </w:tabs>
        <w:kinsoku/>
        <w:spacing w:line="440" w:lineRule="exact"/>
        <w:ind w:left="0" w:rightChars="29" w:right="61" w:firstLineChars="141" w:firstLine="338"/>
        <w:rPr>
          <w:rFonts w:ascii="宋体" w:eastAsia="宋体" w:hAnsi="宋体" w:cs="宋体"/>
          <w:color w:val="auto"/>
          <w:sz w:val="24"/>
          <w:szCs w:val="24"/>
        </w:rPr>
      </w:pPr>
      <w:r>
        <w:rPr>
          <w:rFonts w:ascii="宋体" w:eastAsia="宋体" w:hAnsi="宋体" w:cs="宋体" w:hint="eastAsia"/>
          <w:color w:val="auto"/>
          <w:sz w:val="24"/>
          <w:szCs w:val="24"/>
        </w:rPr>
        <w:t>向全体业主报告物业管理委员会履职、财务收支情况和物业管理实施的情况；</w:t>
      </w:r>
    </w:p>
    <w:p w:rsidR="00823D09" w:rsidRDefault="004D634F">
      <w:pPr>
        <w:pStyle w:val="aff1"/>
        <w:numPr>
          <w:ilvl w:val="0"/>
          <w:numId w:val="23"/>
        </w:numPr>
        <w:tabs>
          <w:tab w:val="left" w:pos="1060"/>
        </w:tabs>
        <w:kinsoku/>
        <w:spacing w:line="440" w:lineRule="exact"/>
        <w:ind w:left="0" w:rightChars="29" w:right="61" w:firstLineChars="141" w:firstLine="338"/>
        <w:rPr>
          <w:rFonts w:ascii="宋体" w:eastAsia="宋体" w:hAnsi="宋体" w:cs="宋体"/>
          <w:color w:val="auto"/>
          <w:sz w:val="24"/>
          <w:szCs w:val="24"/>
        </w:rPr>
      </w:pPr>
      <w:r>
        <w:rPr>
          <w:rFonts w:ascii="宋体" w:eastAsia="宋体" w:hAnsi="宋体" w:cs="宋体" w:hint="eastAsia"/>
          <w:color w:val="auto"/>
          <w:sz w:val="24"/>
          <w:szCs w:val="24"/>
        </w:rPr>
        <w:t>选（续）聘和解聘物业服务人，与选（续）聘的物业服务人签订并履行物业服务合同，监督和协助物业服务人履行物业服务合同，并可以委托第三方评估机构对物业服务人履约情况开展评估；</w:t>
      </w:r>
    </w:p>
    <w:p w:rsidR="00823D09" w:rsidRDefault="004D634F">
      <w:pPr>
        <w:pStyle w:val="aff1"/>
        <w:numPr>
          <w:ilvl w:val="0"/>
          <w:numId w:val="23"/>
        </w:numPr>
        <w:tabs>
          <w:tab w:val="left" w:pos="1060"/>
        </w:tabs>
        <w:kinsoku/>
        <w:spacing w:line="440" w:lineRule="exact"/>
        <w:ind w:left="0" w:rightChars="29" w:right="61" w:firstLineChars="141" w:firstLine="338"/>
        <w:rPr>
          <w:rFonts w:ascii="宋体" w:eastAsia="宋体" w:hAnsi="宋体" w:cs="宋体"/>
          <w:color w:val="auto"/>
          <w:sz w:val="24"/>
          <w:szCs w:val="24"/>
        </w:rPr>
      </w:pPr>
      <w:r>
        <w:rPr>
          <w:rFonts w:ascii="宋体" w:eastAsia="宋体" w:hAnsi="宋体" w:cs="宋体" w:hint="eastAsia"/>
          <w:color w:val="auto"/>
          <w:sz w:val="24"/>
          <w:szCs w:val="24"/>
        </w:rPr>
        <w:t>督促业主交纳住宅专项维修资金，及时足额支付物业费，对逾期不支付的督促其限期支付；</w:t>
      </w:r>
    </w:p>
    <w:p w:rsidR="00823D09" w:rsidRDefault="004D634F">
      <w:pPr>
        <w:pStyle w:val="aff1"/>
        <w:numPr>
          <w:ilvl w:val="0"/>
          <w:numId w:val="23"/>
        </w:numPr>
        <w:tabs>
          <w:tab w:val="left" w:pos="1060"/>
        </w:tabs>
        <w:kinsoku/>
        <w:spacing w:line="440" w:lineRule="exact"/>
        <w:ind w:left="0" w:rightChars="29" w:right="61" w:firstLineChars="141" w:firstLine="338"/>
        <w:rPr>
          <w:rFonts w:ascii="宋体" w:eastAsia="宋体" w:hAnsi="宋体" w:cs="宋体"/>
          <w:color w:val="auto"/>
          <w:sz w:val="24"/>
          <w:szCs w:val="24"/>
        </w:rPr>
      </w:pPr>
      <w:r>
        <w:rPr>
          <w:rFonts w:ascii="宋体" w:eastAsia="宋体" w:hAnsi="宋体" w:cs="宋体" w:hint="eastAsia"/>
          <w:color w:val="auto"/>
          <w:sz w:val="24"/>
          <w:szCs w:val="24"/>
        </w:rPr>
        <w:t>申请使用住宅专项维修资金；</w:t>
      </w:r>
    </w:p>
    <w:p w:rsidR="00823D09" w:rsidRDefault="004D634F">
      <w:pPr>
        <w:pStyle w:val="aff1"/>
        <w:numPr>
          <w:ilvl w:val="0"/>
          <w:numId w:val="23"/>
        </w:numPr>
        <w:tabs>
          <w:tab w:val="left" w:pos="1060"/>
        </w:tabs>
        <w:kinsoku/>
        <w:spacing w:line="440" w:lineRule="exact"/>
        <w:ind w:left="0" w:rightChars="29" w:right="61" w:firstLineChars="141" w:firstLine="338"/>
        <w:rPr>
          <w:rFonts w:ascii="宋体" w:eastAsia="宋体" w:hAnsi="宋体" w:cs="宋体"/>
          <w:color w:val="auto"/>
          <w:sz w:val="24"/>
          <w:szCs w:val="24"/>
        </w:rPr>
      </w:pPr>
      <w:r>
        <w:rPr>
          <w:rFonts w:ascii="宋体" w:eastAsia="宋体" w:hAnsi="宋体" w:cs="宋体" w:hint="eastAsia"/>
          <w:color w:val="auto"/>
          <w:sz w:val="24"/>
          <w:szCs w:val="24"/>
        </w:rPr>
        <w:t>制定业主共有部分经营管理方案以及收益的管理、使用和分配方案，监督物业服务人对业主共有部分的经营和使用情况；</w:t>
      </w:r>
    </w:p>
    <w:p w:rsidR="00823D09" w:rsidRDefault="004D634F">
      <w:pPr>
        <w:pStyle w:val="aff1"/>
        <w:numPr>
          <w:ilvl w:val="0"/>
          <w:numId w:val="23"/>
        </w:numPr>
        <w:tabs>
          <w:tab w:val="left" w:pos="1060"/>
        </w:tabs>
        <w:kinsoku/>
        <w:spacing w:line="440" w:lineRule="exact"/>
        <w:ind w:left="0" w:rightChars="29" w:right="61" w:firstLineChars="141" w:firstLine="338"/>
        <w:rPr>
          <w:rFonts w:ascii="宋体" w:eastAsia="宋体" w:hAnsi="宋体" w:cs="宋体"/>
          <w:color w:val="auto"/>
          <w:sz w:val="24"/>
          <w:szCs w:val="24"/>
        </w:rPr>
      </w:pPr>
      <w:r>
        <w:rPr>
          <w:rFonts w:ascii="宋体" w:eastAsia="宋体" w:hAnsi="宋体" w:cs="宋体" w:hint="eastAsia"/>
          <w:color w:val="auto"/>
          <w:sz w:val="24"/>
          <w:szCs w:val="24"/>
        </w:rPr>
        <w:t>制定重大维修工程项目年度计划，监督公共事务管理制度的执行，协调、处理涉及物业管理的公共事务；</w:t>
      </w:r>
    </w:p>
    <w:p w:rsidR="00823D09" w:rsidRDefault="004D634F">
      <w:pPr>
        <w:pStyle w:val="aff1"/>
        <w:numPr>
          <w:ilvl w:val="0"/>
          <w:numId w:val="23"/>
        </w:numPr>
        <w:tabs>
          <w:tab w:val="left" w:pos="1060"/>
        </w:tabs>
        <w:kinsoku/>
        <w:spacing w:line="440" w:lineRule="exact"/>
        <w:ind w:left="0" w:rightChars="29" w:right="61" w:firstLineChars="141" w:firstLine="338"/>
        <w:rPr>
          <w:rFonts w:ascii="宋体" w:eastAsia="宋体" w:hAnsi="宋体" w:cs="宋体"/>
          <w:color w:val="auto"/>
          <w:sz w:val="24"/>
          <w:szCs w:val="24"/>
        </w:rPr>
      </w:pPr>
      <w:r>
        <w:rPr>
          <w:rFonts w:ascii="宋体" w:eastAsia="宋体" w:hAnsi="宋体" w:cs="宋体" w:hint="eastAsia"/>
          <w:color w:val="auto"/>
          <w:sz w:val="24"/>
          <w:szCs w:val="24"/>
        </w:rPr>
        <w:t>制定档案和印章管理制度，制作和保管会议记录、共有部分档案、会计凭证、会计账簿、财务报表等有关文件，并建立相关档案；</w:t>
      </w:r>
    </w:p>
    <w:p w:rsidR="00823D09" w:rsidRDefault="004D634F">
      <w:pPr>
        <w:pStyle w:val="aff1"/>
        <w:numPr>
          <w:ilvl w:val="0"/>
          <w:numId w:val="23"/>
        </w:numPr>
        <w:tabs>
          <w:tab w:val="left" w:pos="1060"/>
        </w:tabs>
        <w:kinsoku/>
        <w:spacing w:line="440" w:lineRule="exact"/>
        <w:ind w:left="0" w:rightChars="29" w:right="61" w:firstLineChars="141" w:firstLine="338"/>
        <w:rPr>
          <w:rFonts w:ascii="宋体" w:eastAsia="宋体" w:hAnsi="宋体" w:cs="宋体"/>
          <w:color w:val="auto"/>
          <w:sz w:val="24"/>
          <w:szCs w:val="24"/>
        </w:rPr>
      </w:pPr>
      <w:r>
        <w:rPr>
          <w:rFonts w:ascii="宋体" w:eastAsia="宋体" w:hAnsi="宋体" w:cs="宋体" w:hint="eastAsia"/>
          <w:color w:val="auto"/>
          <w:sz w:val="24"/>
          <w:szCs w:val="24"/>
        </w:rPr>
        <w:t>听取业主的意见和建议，监督（临时）管理规约的实施；</w:t>
      </w:r>
    </w:p>
    <w:p w:rsidR="00823D09" w:rsidRDefault="004D634F">
      <w:pPr>
        <w:pStyle w:val="aff1"/>
        <w:numPr>
          <w:ilvl w:val="0"/>
          <w:numId w:val="23"/>
        </w:numPr>
        <w:tabs>
          <w:tab w:val="left" w:pos="1060"/>
        </w:tabs>
        <w:kinsoku/>
        <w:spacing w:line="440" w:lineRule="exact"/>
        <w:ind w:left="0" w:rightChars="29" w:right="61" w:firstLineChars="141" w:firstLine="338"/>
        <w:rPr>
          <w:rFonts w:ascii="宋体" w:eastAsia="宋体" w:hAnsi="宋体" w:cs="宋体"/>
          <w:color w:val="auto"/>
          <w:sz w:val="24"/>
          <w:szCs w:val="24"/>
        </w:rPr>
      </w:pPr>
      <w:r>
        <w:rPr>
          <w:rFonts w:ascii="宋体" w:eastAsia="宋体" w:hAnsi="宋体" w:cs="宋体" w:hint="eastAsia"/>
          <w:color w:val="auto"/>
          <w:sz w:val="24"/>
          <w:szCs w:val="24"/>
        </w:rPr>
        <w:t>调解处理物业管理纠纷；</w:t>
      </w:r>
    </w:p>
    <w:p w:rsidR="00823D09" w:rsidRDefault="004D634F">
      <w:pPr>
        <w:pStyle w:val="aff1"/>
        <w:numPr>
          <w:ilvl w:val="0"/>
          <w:numId w:val="23"/>
        </w:numPr>
        <w:tabs>
          <w:tab w:val="left" w:pos="1060"/>
        </w:tabs>
        <w:kinsoku/>
        <w:spacing w:line="440" w:lineRule="exact"/>
        <w:ind w:left="0" w:rightChars="29" w:right="61" w:firstLineChars="141" w:firstLine="338"/>
        <w:rPr>
          <w:rFonts w:ascii="宋体" w:eastAsia="宋体" w:hAnsi="宋体" w:cs="宋体"/>
          <w:color w:val="auto"/>
          <w:sz w:val="24"/>
          <w:szCs w:val="24"/>
        </w:rPr>
      </w:pPr>
      <w:r>
        <w:rPr>
          <w:rFonts w:ascii="宋体" w:eastAsia="宋体" w:hAnsi="宋体" w:cs="宋体" w:hint="eastAsia"/>
          <w:color w:val="auto"/>
          <w:sz w:val="24"/>
          <w:szCs w:val="24"/>
        </w:rPr>
        <w:t>法律、法规规定赋予的其他职责。</w:t>
      </w:r>
    </w:p>
    <w:p w:rsidR="00823D09" w:rsidRDefault="004D634F" w:rsidP="00ED3BD2">
      <w:pPr>
        <w:pStyle w:val="aff1"/>
        <w:numPr>
          <w:ilvl w:val="0"/>
          <w:numId w:val="22"/>
        </w:numPr>
        <w:kinsoku/>
        <w:topLinePunct/>
        <w:spacing w:line="440" w:lineRule="exact"/>
        <w:ind w:left="0" w:firstLineChars="176" w:firstLine="419"/>
        <w:rPr>
          <w:rFonts w:ascii="黑体" w:eastAsia="黑体" w:hAnsi="黑体" w:cs="黑体"/>
          <w:color w:val="auto"/>
          <w:spacing w:val="-1"/>
          <w:sz w:val="24"/>
          <w:szCs w:val="24"/>
        </w:rPr>
      </w:pPr>
      <w:r>
        <w:rPr>
          <w:rFonts w:ascii="黑体" w:eastAsia="黑体" w:hAnsi="黑体" w:cs="黑体" w:hint="eastAsia"/>
          <w:color w:val="auto"/>
          <w:spacing w:val="-1"/>
          <w:sz w:val="24"/>
          <w:szCs w:val="24"/>
        </w:rPr>
        <w:t>成员分工</w:t>
      </w:r>
    </w:p>
    <w:p w:rsidR="00823D09" w:rsidRDefault="004D634F">
      <w:pPr>
        <w:kinsoku/>
        <w:topLinePunct/>
        <w:spacing w:line="440" w:lineRule="exact"/>
        <w:ind w:firstLineChars="200" w:firstLine="480"/>
        <w:jc w:val="both"/>
        <w:rPr>
          <w:rFonts w:ascii="宋体" w:eastAsia="宋体" w:hAnsi="宋体" w:cs="宋体"/>
          <w:color w:val="auto"/>
          <w:sz w:val="24"/>
          <w:szCs w:val="24"/>
        </w:rPr>
      </w:pPr>
      <w:r>
        <w:rPr>
          <w:rFonts w:ascii="宋体" w:eastAsia="宋体" w:hAnsi="宋体" w:cs="宋体" w:hint="eastAsia"/>
          <w:color w:val="auto"/>
          <w:sz w:val="24"/>
          <w:szCs w:val="24"/>
        </w:rPr>
        <w:t>根据物业管理委员会职责，为了提高工作效率，应对物业管理委员会成员进行分工，明确主任、副主任及成员职责。</w:t>
      </w:r>
    </w:p>
    <w:p w:rsidR="00823D09" w:rsidRDefault="004D634F">
      <w:pPr>
        <w:kinsoku/>
        <w:topLinePunct/>
        <w:spacing w:line="440" w:lineRule="exact"/>
        <w:ind w:firstLineChars="200" w:firstLine="480"/>
        <w:jc w:val="both"/>
        <w:rPr>
          <w:rFonts w:ascii="宋体" w:eastAsia="宋体" w:hAnsi="宋体" w:cs="宋体"/>
          <w:color w:val="auto"/>
          <w:sz w:val="24"/>
          <w:szCs w:val="24"/>
        </w:rPr>
      </w:pPr>
      <w:r>
        <w:rPr>
          <w:rFonts w:ascii="宋体" w:eastAsia="宋体" w:hAnsi="宋体" w:cs="宋体" w:hint="eastAsia"/>
          <w:color w:val="auto"/>
          <w:sz w:val="24"/>
          <w:szCs w:val="24"/>
        </w:rPr>
        <w:t>鼓励并支持物业管理委员会聘请第三方专业机构委派专职人员指导或协助物业管理委员会开</w:t>
      </w:r>
      <w:r>
        <w:rPr>
          <w:rFonts w:ascii="宋体" w:eastAsia="宋体" w:hAnsi="宋体" w:cs="宋体" w:hint="eastAsia"/>
          <w:color w:val="auto"/>
          <w:sz w:val="24"/>
          <w:szCs w:val="24"/>
        </w:rPr>
        <w:t>展日常工作。</w:t>
      </w:r>
    </w:p>
    <w:p w:rsidR="00823D09" w:rsidRDefault="004D634F">
      <w:pPr>
        <w:pStyle w:val="aff1"/>
        <w:numPr>
          <w:ilvl w:val="0"/>
          <w:numId w:val="21"/>
        </w:numPr>
        <w:kinsoku/>
        <w:spacing w:beforeLines="100" w:before="240" w:line="440" w:lineRule="exact"/>
        <w:ind w:left="641" w:firstLineChars="0" w:hanging="641"/>
        <w:outlineLvl w:val="1"/>
        <w:rPr>
          <w:rFonts w:ascii="黑体" w:eastAsia="黑体" w:hAnsi="黑体" w:cs="黑体"/>
          <w:color w:val="auto"/>
          <w:spacing w:val="-1"/>
          <w:sz w:val="28"/>
          <w:szCs w:val="28"/>
        </w:rPr>
      </w:pPr>
      <w:bookmarkStart w:id="53" w:name="_Toc150969503"/>
      <w:bookmarkStart w:id="54" w:name="_Toc152778230"/>
      <w:r>
        <w:rPr>
          <w:rFonts w:ascii="黑体" w:eastAsia="黑体" w:hAnsi="黑体" w:cs="黑体" w:hint="eastAsia"/>
          <w:color w:val="auto"/>
          <w:spacing w:val="-1"/>
          <w:sz w:val="28"/>
          <w:szCs w:val="28"/>
        </w:rPr>
        <w:lastRenderedPageBreak/>
        <w:t>制定</w:t>
      </w:r>
      <w:r>
        <w:rPr>
          <w:rFonts w:ascii="黑体" w:eastAsia="黑体" w:hAnsi="黑体" w:cs="黑体"/>
          <w:color w:val="auto"/>
          <w:spacing w:val="-1"/>
          <w:sz w:val="28"/>
          <w:szCs w:val="28"/>
        </w:rPr>
        <w:t>印章管理</w:t>
      </w:r>
      <w:r>
        <w:rPr>
          <w:rFonts w:ascii="黑体" w:eastAsia="黑体" w:hAnsi="黑体" w:cs="黑体" w:hint="eastAsia"/>
          <w:color w:val="auto"/>
          <w:spacing w:val="-1"/>
          <w:sz w:val="28"/>
          <w:szCs w:val="28"/>
        </w:rPr>
        <w:t>制度</w:t>
      </w:r>
      <w:bookmarkEnd w:id="53"/>
      <w:bookmarkEnd w:id="54"/>
    </w:p>
    <w:p w:rsidR="00823D09" w:rsidRDefault="004D634F" w:rsidP="00ED3BD2">
      <w:pPr>
        <w:pStyle w:val="aff1"/>
        <w:numPr>
          <w:ilvl w:val="0"/>
          <w:numId w:val="24"/>
        </w:numPr>
        <w:kinsoku/>
        <w:topLinePunct/>
        <w:spacing w:line="440" w:lineRule="exact"/>
        <w:ind w:leftChars="200" w:left="1140" w:firstLineChars="0"/>
        <w:rPr>
          <w:rFonts w:ascii="黑体" w:eastAsia="黑体" w:hAnsi="黑体" w:cs="黑体"/>
          <w:color w:val="auto"/>
          <w:spacing w:val="-1"/>
          <w:sz w:val="24"/>
          <w:szCs w:val="24"/>
        </w:rPr>
      </w:pPr>
      <w:r>
        <w:rPr>
          <w:rFonts w:ascii="黑体" w:eastAsia="黑体" w:hAnsi="黑体" w:cs="黑体"/>
          <w:color w:val="auto"/>
          <w:spacing w:val="-1"/>
          <w:sz w:val="24"/>
          <w:szCs w:val="24"/>
        </w:rPr>
        <w:t>印章的刻制</w:t>
      </w:r>
      <w:r>
        <w:rPr>
          <w:rFonts w:ascii="黑体" w:eastAsia="黑体" w:hAnsi="黑体" w:cs="黑体" w:hint="eastAsia"/>
          <w:color w:val="auto"/>
          <w:spacing w:val="-1"/>
          <w:sz w:val="24"/>
          <w:szCs w:val="24"/>
        </w:rPr>
        <w:t>和保管</w:t>
      </w:r>
    </w:p>
    <w:p w:rsidR="00823D09" w:rsidRDefault="004D634F">
      <w:pPr>
        <w:kinsoku/>
        <w:topLinePunct/>
        <w:spacing w:line="440" w:lineRule="exact"/>
        <w:ind w:firstLineChars="200" w:firstLine="480"/>
        <w:jc w:val="both"/>
        <w:rPr>
          <w:rFonts w:ascii="宋体" w:eastAsia="宋体" w:hAnsi="宋体" w:cs="宋体"/>
          <w:color w:val="auto"/>
          <w:sz w:val="24"/>
          <w:szCs w:val="24"/>
        </w:rPr>
      </w:pPr>
      <w:r>
        <w:rPr>
          <w:rFonts w:ascii="宋体" w:eastAsia="宋体" w:hAnsi="宋体" w:cs="宋体" w:hint="eastAsia"/>
          <w:color w:val="auto"/>
          <w:sz w:val="24"/>
          <w:szCs w:val="24"/>
        </w:rPr>
        <w:t>物业管理委员会可以凭区镇开具的介绍信，申请刻制印章，开立银行账户。物业管理委员会印章、银行账户由社区（村）党组织保管。</w:t>
      </w:r>
    </w:p>
    <w:p w:rsidR="00823D09" w:rsidRDefault="004D634F" w:rsidP="00ED3BD2">
      <w:pPr>
        <w:pStyle w:val="aff1"/>
        <w:numPr>
          <w:ilvl w:val="0"/>
          <w:numId w:val="24"/>
        </w:numPr>
        <w:kinsoku/>
        <w:topLinePunct/>
        <w:spacing w:line="440" w:lineRule="exact"/>
        <w:ind w:leftChars="200" w:left="1140" w:firstLineChars="0"/>
        <w:rPr>
          <w:rFonts w:ascii="黑体" w:eastAsia="黑体" w:hAnsi="黑体" w:cs="黑体"/>
          <w:color w:val="auto"/>
          <w:spacing w:val="-1"/>
          <w:sz w:val="24"/>
          <w:szCs w:val="24"/>
        </w:rPr>
      </w:pPr>
      <w:r>
        <w:rPr>
          <w:rFonts w:ascii="黑体" w:eastAsia="黑体" w:hAnsi="黑体" w:cs="黑体"/>
          <w:color w:val="auto"/>
          <w:spacing w:val="-1"/>
          <w:sz w:val="24"/>
          <w:szCs w:val="24"/>
        </w:rPr>
        <w:t>印章的使用</w:t>
      </w:r>
    </w:p>
    <w:p w:rsidR="00823D09" w:rsidRDefault="004D634F">
      <w:pPr>
        <w:pStyle w:val="ae"/>
        <w:topLinePunct/>
        <w:spacing w:after="0" w:line="440" w:lineRule="exact"/>
        <w:ind w:left="119" w:right="91" w:firstLineChars="200" w:firstLine="480"/>
        <w:rPr>
          <w:rFonts w:ascii="宋体" w:eastAsia="宋体" w:hAnsi="宋体" w:cs="宋体"/>
          <w:sz w:val="24"/>
          <w:szCs w:val="24"/>
        </w:rPr>
      </w:pPr>
      <w:r>
        <w:rPr>
          <w:rFonts w:ascii="宋体" w:eastAsia="宋体" w:hAnsi="宋体" w:cs="宋体" w:hint="eastAsia"/>
          <w:sz w:val="24"/>
          <w:szCs w:val="24"/>
        </w:rPr>
        <w:t>物业管理委员会的印章，其管理使用必须确保安全合法。物业管理委员会可按照《物业管理委员会工作规则》规定执行或另行拟定印章管理细则，并应遵循以下原则。</w:t>
      </w:r>
    </w:p>
    <w:p w:rsidR="00823D09" w:rsidRDefault="004D634F">
      <w:pPr>
        <w:pStyle w:val="ae"/>
        <w:numPr>
          <w:ilvl w:val="0"/>
          <w:numId w:val="25"/>
        </w:numPr>
        <w:topLinePunct/>
        <w:spacing w:after="0" w:line="440" w:lineRule="exact"/>
        <w:ind w:left="5" w:right="91" w:firstLine="415"/>
        <w:rPr>
          <w:rFonts w:ascii="宋体" w:eastAsia="宋体" w:hAnsi="宋体" w:cs="宋体"/>
          <w:sz w:val="24"/>
          <w:szCs w:val="24"/>
        </w:rPr>
      </w:pPr>
      <w:r>
        <w:rPr>
          <w:rFonts w:ascii="宋体" w:eastAsia="宋体" w:hAnsi="宋体" w:cs="宋体" w:hint="eastAsia"/>
          <w:sz w:val="24"/>
          <w:szCs w:val="24"/>
        </w:rPr>
        <w:t>建立物业管理委员会印章使用登记簿，对所有盖章文件编号存档，所有用印均须在登记簿上登记。</w:t>
      </w:r>
    </w:p>
    <w:p w:rsidR="00823D09" w:rsidRDefault="004D634F">
      <w:pPr>
        <w:pStyle w:val="ae"/>
        <w:numPr>
          <w:ilvl w:val="0"/>
          <w:numId w:val="25"/>
        </w:numPr>
        <w:topLinePunct/>
        <w:spacing w:after="0" w:line="440" w:lineRule="exact"/>
        <w:ind w:left="5" w:right="91" w:firstLine="415"/>
        <w:rPr>
          <w:rFonts w:ascii="宋体" w:eastAsia="宋体" w:hAnsi="宋体" w:cs="宋体"/>
          <w:sz w:val="24"/>
          <w:szCs w:val="24"/>
        </w:rPr>
      </w:pPr>
      <w:r>
        <w:rPr>
          <w:rFonts w:ascii="宋体" w:eastAsia="宋体" w:hAnsi="宋体" w:cs="宋体" w:hint="eastAsia"/>
          <w:sz w:val="24"/>
          <w:szCs w:val="24"/>
          <w:shd w:val="clear" w:color="auto" w:fill="FFFFFF"/>
        </w:rPr>
        <w:t>使用印章须经</w:t>
      </w:r>
      <w:r>
        <w:rPr>
          <w:rFonts w:ascii="宋体" w:eastAsia="宋体" w:hAnsi="宋体" w:cs="宋体" w:hint="eastAsia"/>
          <w:sz w:val="24"/>
          <w:szCs w:val="24"/>
        </w:rPr>
        <w:t>物业管理委员会</w:t>
      </w:r>
      <w:r>
        <w:rPr>
          <w:rFonts w:ascii="宋体" w:eastAsia="宋体" w:hAnsi="宋体" w:cs="宋体" w:hint="eastAsia"/>
          <w:sz w:val="24"/>
          <w:szCs w:val="24"/>
          <w:shd w:val="clear" w:color="auto" w:fill="FFFFFF"/>
        </w:rPr>
        <w:t>过半数成员表决通过</w:t>
      </w:r>
      <w:r>
        <w:rPr>
          <w:rFonts w:ascii="宋体" w:eastAsia="宋体" w:hAnsi="宋体" w:cs="宋体" w:hint="eastAsia"/>
          <w:sz w:val="24"/>
          <w:szCs w:val="24"/>
        </w:rPr>
        <w:t>。</w:t>
      </w:r>
    </w:p>
    <w:p w:rsidR="00823D09" w:rsidRDefault="004D634F">
      <w:pPr>
        <w:pStyle w:val="ae"/>
        <w:numPr>
          <w:ilvl w:val="0"/>
          <w:numId w:val="25"/>
        </w:numPr>
        <w:topLinePunct/>
        <w:spacing w:after="0" w:line="440" w:lineRule="exact"/>
        <w:ind w:left="5" w:right="91" w:firstLine="415"/>
        <w:rPr>
          <w:rFonts w:ascii="宋体" w:eastAsia="宋体" w:hAnsi="宋体" w:cs="宋体"/>
          <w:sz w:val="24"/>
          <w:szCs w:val="24"/>
        </w:rPr>
      </w:pPr>
      <w:r>
        <w:rPr>
          <w:rFonts w:ascii="宋体" w:eastAsia="宋体" w:hAnsi="宋体" w:cs="宋体" w:hint="eastAsia"/>
          <w:sz w:val="24"/>
          <w:szCs w:val="24"/>
        </w:rPr>
        <w:t>物业管理委员会因公需要携带印章外出使用，必须经物业管理委员会主任批准，同时在用印前，将要用印的资料拍照发给物业管理委员会其他成员，经</w:t>
      </w:r>
      <w:r>
        <w:rPr>
          <w:rFonts w:ascii="宋体" w:eastAsia="宋体" w:hAnsi="宋体" w:cs="宋体" w:hint="eastAsia"/>
          <w:sz w:val="24"/>
          <w:szCs w:val="24"/>
          <w:shd w:val="clear" w:color="auto" w:fill="FFFFFF"/>
        </w:rPr>
        <w:t>过半数成</w:t>
      </w:r>
      <w:r>
        <w:rPr>
          <w:rFonts w:ascii="宋体" w:eastAsia="宋体" w:hAnsi="宋体" w:cs="宋体" w:hint="eastAsia"/>
          <w:sz w:val="24"/>
          <w:szCs w:val="24"/>
        </w:rPr>
        <w:t>员确认（微信或短信）同意后方可用印。</w:t>
      </w:r>
    </w:p>
    <w:p w:rsidR="00823D09" w:rsidRDefault="004D634F">
      <w:pPr>
        <w:pStyle w:val="ae"/>
        <w:numPr>
          <w:ilvl w:val="0"/>
          <w:numId w:val="25"/>
        </w:numPr>
        <w:topLinePunct/>
        <w:spacing w:after="0" w:line="440" w:lineRule="exact"/>
        <w:ind w:left="5" w:right="91" w:firstLine="415"/>
        <w:rPr>
          <w:rFonts w:ascii="宋体" w:eastAsia="宋体" w:hAnsi="宋体" w:cs="宋体"/>
          <w:sz w:val="24"/>
          <w:szCs w:val="24"/>
        </w:rPr>
      </w:pPr>
      <w:r>
        <w:rPr>
          <w:rFonts w:ascii="宋体" w:eastAsia="宋体" w:hAnsi="宋体" w:cs="宋体" w:hint="eastAsia"/>
          <w:sz w:val="24"/>
          <w:szCs w:val="24"/>
        </w:rPr>
        <w:t>如印章遗失，保管人应在第一时间向物业管理委员会主任报告，物业管理委员会应及时声明，根据公安部门相关规定及时补办。</w:t>
      </w:r>
      <w:r>
        <w:rPr>
          <w:rFonts w:ascii="宋体" w:eastAsia="宋体" w:hAnsi="宋体" w:cs="宋体" w:hint="eastAsia"/>
          <w:sz w:val="24"/>
          <w:szCs w:val="24"/>
        </w:rPr>
        <w:t xml:space="preserve"> </w:t>
      </w:r>
    </w:p>
    <w:p w:rsidR="00823D09" w:rsidRDefault="004D634F" w:rsidP="00ED3BD2">
      <w:pPr>
        <w:pStyle w:val="aff1"/>
        <w:numPr>
          <w:ilvl w:val="0"/>
          <w:numId w:val="24"/>
        </w:numPr>
        <w:kinsoku/>
        <w:topLinePunct/>
        <w:spacing w:line="440" w:lineRule="exact"/>
        <w:ind w:leftChars="200" w:left="1140" w:firstLineChars="0"/>
        <w:rPr>
          <w:rFonts w:ascii="黑体" w:eastAsia="黑体" w:hAnsi="黑体" w:cs="黑体"/>
          <w:color w:val="auto"/>
          <w:spacing w:val="-1"/>
          <w:sz w:val="24"/>
          <w:szCs w:val="24"/>
        </w:rPr>
      </w:pPr>
      <w:r>
        <w:rPr>
          <w:rFonts w:ascii="黑体" w:eastAsia="黑体" w:hAnsi="黑体" w:cs="黑体"/>
          <w:color w:val="auto"/>
          <w:spacing w:val="-1"/>
          <w:sz w:val="24"/>
          <w:szCs w:val="24"/>
        </w:rPr>
        <w:t>擅自使用印章的处理办法</w:t>
      </w:r>
    </w:p>
    <w:p w:rsidR="00823D09" w:rsidRDefault="004D634F">
      <w:pPr>
        <w:pStyle w:val="ae"/>
        <w:topLinePunct/>
        <w:spacing w:after="0" w:line="440" w:lineRule="exact"/>
        <w:ind w:right="91" w:firstLineChars="200" w:firstLine="480"/>
        <w:rPr>
          <w:rFonts w:ascii="宋体" w:eastAsia="宋体" w:hAnsi="宋体" w:cs="宋体"/>
          <w:sz w:val="24"/>
          <w:szCs w:val="24"/>
        </w:rPr>
      </w:pPr>
      <w:r>
        <w:rPr>
          <w:rFonts w:ascii="宋体" w:eastAsia="宋体" w:hAnsi="宋体" w:cs="宋体" w:hint="eastAsia"/>
          <w:sz w:val="24"/>
          <w:szCs w:val="24"/>
        </w:rPr>
        <w:t>未经物业管理委员会会议决定，擅自使用物业管理委员会印章的，物业所在地区镇应当责令限期改正，并通告全体业主；造成经济损失或者不良影响的，应当依法追究责任人的法律责任。</w:t>
      </w:r>
    </w:p>
    <w:p w:rsidR="00823D09" w:rsidRDefault="004D634F" w:rsidP="00ED3BD2">
      <w:pPr>
        <w:pStyle w:val="aff1"/>
        <w:numPr>
          <w:ilvl w:val="0"/>
          <w:numId w:val="24"/>
        </w:numPr>
        <w:kinsoku/>
        <w:topLinePunct/>
        <w:spacing w:line="440" w:lineRule="exact"/>
        <w:ind w:leftChars="200" w:left="1140" w:firstLineChars="0"/>
        <w:rPr>
          <w:rFonts w:ascii="黑体" w:eastAsia="黑体" w:hAnsi="黑体" w:cs="黑体"/>
          <w:color w:val="auto"/>
          <w:spacing w:val="-1"/>
          <w:sz w:val="24"/>
          <w:szCs w:val="24"/>
        </w:rPr>
      </w:pPr>
      <w:r>
        <w:rPr>
          <w:rFonts w:ascii="黑体" w:eastAsia="黑体" w:hAnsi="黑体" w:cs="黑体"/>
          <w:color w:val="auto"/>
          <w:spacing w:val="-1"/>
          <w:sz w:val="24"/>
          <w:szCs w:val="24"/>
        </w:rPr>
        <w:t>印章的</w:t>
      </w:r>
      <w:r>
        <w:rPr>
          <w:rFonts w:ascii="黑体" w:eastAsia="黑体" w:hAnsi="黑体" w:cs="黑体" w:hint="eastAsia"/>
          <w:color w:val="auto"/>
          <w:spacing w:val="-1"/>
          <w:sz w:val="24"/>
          <w:szCs w:val="24"/>
        </w:rPr>
        <w:t>收回</w:t>
      </w:r>
    </w:p>
    <w:p w:rsidR="00823D09" w:rsidRDefault="004D634F">
      <w:pPr>
        <w:pStyle w:val="ae"/>
        <w:topLinePunct/>
        <w:spacing w:after="0" w:line="440" w:lineRule="exact"/>
        <w:ind w:right="91" w:firstLineChars="200" w:firstLine="480"/>
        <w:rPr>
          <w:rFonts w:ascii="宋体" w:eastAsia="宋体" w:hAnsi="宋体" w:cs="宋体"/>
          <w:sz w:val="24"/>
          <w:szCs w:val="24"/>
        </w:rPr>
      </w:pPr>
      <w:r>
        <w:rPr>
          <w:rFonts w:ascii="宋体" w:eastAsia="宋体" w:hAnsi="宋体" w:cs="宋体" w:hint="eastAsia"/>
          <w:sz w:val="24"/>
          <w:szCs w:val="24"/>
        </w:rPr>
        <w:t>已成立业主大会，</w:t>
      </w:r>
      <w:r>
        <w:rPr>
          <w:rFonts w:ascii="宋体" w:eastAsia="宋体" w:hAnsi="宋体" w:cs="宋体" w:hint="eastAsia"/>
          <w:sz w:val="24"/>
          <w:szCs w:val="24"/>
        </w:rPr>
        <w:t>选举产生业主委员会成员和候补成员并按照规定备案的，或者因物业管理区域调整、房屋灭失等其他客观原因致使物业管理委员会无法存续的，区镇应当在三十日内解散物业管理委员会，收回物业管理委员会印章，并在物业管理区域内显著位置公示。</w:t>
      </w:r>
    </w:p>
    <w:p w:rsidR="00823D09" w:rsidRDefault="004D634F">
      <w:pPr>
        <w:pStyle w:val="aff1"/>
        <w:numPr>
          <w:ilvl w:val="0"/>
          <w:numId w:val="10"/>
        </w:numPr>
        <w:kinsoku/>
        <w:overflowPunct w:val="0"/>
        <w:topLinePunct/>
        <w:spacing w:beforeLines="100" w:before="240" w:afterLines="50" w:after="120" w:line="440" w:lineRule="exact"/>
        <w:ind w:left="0" w:firstLineChars="0" w:firstLine="0"/>
        <w:rPr>
          <w:rFonts w:ascii="黑体" w:eastAsia="黑体" w:hAnsi="黑体" w:cs="黑体"/>
          <w:b/>
          <w:bCs/>
          <w:color w:val="auto"/>
          <w:sz w:val="24"/>
          <w:szCs w:val="24"/>
        </w:rPr>
      </w:pPr>
      <w:r>
        <w:rPr>
          <w:rFonts w:ascii="黑体" w:eastAsia="黑体" w:hAnsi="黑体" w:cs="黑体" w:hint="eastAsia"/>
          <w:b/>
          <w:bCs/>
          <w:color w:val="auto"/>
          <w:sz w:val="24"/>
          <w:szCs w:val="24"/>
        </w:rPr>
        <w:t>小区物业管理委员会印章使用登记表</w:t>
      </w:r>
    </w:p>
    <w:tbl>
      <w:tblPr>
        <w:tblStyle w:val="TableNormal"/>
        <w:tblW w:w="8950" w:type="dxa"/>
        <w:tblInd w:w="1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634"/>
        <w:gridCol w:w="1142"/>
        <w:gridCol w:w="1216"/>
        <w:gridCol w:w="900"/>
        <w:gridCol w:w="1176"/>
        <w:gridCol w:w="816"/>
        <w:gridCol w:w="780"/>
        <w:gridCol w:w="2286"/>
      </w:tblGrid>
      <w:tr w:rsidR="00823D09">
        <w:trPr>
          <w:trHeight w:val="447"/>
        </w:trPr>
        <w:tc>
          <w:tcPr>
            <w:tcW w:w="8950" w:type="dxa"/>
            <w:gridSpan w:val="8"/>
          </w:tcPr>
          <w:p w:rsidR="00823D09" w:rsidRDefault="004D634F">
            <w:pPr>
              <w:tabs>
                <w:tab w:val="left" w:pos="2790"/>
              </w:tabs>
              <w:kinsoku/>
              <w:topLinePunct/>
              <w:spacing w:line="440" w:lineRule="exact"/>
              <w:jc w:val="center"/>
              <w:rPr>
                <w:rFonts w:ascii="仿宋" w:eastAsia="仿宋" w:hAnsi="仿宋" w:cs="仿宋"/>
              </w:rPr>
            </w:pPr>
            <w:r>
              <w:rPr>
                <w:rFonts w:ascii="仿宋" w:eastAsia="仿宋" w:hAnsi="仿宋" w:cs="仿宋" w:hint="eastAsia"/>
                <w:spacing w:val="-1"/>
                <w14:textOutline w14:w="5829" w14:cap="flat" w14:cmpd="sng" w14:algn="ctr">
                  <w14:solidFill>
                    <w14:srgbClr w14:val="000000"/>
                  </w14:solidFill>
                  <w14:prstDash w14:val="solid"/>
                  <w14:miter w14:lim="0"/>
                </w14:textOutline>
              </w:rPr>
              <w:t>小区物业管理委员会印章使用登记表</w:t>
            </w:r>
          </w:p>
        </w:tc>
      </w:tr>
      <w:tr w:rsidR="00823D09">
        <w:trPr>
          <w:trHeight w:val="317"/>
        </w:trPr>
        <w:tc>
          <w:tcPr>
            <w:tcW w:w="634" w:type="dxa"/>
            <w:vAlign w:val="center"/>
          </w:tcPr>
          <w:p w:rsidR="00823D09" w:rsidRDefault="004D634F">
            <w:pPr>
              <w:kinsoku/>
              <w:topLinePunct/>
              <w:spacing w:line="440" w:lineRule="exact"/>
              <w:ind w:left="113"/>
              <w:jc w:val="center"/>
              <w:rPr>
                <w:rFonts w:ascii="仿宋" w:eastAsia="仿宋" w:hAnsi="仿宋" w:cs="仿宋"/>
              </w:rPr>
            </w:pPr>
            <w:r>
              <w:rPr>
                <w:rFonts w:ascii="仿宋" w:eastAsia="仿宋" w:hAnsi="仿宋" w:cs="仿宋" w:hint="eastAsia"/>
                <w:spacing w:val="-2"/>
              </w:rPr>
              <w:t>序号</w:t>
            </w:r>
          </w:p>
        </w:tc>
        <w:tc>
          <w:tcPr>
            <w:tcW w:w="1142" w:type="dxa"/>
            <w:vAlign w:val="center"/>
          </w:tcPr>
          <w:p w:rsidR="00823D09" w:rsidRDefault="004D634F">
            <w:pPr>
              <w:kinsoku/>
              <w:topLinePunct/>
              <w:spacing w:line="440" w:lineRule="exact"/>
              <w:ind w:left="168"/>
              <w:jc w:val="center"/>
              <w:rPr>
                <w:rFonts w:ascii="仿宋" w:eastAsia="仿宋" w:hAnsi="仿宋" w:cs="仿宋"/>
              </w:rPr>
            </w:pPr>
            <w:r>
              <w:rPr>
                <w:rFonts w:ascii="仿宋" w:eastAsia="仿宋" w:hAnsi="仿宋" w:cs="仿宋" w:hint="eastAsia"/>
                <w:spacing w:val="-4"/>
              </w:rPr>
              <w:t>印章名称</w:t>
            </w:r>
          </w:p>
        </w:tc>
        <w:tc>
          <w:tcPr>
            <w:tcW w:w="1216" w:type="dxa"/>
            <w:vAlign w:val="center"/>
          </w:tcPr>
          <w:p w:rsidR="00823D09" w:rsidRDefault="004D634F">
            <w:pPr>
              <w:kinsoku/>
              <w:topLinePunct/>
              <w:spacing w:line="440" w:lineRule="exact"/>
              <w:jc w:val="center"/>
              <w:rPr>
                <w:rFonts w:ascii="仿宋" w:eastAsia="仿宋" w:hAnsi="仿宋" w:cs="仿宋"/>
              </w:rPr>
            </w:pPr>
            <w:r>
              <w:rPr>
                <w:rFonts w:ascii="仿宋" w:eastAsia="仿宋" w:hAnsi="仿宋" w:cs="仿宋" w:hint="eastAsia"/>
                <w:spacing w:val="-1"/>
              </w:rPr>
              <w:t>文件名称</w:t>
            </w:r>
          </w:p>
        </w:tc>
        <w:tc>
          <w:tcPr>
            <w:tcW w:w="900" w:type="dxa"/>
            <w:vAlign w:val="center"/>
          </w:tcPr>
          <w:p w:rsidR="00823D09" w:rsidRDefault="004D634F">
            <w:pPr>
              <w:kinsoku/>
              <w:topLinePunct/>
              <w:spacing w:line="440" w:lineRule="exact"/>
              <w:ind w:left="216"/>
              <w:jc w:val="both"/>
              <w:rPr>
                <w:rFonts w:ascii="仿宋" w:eastAsia="仿宋" w:hAnsi="仿宋" w:cs="仿宋"/>
              </w:rPr>
            </w:pPr>
            <w:r>
              <w:rPr>
                <w:rFonts w:ascii="仿宋" w:eastAsia="仿宋" w:hAnsi="仿宋" w:cs="仿宋" w:hint="eastAsia"/>
                <w:spacing w:val="-2"/>
              </w:rPr>
              <w:t>份数</w:t>
            </w:r>
          </w:p>
        </w:tc>
        <w:tc>
          <w:tcPr>
            <w:tcW w:w="1176" w:type="dxa"/>
            <w:vAlign w:val="center"/>
          </w:tcPr>
          <w:p w:rsidR="00823D09" w:rsidRDefault="004D634F">
            <w:pPr>
              <w:kinsoku/>
              <w:topLinePunct/>
              <w:spacing w:line="440" w:lineRule="exact"/>
              <w:ind w:left="156"/>
              <w:jc w:val="both"/>
              <w:rPr>
                <w:rFonts w:ascii="仿宋" w:eastAsia="仿宋" w:hAnsi="仿宋" w:cs="仿宋"/>
              </w:rPr>
            </w:pPr>
            <w:r>
              <w:rPr>
                <w:rFonts w:ascii="仿宋" w:eastAsia="仿宋" w:hAnsi="仿宋" w:cs="仿宋" w:hint="eastAsia"/>
                <w:spacing w:val="-1"/>
              </w:rPr>
              <w:t>盖章日期</w:t>
            </w:r>
          </w:p>
        </w:tc>
        <w:tc>
          <w:tcPr>
            <w:tcW w:w="816" w:type="dxa"/>
            <w:vAlign w:val="center"/>
          </w:tcPr>
          <w:p w:rsidR="00823D09" w:rsidRDefault="004D634F">
            <w:pPr>
              <w:kinsoku/>
              <w:topLinePunct/>
              <w:spacing w:line="440" w:lineRule="exact"/>
              <w:ind w:left="114"/>
              <w:jc w:val="both"/>
              <w:rPr>
                <w:rFonts w:ascii="仿宋" w:eastAsia="仿宋" w:hAnsi="仿宋" w:cs="仿宋"/>
              </w:rPr>
            </w:pPr>
            <w:r>
              <w:rPr>
                <w:rFonts w:ascii="仿宋" w:eastAsia="仿宋" w:hAnsi="仿宋" w:cs="仿宋" w:hint="eastAsia"/>
                <w:spacing w:val="-2"/>
              </w:rPr>
              <w:t>经手人</w:t>
            </w:r>
          </w:p>
        </w:tc>
        <w:tc>
          <w:tcPr>
            <w:tcW w:w="780" w:type="dxa"/>
            <w:vAlign w:val="center"/>
          </w:tcPr>
          <w:p w:rsidR="00823D09" w:rsidRDefault="004D634F">
            <w:pPr>
              <w:kinsoku/>
              <w:topLinePunct/>
              <w:spacing w:line="440" w:lineRule="exact"/>
              <w:jc w:val="center"/>
              <w:rPr>
                <w:rFonts w:ascii="仿宋" w:eastAsia="仿宋" w:hAnsi="仿宋" w:cs="仿宋"/>
              </w:rPr>
            </w:pPr>
            <w:r>
              <w:rPr>
                <w:rFonts w:ascii="仿宋" w:eastAsia="仿宋" w:hAnsi="仿宋" w:cs="仿宋" w:hint="eastAsia"/>
                <w:spacing w:val="-2"/>
              </w:rPr>
              <w:t>盖章人</w:t>
            </w:r>
          </w:p>
        </w:tc>
        <w:tc>
          <w:tcPr>
            <w:tcW w:w="2286" w:type="dxa"/>
            <w:vAlign w:val="center"/>
          </w:tcPr>
          <w:p w:rsidR="00823D09" w:rsidRDefault="004D634F">
            <w:pPr>
              <w:kinsoku/>
              <w:topLinePunct/>
              <w:spacing w:line="440" w:lineRule="exact"/>
              <w:ind w:left="46"/>
              <w:jc w:val="center"/>
              <w:rPr>
                <w:rFonts w:ascii="仿宋" w:eastAsia="仿宋" w:hAnsi="仿宋" w:cs="仿宋"/>
              </w:rPr>
            </w:pPr>
            <w:r>
              <w:rPr>
                <w:rFonts w:ascii="仿宋" w:eastAsia="仿宋" w:hAnsi="仿宋" w:cs="仿宋" w:hint="eastAsia"/>
                <w:spacing w:val="-1"/>
              </w:rPr>
              <w:t>所附资料（会</w:t>
            </w:r>
            <w:r>
              <w:rPr>
                <w:rFonts w:ascii="仿宋" w:eastAsia="仿宋" w:hAnsi="仿宋" w:cs="仿宋" w:hint="eastAsia"/>
                <w:spacing w:val="-3"/>
              </w:rPr>
              <w:t>议记录等）</w:t>
            </w:r>
          </w:p>
        </w:tc>
      </w:tr>
      <w:tr w:rsidR="00823D09">
        <w:trPr>
          <w:trHeight w:val="412"/>
        </w:trPr>
        <w:tc>
          <w:tcPr>
            <w:tcW w:w="634" w:type="dxa"/>
          </w:tcPr>
          <w:p w:rsidR="00823D09" w:rsidRDefault="00823D09">
            <w:pPr>
              <w:kinsoku/>
              <w:topLinePunct/>
              <w:spacing w:line="440" w:lineRule="exact"/>
              <w:rPr>
                <w:rFonts w:ascii="仿宋" w:eastAsia="仿宋" w:hAnsi="仿宋" w:cs="仿宋"/>
              </w:rPr>
            </w:pPr>
          </w:p>
        </w:tc>
        <w:tc>
          <w:tcPr>
            <w:tcW w:w="1142" w:type="dxa"/>
          </w:tcPr>
          <w:p w:rsidR="00823D09" w:rsidRDefault="00823D09">
            <w:pPr>
              <w:kinsoku/>
              <w:topLinePunct/>
              <w:spacing w:line="440" w:lineRule="exact"/>
              <w:rPr>
                <w:rFonts w:ascii="仿宋" w:eastAsia="仿宋" w:hAnsi="仿宋" w:cs="仿宋"/>
              </w:rPr>
            </w:pPr>
          </w:p>
        </w:tc>
        <w:tc>
          <w:tcPr>
            <w:tcW w:w="1216" w:type="dxa"/>
          </w:tcPr>
          <w:p w:rsidR="00823D09" w:rsidRDefault="00823D09">
            <w:pPr>
              <w:kinsoku/>
              <w:topLinePunct/>
              <w:spacing w:line="440" w:lineRule="exact"/>
              <w:rPr>
                <w:rFonts w:ascii="仿宋" w:eastAsia="仿宋" w:hAnsi="仿宋" w:cs="仿宋"/>
              </w:rPr>
            </w:pPr>
          </w:p>
        </w:tc>
        <w:tc>
          <w:tcPr>
            <w:tcW w:w="900" w:type="dxa"/>
          </w:tcPr>
          <w:p w:rsidR="00823D09" w:rsidRDefault="00823D09">
            <w:pPr>
              <w:kinsoku/>
              <w:topLinePunct/>
              <w:spacing w:line="440" w:lineRule="exact"/>
              <w:rPr>
                <w:rFonts w:ascii="仿宋" w:eastAsia="仿宋" w:hAnsi="仿宋" w:cs="仿宋"/>
              </w:rPr>
            </w:pPr>
          </w:p>
        </w:tc>
        <w:tc>
          <w:tcPr>
            <w:tcW w:w="1176" w:type="dxa"/>
          </w:tcPr>
          <w:p w:rsidR="00823D09" w:rsidRDefault="00823D09">
            <w:pPr>
              <w:kinsoku/>
              <w:topLinePunct/>
              <w:spacing w:line="440" w:lineRule="exact"/>
              <w:rPr>
                <w:rFonts w:ascii="仿宋" w:eastAsia="仿宋" w:hAnsi="仿宋" w:cs="仿宋"/>
              </w:rPr>
            </w:pPr>
          </w:p>
        </w:tc>
        <w:tc>
          <w:tcPr>
            <w:tcW w:w="816" w:type="dxa"/>
          </w:tcPr>
          <w:p w:rsidR="00823D09" w:rsidRDefault="00823D09">
            <w:pPr>
              <w:kinsoku/>
              <w:topLinePunct/>
              <w:spacing w:line="440" w:lineRule="exact"/>
              <w:rPr>
                <w:rFonts w:ascii="仿宋" w:eastAsia="仿宋" w:hAnsi="仿宋" w:cs="仿宋"/>
              </w:rPr>
            </w:pPr>
          </w:p>
        </w:tc>
        <w:tc>
          <w:tcPr>
            <w:tcW w:w="780" w:type="dxa"/>
          </w:tcPr>
          <w:p w:rsidR="00823D09" w:rsidRDefault="00823D09">
            <w:pPr>
              <w:kinsoku/>
              <w:topLinePunct/>
              <w:spacing w:line="440" w:lineRule="exact"/>
              <w:rPr>
                <w:rFonts w:ascii="仿宋" w:eastAsia="仿宋" w:hAnsi="仿宋" w:cs="仿宋"/>
              </w:rPr>
            </w:pPr>
          </w:p>
        </w:tc>
        <w:tc>
          <w:tcPr>
            <w:tcW w:w="2286" w:type="dxa"/>
          </w:tcPr>
          <w:p w:rsidR="00823D09" w:rsidRDefault="00823D09">
            <w:pPr>
              <w:kinsoku/>
              <w:topLinePunct/>
              <w:spacing w:line="440" w:lineRule="exact"/>
              <w:rPr>
                <w:rFonts w:ascii="仿宋" w:eastAsia="仿宋" w:hAnsi="仿宋" w:cs="仿宋"/>
              </w:rPr>
            </w:pPr>
          </w:p>
        </w:tc>
      </w:tr>
      <w:tr w:rsidR="00823D09">
        <w:trPr>
          <w:trHeight w:val="276"/>
        </w:trPr>
        <w:tc>
          <w:tcPr>
            <w:tcW w:w="634" w:type="dxa"/>
          </w:tcPr>
          <w:p w:rsidR="00823D09" w:rsidRDefault="00823D09">
            <w:pPr>
              <w:kinsoku/>
              <w:topLinePunct/>
              <w:spacing w:line="440" w:lineRule="exact"/>
              <w:rPr>
                <w:rFonts w:ascii="仿宋" w:eastAsia="仿宋" w:hAnsi="仿宋" w:cs="仿宋"/>
              </w:rPr>
            </w:pPr>
          </w:p>
        </w:tc>
        <w:tc>
          <w:tcPr>
            <w:tcW w:w="1142" w:type="dxa"/>
          </w:tcPr>
          <w:p w:rsidR="00823D09" w:rsidRDefault="00823D09">
            <w:pPr>
              <w:kinsoku/>
              <w:topLinePunct/>
              <w:spacing w:line="440" w:lineRule="exact"/>
              <w:rPr>
                <w:rFonts w:ascii="仿宋" w:eastAsia="仿宋" w:hAnsi="仿宋" w:cs="仿宋"/>
              </w:rPr>
            </w:pPr>
          </w:p>
        </w:tc>
        <w:tc>
          <w:tcPr>
            <w:tcW w:w="1216" w:type="dxa"/>
          </w:tcPr>
          <w:p w:rsidR="00823D09" w:rsidRDefault="00823D09">
            <w:pPr>
              <w:kinsoku/>
              <w:topLinePunct/>
              <w:spacing w:line="440" w:lineRule="exact"/>
              <w:rPr>
                <w:rFonts w:ascii="仿宋" w:eastAsia="仿宋" w:hAnsi="仿宋" w:cs="仿宋"/>
              </w:rPr>
            </w:pPr>
          </w:p>
        </w:tc>
        <w:tc>
          <w:tcPr>
            <w:tcW w:w="900" w:type="dxa"/>
          </w:tcPr>
          <w:p w:rsidR="00823D09" w:rsidRDefault="00823D09">
            <w:pPr>
              <w:kinsoku/>
              <w:topLinePunct/>
              <w:spacing w:line="440" w:lineRule="exact"/>
              <w:rPr>
                <w:rFonts w:ascii="仿宋" w:eastAsia="仿宋" w:hAnsi="仿宋" w:cs="仿宋"/>
              </w:rPr>
            </w:pPr>
          </w:p>
        </w:tc>
        <w:tc>
          <w:tcPr>
            <w:tcW w:w="1176" w:type="dxa"/>
          </w:tcPr>
          <w:p w:rsidR="00823D09" w:rsidRDefault="00823D09">
            <w:pPr>
              <w:kinsoku/>
              <w:topLinePunct/>
              <w:spacing w:line="440" w:lineRule="exact"/>
              <w:rPr>
                <w:rFonts w:ascii="仿宋" w:eastAsia="仿宋" w:hAnsi="仿宋" w:cs="仿宋"/>
              </w:rPr>
            </w:pPr>
          </w:p>
        </w:tc>
        <w:tc>
          <w:tcPr>
            <w:tcW w:w="816" w:type="dxa"/>
          </w:tcPr>
          <w:p w:rsidR="00823D09" w:rsidRDefault="00823D09">
            <w:pPr>
              <w:kinsoku/>
              <w:topLinePunct/>
              <w:spacing w:line="440" w:lineRule="exact"/>
              <w:rPr>
                <w:rFonts w:ascii="仿宋" w:eastAsia="仿宋" w:hAnsi="仿宋" w:cs="仿宋"/>
              </w:rPr>
            </w:pPr>
          </w:p>
        </w:tc>
        <w:tc>
          <w:tcPr>
            <w:tcW w:w="780" w:type="dxa"/>
          </w:tcPr>
          <w:p w:rsidR="00823D09" w:rsidRDefault="00823D09">
            <w:pPr>
              <w:kinsoku/>
              <w:topLinePunct/>
              <w:spacing w:line="440" w:lineRule="exact"/>
              <w:rPr>
                <w:rFonts w:ascii="仿宋" w:eastAsia="仿宋" w:hAnsi="仿宋" w:cs="仿宋"/>
              </w:rPr>
            </w:pPr>
          </w:p>
        </w:tc>
        <w:tc>
          <w:tcPr>
            <w:tcW w:w="2286" w:type="dxa"/>
          </w:tcPr>
          <w:p w:rsidR="00823D09" w:rsidRDefault="00823D09">
            <w:pPr>
              <w:kinsoku/>
              <w:topLinePunct/>
              <w:spacing w:line="440" w:lineRule="exact"/>
              <w:rPr>
                <w:rFonts w:ascii="仿宋" w:eastAsia="仿宋" w:hAnsi="仿宋" w:cs="仿宋"/>
              </w:rPr>
            </w:pPr>
          </w:p>
        </w:tc>
      </w:tr>
      <w:tr w:rsidR="00823D09">
        <w:trPr>
          <w:trHeight w:val="282"/>
        </w:trPr>
        <w:tc>
          <w:tcPr>
            <w:tcW w:w="634" w:type="dxa"/>
          </w:tcPr>
          <w:p w:rsidR="00823D09" w:rsidRDefault="00823D09">
            <w:pPr>
              <w:kinsoku/>
              <w:topLinePunct/>
              <w:spacing w:line="440" w:lineRule="exact"/>
              <w:rPr>
                <w:rFonts w:ascii="仿宋" w:eastAsia="仿宋" w:hAnsi="仿宋" w:cs="仿宋"/>
              </w:rPr>
            </w:pPr>
          </w:p>
        </w:tc>
        <w:tc>
          <w:tcPr>
            <w:tcW w:w="1142" w:type="dxa"/>
          </w:tcPr>
          <w:p w:rsidR="00823D09" w:rsidRDefault="00823D09">
            <w:pPr>
              <w:kinsoku/>
              <w:topLinePunct/>
              <w:spacing w:line="440" w:lineRule="exact"/>
              <w:rPr>
                <w:rFonts w:ascii="仿宋" w:eastAsia="仿宋" w:hAnsi="仿宋" w:cs="仿宋"/>
              </w:rPr>
            </w:pPr>
          </w:p>
        </w:tc>
        <w:tc>
          <w:tcPr>
            <w:tcW w:w="1216" w:type="dxa"/>
          </w:tcPr>
          <w:p w:rsidR="00823D09" w:rsidRDefault="00823D09">
            <w:pPr>
              <w:kinsoku/>
              <w:topLinePunct/>
              <w:spacing w:line="440" w:lineRule="exact"/>
              <w:rPr>
                <w:rFonts w:ascii="仿宋" w:eastAsia="仿宋" w:hAnsi="仿宋" w:cs="仿宋"/>
              </w:rPr>
            </w:pPr>
          </w:p>
        </w:tc>
        <w:tc>
          <w:tcPr>
            <w:tcW w:w="900" w:type="dxa"/>
          </w:tcPr>
          <w:p w:rsidR="00823D09" w:rsidRDefault="00823D09">
            <w:pPr>
              <w:kinsoku/>
              <w:topLinePunct/>
              <w:spacing w:line="440" w:lineRule="exact"/>
              <w:rPr>
                <w:rFonts w:ascii="仿宋" w:eastAsia="仿宋" w:hAnsi="仿宋" w:cs="仿宋"/>
              </w:rPr>
            </w:pPr>
          </w:p>
        </w:tc>
        <w:tc>
          <w:tcPr>
            <w:tcW w:w="1176" w:type="dxa"/>
          </w:tcPr>
          <w:p w:rsidR="00823D09" w:rsidRDefault="00823D09">
            <w:pPr>
              <w:kinsoku/>
              <w:topLinePunct/>
              <w:spacing w:line="440" w:lineRule="exact"/>
              <w:rPr>
                <w:rFonts w:ascii="仿宋" w:eastAsia="仿宋" w:hAnsi="仿宋" w:cs="仿宋"/>
              </w:rPr>
            </w:pPr>
          </w:p>
        </w:tc>
        <w:tc>
          <w:tcPr>
            <w:tcW w:w="816" w:type="dxa"/>
          </w:tcPr>
          <w:p w:rsidR="00823D09" w:rsidRDefault="00823D09">
            <w:pPr>
              <w:kinsoku/>
              <w:topLinePunct/>
              <w:spacing w:line="440" w:lineRule="exact"/>
              <w:rPr>
                <w:rFonts w:ascii="仿宋" w:eastAsia="仿宋" w:hAnsi="仿宋" w:cs="仿宋"/>
              </w:rPr>
            </w:pPr>
          </w:p>
        </w:tc>
        <w:tc>
          <w:tcPr>
            <w:tcW w:w="780" w:type="dxa"/>
          </w:tcPr>
          <w:p w:rsidR="00823D09" w:rsidRDefault="00823D09">
            <w:pPr>
              <w:kinsoku/>
              <w:topLinePunct/>
              <w:spacing w:line="440" w:lineRule="exact"/>
              <w:rPr>
                <w:rFonts w:ascii="仿宋" w:eastAsia="仿宋" w:hAnsi="仿宋" w:cs="仿宋"/>
              </w:rPr>
            </w:pPr>
          </w:p>
        </w:tc>
        <w:tc>
          <w:tcPr>
            <w:tcW w:w="2286" w:type="dxa"/>
          </w:tcPr>
          <w:p w:rsidR="00823D09" w:rsidRDefault="00823D09">
            <w:pPr>
              <w:kinsoku/>
              <w:topLinePunct/>
              <w:spacing w:line="440" w:lineRule="exact"/>
              <w:rPr>
                <w:rFonts w:ascii="仿宋" w:eastAsia="仿宋" w:hAnsi="仿宋" w:cs="仿宋"/>
              </w:rPr>
            </w:pPr>
          </w:p>
        </w:tc>
      </w:tr>
    </w:tbl>
    <w:p w:rsidR="00823D09" w:rsidRDefault="004D634F">
      <w:pPr>
        <w:pStyle w:val="aff1"/>
        <w:numPr>
          <w:ilvl w:val="0"/>
          <w:numId w:val="21"/>
        </w:numPr>
        <w:kinsoku/>
        <w:spacing w:beforeLines="100" w:before="240" w:line="400" w:lineRule="exact"/>
        <w:ind w:left="641" w:firstLineChars="0" w:hanging="641"/>
        <w:outlineLvl w:val="1"/>
        <w:rPr>
          <w:rFonts w:ascii="黑体" w:eastAsia="黑体" w:hAnsi="黑体" w:cs="黑体"/>
          <w:color w:val="auto"/>
          <w:spacing w:val="-1"/>
          <w:sz w:val="28"/>
          <w:szCs w:val="28"/>
        </w:rPr>
      </w:pPr>
      <w:bookmarkStart w:id="55" w:name="_Toc150969504"/>
      <w:bookmarkStart w:id="56" w:name="_Toc152778231"/>
      <w:r>
        <w:rPr>
          <w:rFonts w:ascii="黑体" w:eastAsia="黑体" w:hAnsi="黑体" w:cs="黑体" w:hint="eastAsia"/>
          <w:color w:val="auto"/>
          <w:spacing w:val="-1"/>
          <w:sz w:val="28"/>
          <w:szCs w:val="28"/>
        </w:rPr>
        <w:lastRenderedPageBreak/>
        <w:t>制定</w:t>
      </w:r>
      <w:r>
        <w:rPr>
          <w:rFonts w:ascii="黑体" w:eastAsia="黑体" w:hAnsi="黑体" w:cs="黑体"/>
          <w:color w:val="auto"/>
          <w:spacing w:val="-1"/>
          <w:sz w:val="28"/>
          <w:szCs w:val="28"/>
        </w:rPr>
        <w:t>资产管理</w:t>
      </w:r>
      <w:r>
        <w:rPr>
          <w:rFonts w:ascii="黑体" w:eastAsia="黑体" w:hAnsi="黑体" w:cs="黑体" w:hint="eastAsia"/>
          <w:color w:val="auto"/>
          <w:spacing w:val="-1"/>
          <w:sz w:val="28"/>
          <w:szCs w:val="28"/>
        </w:rPr>
        <w:t>制度</w:t>
      </w:r>
      <w:bookmarkEnd w:id="55"/>
      <w:bookmarkEnd w:id="56"/>
    </w:p>
    <w:p w:rsidR="00823D09" w:rsidRDefault="004D634F" w:rsidP="00ED3BD2">
      <w:pPr>
        <w:pStyle w:val="aff1"/>
        <w:numPr>
          <w:ilvl w:val="0"/>
          <w:numId w:val="26"/>
        </w:numPr>
        <w:kinsoku/>
        <w:topLinePunct/>
        <w:spacing w:line="440" w:lineRule="exact"/>
        <w:ind w:leftChars="200" w:left="1140" w:firstLineChars="0"/>
        <w:rPr>
          <w:rFonts w:ascii="黑体" w:eastAsia="黑体" w:hAnsi="黑体" w:cs="黑体"/>
          <w:color w:val="auto"/>
          <w:spacing w:val="-1"/>
          <w:sz w:val="24"/>
          <w:szCs w:val="24"/>
        </w:rPr>
      </w:pPr>
      <w:r>
        <w:rPr>
          <w:rFonts w:ascii="黑体" w:eastAsia="黑体" w:hAnsi="黑体" w:cs="黑体" w:hint="eastAsia"/>
          <w:color w:val="auto"/>
          <w:spacing w:val="-1"/>
          <w:sz w:val="24"/>
          <w:szCs w:val="24"/>
        </w:rPr>
        <w:t>资产管理原则</w:t>
      </w:r>
    </w:p>
    <w:p w:rsidR="00823D09" w:rsidRDefault="004D634F">
      <w:pPr>
        <w:kinsoku/>
        <w:topLinePunct/>
        <w:spacing w:line="440" w:lineRule="exact"/>
        <w:ind w:firstLine="640"/>
        <w:jc w:val="both"/>
        <w:rPr>
          <w:rFonts w:ascii="宋体" w:eastAsia="宋体" w:hAnsi="宋体" w:cs="宋体"/>
          <w:color w:val="auto"/>
          <w:sz w:val="24"/>
          <w:szCs w:val="24"/>
        </w:rPr>
      </w:pPr>
      <w:r>
        <w:rPr>
          <w:rFonts w:ascii="宋体" w:eastAsia="宋体" w:hAnsi="宋体" w:cs="宋体" w:hint="eastAsia"/>
          <w:color w:val="auto"/>
          <w:sz w:val="24"/>
          <w:szCs w:val="24"/>
        </w:rPr>
        <w:t>物业管理委员会对使用全体业主的财产按以下原则进行管理：</w:t>
      </w:r>
    </w:p>
    <w:p w:rsidR="00823D09" w:rsidRDefault="004D634F">
      <w:pPr>
        <w:pStyle w:val="aff1"/>
        <w:numPr>
          <w:ilvl w:val="0"/>
          <w:numId w:val="27"/>
        </w:numPr>
        <w:tabs>
          <w:tab w:val="left" w:pos="840"/>
        </w:tabs>
        <w:kinsoku/>
        <w:topLinePunct/>
        <w:spacing w:line="440" w:lineRule="exact"/>
        <w:ind w:left="0" w:firstLineChars="0" w:firstLine="420"/>
        <w:jc w:val="both"/>
        <w:rPr>
          <w:rFonts w:ascii="宋体" w:eastAsia="宋体" w:hAnsi="宋体" w:cs="宋体"/>
          <w:color w:val="auto"/>
          <w:sz w:val="24"/>
          <w:szCs w:val="24"/>
        </w:rPr>
      </w:pPr>
      <w:r>
        <w:rPr>
          <w:rFonts w:ascii="宋体" w:eastAsia="宋体" w:hAnsi="宋体" w:cs="宋体" w:hint="eastAsia"/>
          <w:color w:val="auto"/>
          <w:sz w:val="24"/>
          <w:szCs w:val="24"/>
        </w:rPr>
        <w:t>属于本物业管理区域内全体业主所有的资金收支范围按《物业管理委员会工作规则》执行或另行制定资产管理制度。</w:t>
      </w:r>
    </w:p>
    <w:p w:rsidR="00823D09" w:rsidRDefault="004D634F">
      <w:pPr>
        <w:pStyle w:val="aff1"/>
        <w:numPr>
          <w:ilvl w:val="0"/>
          <w:numId w:val="27"/>
        </w:numPr>
        <w:tabs>
          <w:tab w:val="left" w:pos="840"/>
        </w:tabs>
        <w:kinsoku/>
        <w:topLinePunct/>
        <w:spacing w:line="440" w:lineRule="exact"/>
        <w:ind w:left="0" w:firstLineChars="0" w:firstLine="420"/>
        <w:jc w:val="both"/>
        <w:rPr>
          <w:rFonts w:ascii="宋体" w:eastAsia="宋体" w:hAnsi="宋体" w:cs="宋体"/>
          <w:color w:val="auto"/>
          <w:sz w:val="24"/>
          <w:szCs w:val="24"/>
        </w:rPr>
      </w:pPr>
      <w:r>
        <w:rPr>
          <w:rFonts w:ascii="宋体" w:eastAsia="宋体" w:hAnsi="宋体" w:cs="宋体" w:hint="eastAsia"/>
          <w:color w:val="auto"/>
          <w:sz w:val="24"/>
          <w:szCs w:val="24"/>
        </w:rPr>
        <w:t>对属于全体业主所有固定资产建账编号，统一管理，包含不限于物业管理委员会办公用品，如办公电脑、办公桌椅等。</w:t>
      </w:r>
    </w:p>
    <w:p w:rsidR="00823D09" w:rsidRDefault="004D634F">
      <w:pPr>
        <w:pStyle w:val="aff1"/>
        <w:numPr>
          <w:ilvl w:val="0"/>
          <w:numId w:val="27"/>
        </w:numPr>
        <w:tabs>
          <w:tab w:val="left" w:pos="840"/>
        </w:tabs>
        <w:kinsoku/>
        <w:topLinePunct/>
        <w:spacing w:line="440" w:lineRule="exact"/>
        <w:ind w:left="0" w:firstLineChars="0" w:firstLine="420"/>
        <w:jc w:val="both"/>
        <w:rPr>
          <w:rFonts w:ascii="宋体" w:eastAsia="宋体" w:hAnsi="宋体" w:cs="宋体"/>
          <w:color w:val="auto"/>
          <w:sz w:val="24"/>
          <w:szCs w:val="24"/>
        </w:rPr>
      </w:pPr>
      <w:r>
        <w:rPr>
          <w:rFonts w:ascii="宋体" w:eastAsia="宋体" w:hAnsi="宋体" w:cs="宋体" w:hint="eastAsia"/>
          <w:color w:val="auto"/>
          <w:sz w:val="24"/>
          <w:szCs w:val="24"/>
        </w:rPr>
        <w:t>财务账目实行公开化管理，于每半年度在物业管理区域显著位置公示一次，并根据相关规定委托具有相关资质的第三方专业机构进行审计，接受业主监督。</w:t>
      </w:r>
    </w:p>
    <w:p w:rsidR="00823D09" w:rsidRDefault="004D634F" w:rsidP="00ED3BD2">
      <w:pPr>
        <w:pStyle w:val="aff1"/>
        <w:numPr>
          <w:ilvl w:val="0"/>
          <w:numId w:val="26"/>
        </w:numPr>
        <w:kinsoku/>
        <w:topLinePunct/>
        <w:spacing w:line="440" w:lineRule="exact"/>
        <w:ind w:leftChars="200" w:left="1140" w:firstLineChars="0"/>
        <w:rPr>
          <w:rFonts w:ascii="黑体" w:eastAsia="黑体" w:hAnsi="黑体" w:cs="黑体"/>
          <w:color w:val="auto"/>
          <w:spacing w:val="-1"/>
          <w:sz w:val="24"/>
          <w:szCs w:val="24"/>
        </w:rPr>
      </w:pPr>
      <w:r>
        <w:rPr>
          <w:rFonts w:ascii="黑体" w:eastAsia="黑体" w:hAnsi="黑体" w:cs="黑体" w:hint="eastAsia"/>
          <w:color w:val="auto"/>
          <w:spacing w:val="-1"/>
          <w:sz w:val="24"/>
          <w:szCs w:val="24"/>
        </w:rPr>
        <w:t>资产交接</w:t>
      </w:r>
    </w:p>
    <w:p w:rsidR="00823D09" w:rsidRDefault="004D634F">
      <w:pPr>
        <w:pStyle w:val="aff1"/>
        <w:tabs>
          <w:tab w:val="left" w:pos="840"/>
        </w:tabs>
        <w:kinsoku/>
        <w:topLinePunct/>
        <w:spacing w:line="440" w:lineRule="exact"/>
        <w:ind w:firstLineChars="0"/>
        <w:jc w:val="both"/>
        <w:rPr>
          <w:rFonts w:ascii="宋体" w:eastAsia="宋体" w:hAnsi="宋体" w:cs="宋体"/>
          <w:color w:val="auto"/>
          <w:sz w:val="24"/>
          <w:szCs w:val="24"/>
        </w:rPr>
      </w:pPr>
      <w:r>
        <w:rPr>
          <w:rFonts w:ascii="宋体" w:eastAsia="宋体" w:hAnsi="宋体" w:cs="宋体" w:hint="eastAsia"/>
          <w:color w:val="auto"/>
          <w:sz w:val="24"/>
          <w:szCs w:val="24"/>
        </w:rPr>
        <w:t>新一届业主委员会（物业管理委员会）依法成立后，原物业管理委员会应当在十日内将其使用和保管的所有文件、财物、印章移交新一届业主委员会（物业管理委员会），并做好其他交接工作</w:t>
      </w:r>
      <w:r>
        <w:rPr>
          <w:rFonts w:ascii="宋体" w:eastAsia="宋体" w:hAnsi="宋体" w:cs="宋体"/>
          <w:color w:val="auto"/>
          <w:sz w:val="24"/>
          <w:szCs w:val="24"/>
        </w:rPr>
        <w:t>，移交后自动解散。业主委员会可以委托专业机构对物业管理委员会工作进行审计，费用从公共收益中列支</w:t>
      </w:r>
      <w:r>
        <w:rPr>
          <w:rFonts w:ascii="宋体" w:eastAsia="宋体" w:hAnsi="宋体" w:cs="宋体" w:hint="eastAsia"/>
          <w:color w:val="auto"/>
          <w:sz w:val="24"/>
          <w:szCs w:val="24"/>
        </w:rPr>
        <w:t>。</w:t>
      </w:r>
    </w:p>
    <w:p w:rsidR="00823D09" w:rsidRDefault="004D634F">
      <w:pPr>
        <w:pStyle w:val="aff1"/>
        <w:tabs>
          <w:tab w:val="left" w:pos="840"/>
        </w:tabs>
        <w:kinsoku/>
        <w:topLinePunct/>
        <w:spacing w:line="440" w:lineRule="exact"/>
        <w:ind w:firstLineChars="0"/>
        <w:jc w:val="both"/>
        <w:rPr>
          <w:rFonts w:ascii="宋体" w:eastAsia="宋体" w:hAnsi="宋体" w:cs="宋体"/>
          <w:color w:val="auto"/>
          <w:sz w:val="24"/>
          <w:szCs w:val="24"/>
        </w:rPr>
      </w:pPr>
      <w:r>
        <w:rPr>
          <w:rFonts w:ascii="宋体" w:eastAsia="宋体" w:hAnsi="宋体" w:cs="宋体" w:hint="eastAsia"/>
          <w:color w:val="auto"/>
          <w:sz w:val="24"/>
          <w:szCs w:val="24"/>
        </w:rPr>
        <w:t>对不按时移交的，镇人民政府（街道办事处）应当责令其限期移交；拒不移交的，所在地的公安机关应当协助移交。</w:t>
      </w:r>
    </w:p>
    <w:p w:rsidR="00823D09" w:rsidRDefault="00823D09">
      <w:pPr>
        <w:pStyle w:val="aff1"/>
        <w:tabs>
          <w:tab w:val="left" w:pos="840"/>
        </w:tabs>
        <w:kinsoku/>
        <w:topLinePunct/>
        <w:spacing w:line="440" w:lineRule="exact"/>
        <w:ind w:firstLineChars="0"/>
        <w:jc w:val="both"/>
        <w:rPr>
          <w:rFonts w:ascii="宋体" w:eastAsia="宋体" w:hAnsi="宋体" w:cs="宋体"/>
          <w:color w:val="auto"/>
          <w:sz w:val="24"/>
          <w:szCs w:val="24"/>
        </w:rPr>
      </w:pPr>
    </w:p>
    <w:p w:rsidR="00823D09" w:rsidRDefault="004D634F">
      <w:pPr>
        <w:pStyle w:val="aff1"/>
        <w:numPr>
          <w:ilvl w:val="0"/>
          <w:numId w:val="21"/>
        </w:numPr>
        <w:kinsoku/>
        <w:spacing w:line="440" w:lineRule="exact"/>
        <w:ind w:left="641" w:firstLineChars="0" w:hanging="641"/>
        <w:outlineLvl w:val="1"/>
        <w:rPr>
          <w:rFonts w:ascii="黑体" w:eastAsia="黑体" w:hAnsi="黑体" w:cs="黑体"/>
          <w:color w:val="auto"/>
          <w:spacing w:val="-1"/>
          <w:sz w:val="28"/>
          <w:szCs w:val="28"/>
        </w:rPr>
      </w:pPr>
      <w:bookmarkStart w:id="57" w:name="_Toc152778232"/>
      <w:bookmarkStart w:id="58" w:name="_Toc150969505"/>
      <w:r>
        <w:rPr>
          <w:rFonts w:ascii="黑体" w:eastAsia="黑体" w:hAnsi="黑体" w:cs="黑体" w:hint="eastAsia"/>
          <w:color w:val="auto"/>
          <w:spacing w:val="-1"/>
          <w:sz w:val="28"/>
          <w:szCs w:val="28"/>
        </w:rPr>
        <w:t>建立</w:t>
      </w:r>
      <w:r>
        <w:rPr>
          <w:rFonts w:ascii="黑体" w:eastAsia="黑体" w:hAnsi="黑体" w:cs="黑体"/>
          <w:color w:val="auto"/>
          <w:spacing w:val="-1"/>
          <w:sz w:val="28"/>
          <w:szCs w:val="28"/>
        </w:rPr>
        <w:t>财务管理制度</w:t>
      </w:r>
      <w:bookmarkEnd w:id="57"/>
      <w:bookmarkEnd w:id="58"/>
      <w:r>
        <w:rPr>
          <w:rFonts w:ascii="黑体" w:eastAsia="黑体" w:hAnsi="黑体" w:cs="黑体"/>
          <w:color w:val="auto"/>
          <w:spacing w:val="-1"/>
          <w:sz w:val="28"/>
          <w:szCs w:val="28"/>
        </w:rPr>
        <w:t xml:space="preserve"> </w:t>
      </w:r>
    </w:p>
    <w:p w:rsidR="00823D09" w:rsidRDefault="004D634F">
      <w:pPr>
        <w:pStyle w:val="aff1"/>
        <w:kinsoku/>
        <w:topLinePunct/>
        <w:spacing w:line="440" w:lineRule="exact"/>
        <w:ind w:firstLine="480"/>
        <w:jc w:val="both"/>
        <w:rPr>
          <w:rFonts w:ascii="宋体" w:eastAsia="宋体" w:hAnsi="宋体" w:cs="宋体"/>
          <w:color w:val="auto"/>
          <w:sz w:val="24"/>
          <w:szCs w:val="24"/>
        </w:rPr>
      </w:pPr>
      <w:r>
        <w:rPr>
          <w:rFonts w:ascii="宋体" w:eastAsia="宋体" w:hAnsi="宋体" w:cs="宋体" w:hint="eastAsia"/>
          <w:color w:val="auto"/>
          <w:sz w:val="24"/>
          <w:szCs w:val="24"/>
        </w:rPr>
        <w:t>物业管理委员会工作经费由全体业主承担。工作经费可以由业主分摊，也可以从物业共有部分经营所得收益中列支。工作经费的收支情</w:t>
      </w:r>
      <w:r>
        <w:rPr>
          <w:rFonts w:ascii="宋体" w:eastAsia="宋体" w:hAnsi="宋体" w:cs="宋体" w:hint="eastAsia"/>
          <w:color w:val="auto"/>
          <w:sz w:val="24"/>
          <w:szCs w:val="24"/>
        </w:rPr>
        <w:t>况，应当定期在物业管理区域内公告，接受业主监督。工作经费筹集、管理和使用的具体办法由业主大会决定。</w:t>
      </w:r>
    </w:p>
    <w:p w:rsidR="00823D09" w:rsidRDefault="004D634F" w:rsidP="00ED3BD2">
      <w:pPr>
        <w:pStyle w:val="aff1"/>
        <w:numPr>
          <w:ilvl w:val="0"/>
          <w:numId w:val="28"/>
        </w:numPr>
        <w:kinsoku/>
        <w:topLinePunct/>
        <w:spacing w:line="440" w:lineRule="exact"/>
        <w:ind w:leftChars="200" w:left="1140" w:firstLineChars="0"/>
        <w:rPr>
          <w:rFonts w:ascii="黑体" w:eastAsia="黑体" w:hAnsi="黑体" w:cs="黑体"/>
          <w:color w:val="auto"/>
          <w:spacing w:val="-1"/>
          <w:sz w:val="24"/>
          <w:szCs w:val="24"/>
        </w:rPr>
      </w:pPr>
      <w:r>
        <w:rPr>
          <w:rFonts w:ascii="黑体" w:eastAsia="黑体" w:hAnsi="黑体" w:cs="黑体" w:hint="eastAsia"/>
          <w:color w:val="auto"/>
          <w:spacing w:val="-1"/>
          <w:sz w:val="24"/>
          <w:szCs w:val="24"/>
        </w:rPr>
        <w:t>工作经费主要来源如下</w:t>
      </w:r>
    </w:p>
    <w:p w:rsidR="00823D09" w:rsidRDefault="004D634F">
      <w:pPr>
        <w:pStyle w:val="aff1"/>
        <w:numPr>
          <w:ilvl w:val="0"/>
          <w:numId w:val="29"/>
        </w:numPr>
        <w:tabs>
          <w:tab w:val="left" w:pos="1060"/>
        </w:tabs>
        <w:kinsoku/>
        <w:topLinePunct/>
        <w:spacing w:line="440" w:lineRule="exact"/>
        <w:ind w:left="0" w:firstLineChars="0" w:firstLine="640"/>
        <w:jc w:val="both"/>
        <w:rPr>
          <w:rFonts w:ascii="宋体" w:eastAsia="宋体" w:hAnsi="宋体" w:cs="宋体"/>
          <w:color w:val="auto"/>
          <w:sz w:val="24"/>
          <w:szCs w:val="24"/>
        </w:rPr>
      </w:pPr>
      <w:r>
        <w:rPr>
          <w:rFonts w:ascii="宋体" w:eastAsia="宋体" w:hAnsi="宋体" w:cs="宋体" w:hint="eastAsia"/>
          <w:color w:val="auto"/>
          <w:sz w:val="24"/>
          <w:szCs w:val="24"/>
        </w:rPr>
        <w:t>从物业共用部位、共用设施设备经营所得收益中提取；</w:t>
      </w:r>
    </w:p>
    <w:p w:rsidR="00823D09" w:rsidRDefault="004D634F">
      <w:pPr>
        <w:pStyle w:val="aff1"/>
        <w:numPr>
          <w:ilvl w:val="0"/>
          <w:numId w:val="29"/>
        </w:numPr>
        <w:tabs>
          <w:tab w:val="left" w:pos="1060"/>
        </w:tabs>
        <w:kinsoku/>
        <w:topLinePunct/>
        <w:spacing w:line="440" w:lineRule="exact"/>
        <w:ind w:left="0" w:firstLineChars="0" w:firstLine="640"/>
        <w:jc w:val="both"/>
        <w:rPr>
          <w:rFonts w:ascii="宋体" w:eastAsia="宋体" w:hAnsi="宋体" w:cs="宋体"/>
          <w:color w:val="auto"/>
          <w:sz w:val="24"/>
          <w:szCs w:val="24"/>
        </w:rPr>
      </w:pPr>
      <w:r>
        <w:rPr>
          <w:rFonts w:ascii="宋体" w:eastAsia="宋体" w:hAnsi="宋体" w:cs="宋体" w:hint="eastAsia"/>
          <w:color w:val="auto"/>
          <w:sz w:val="24"/>
          <w:szCs w:val="24"/>
        </w:rPr>
        <w:t>根据物业服务合同的约定，从物业服务费中列支；</w:t>
      </w:r>
    </w:p>
    <w:p w:rsidR="00823D09" w:rsidRDefault="004D634F">
      <w:pPr>
        <w:pStyle w:val="aff1"/>
        <w:numPr>
          <w:ilvl w:val="0"/>
          <w:numId w:val="29"/>
        </w:numPr>
        <w:tabs>
          <w:tab w:val="left" w:pos="1060"/>
        </w:tabs>
        <w:kinsoku/>
        <w:topLinePunct/>
        <w:spacing w:line="440" w:lineRule="exact"/>
        <w:ind w:left="0" w:firstLineChars="0" w:firstLine="640"/>
        <w:jc w:val="both"/>
        <w:rPr>
          <w:rFonts w:ascii="宋体" w:eastAsia="宋体" w:hAnsi="宋体" w:cs="宋体"/>
          <w:color w:val="auto"/>
          <w:sz w:val="24"/>
          <w:szCs w:val="24"/>
        </w:rPr>
      </w:pPr>
      <w:r>
        <w:rPr>
          <w:rFonts w:ascii="宋体" w:eastAsia="宋体" w:hAnsi="宋体" w:cs="宋体" w:hint="eastAsia"/>
          <w:color w:val="auto"/>
          <w:sz w:val="24"/>
          <w:szCs w:val="24"/>
        </w:rPr>
        <w:t>物业管理委员会直接或委托物业服务企业向业主收取，收取标准由业主大会根据实际需要确定。</w:t>
      </w:r>
    </w:p>
    <w:p w:rsidR="00823D09" w:rsidRDefault="004D634F" w:rsidP="00ED3BD2">
      <w:pPr>
        <w:pStyle w:val="aff1"/>
        <w:numPr>
          <w:ilvl w:val="0"/>
          <w:numId w:val="28"/>
        </w:numPr>
        <w:kinsoku/>
        <w:topLinePunct/>
        <w:spacing w:line="440" w:lineRule="exact"/>
        <w:ind w:leftChars="200" w:left="1140" w:firstLineChars="0"/>
        <w:rPr>
          <w:rFonts w:ascii="黑体" w:eastAsia="黑体" w:hAnsi="黑体" w:cs="黑体"/>
          <w:color w:val="auto"/>
          <w:spacing w:val="-1"/>
          <w:sz w:val="24"/>
          <w:szCs w:val="24"/>
        </w:rPr>
      </w:pPr>
      <w:r>
        <w:rPr>
          <w:rFonts w:ascii="黑体" w:eastAsia="黑体" w:hAnsi="黑体" w:cs="黑体" w:hint="eastAsia"/>
          <w:color w:val="auto"/>
          <w:spacing w:val="-1"/>
          <w:sz w:val="24"/>
          <w:szCs w:val="24"/>
        </w:rPr>
        <w:t>工作经费用于下列开支</w:t>
      </w:r>
    </w:p>
    <w:p w:rsidR="00823D09" w:rsidRDefault="004D634F">
      <w:pPr>
        <w:pStyle w:val="aff1"/>
        <w:numPr>
          <w:ilvl w:val="0"/>
          <w:numId w:val="30"/>
        </w:numPr>
        <w:tabs>
          <w:tab w:val="left" w:pos="1060"/>
        </w:tabs>
        <w:kinsoku/>
        <w:topLinePunct/>
        <w:spacing w:line="440" w:lineRule="exact"/>
        <w:ind w:left="0" w:firstLineChars="0" w:firstLine="640"/>
        <w:jc w:val="both"/>
        <w:rPr>
          <w:rFonts w:ascii="宋体" w:eastAsia="宋体" w:hAnsi="宋体" w:cs="宋体"/>
          <w:color w:val="auto"/>
          <w:sz w:val="24"/>
          <w:szCs w:val="24"/>
        </w:rPr>
      </w:pPr>
      <w:r>
        <w:rPr>
          <w:rFonts w:ascii="宋体" w:eastAsia="宋体" w:hAnsi="宋体" w:cs="宋体" w:hint="eastAsia"/>
          <w:color w:val="auto"/>
          <w:sz w:val="24"/>
          <w:szCs w:val="24"/>
        </w:rPr>
        <w:t>业主大会、物业管理委员会会议开支；</w:t>
      </w:r>
    </w:p>
    <w:p w:rsidR="00823D09" w:rsidRDefault="004D634F">
      <w:pPr>
        <w:pStyle w:val="aff1"/>
        <w:numPr>
          <w:ilvl w:val="0"/>
          <w:numId w:val="30"/>
        </w:numPr>
        <w:tabs>
          <w:tab w:val="left" w:pos="1060"/>
        </w:tabs>
        <w:kinsoku/>
        <w:topLinePunct/>
        <w:spacing w:line="440" w:lineRule="exact"/>
        <w:ind w:left="0" w:firstLineChars="0" w:firstLine="640"/>
        <w:jc w:val="both"/>
        <w:rPr>
          <w:rFonts w:ascii="宋体" w:eastAsia="宋体" w:hAnsi="宋体" w:cs="宋体"/>
          <w:color w:val="auto"/>
          <w:sz w:val="24"/>
          <w:szCs w:val="24"/>
        </w:rPr>
      </w:pPr>
      <w:r>
        <w:rPr>
          <w:rFonts w:ascii="宋体" w:eastAsia="宋体" w:hAnsi="宋体" w:cs="宋体" w:hint="eastAsia"/>
          <w:color w:val="auto"/>
          <w:sz w:val="24"/>
          <w:szCs w:val="24"/>
        </w:rPr>
        <w:t>必要的日常办公等费用；</w:t>
      </w:r>
    </w:p>
    <w:p w:rsidR="00823D09" w:rsidRDefault="004D634F">
      <w:pPr>
        <w:pStyle w:val="aff1"/>
        <w:numPr>
          <w:ilvl w:val="0"/>
          <w:numId w:val="30"/>
        </w:numPr>
        <w:tabs>
          <w:tab w:val="left" w:pos="1060"/>
        </w:tabs>
        <w:kinsoku/>
        <w:topLinePunct/>
        <w:spacing w:line="440" w:lineRule="exact"/>
        <w:ind w:left="0" w:firstLineChars="0" w:firstLine="640"/>
        <w:jc w:val="both"/>
        <w:rPr>
          <w:rFonts w:ascii="宋体" w:eastAsia="宋体" w:hAnsi="宋体" w:cs="宋体"/>
          <w:color w:val="auto"/>
          <w:sz w:val="24"/>
          <w:szCs w:val="24"/>
        </w:rPr>
      </w:pPr>
      <w:r>
        <w:rPr>
          <w:rFonts w:ascii="宋体" w:eastAsia="宋体" w:hAnsi="宋体" w:cs="宋体" w:hint="eastAsia"/>
          <w:color w:val="auto"/>
          <w:sz w:val="24"/>
          <w:szCs w:val="24"/>
        </w:rPr>
        <w:t>物业管理委员会聘请专职工作人员的工资、福利、津贴等人力资源成本；</w:t>
      </w:r>
    </w:p>
    <w:p w:rsidR="00823D09" w:rsidRDefault="004D634F">
      <w:pPr>
        <w:pStyle w:val="aff1"/>
        <w:numPr>
          <w:ilvl w:val="0"/>
          <w:numId w:val="30"/>
        </w:numPr>
        <w:tabs>
          <w:tab w:val="left" w:pos="1060"/>
        </w:tabs>
        <w:kinsoku/>
        <w:topLinePunct/>
        <w:spacing w:line="440" w:lineRule="exact"/>
        <w:ind w:left="0" w:firstLineChars="0" w:firstLine="640"/>
        <w:jc w:val="both"/>
        <w:rPr>
          <w:rFonts w:ascii="宋体" w:eastAsia="宋体" w:hAnsi="宋体" w:cs="宋体"/>
          <w:color w:val="auto"/>
          <w:sz w:val="24"/>
          <w:szCs w:val="24"/>
        </w:rPr>
      </w:pPr>
      <w:r>
        <w:rPr>
          <w:rFonts w:ascii="宋体" w:eastAsia="宋体" w:hAnsi="宋体" w:cs="宋体" w:hint="eastAsia"/>
          <w:color w:val="auto"/>
          <w:sz w:val="24"/>
          <w:szCs w:val="24"/>
        </w:rPr>
        <w:t>业主大会或物业管理委员会委托有资质的第三方机构对公共收益的收支情况、物业服务质量评估、物业管理委员会工作经费进行换届财务审计以及进行年度财务审计的费用等；</w:t>
      </w:r>
    </w:p>
    <w:p w:rsidR="00823D09" w:rsidRDefault="004D634F">
      <w:pPr>
        <w:pStyle w:val="aff1"/>
        <w:numPr>
          <w:ilvl w:val="0"/>
          <w:numId w:val="30"/>
        </w:numPr>
        <w:tabs>
          <w:tab w:val="left" w:pos="1060"/>
        </w:tabs>
        <w:kinsoku/>
        <w:topLinePunct/>
        <w:spacing w:line="440" w:lineRule="exact"/>
        <w:ind w:firstLineChars="0" w:firstLine="215"/>
        <w:jc w:val="both"/>
        <w:rPr>
          <w:rFonts w:ascii="宋体" w:eastAsia="宋体" w:hAnsi="宋体" w:cs="宋体"/>
          <w:color w:val="auto"/>
          <w:sz w:val="24"/>
          <w:szCs w:val="24"/>
        </w:rPr>
      </w:pPr>
      <w:r>
        <w:rPr>
          <w:rFonts w:ascii="宋体" w:eastAsia="宋体" w:hAnsi="宋体" w:cs="宋体" w:hint="eastAsia"/>
          <w:color w:val="auto"/>
          <w:sz w:val="24"/>
          <w:szCs w:val="24"/>
        </w:rPr>
        <w:lastRenderedPageBreak/>
        <w:t>业主大会、物业管理委员会正常运作的其他必要费用。</w:t>
      </w:r>
    </w:p>
    <w:p w:rsidR="00823D09" w:rsidRDefault="004D634F" w:rsidP="00ED3BD2">
      <w:pPr>
        <w:pStyle w:val="aff1"/>
        <w:numPr>
          <w:ilvl w:val="0"/>
          <w:numId w:val="28"/>
        </w:numPr>
        <w:kinsoku/>
        <w:topLinePunct/>
        <w:spacing w:line="440" w:lineRule="exact"/>
        <w:ind w:leftChars="200" w:left="1140" w:firstLineChars="0"/>
        <w:rPr>
          <w:rFonts w:ascii="黑体" w:eastAsia="黑体" w:hAnsi="黑体" w:cs="黑体"/>
          <w:color w:val="auto"/>
          <w:spacing w:val="-1"/>
          <w:sz w:val="24"/>
          <w:szCs w:val="24"/>
        </w:rPr>
      </w:pPr>
      <w:r>
        <w:rPr>
          <w:rFonts w:ascii="黑体" w:eastAsia="黑体" w:hAnsi="黑体" w:cs="黑体" w:hint="eastAsia"/>
          <w:color w:val="auto"/>
          <w:spacing w:val="-1"/>
          <w:sz w:val="24"/>
          <w:szCs w:val="24"/>
        </w:rPr>
        <w:t>工作经费的使用应遵循以下原则</w:t>
      </w:r>
    </w:p>
    <w:p w:rsidR="00823D09" w:rsidRDefault="004D634F">
      <w:pPr>
        <w:pStyle w:val="aff1"/>
        <w:numPr>
          <w:ilvl w:val="0"/>
          <w:numId w:val="31"/>
        </w:numPr>
        <w:tabs>
          <w:tab w:val="left" w:pos="1060"/>
        </w:tabs>
        <w:kinsoku/>
        <w:topLinePunct/>
        <w:spacing w:line="440" w:lineRule="exact"/>
        <w:ind w:left="5" w:firstLineChars="0" w:firstLine="635"/>
        <w:jc w:val="both"/>
        <w:rPr>
          <w:rFonts w:ascii="宋体" w:eastAsia="宋体" w:hAnsi="宋体" w:cs="宋体"/>
          <w:color w:val="auto"/>
          <w:sz w:val="24"/>
          <w:szCs w:val="24"/>
        </w:rPr>
      </w:pPr>
      <w:bookmarkStart w:id="59" w:name="_Toc150969506"/>
      <w:r>
        <w:rPr>
          <w:rFonts w:ascii="宋体" w:eastAsia="宋体" w:hAnsi="宋体" w:cs="宋体" w:hint="eastAsia"/>
          <w:color w:val="auto"/>
          <w:sz w:val="24"/>
          <w:szCs w:val="24"/>
        </w:rPr>
        <w:t>工作经费由物业管理委员会根据业主大会的决议或授权依法使用和执行；</w:t>
      </w:r>
    </w:p>
    <w:p w:rsidR="00823D09" w:rsidRDefault="004D634F">
      <w:pPr>
        <w:pStyle w:val="aff1"/>
        <w:numPr>
          <w:ilvl w:val="0"/>
          <w:numId w:val="31"/>
        </w:numPr>
        <w:tabs>
          <w:tab w:val="left" w:pos="1060"/>
        </w:tabs>
        <w:kinsoku/>
        <w:topLinePunct/>
        <w:spacing w:line="440" w:lineRule="exact"/>
        <w:ind w:left="5" w:firstLineChars="0" w:firstLine="635"/>
        <w:jc w:val="both"/>
        <w:rPr>
          <w:rFonts w:ascii="宋体" w:eastAsia="宋体" w:hAnsi="宋体" w:cs="宋体"/>
          <w:color w:val="auto"/>
          <w:sz w:val="24"/>
          <w:szCs w:val="24"/>
        </w:rPr>
      </w:pPr>
      <w:r>
        <w:rPr>
          <w:rFonts w:ascii="宋体" w:eastAsia="宋体" w:hAnsi="宋体" w:cs="宋体" w:hint="eastAsia"/>
          <w:color w:val="auto"/>
          <w:sz w:val="24"/>
          <w:szCs w:val="24"/>
        </w:rPr>
        <w:t>工作经费应当以有利于全体业主共同利益为首要原则，节俭、合理适度使用；</w:t>
      </w:r>
    </w:p>
    <w:p w:rsidR="00823D09" w:rsidRDefault="004D634F">
      <w:pPr>
        <w:pStyle w:val="aff1"/>
        <w:numPr>
          <w:ilvl w:val="0"/>
          <w:numId w:val="31"/>
        </w:numPr>
        <w:tabs>
          <w:tab w:val="left" w:pos="1060"/>
        </w:tabs>
        <w:kinsoku/>
        <w:topLinePunct/>
        <w:spacing w:line="440" w:lineRule="exact"/>
        <w:ind w:left="5" w:firstLineChars="0" w:firstLine="635"/>
        <w:jc w:val="both"/>
        <w:rPr>
          <w:rFonts w:ascii="宋体" w:eastAsia="宋体" w:hAnsi="宋体" w:cs="宋体"/>
          <w:color w:val="auto"/>
          <w:sz w:val="24"/>
          <w:szCs w:val="24"/>
        </w:rPr>
      </w:pPr>
      <w:r>
        <w:rPr>
          <w:rFonts w:ascii="宋体" w:eastAsia="宋体" w:hAnsi="宋体" w:cs="宋体" w:hint="eastAsia"/>
          <w:color w:val="auto"/>
          <w:sz w:val="24"/>
          <w:szCs w:val="24"/>
        </w:rPr>
        <w:t>业主大会决定物业管理委员会运作经费的额度、使用范围，物业管理委员会不得越权，超额、超范围使用、挪用；</w:t>
      </w:r>
    </w:p>
    <w:p w:rsidR="00823D09" w:rsidRDefault="004D634F">
      <w:pPr>
        <w:pStyle w:val="aff1"/>
        <w:numPr>
          <w:ilvl w:val="0"/>
          <w:numId w:val="31"/>
        </w:numPr>
        <w:tabs>
          <w:tab w:val="left" w:pos="1060"/>
        </w:tabs>
        <w:kinsoku/>
        <w:topLinePunct/>
        <w:spacing w:line="440" w:lineRule="exact"/>
        <w:ind w:left="5" w:firstLineChars="0" w:firstLine="635"/>
        <w:jc w:val="both"/>
        <w:rPr>
          <w:rFonts w:ascii="宋体" w:eastAsia="宋体" w:hAnsi="宋体" w:cs="宋体"/>
          <w:color w:val="auto"/>
          <w:sz w:val="24"/>
          <w:szCs w:val="24"/>
        </w:rPr>
      </w:pPr>
      <w:r>
        <w:rPr>
          <w:rFonts w:ascii="宋体" w:eastAsia="宋体" w:hAnsi="宋体" w:cs="宋体" w:hint="eastAsia"/>
          <w:color w:val="auto"/>
          <w:sz w:val="24"/>
          <w:szCs w:val="24"/>
        </w:rPr>
        <w:t>物业管理委员会应建财务账册，如实记载工</w:t>
      </w:r>
      <w:r>
        <w:rPr>
          <w:rFonts w:ascii="宋体" w:eastAsia="宋体" w:hAnsi="宋体" w:cs="宋体" w:hint="eastAsia"/>
          <w:color w:val="auto"/>
          <w:sz w:val="24"/>
          <w:szCs w:val="24"/>
        </w:rPr>
        <w:t>作经费的开支情况，不得将单一项目支出分解为多个项目；</w:t>
      </w:r>
    </w:p>
    <w:p w:rsidR="00823D09" w:rsidRDefault="004D634F">
      <w:pPr>
        <w:pStyle w:val="aff1"/>
        <w:numPr>
          <w:ilvl w:val="0"/>
          <w:numId w:val="31"/>
        </w:numPr>
        <w:tabs>
          <w:tab w:val="left" w:pos="1060"/>
        </w:tabs>
        <w:kinsoku/>
        <w:topLinePunct/>
        <w:spacing w:line="440" w:lineRule="exact"/>
        <w:ind w:left="5" w:firstLineChars="0" w:firstLine="635"/>
        <w:jc w:val="both"/>
        <w:rPr>
          <w:rFonts w:ascii="宋体" w:eastAsia="宋体" w:hAnsi="宋体" w:cs="宋体"/>
          <w:color w:val="auto"/>
          <w:sz w:val="24"/>
          <w:szCs w:val="24"/>
        </w:rPr>
      </w:pPr>
      <w:r>
        <w:rPr>
          <w:rFonts w:ascii="宋体" w:eastAsia="宋体" w:hAnsi="宋体" w:cs="宋体" w:hint="eastAsia"/>
          <w:color w:val="auto"/>
          <w:sz w:val="24"/>
          <w:szCs w:val="24"/>
        </w:rPr>
        <w:t>物业管理委员会应当管理好小区的公共收益，建立公共收益使用及工作经费收支公示制度。至少每半年向业主、非业主使用人公示经营性收支情况。涉及公共收益的支出计划应经过业主大会通过。公示期间如业主对公示情况有异议的，物业管理委员会应及时作出说明；</w:t>
      </w:r>
    </w:p>
    <w:p w:rsidR="00823D09" w:rsidRDefault="004D634F">
      <w:pPr>
        <w:pStyle w:val="aff1"/>
        <w:numPr>
          <w:ilvl w:val="0"/>
          <w:numId w:val="31"/>
        </w:numPr>
        <w:tabs>
          <w:tab w:val="left" w:pos="1060"/>
        </w:tabs>
        <w:kinsoku/>
        <w:topLinePunct/>
        <w:spacing w:line="440" w:lineRule="exact"/>
        <w:ind w:left="5" w:firstLineChars="0" w:firstLine="635"/>
        <w:jc w:val="both"/>
        <w:rPr>
          <w:rFonts w:ascii="宋体" w:eastAsia="宋体" w:hAnsi="宋体" w:cs="宋体"/>
          <w:color w:val="auto"/>
          <w:sz w:val="24"/>
          <w:szCs w:val="24"/>
        </w:rPr>
      </w:pPr>
      <w:r>
        <w:rPr>
          <w:rFonts w:ascii="宋体" w:eastAsia="宋体" w:hAnsi="宋体" w:cs="宋体" w:hint="eastAsia"/>
          <w:color w:val="auto"/>
          <w:sz w:val="24"/>
          <w:szCs w:val="24"/>
        </w:rPr>
        <w:t>物业管理委员会可根据业主大会的授权，聘请相关专业机构提供必要的咨询服务；</w:t>
      </w:r>
    </w:p>
    <w:p w:rsidR="00823D09" w:rsidRDefault="004D634F">
      <w:pPr>
        <w:pStyle w:val="aff1"/>
        <w:numPr>
          <w:ilvl w:val="0"/>
          <w:numId w:val="31"/>
        </w:numPr>
        <w:tabs>
          <w:tab w:val="left" w:pos="1060"/>
        </w:tabs>
        <w:kinsoku/>
        <w:topLinePunct/>
        <w:spacing w:line="440" w:lineRule="exact"/>
        <w:ind w:left="5" w:firstLineChars="0" w:firstLine="635"/>
        <w:jc w:val="both"/>
        <w:rPr>
          <w:rFonts w:ascii="宋体" w:eastAsia="宋体" w:hAnsi="宋体" w:cs="宋体"/>
          <w:color w:val="auto"/>
          <w:sz w:val="24"/>
          <w:szCs w:val="24"/>
        </w:rPr>
      </w:pPr>
      <w:r>
        <w:rPr>
          <w:rFonts w:ascii="宋体" w:eastAsia="宋体" w:hAnsi="宋体" w:cs="宋体" w:hint="eastAsia"/>
          <w:color w:val="auto"/>
          <w:sz w:val="24"/>
          <w:szCs w:val="24"/>
        </w:rPr>
        <w:t>小区内的一切公共收益归物业共有的业主所有，按协议或者有关规定与物业服务企业分成后可委托物业服务企业代管，单独建账；</w:t>
      </w:r>
    </w:p>
    <w:p w:rsidR="00823D09" w:rsidRDefault="004D634F">
      <w:pPr>
        <w:pStyle w:val="aff1"/>
        <w:numPr>
          <w:ilvl w:val="0"/>
          <w:numId w:val="31"/>
        </w:numPr>
        <w:tabs>
          <w:tab w:val="left" w:pos="1060"/>
        </w:tabs>
        <w:kinsoku/>
        <w:topLinePunct/>
        <w:spacing w:line="440" w:lineRule="exact"/>
        <w:ind w:left="5" w:firstLineChars="0" w:firstLine="635"/>
        <w:jc w:val="both"/>
        <w:rPr>
          <w:rFonts w:ascii="宋体" w:eastAsia="宋体" w:hAnsi="宋体" w:cs="宋体"/>
          <w:color w:val="auto"/>
          <w:sz w:val="24"/>
          <w:szCs w:val="24"/>
        </w:rPr>
      </w:pPr>
      <w:r>
        <w:rPr>
          <w:rFonts w:ascii="宋体" w:eastAsia="宋体" w:hAnsi="宋体" w:cs="宋体" w:hint="eastAsia"/>
          <w:color w:val="auto"/>
          <w:sz w:val="24"/>
          <w:szCs w:val="24"/>
        </w:rPr>
        <w:t>物业管理委员会不得设立私人账户</w:t>
      </w:r>
      <w:r>
        <w:rPr>
          <w:rFonts w:ascii="宋体" w:eastAsia="宋体" w:hAnsi="宋体" w:cs="宋体" w:hint="eastAsia"/>
          <w:color w:val="auto"/>
          <w:sz w:val="24"/>
          <w:szCs w:val="24"/>
        </w:rPr>
        <w:t>，禁止公款私存、私用；</w:t>
      </w:r>
    </w:p>
    <w:p w:rsidR="00823D09" w:rsidRDefault="004D634F">
      <w:pPr>
        <w:pStyle w:val="aff1"/>
        <w:numPr>
          <w:ilvl w:val="0"/>
          <w:numId w:val="31"/>
        </w:numPr>
        <w:tabs>
          <w:tab w:val="left" w:pos="1060"/>
        </w:tabs>
        <w:kinsoku/>
        <w:topLinePunct/>
        <w:spacing w:line="440" w:lineRule="exact"/>
        <w:ind w:left="5" w:firstLineChars="0" w:firstLine="635"/>
        <w:jc w:val="both"/>
        <w:rPr>
          <w:rFonts w:ascii="宋体" w:eastAsia="宋体" w:hAnsi="宋体" w:cs="宋体"/>
          <w:color w:val="auto"/>
          <w:sz w:val="24"/>
          <w:szCs w:val="24"/>
        </w:rPr>
      </w:pPr>
      <w:r>
        <w:rPr>
          <w:rFonts w:ascii="宋体" w:eastAsia="宋体" w:hAnsi="宋体" w:cs="宋体" w:hint="eastAsia"/>
          <w:color w:val="auto"/>
          <w:sz w:val="24"/>
          <w:szCs w:val="24"/>
        </w:rPr>
        <w:t>物业管理委员会应设财务专职管理人员。主任、副主任不得兼任；</w:t>
      </w:r>
    </w:p>
    <w:p w:rsidR="00823D09" w:rsidRDefault="004D634F">
      <w:pPr>
        <w:pStyle w:val="aff1"/>
        <w:numPr>
          <w:ilvl w:val="0"/>
          <w:numId w:val="31"/>
        </w:numPr>
        <w:tabs>
          <w:tab w:val="left" w:pos="1060"/>
        </w:tabs>
        <w:kinsoku/>
        <w:topLinePunct/>
        <w:spacing w:line="440" w:lineRule="exact"/>
        <w:ind w:left="5" w:firstLineChars="0" w:firstLine="635"/>
        <w:jc w:val="both"/>
        <w:rPr>
          <w:rFonts w:ascii="宋体" w:eastAsia="宋体" w:hAnsi="宋体" w:cs="宋体"/>
          <w:color w:val="auto"/>
          <w:sz w:val="24"/>
          <w:szCs w:val="24"/>
        </w:rPr>
      </w:pPr>
      <w:r>
        <w:rPr>
          <w:rFonts w:ascii="宋体" w:eastAsia="宋体" w:hAnsi="宋体" w:cs="宋体" w:hint="eastAsia"/>
          <w:color w:val="auto"/>
          <w:sz w:val="24"/>
          <w:szCs w:val="24"/>
        </w:rPr>
        <w:t>各项收入和支出应及时入账，原始收支票据必须有经办人和副主任、主任共同签字。</w:t>
      </w:r>
    </w:p>
    <w:p w:rsidR="00823D09" w:rsidRDefault="004D634F">
      <w:pPr>
        <w:kinsoku/>
        <w:topLinePunct/>
        <w:spacing w:line="440" w:lineRule="exact"/>
        <w:ind w:firstLineChars="200" w:firstLine="480"/>
        <w:jc w:val="both"/>
        <w:rPr>
          <w:rFonts w:ascii="宋体" w:eastAsia="宋体" w:hAnsi="宋体" w:cs="宋体"/>
          <w:color w:val="auto"/>
          <w:sz w:val="24"/>
          <w:szCs w:val="24"/>
        </w:rPr>
      </w:pPr>
      <w:r>
        <w:rPr>
          <w:rFonts w:ascii="宋体" w:eastAsia="宋体" w:hAnsi="宋体" w:cs="宋体" w:hint="eastAsia"/>
          <w:color w:val="auto"/>
          <w:sz w:val="24"/>
          <w:szCs w:val="24"/>
        </w:rPr>
        <w:t>物业管理区域内的公共配套、共用设施由物业管理委员会根据业主大会的授权，委托物业服务企业或其他第三方进行经营管理。</w:t>
      </w:r>
    </w:p>
    <w:p w:rsidR="00823D09" w:rsidRDefault="00823D09">
      <w:pPr>
        <w:kinsoku/>
        <w:topLinePunct/>
        <w:spacing w:line="440" w:lineRule="exact"/>
        <w:ind w:firstLineChars="200" w:firstLine="480"/>
        <w:jc w:val="both"/>
        <w:rPr>
          <w:rFonts w:ascii="宋体" w:eastAsia="宋体" w:hAnsi="宋体" w:cs="宋体"/>
          <w:color w:val="auto"/>
          <w:sz w:val="24"/>
          <w:szCs w:val="24"/>
        </w:rPr>
      </w:pPr>
    </w:p>
    <w:p w:rsidR="00823D09" w:rsidRDefault="004D634F">
      <w:pPr>
        <w:pStyle w:val="aff1"/>
        <w:numPr>
          <w:ilvl w:val="0"/>
          <w:numId w:val="21"/>
        </w:numPr>
        <w:kinsoku/>
        <w:spacing w:line="440" w:lineRule="exact"/>
        <w:ind w:left="641" w:firstLineChars="0" w:hanging="641"/>
        <w:outlineLvl w:val="1"/>
        <w:rPr>
          <w:rFonts w:ascii="黑体" w:eastAsia="黑体" w:hAnsi="黑体" w:cs="黑体"/>
          <w:color w:val="auto"/>
          <w:spacing w:val="-1"/>
          <w:sz w:val="28"/>
          <w:szCs w:val="28"/>
        </w:rPr>
      </w:pPr>
      <w:bookmarkStart w:id="60" w:name="_Toc152778233"/>
      <w:r>
        <w:rPr>
          <w:rFonts w:ascii="黑体" w:eastAsia="黑体" w:hAnsi="黑体" w:cs="黑体" w:hint="eastAsia"/>
          <w:color w:val="auto"/>
          <w:spacing w:val="-1"/>
          <w:sz w:val="28"/>
          <w:szCs w:val="28"/>
        </w:rPr>
        <w:t>建立审计制度</w:t>
      </w:r>
      <w:bookmarkEnd w:id="59"/>
      <w:bookmarkEnd w:id="60"/>
    </w:p>
    <w:p w:rsidR="00823D09" w:rsidRDefault="004D634F">
      <w:pPr>
        <w:kinsoku/>
        <w:topLinePunct/>
        <w:spacing w:line="440" w:lineRule="exact"/>
        <w:ind w:firstLineChars="200" w:firstLine="480"/>
        <w:jc w:val="both"/>
        <w:rPr>
          <w:rFonts w:ascii="宋体" w:eastAsia="宋体" w:hAnsi="宋体" w:cs="宋体"/>
          <w:b/>
          <w:bCs/>
          <w:color w:val="auto"/>
          <w:sz w:val="24"/>
          <w:szCs w:val="24"/>
        </w:rPr>
      </w:pPr>
      <w:r>
        <w:rPr>
          <w:rFonts w:ascii="宋体" w:eastAsia="宋体" w:hAnsi="宋体" w:cs="宋体" w:hint="eastAsia"/>
          <w:color w:val="auto"/>
          <w:sz w:val="24"/>
          <w:szCs w:val="24"/>
        </w:rPr>
        <w:t>物业管理委员会管理公共收益的，物业管理委员会可以按照《物业管理委员会工作规则》，委托有资质的第三方机构对公共收益的收支情况、物业管理委员会工作经费进行换届财务审计。审计费用从公共收益中列支或者由全体业主分摊。</w:t>
      </w:r>
    </w:p>
    <w:p w:rsidR="00823D09" w:rsidRDefault="004D634F" w:rsidP="00ED3BD2">
      <w:pPr>
        <w:pStyle w:val="aff1"/>
        <w:numPr>
          <w:ilvl w:val="0"/>
          <w:numId w:val="32"/>
        </w:numPr>
        <w:kinsoku/>
        <w:topLinePunct/>
        <w:spacing w:line="440" w:lineRule="exact"/>
        <w:ind w:leftChars="200" w:left="1140" w:firstLineChars="0"/>
        <w:rPr>
          <w:rFonts w:ascii="黑体" w:eastAsia="黑体" w:hAnsi="黑体" w:cs="黑体"/>
          <w:color w:val="auto"/>
          <w:spacing w:val="-1"/>
          <w:sz w:val="24"/>
          <w:szCs w:val="24"/>
        </w:rPr>
      </w:pPr>
      <w:r>
        <w:rPr>
          <w:rFonts w:ascii="黑体" w:eastAsia="黑体" w:hAnsi="黑体" w:cs="黑体" w:hint="eastAsia"/>
          <w:color w:val="auto"/>
          <w:spacing w:val="-1"/>
          <w:sz w:val="24"/>
          <w:szCs w:val="24"/>
        </w:rPr>
        <w:t>审计频率</w:t>
      </w:r>
    </w:p>
    <w:p w:rsidR="00823D09" w:rsidRDefault="004D634F">
      <w:pPr>
        <w:kinsoku/>
        <w:topLinePunct/>
        <w:spacing w:line="440" w:lineRule="exact"/>
        <w:ind w:firstLineChars="200" w:firstLine="480"/>
        <w:jc w:val="both"/>
        <w:rPr>
          <w:rFonts w:ascii="宋体" w:eastAsia="宋体" w:hAnsi="宋体" w:cs="宋体"/>
          <w:color w:val="auto"/>
          <w:sz w:val="24"/>
          <w:szCs w:val="24"/>
        </w:rPr>
      </w:pPr>
      <w:r>
        <w:rPr>
          <w:rFonts w:ascii="宋体" w:eastAsia="宋体" w:hAnsi="宋体" w:cs="宋体" w:hint="eastAsia"/>
          <w:color w:val="auto"/>
          <w:sz w:val="24"/>
          <w:szCs w:val="24"/>
        </w:rPr>
        <w:t>审计频率可为一年一次以确保公共收益的使用，但有以下情况需进行专项审计：</w:t>
      </w:r>
    </w:p>
    <w:p w:rsidR="00823D09" w:rsidRDefault="004D634F">
      <w:pPr>
        <w:pStyle w:val="aff1"/>
        <w:numPr>
          <w:ilvl w:val="0"/>
          <w:numId w:val="33"/>
        </w:numPr>
        <w:tabs>
          <w:tab w:val="left" w:pos="1060"/>
        </w:tabs>
        <w:kinsoku/>
        <w:topLinePunct/>
        <w:spacing w:line="440" w:lineRule="exact"/>
        <w:ind w:firstLineChars="0" w:firstLine="215"/>
        <w:jc w:val="both"/>
        <w:rPr>
          <w:rFonts w:ascii="宋体" w:eastAsia="宋体" w:hAnsi="宋体" w:cs="宋体"/>
          <w:color w:val="auto"/>
          <w:sz w:val="24"/>
          <w:szCs w:val="24"/>
        </w:rPr>
      </w:pPr>
      <w:r>
        <w:rPr>
          <w:rFonts w:ascii="宋体" w:eastAsia="宋体" w:hAnsi="宋体" w:cs="宋体" w:hint="eastAsia"/>
          <w:color w:val="auto"/>
          <w:sz w:val="24"/>
          <w:szCs w:val="24"/>
        </w:rPr>
        <w:t>物业管理委员会换届时，以确保新一届对前一届的财务情况有清晰的了解；</w:t>
      </w:r>
    </w:p>
    <w:p w:rsidR="00823D09" w:rsidRDefault="004D634F">
      <w:pPr>
        <w:pStyle w:val="aff1"/>
        <w:numPr>
          <w:ilvl w:val="0"/>
          <w:numId w:val="33"/>
        </w:numPr>
        <w:tabs>
          <w:tab w:val="left" w:pos="1060"/>
        </w:tabs>
        <w:kinsoku/>
        <w:topLinePunct/>
        <w:spacing w:line="440" w:lineRule="exact"/>
        <w:ind w:firstLineChars="0" w:firstLine="215"/>
        <w:jc w:val="both"/>
        <w:rPr>
          <w:rFonts w:ascii="宋体" w:eastAsia="宋体" w:hAnsi="宋体" w:cs="宋体"/>
          <w:color w:val="auto"/>
          <w:sz w:val="24"/>
          <w:szCs w:val="24"/>
        </w:rPr>
      </w:pPr>
      <w:r>
        <w:rPr>
          <w:rFonts w:ascii="宋体" w:eastAsia="宋体" w:hAnsi="宋体" w:cs="宋体" w:hint="eastAsia"/>
          <w:color w:val="auto"/>
          <w:sz w:val="24"/>
          <w:szCs w:val="24"/>
        </w:rPr>
        <w:t>物业管理委员会主任离任时，以确保主任任期内的财务管理予以审计；</w:t>
      </w:r>
    </w:p>
    <w:p w:rsidR="00823D09" w:rsidRDefault="004D634F">
      <w:pPr>
        <w:pStyle w:val="aff1"/>
        <w:numPr>
          <w:ilvl w:val="0"/>
          <w:numId w:val="33"/>
        </w:numPr>
        <w:tabs>
          <w:tab w:val="left" w:pos="1060"/>
        </w:tabs>
        <w:kinsoku/>
        <w:topLinePunct/>
        <w:spacing w:line="440" w:lineRule="exact"/>
        <w:ind w:firstLineChars="0" w:firstLine="215"/>
        <w:jc w:val="both"/>
        <w:rPr>
          <w:rFonts w:ascii="宋体" w:eastAsia="宋体" w:hAnsi="宋体" w:cs="宋体"/>
          <w:color w:val="auto"/>
          <w:sz w:val="24"/>
          <w:szCs w:val="24"/>
        </w:rPr>
      </w:pPr>
      <w:r>
        <w:rPr>
          <w:rFonts w:ascii="宋体" w:eastAsia="宋体" w:hAnsi="宋体" w:cs="宋体" w:hint="eastAsia"/>
          <w:color w:val="auto"/>
          <w:sz w:val="24"/>
          <w:szCs w:val="24"/>
        </w:rPr>
        <w:lastRenderedPageBreak/>
        <w:t>物业管理委员会未按规定公示相关财务信息时，以确保透明度和合规性。</w:t>
      </w:r>
    </w:p>
    <w:p w:rsidR="00823D09" w:rsidRDefault="004D634F" w:rsidP="00ED3BD2">
      <w:pPr>
        <w:pStyle w:val="aff1"/>
        <w:numPr>
          <w:ilvl w:val="0"/>
          <w:numId w:val="32"/>
        </w:numPr>
        <w:kinsoku/>
        <w:topLinePunct/>
        <w:spacing w:line="440" w:lineRule="exact"/>
        <w:ind w:leftChars="200" w:left="1140" w:firstLineChars="0"/>
        <w:rPr>
          <w:rFonts w:ascii="黑体" w:eastAsia="黑体" w:hAnsi="黑体" w:cs="黑体"/>
          <w:color w:val="auto"/>
          <w:spacing w:val="-1"/>
          <w:sz w:val="24"/>
          <w:szCs w:val="24"/>
        </w:rPr>
      </w:pPr>
      <w:r>
        <w:rPr>
          <w:rFonts w:ascii="黑体" w:eastAsia="黑体" w:hAnsi="黑体" w:cs="黑体" w:hint="eastAsia"/>
          <w:color w:val="auto"/>
          <w:spacing w:val="-1"/>
          <w:sz w:val="24"/>
          <w:szCs w:val="24"/>
        </w:rPr>
        <w:t>审计内容</w:t>
      </w:r>
    </w:p>
    <w:p w:rsidR="00823D09" w:rsidRDefault="004D634F">
      <w:pPr>
        <w:pStyle w:val="aff1"/>
        <w:numPr>
          <w:ilvl w:val="0"/>
          <w:numId w:val="34"/>
        </w:numPr>
        <w:tabs>
          <w:tab w:val="left" w:pos="1060"/>
        </w:tabs>
        <w:kinsoku/>
        <w:topLinePunct/>
        <w:spacing w:line="440" w:lineRule="exact"/>
        <w:ind w:firstLineChars="0" w:firstLine="215"/>
        <w:jc w:val="both"/>
        <w:rPr>
          <w:rFonts w:ascii="宋体" w:eastAsia="宋体" w:hAnsi="宋体" w:cs="宋体"/>
          <w:color w:val="auto"/>
          <w:sz w:val="24"/>
          <w:szCs w:val="24"/>
        </w:rPr>
      </w:pPr>
      <w:r>
        <w:rPr>
          <w:rFonts w:ascii="宋体" w:eastAsia="宋体" w:hAnsi="宋体" w:cs="宋体" w:hint="eastAsia"/>
          <w:color w:val="auto"/>
          <w:sz w:val="24"/>
          <w:szCs w:val="24"/>
        </w:rPr>
        <w:t>公共收益</w:t>
      </w:r>
    </w:p>
    <w:p w:rsidR="00823D09" w:rsidRDefault="004D634F">
      <w:pPr>
        <w:pStyle w:val="aff1"/>
        <w:numPr>
          <w:ilvl w:val="0"/>
          <w:numId w:val="34"/>
        </w:numPr>
        <w:tabs>
          <w:tab w:val="left" w:pos="1060"/>
        </w:tabs>
        <w:kinsoku/>
        <w:topLinePunct/>
        <w:spacing w:line="440" w:lineRule="exact"/>
        <w:ind w:firstLineChars="0" w:firstLine="215"/>
        <w:jc w:val="both"/>
        <w:rPr>
          <w:rFonts w:ascii="宋体" w:eastAsia="宋体" w:hAnsi="宋体" w:cs="宋体"/>
          <w:color w:val="auto"/>
          <w:sz w:val="24"/>
          <w:szCs w:val="24"/>
        </w:rPr>
      </w:pPr>
      <w:r>
        <w:rPr>
          <w:rFonts w:ascii="宋体" w:eastAsia="宋体" w:hAnsi="宋体" w:cs="宋体" w:hint="eastAsia"/>
          <w:color w:val="auto"/>
          <w:sz w:val="24"/>
          <w:szCs w:val="24"/>
        </w:rPr>
        <w:t>物业管理委员会工作经费等</w:t>
      </w:r>
    </w:p>
    <w:p w:rsidR="00823D09" w:rsidRDefault="004D634F" w:rsidP="00ED3BD2">
      <w:pPr>
        <w:pStyle w:val="aff1"/>
        <w:numPr>
          <w:ilvl w:val="0"/>
          <w:numId w:val="32"/>
        </w:numPr>
        <w:kinsoku/>
        <w:topLinePunct/>
        <w:spacing w:line="440" w:lineRule="exact"/>
        <w:ind w:leftChars="200" w:left="1140" w:firstLineChars="0"/>
        <w:rPr>
          <w:rFonts w:ascii="黑体" w:eastAsia="黑体" w:hAnsi="黑体" w:cs="黑体"/>
          <w:color w:val="auto"/>
          <w:spacing w:val="-1"/>
          <w:sz w:val="24"/>
          <w:szCs w:val="24"/>
        </w:rPr>
      </w:pPr>
      <w:r>
        <w:rPr>
          <w:rFonts w:ascii="黑体" w:eastAsia="黑体" w:hAnsi="黑体" w:cs="黑体" w:hint="eastAsia"/>
          <w:color w:val="auto"/>
          <w:spacing w:val="-1"/>
          <w:sz w:val="24"/>
          <w:szCs w:val="24"/>
        </w:rPr>
        <w:t>审计所需资料</w:t>
      </w:r>
    </w:p>
    <w:p w:rsidR="00823D09" w:rsidRDefault="004D634F">
      <w:pPr>
        <w:pStyle w:val="aff1"/>
        <w:numPr>
          <w:ilvl w:val="0"/>
          <w:numId w:val="35"/>
        </w:numPr>
        <w:tabs>
          <w:tab w:val="left" w:pos="1060"/>
        </w:tabs>
        <w:kinsoku/>
        <w:topLinePunct/>
        <w:spacing w:line="440" w:lineRule="exact"/>
        <w:ind w:firstLineChars="0" w:firstLine="215"/>
        <w:jc w:val="both"/>
        <w:rPr>
          <w:rFonts w:ascii="宋体" w:eastAsia="宋体" w:hAnsi="宋体" w:cs="宋体"/>
          <w:color w:val="auto"/>
          <w:sz w:val="24"/>
          <w:szCs w:val="24"/>
        </w:rPr>
      </w:pPr>
      <w:r>
        <w:rPr>
          <w:rFonts w:ascii="宋体" w:eastAsia="宋体" w:hAnsi="宋体" w:cs="宋体" w:hint="eastAsia"/>
          <w:color w:val="auto"/>
          <w:sz w:val="24"/>
          <w:szCs w:val="24"/>
        </w:rPr>
        <w:t>《物业管理委员会备案回执》</w:t>
      </w:r>
    </w:p>
    <w:p w:rsidR="00823D09" w:rsidRDefault="004D634F">
      <w:pPr>
        <w:pStyle w:val="aff1"/>
        <w:numPr>
          <w:ilvl w:val="0"/>
          <w:numId w:val="35"/>
        </w:numPr>
        <w:tabs>
          <w:tab w:val="left" w:pos="1060"/>
        </w:tabs>
        <w:kinsoku/>
        <w:topLinePunct/>
        <w:spacing w:line="440" w:lineRule="exact"/>
        <w:ind w:firstLineChars="0" w:firstLine="215"/>
        <w:jc w:val="both"/>
        <w:rPr>
          <w:rFonts w:ascii="宋体" w:eastAsia="宋体" w:hAnsi="宋体" w:cs="宋体"/>
          <w:color w:val="auto"/>
          <w:sz w:val="24"/>
          <w:szCs w:val="24"/>
        </w:rPr>
      </w:pPr>
      <w:r>
        <w:rPr>
          <w:rFonts w:ascii="宋体" w:eastAsia="宋体" w:hAnsi="宋体" w:cs="宋体" w:hint="eastAsia"/>
          <w:color w:val="auto"/>
          <w:sz w:val="24"/>
          <w:szCs w:val="24"/>
        </w:rPr>
        <w:t>《物业管理委员会工作规则</w:t>
      </w:r>
      <w:r>
        <w:rPr>
          <w:rFonts w:ascii="宋体" w:eastAsia="宋体" w:hAnsi="宋体" w:cs="宋体" w:hint="eastAsia"/>
          <w:color w:val="auto"/>
          <w:sz w:val="24"/>
          <w:szCs w:val="24"/>
        </w:rPr>
        <w:t xml:space="preserve"> </w:t>
      </w:r>
      <w:r>
        <w:rPr>
          <w:rFonts w:ascii="宋体" w:eastAsia="宋体" w:hAnsi="宋体" w:cs="宋体" w:hint="eastAsia"/>
          <w:color w:val="auto"/>
          <w:sz w:val="24"/>
          <w:szCs w:val="24"/>
        </w:rPr>
        <w:t>》</w:t>
      </w:r>
    </w:p>
    <w:p w:rsidR="00823D09" w:rsidRDefault="004D634F">
      <w:pPr>
        <w:pStyle w:val="aff1"/>
        <w:numPr>
          <w:ilvl w:val="0"/>
          <w:numId w:val="35"/>
        </w:numPr>
        <w:tabs>
          <w:tab w:val="left" w:pos="1060"/>
        </w:tabs>
        <w:kinsoku/>
        <w:topLinePunct/>
        <w:spacing w:line="440" w:lineRule="exact"/>
        <w:ind w:firstLineChars="0" w:firstLine="215"/>
        <w:jc w:val="both"/>
        <w:rPr>
          <w:rFonts w:ascii="宋体" w:eastAsia="宋体" w:hAnsi="宋体" w:cs="宋体"/>
          <w:color w:val="auto"/>
          <w:sz w:val="24"/>
          <w:szCs w:val="24"/>
        </w:rPr>
      </w:pPr>
      <w:r>
        <w:rPr>
          <w:rFonts w:ascii="宋体" w:eastAsia="宋体" w:hAnsi="宋体" w:cs="宋体" w:hint="eastAsia"/>
          <w:color w:val="auto"/>
          <w:sz w:val="24"/>
          <w:szCs w:val="24"/>
        </w:rPr>
        <w:t>有关物业管理委员会活动经费收支的相关资料；</w:t>
      </w:r>
    </w:p>
    <w:p w:rsidR="00823D09" w:rsidRDefault="004D634F">
      <w:pPr>
        <w:pStyle w:val="aff1"/>
        <w:numPr>
          <w:ilvl w:val="0"/>
          <w:numId w:val="35"/>
        </w:numPr>
        <w:tabs>
          <w:tab w:val="left" w:pos="1060"/>
        </w:tabs>
        <w:kinsoku/>
        <w:topLinePunct/>
        <w:autoSpaceDE/>
        <w:autoSpaceDN/>
        <w:adjustRightInd/>
        <w:snapToGrid/>
        <w:spacing w:line="440" w:lineRule="exact"/>
        <w:ind w:firstLineChars="0" w:firstLine="215"/>
        <w:jc w:val="both"/>
        <w:textAlignment w:val="auto"/>
        <w:rPr>
          <w:rFonts w:ascii="宋体" w:eastAsia="宋体" w:hAnsi="宋体" w:cs="宋体"/>
          <w:color w:val="auto"/>
          <w:sz w:val="24"/>
          <w:szCs w:val="24"/>
        </w:rPr>
      </w:pPr>
      <w:r>
        <w:rPr>
          <w:rFonts w:ascii="宋体" w:eastAsia="宋体" w:hAnsi="宋体" w:cs="宋体" w:hint="eastAsia"/>
          <w:color w:val="auto"/>
          <w:sz w:val="24"/>
          <w:szCs w:val="24"/>
        </w:rPr>
        <w:t>审计单位实施审计所需要的其他资料。</w:t>
      </w:r>
    </w:p>
    <w:p w:rsidR="00823D09" w:rsidRDefault="004D634F" w:rsidP="00ED3BD2">
      <w:pPr>
        <w:pStyle w:val="aff1"/>
        <w:numPr>
          <w:ilvl w:val="0"/>
          <w:numId w:val="32"/>
        </w:numPr>
        <w:kinsoku/>
        <w:topLinePunct/>
        <w:spacing w:line="440" w:lineRule="exact"/>
        <w:ind w:leftChars="200" w:left="1140" w:firstLineChars="0"/>
        <w:rPr>
          <w:rFonts w:ascii="黑体" w:eastAsia="黑体" w:hAnsi="黑体" w:cs="黑体"/>
          <w:color w:val="auto"/>
          <w:spacing w:val="-1"/>
          <w:sz w:val="24"/>
          <w:szCs w:val="24"/>
        </w:rPr>
      </w:pPr>
      <w:r>
        <w:rPr>
          <w:rFonts w:ascii="黑体" w:eastAsia="黑体" w:hAnsi="黑体" w:cs="黑体"/>
          <w:color w:val="auto"/>
          <w:spacing w:val="-1"/>
          <w:sz w:val="24"/>
          <w:szCs w:val="24"/>
        </w:rPr>
        <w:t>审计报告公告</w:t>
      </w:r>
    </w:p>
    <w:p w:rsidR="00823D09" w:rsidRDefault="004D634F">
      <w:pPr>
        <w:kinsoku/>
        <w:topLinePunct/>
        <w:spacing w:line="440" w:lineRule="exact"/>
        <w:ind w:firstLine="420"/>
        <w:jc w:val="both"/>
        <w:rPr>
          <w:rFonts w:ascii="宋体" w:eastAsia="宋体" w:hAnsi="宋体" w:cs="宋体"/>
          <w:color w:val="auto"/>
          <w:sz w:val="24"/>
          <w:szCs w:val="24"/>
        </w:rPr>
      </w:pPr>
      <w:r>
        <w:rPr>
          <w:rFonts w:ascii="宋体" w:eastAsia="宋体" w:hAnsi="宋体" w:cs="宋体" w:hint="eastAsia"/>
          <w:color w:val="auto"/>
          <w:sz w:val="24"/>
          <w:szCs w:val="24"/>
        </w:rPr>
        <w:t>审计结果应当在物业管理区域内显著位置和相关信息平台公示，并同步抄送给属地物业主管部门，审计报告留存物业管理委员会，接受业主查阅。</w:t>
      </w:r>
    </w:p>
    <w:p w:rsidR="00823D09" w:rsidRDefault="004D634F" w:rsidP="00ED3BD2">
      <w:pPr>
        <w:pStyle w:val="aff1"/>
        <w:numPr>
          <w:ilvl w:val="0"/>
          <w:numId w:val="32"/>
        </w:numPr>
        <w:kinsoku/>
        <w:topLinePunct/>
        <w:spacing w:line="440" w:lineRule="exact"/>
        <w:ind w:leftChars="200" w:left="1140" w:firstLineChars="0"/>
        <w:rPr>
          <w:rFonts w:ascii="黑体" w:eastAsia="黑体" w:hAnsi="黑体" w:cs="黑体"/>
          <w:color w:val="auto"/>
          <w:spacing w:val="-1"/>
          <w:sz w:val="24"/>
          <w:szCs w:val="24"/>
        </w:rPr>
      </w:pPr>
      <w:r>
        <w:rPr>
          <w:rFonts w:ascii="黑体" w:eastAsia="黑体" w:hAnsi="黑体" w:cs="黑体"/>
          <w:color w:val="auto"/>
          <w:spacing w:val="-1"/>
          <w:sz w:val="24"/>
          <w:szCs w:val="24"/>
        </w:rPr>
        <w:t>代理记账</w:t>
      </w:r>
    </w:p>
    <w:p w:rsidR="00823D09" w:rsidRDefault="004D634F">
      <w:pPr>
        <w:kinsoku/>
        <w:topLinePunct/>
        <w:spacing w:line="440" w:lineRule="exact"/>
        <w:ind w:firstLine="420"/>
        <w:rPr>
          <w:rFonts w:ascii="宋体" w:eastAsia="宋体" w:hAnsi="宋体" w:cs="宋体"/>
          <w:color w:val="auto"/>
          <w:sz w:val="24"/>
          <w:szCs w:val="24"/>
        </w:rPr>
      </w:pPr>
      <w:r>
        <w:rPr>
          <w:rFonts w:ascii="宋体" w:eastAsia="宋体" w:hAnsi="宋体" w:cs="宋体" w:hint="eastAsia"/>
          <w:color w:val="auto"/>
          <w:sz w:val="24"/>
          <w:szCs w:val="24"/>
        </w:rPr>
        <w:t>物业管理委员会可以聘用专职或者兼职工作人员或委托有资质的机构对管理费用、专项维修资金、公共收益等进行代理记账，会计凭证、会计账簿、财务报表等有关文件应符合《中华人民共和国会计法》相关规定，其工作经费纳入物业管理委员会日常工作经费。</w:t>
      </w:r>
    </w:p>
    <w:p w:rsidR="00823D09" w:rsidRDefault="00823D09">
      <w:pPr>
        <w:kinsoku/>
        <w:topLinePunct/>
        <w:spacing w:line="440" w:lineRule="exact"/>
        <w:ind w:firstLine="420"/>
        <w:rPr>
          <w:rFonts w:ascii="宋体" w:eastAsia="宋体" w:hAnsi="宋体" w:cs="宋体"/>
          <w:color w:val="auto"/>
          <w:sz w:val="24"/>
          <w:szCs w:val="24"/>
        </w:rPr>
      </w:pPr>
    </w:p>
    <w:p w:rsidR="00823D09" w:rsidRDefault="004D634F">
      <w:pPr>
        <w:pStyle w:val="aff1"/>
        <w:numPr>
          <w:ilvl w:val="0"/>
          <w:numId w:val="21"/>
        </w:numPr>
        <w:kinsoku/>
        <w:spacing w:line="440" w:lineRule="exact"/>
        <w:ind w:left="641" w:firstLineChars="0" w:hanging="641"/>
        <w:outlineLvl w:val="1"/>
        <w:rPr>
          <w:rFonts w:ascii="黑体" w:eastAsia="黑体" w:hAnsi="黑体" w:cs="黑体"/>
          <w:color w:val="auto"/>
          <w:spacing w:val="-1"/>
          <w:sz w:val="28"/>
          <w:szCs w:val="28"/>
        </w:rPr>
      </w:pPr>
      <w:bookmarkStart w:id="61" w:name="_Toc150969507"/>
      <w:bookmarkStart w:id="62" w:name="_Toc152778234"/>
      <w:r>
        <w:rPr>
          <w:rFonts w:ascii="黑体" w:eastAsia="黑体" w:hAnsi="黑体" w:cs="黑体" w:hint="eastAsia"/>
          <w:color w:val="auto"/>
          <w:spacing w:val="-1"/>
          <w:sz w:val="28"/>
          <w:szCs w:val="28"/>
        </w:rPr>
        <w:t>建立物业承接查验制度</w:t>
      </w:r>
      <w:bookmarkEnd w:id="61"/>
      <w:bookmarkEnd w:id="62"/>
    </w:p>
    <w:p w:rsidR="00823D09" w:rsidRDefault="004D634F">
      <w:pPr>
        <w:kinsoku/>
        <w:topLinePunct/>
        <w:spacing w:line="440" w:lineRule="exact"/>
        <w:ind w:firstLineChars="200" w:firstLine="480"/>
        <w:rPr>
          <w:rFonts w:ascii="宋体" w:eastAsia="宋体" w:hAnsi="宋体" w:cs="宋体"/>
          <w:color w:val="auto"/>
          <w:sz w:val="24"/>
          <w:szCs w:val="24"/>
        </w:rPr>
      </w:pPr>
      <w:r>
        <w:rPr>
          <w:rFonts w:ascii="宋体" w:eastAsia="宋体" w:hAnsi="宋体" w:cs="宋体" w:hint="eastAsia"/>
          <w:color w:val="auto"/>
          <w:sz w:val="24"/>
          <w:szCs w:val="24"/>
        </w:rPr>
        <w:t>物业管理委员会成立</w:t>
      </w:r>
      <w:r>
        <w:rPr>
          <w:rFonts w:ascii="宋体" w:eastAsia="宋体" w:hAnsi="宋体" w:cs="宋体" w:hint="eastAsia"/>
          <w:color w:val="auto"/>
          <w:sz w:val="24"/>
          <w:szCs w:val="24"/>
        </w:rPr>
        <w:t>2</w:t>
      </w:r>
      <w:r>
        <w:rPr>
          <w:rFonts w:ascii="宋体" w:eastAsia="宋体" w:hAnsi="宋体" w:cs="宋体" w:hint="eastAsia"/>
          <w:color w:val="auto"/>
          <w:sz w:val="24"/>
          <w:szCs w:val="24"/>
        </w:rPr>
        <w:t>个月内，应聘请第三方专业机构对物业管理区域共用设施设备进行全面查验，对属于业主共有资产进行核实、</w:t>
      </w:r>
      <w:r>
        <w:rPr>
          <w:rFonts w:ascii="宋体" w:eastAsia="宋体" w:hAnsi="宋体" w:cs="宋体" w:hint="eastAsia"/>
          <w:color w:val="auto"/>
          <w:sz w:val="24"/>
          <w:szCs w:val="24"/>
        </w:rPr>
        <w:t>盘点，形成查验报告和资产报告。</w:t>
      </w:r>
    </w:p>
    <w:p w:rsidR="00823D09" w:rsidRDefault="004D634F">
      <w:pPr>
        <w:kinsoku/>
        <w:topLinePunct/>
        <w:spacing w:line="440" w:lineRule="exact"/>
        <w:ind w:firstLineChars="200" w:firstLine="480"/>
        <w:rPr>
          <w:rFonts w:ascii="宋体" w:eastAsia="宋体" w:hAnsi="宋体" w:cs="宋体"/>
          <w:color w:val="auto"/>
          <w:sz w:val="24"/>
          <w:szCs w:val="24"/>
        </w:rPr>
      </w:pPr>
      <w:r>
        <w:rPr>
          <w:rFonts w:ascii="宋体" w:eastAsia="宋体" w:hAnsi="宋体" w:cs="宋体" w:hint="eastAsia"/>
          <w:color w:val="auto"/>
          <w:sz w:val="24"/>
          <w:szCs w:val="24"/>
        </w:rPr>
        <w:t>物业管理委员会可根据查验结果，拟定维修方案，列入年度预算。</w:t>
      </w:r>
    </w:p>
    <w:p w:rsidR="00823D09" w:rsidRDefault="00823D09">
      <w:pPr>
        <w:kinsoku/>
        <w:topLinePunct/>
        <w:spacing w:line="440" w:lineRule="exact"/>
        <w:ind w:firstLineChars="200" w:firstLine="480"/>
        <w:rPr>
          <w:rFonts w:ascii="宋体" w:eastAsia="宋体" w:hAnsi="宋体" w:cs="宋体"/>
          <w:color w:val="auto"/>
          <w:sz w:val="24"/>
          <w:szCs w:val="24"/>
        </w:rPr>
      </w:pPr>
    </w:p>
    <w:p w:rsidR="00823D09" w:rsidRDefault="004D634F">
      <w:pPr>
        <w:pStyle w:val="aff1"/>
        <w:numPr>
          <w:ilvl w:val="0"/>
          <w:numId w:val="21"/>
        </w:numPr>
        <w:kinsoku/>
        <w:spacing w:line="440" w:lineRule="exact"/>
        <w:ind w:left="641" w:firstLineChars="0" w:hanging="641"/>
        <w:outlineLvl w:val="1"/>
        <w:rPr>
          <w:rFonts w:ascii="黑体" w:eastAsia="黑体" w:hAnsi="黑体" w:cs="黑体"/>
          <w:color w:val="auto"/>
          <w:spacing w:val="-1"/>
          <w:sz w:val="28"/>
          <w:szCs w:val="28"/>
        </w:rPr>
      </w:pPr>
      <w:bookmarkStart w:id="63" w:name="_Toc150969508"/>
      <w:bookmarkStart w:id="64" w:name="_Toc152778235"/>
      <w:r>
        <w:rPr>
          <w:rFonts w:ascii="黑体" w:eastAsia="黑体" w:hAnsi="黑体" w:cs="黑体" w:hint="eastAsia"/>
          <w:color w:val="auto"/>
          <w:spacing w:val="-1"/>
          <w:sz w:val="28"/>
          <w:szCs w:val="28"/>
        </w:rPr>
        <w:t>建立档案管理（归档）制度</w:t>
      </w:r>
      <w:bookmarkEnd w:id="63"/>
      <w:bookmarkEnd w:id="64"/>
    </w:p>
    <w:p w:rsidR="00823D09" w:rsidRDefault="004D634F">
      <w:pPr>
        <w:pStyle w:val="aff1"/>
        <w:kinsoku/>
        <w:topLinePunct/>
        <w:spacing w:line="440" w:lineRule="exact"/>
        <w:ind w:left="-11" w:firstLine="480"/>
        <w:rPr>
          <w:rFonts w:ascii="宋体" w:eastAsia="宋体" w:hAnsi="宋体" w:cs="宋体"/>
          <w:color w:val="auto"/>
          <w:sz w:val="24"/>
          <w:szCs w:val="24"/>
        </w:rPr>
      </w:pPr>
      <w:r>
        <w:rPr>
          <w:rFonts w:ascii="宋体" w:eastAsia="宋体" w:hAnsi="宋体" w:cs="宋体" w:hint="eastAsia"/>
          <w:color w:val="auto"/>
          <w:sz w:val="24"/>
          <w:szCs w:val="24"/>
        </w:rPr>
        <w:t>本小区物业管理委员会应做好业主大会会议、物业管理委员会会议、物业服务合同以及共用部分经营合同的协商签订活动以及物业管理中各项重要事项的记录，并建立档案管理（归档）制度。</w:t>
      </w:r>
    </w:p>
    <w:p w:rsidR="00823D09" w:rsidRDefault="004D634F" w:rsidP="00ED3BD2">
      <w:pPr>
        <w:kinsoku/>
        <w:topLinePunct/>
        <w:spacing w:line="440" w:lineRule="exact"/>
        <w:ind w:leftChars="9" w:left="19" w:firstLineChars="167" w:firstLine="401"/>
        <w:rPr>
          <w:rFonts w:ascii="宋体" w:eastAsia="宋体" w:hAnsi="宋体" w:cs="宋体"/>
          <w:b/>
          <w:bCs/>
          <w:color w:val="auto"/>
          <w:sz w:val="24"/>
          <w:szCs w:val="24"/>
        </w:rPr>
      </w:pPr>
      <w:r>
        <w:rPr>
          <w:rFonts w:ascii="宋体" w:eastAsia="宋体" w:hAnsi="宋体" w:cs="宋体" w:hint="eastAsia"/>
          <w:color w:val="auto"/>
          <w:sz w:val="24"/>
          <w:szCs w:val="24"/>
        </w:rPr>
        <w:t>制定《档案管理制度》，制作和保管会议记录、共有部分档案、会计凭证、会计账簿、财务报表等有关文件，并建立相关档案。</w:t>
      </w:r>
    </w:p>
    <w:p w:rsidR="00823D09" w:rsidRDefault="004D634F" w:rsidP="00ED3BD2">
      <w:pPr>
        <w:pStyle w:val="aff1"/>
        <w:numPr>
          <w:ilvl w:val="0"/>
          <w:numId w:val="36"/>
        </w:numPr>
        <w:kinsoku/>
        <w:topLinePunct/>
        <w:spacing w:line="440" w:lineRule="exact"/>
        <w:ind w:leftChars="200" w:left="1140" w:firstLineChars="0"/>
        <w:rPr>
          <w:rFonts w:ascii="黑体" w:eastAsia="黑体" w:hAnsi="黑体" w:cs="黑体"/>
          <w:color w:val="auto"/>
          <w:spacing w:val="-1"/>
          <w:sz w:val="24"/>
          <w:szCs w:val="24"/>
        </w:rPr>
      </w:pPr>
      <w:r>
        <w:rPr>
          <w:rFonts w:ascii="黑体" w:eastAsia="黑体" w:hAnsi="黑体" w:cs="黑体" w:hint="eastAsia"/>
          <w:color w:val="auto"/>
          <w:spacing w:val="-1"/>
          <w:sz w:val="24"/>
          <w:szCs w:val="24"/>
        </w:rPr>
        <w:t xml:space="preserve"> </w:t>
      </w:r>
      <w:r>
        <w:rPr>
          <w:rFonts w:ascii="黑体" w:eastAsia="黑体" w:hAnsi="黑体" w:cs="黑体" w:hint="eastAsia"/>
          <w:color w:val="auto"/>
          <w:spacing w:val="-1"/>
          <w:sz w:val="24"/>
          <w:szCs w:val="24"/>
        </w:rPr>
        <w:t>归档内容：</w:t>
      </w:r>
      <w:r>
        <w:rPr>
          <w:rFonts w:ascii="黑体" w:eastAsia="黑体" w:hAnsi="黑体" w:cs="黑体" w:hint="eastAsia"/>
          <w:color w:val="auto"/>
          <w:spacing w:val="-1"/>
          <w:sz w:val="24"/>
          <w:szCs w:val="24"/>
        </w:rPr>
        <w:t xml:space="preserve">  </w:t>
      </w:r>
    </w:p>
    <w:p w:rsidR="00823D09" w:rsidRDefault="004D634F" w:rsidP="00ED3BD2">
      <w:pPr>
        <w:kinsoku/>
        <w:topLinePunct/>
        <w:spacing w:line="440" w:lineRule="exact"/>
        <w:ind w:firstLineChars="192" w:firstLine="461"/>
        <w:jc w:val="both"/>
        <w:rPr>
          <w:rFonts w:ascii="宋体" w:eastAsia="宋体" w:hAnsi="宋体" w:cs="宋体"/>
          <w:color w:val="auto"/>
          <w:sz w:val="24"/>
          <w:szCs w:val="24"/>
        </w:rPr>
      </w:pPr>
      <w:r>
        <w:rPr>
          <w:rFonts w:ascii="宋体" w:eastAsia="宋体" w:hAnsi="宋体" w:cs="宋体" w:hint="eastAsia"/>
          <w:color w:val="auto"/>
          <w:sz w:val="24"/>
          <w:szCs w:val="24"/>
        </w:rPr>
        <w:t>下列资料应造册、编号，指定专人、长期保管。</w:t>
      </w:r>
    </w:p>
    <w:p w:rsidR="00823D09" w:rsidRDefault="004D634F">
      <w:pPr>
        <w:pStyle w:val="aff1"/>
        <w:numPr>
          <w:ilvl w:val="0"/>
          <w:numId w:val="37"/>
        </w:numPr>
        <w:tabs>
          <w:tab w:val="left" w:pos="1060"/>
        </w:tabs>
        <w:kinsoku/>
        <w:topLinePunct/>
        <w:autoSpaceDE/>
        <w:autoSpaceDN/>
        <w:adjustRightInd/>
        <w:snapToGrid/>
        <w:spacing w:line="440" w:lineRule="exact"/>
        <w:ind w:firstLineChars="0" w:firstLine="215"/>
        <w:jc w:val="both"/>
        <w:textAlignment w:val="auto"/>
        <w:rPr>
          <w:rFonts w:ascii="宋体" w:eastAsia="宋体" w:hAnsi="宋体" w:cs="宋体"/>
          <w:color w:val="auto"/>
          <w:sz w:val="24"/>
          <w:szCs w:val="24"/>
        </w:rPr>
      </w:pPr>
      <w:r>
        <w:rPr>
          <w:rFonts w:ascii="宋体" w:eastAsia="宋体" w:hAnsi="宋体" w:cs="宋体" w:hint="eastAsia"/>
          <w:color w:val="auto"/>
          <w:sz w:val="24"/>
          <w:szCs w:val="24"/>
        </w:rPr>
        <w:t>物业查验资料：</w:t>
      </w:r>
    </w:p>
    <w:p w:rsidR="00823D09" w:rsidRDefault="004D634F">
      <w:pPr>
        <w:pStyle w:val="aff1"/>
        <w:numPr>
          <w:ilvl w:val="0"/>
          <w:numId w:val="38"/>
        </w:numPr>
        <w:kinsoku/>
        <w:topLinePunct/>
        <w:spacing w:line="440" w:lineRule="exact"/>
        <w:ind w:left="0" w:firstLineChars="0" w:firstLine="420"/>
        <w:jc w:val="both"/>
        <w:rPr>
          <w:rFonts w:ascii="宋体" w:eastAsia="宋体" w:hAnsi="宋体" w:cs="宋体"/>
          <w:color w:val="auto"/>
          <w:sz w:val="24"/>
          <w:szCs w:val="24"/>
        </w:rPr>
      </w:pPr>
      <w:r>
        <w:rPr>
          <w:rFonts w:ascii="宋体" w:eastAsia="宋体" w:hAnsi="宋体" w:cs="宋体" w:hint="eastAsia"/>
          <w:color w:val="auto"/>
          <w:sz w:val="24"/>
          <w:szCs w:val="24"/>
        </w:rPr>
        <w:lastRenderedPageBreak/>
        <w:t>物业服务评估材料；</w:t>
      </w:r>
    </w:p>
    <w:p w:rsidR="00823D09" w:rsidRDefault="004D634F">
      <w:pPr>
        <w:pStyle w:val="aff1"/>
        <w:numPr>
          <w:ilvl w:val="0"/>
          <w:numId w:val="38"/>
        </w:numPr>
        <w:kinsoku/>
        <w:topLinePunct/>
        <w:spacing w:line="440" w:lineRule="exact"/>
        <w:ind w:left="0" w:firstLineChars="0" w:firstLine="420"/>
        <w:jc w:val="both"/>
        <w:rPr>
          <w:rFonts w:ascii="宋体" w:eastAsia="宋体" w:hAnsi="宋体" w:cs="宋体"/>
          <w:color w:val="auto"/>
          <w:sz w:val="24"/>
          <w:szCs w:val="24"/>
        </w:rPr>
      </w:pPr>
      <w:r>
        <w:rPr>
          <w:rFonts w:ascii="宋体" w:eastAsia="宋体" w:hAnsi="宋体" w:cs="宋体" w:hint="eastAsia"/>
          <w:color w:val="auto"/>
          <w:sz w:val="24"/>
          <w:szCs w:val="24"/>
        </w:rPr>
        <w:t>物业管理委员会对小区进行的查验资料。</w:t>
      </w:r>
    </w:p>
    <w:p w:rsidR="00823D09" w:rsidRDefault="004D634F">
      <w:pPr>
        <w:pStyle w:val="aff1"/>
        <w:numPr>
          <w:ilvl w:val="0"/>
          <w:numId w:val="37"/>
        </w:numPr>
        <w:tabs>
          <w:tab w:val="left" w:pos="1060"/>
        </w:tabs>
        <w:kinsoku/>
        <w:topLinePunct/>
        <w:autoSpaceDE/>
        <w:autoSpaceDN/>
        <w:adjustRightInd/>
        <w:snapToGrid/>
        <w:spacing w:line="440" w:lineRule="exact"/>
        <w:ind w:left="0" w:firstLineChars="266" w:firstLine="638"/>
        <w:jc w:val="both"/>
        <w:textAlignment w:val="auto"/>
        <w:rPr>
          <w:rFonts w:ascii="宋体" w:eastAsia="宋体" w:hAnsi="宋体" w:cs="宋体"/>
          <w:color w:val="auto"/>
          <w:sz w:val="24"/>
          <w:szCs w:val="24"/>
        </w:rPr>
      </w:pPr>
      <w:r>
        <w:rPr>
          <w:rFonts w:ascii="宋体" w:eastAsia="宋体" w:hAnsi="宋体" w:cs="宋体" w:hint="eastAsia"/>
          <w:color w:val="auto"/>
          <w:sz w:val="24"/>
          <w:szCs w:val="24"/>
        </w:rPr>
        <w:t>小区开发建设单位和前期物业服务企业依法应该移交的下列图纸和资料：</w:t>
      </w:r>
    </w:p>
    <w:p w:rsidR="00823D09" w:rsidRDefault="004D634F">
      <w:pPr>
        <w:pStyle w:val="aff1"/>
        <w:numPr>
          <w:ilvl w:val="0"/>
          <w:numId w:val="39"/>
        </w:numPr>
        <w:kinsoku/>
        <w:topLinePunct/>
        <w:spacing w:line="440" w:lineRule="exact"/>
        <w:ind w:left="0" w:firstLineChars="175" w:firstLine="420"/>
        <w:jc w:val="both"/>
        <w:rPr>
          <w:rFonts w:ascii="宋体" w:eastAsia="宋体" w:hAnsi="宋体" w:cs="宋体"/>
          <w:color w:val="auto"/>
          <w:sz w:val="24"/>
          <w:szCs w:val="24"/>
        </w:rPr>
      </w:pPr>
      <w:r>
        <w:rPr>
          <w:rFonts w:ascii="宋体" w:eastAsia="宋体" w:hAnsi="宋体" w:cs="宋体" w:hint="eastAsia"/>
          <w:color w:val="auto"/>
          <w:sz w:val="24"/>
          <w:szCs w:val="24"/>
        </w:rPr>
        <w:t>房屋及设施设备基础资料、房屋总平面图、地下管网图、规划批准文件，竣工和接管验收档案资料</w:t>
      </w:r>
      <w:r>
        <w:rPr>
          <w:rFonts w:ascii="宋体" w:eastAsia="宋体" w:hAnsi="宋体" w:cs="宋体" w:hint="eastAsia"/>
          <w:color w:val="auto"/>
          <w:sz w:val="24"/>
          <w:szCs w:val="24"/>
        </w:rPr>
        <w:t>(</w:t>
      </w:r>
      <w:r>
        <w:rPr>
          <w:rFonts w:ascii="宋体" w:eastAsia="宋体" w:hAnsi="宋体" w:cs="宋体" w:hint="eastAsia"/>
          <w:color w:val="auto"/>
          <w:sz w:val="24"/>
          <w:szCs w:val="24"/>
        </w:rPr>
        <w:t>承接查验证明、竣工验收单及土建、水暖、电气、人防、设备竣工图纸等</w:t>
      </w:r>
      <w:r>
        <w:rPr>
          <w:rFonts w:ascii="宋体" w:eastAsia="宋体" w:hAnsi="宋体" w:cs="宋体" w:hint="eastAsia"/>
          <w:color w:val="auto"/>
          <w:sz w:val="24"/>
          <w:szCs w:val="24"/>
        </w:rPr>
        <w:t>)</w:t>
      </w:r>
      <w:r>
        <w:rPr>
          <w:rFonts w:ascii="宋体" w:eastAsia="宋体" w:hAnsi="宋体" w:cs="宋体" w:hint="eastAsia"/>
          <w:color w:val="auto"/>
          <w:sz w:val="24"/>
          <w:szCs w:val="24"/>
        </w:rPr>
        <w:t>，共有设备设施的设计安装图纸资料；</w:t>
      </w:r>
    </w:p>
    <w:p w:rsidR="00823D09" w:rsidRDefault="004D634F">
      <w:pPr>
        <w:pStyle w:val="aff1"/>
        <w:numPr>
          <w:ilvl w:val="0"/>
          <w:numId w:val="39"/>
        </w:numPr>
        <w:kinsoku/>
        <w:topLinePunct/>
        <w:spacing w:line="440" w:lineRule="exact"/>
        <w:ind w:left="0" w:firstLineChars="175" w:firstLine="420"/>
        <w:jc w:val="both"/>
        <w:rPr>
          <w:rFonts w:ascii="宋体" w:eastAsia="宋体" w:hAnsi="宋体" w:cs="宋体"/>
          <w:color w:val="auto"/>
          <w:sz w:val="24"/>
          <w:szCs w:val="24"/>
        </w:rPr>
      </w:pPr>
      <w:r>
        <w:rPr>
          <w:rFonts w:ascii="宋体" w:eastAsia="宋体" w:hAnsi="宋体" w:cs="宋体" w:hint="eastAsia"/>
          <w:color w:val="auto"/>
          <w:sz w:val="24"/>
          <w:szCs w:val="24"/>
        </w:rPr>
        <w:t>竣工总平面图，单体建筑、结构、设备竣工图，配套设施、地下管网工程竣工图等竣工验收资料；</w:t>
      </w:r>
    </w:p>
    <w:p w:rsidR="00823D09" w:rsidRDefault="004D634F">
      <w:pPr>
        <w:pStyle w:val="aff1"/>
        <w:numPr>
          <w:ilvl w:val="0"/>
          <w:numId w:val="39"/>
        </w:numPr>
        <w:kinsoku/>
        <w:topLinePunct/>
        <w:spacing w:line="440" w:lineRule="exact"/>
        <w:ind w:left="0" w:firstLineChars="175" w:firstLine="420"/>
        <w:jc w:val="both"/>
        <w:rPr>
          <w:rFonts w:ascii="宋体" w:eastAsia="宋体" w:hAnsi="宋体" w:cs="宋体"/>
          <w:color w:val="auto"/>
          <w:sz w:val="24"/>
          <w:szCs w:val="24"/>
        </w:rPr>
      </w:pPr>
      <w:r>
        <w:rPr>
          <w:rFonts w:ascii="宋体" w:eastAsia="宋体" w:hAnsi="宋体" w:cs="宋体" w:hint="eastAsia"/>
          <w:color w:val="auto"/>
          <w:sz w:val="24"/>
          <w:szCs w:val="24"/>
        </w:rPr>
        <w:t>最新的全部设备设施的使用、管理、维护手册等技术资料和安装、使用、维修、保养记录，分户管理记录，房屋数量、种类、用途分类统计表；</w:t>
      </w:r>
    </w:p>
    <w:p w:rsidR="00823D09" w:rsidRDefault="004D634F">
      <w:pPr>
        <w:pStyle w:val="aff1"/>
        <w:numPr>
          <w:ilvl w:val="0"/>
          <w:numId w:val="39"/>
        </w:numPr>
        <w:kinsoku/>
        <w:topLinePunct/>
        <w:spacing w:line="440" w:lineRule="exact"/>
        <w:ind w:left="0" w:firstLineChars="175" w:firstLine="420"/>
        <w:jc w:val="both"/>
        <w:rPr>
          <w:rFonts w:ascii="宋体" w:eastAsia="宋体" w:hAnsi="宋体" w:cs="宋体"/>
          <w:color w:val="auto"/>
          <w:sz w:val="24"/>
          <w:szCs w:val="24"/>
        </w:rPr>
      </w:pPr>
      <w:r>
        <w:rPr>
          <w:rFonts w:ascii="宋体" w:eastAsia="宋体" w:hAnsi="宋体" w:cs="宋体" w:hint="eastAsia"/>
          <w:color w:val="auto"/>
          <w:sz w:val="24"/>
          <w:szCs w:val="24"/>
        </w:rPr>
        <w:t>房屋产权产籍资料：</w:t>
      </w:r>
      <w:r>
        <w:rPr>
          <w:rFonts w:ascii="宋体" w:eastAsia="宋体" w:hAnsi="宋体" w:cs="宋体" w:hint="eastAsia"/>
          <w:color w:val="auto"/>
          <w:sz w:val="24"/>
          <w:szCs w:val="24"/>
        </w:rPr>
        <w:t xml:space="preserve"> </w:t>
      </w:r>
      <w:r>
        <w:rPr>
          <w:rFonts w:ascii="宋体" w:eastAsia="宋体" w:hAnsi="宋体" w:cs="宋体" w:hint="eastAsia"/>
          <w:color w:val="auto"/>
          <w:sz w:val="24"/>
          <w:szCs w:val="24"/>
        </w:rPr>
        <w:t>应有房屋产权情况清册，共用部位、共用设施设备的产权情况、数量、分摊原则和分摊系数；</w:t>
      </w:r>
    </w:p>
    <w:p w:rsidR="00823D09" w:rsidRDefault="004D634F">
      <w:pPr>
        <w:pStyle w:val="aff1"/>
        <w:numPr>
          <w:ilvl w:val="0"/>
          <w:numId w:val="39"/>
        </w:numPr>
        <w:kinsoku/>
        <w:topLinePunct/>
        <w:spacing w:line="440" w:lineRule="exact"/>
        <w:ind w:left="0" w:firstLineChars="175" w:firstLine="420"/>
        <w:jc w:val="both"/>
        <w:rPr>
          <w:rFonts w:ascii="宋体" w:eastAsia="宋体" w:hAnsi="宋体" w:cs="宋体"/>
          <w:color w:val="auto"/>
          <w:sz w:val="24"/>
          <w:szCs w:val="24"/>
        </w:rPr>
      </w:pPr>
      <w:r>
        <w:rPr>
          <w:rFonts w:ascii="宋体" w:eastAsia="宋体" w:hAnsi="宋体" w:cs="宋体" w:hint="eastAsia"/>
          <w:color w:val="auto"/>
          <w:sz w:val="24"/>
          <w:szCs w:val="24"/>
        </w:rPr>
        <w:t>目前的主要共用部位、建筑物、构筑物、设备及设施的状况；</w:t>
      </w:r>
    </w:p>
    <w:p w:rsidR="00823D09" w:rsidRDefault="004D634F">
      <w:pPr>
        <w:pStyle w:val="aff1"/>
        <w:numPr>
          <w:ilvl w:val="0"/>
          <w:numId w:val="39"/>
        </w:numPr>
        <w:kinsoku/>
        <w:topLinePunct/>
        <w:spacing w:line="440" w:lineRule="exact"/>
        <w:ind w:left="0" w:firstLineChars="175" w:firstLine="420"/>
        <w:jc w:val="both"/>
        <w:rPr>
          <w:rFonts w:ascii="宋体" w:eastAsia="宋体" w:hAnsi="宋体" w:cs="宋体"/>
          <w:color w:val="auto"/>
          <w:sz w:val="24"/>
          <w:szCs w:val="24"/>
        </w:rPr>
      </w:pPr>
      <w:r>
        <w:rPr>
          <w:rFonts w:ascii="宋体" w:eastAsia="宋体" w:hAnsi="宋体" w:cs="宋体" w:hint="eastAsia"/>
          <w:color w:val="auto"/>
          <w:sz w:val="24"/>
          <w:szCs w:val="24"/>
        </w:rPr>
        <w:t>物业管理所必需的其他资料。</w:t>
      </w:r>
    </w:p>
    <w:p w:rsidR="00823D09" w:rsidRDefault="004D634F">
      <w:pPr>
        <w:pStyle w:val="aff1"/>
        <w:numPr>
          <w:ilvl w:val="0"/>
          <w:numId w:val="37"/>
        </w:numPr>
        <w:tabs>
          <w:tab w:val="left" w:pos="1060"/>
        </w:tabs>
        <w:kinsoku/>
        <w:topLinePunct/>
        <w:autoSpaceDE/>
        <w:autoSpaceDN/>
        <w:adjustRightInd/>
        <w:snapToGrid/>
        <w:spacing w:line="440" w:lineRule="exact"/>
        <w:ind w:left="0" w:firstLineChars="266" w:firstLine="638"/>
        <w:jc w:val="both"/>
        <w:textAlignment w:val="auto"/>
        <w:rPr>
          <w:rFonts w:ascii="宋体" w:eastAsia="宋体" w:hAnsi="宋体" w:cs="宋体"/>
          <w:color w:val="auto"/>
          <w:sz w:val="24"/>
          <w:szCs w:val="24"/>
        </w:rPr>
      </w:pPr>
      <w:r>
        <w:rPr>
          <w:rFonts w:ascii="宋体" w:eastAsia="宋体" w:hAnsi="宋体" w:cs="宋体" w:hint="eastAsia"/>
          <w:color w:val="auto"/>
          <w:sz w:val="24"/>
          <w:szCs w:val="24"/>
        </w:rPr>
        <w:t>物业管理中形成的资料文件：</w:t>
      </w:r>
    </w:p>
    <w:p w:rsidR="00823D09" w:rsidRDefault="004D634F">
      <w:pPr>
        <w:pStyle w:val="aff1"/>
        <w:numPr>
          <w:ilvl w:val="0"/>
          <w:numId w:val="40"/>
        </w:numPr>
        <w:kinsoku/>
        <w:topLinePunct/>
        <w:spacing w:line="440" w:lineRule="exact"/>
        <w:ind w:left="0" w:firstLineChars="175" w:firstLine="420"/>
        <w:jc w:val="both"/>
        <w:rPr>
          <w:rFonts w:ascii="宋体" w:eastAsia="宋体" w:hAnsi="宋体" w:cs="宋体"/>
          <w:color w:val="auto"/>
          <w:sz w:val="24"/>
          <w:szCs w:val="24"/>
        </w:rPr>
      </w:pPr>
      <w:r>
        <w:rPr>
          <w:rFonts w:ascii="宋体" w:eastAsia="宋体" w:hAnsi="宋体" w:cs="宋体" w:hint="eastAsia"/>
          <w:color w:val="auto"/>
          <w:sz w:val="24"/>
          <w:szCs w:val="24"/>
        </w:rPr>
        <w:t xml:space="preserve"> (</w:t>
      </w:r>
      <w:r>
        <w:rPr>
          <w:rFonts w:ascii="宋体" w:eastAsia="宋体" w:hAnsi="宋体" w:cs="宋体" w:hint="eastAsia"/>
          <w:color w:val="auto"/>
          <w:sz w:val="24"/>
          <w:szCs w:val="24"/>
        </w:rPr>
        <w:t>前期</w:t>
      </w:r>
      <w:r>
        <w:rPr>
          <w:rFonts w:ascii="宋体" w:eastAsia="宋体" w:hAnsi="宋体" w:cs="宋体" w:hint="eastAsia"/>
          <w:color w:val="auto"/>
          <w:sz w:val="24"/>
          <w:szCs w:val="24"/>
        </w:rPr>
        <w:t>)</w:t>
      </w:r>
      <w:r>
        <w:rPr>
          <w:rFonts w:ascii="宋体" w:eastAsia="宋体" w:hAnsi="宋体" w:cs="宋体" w:hint="eastAsia"/>
          <w:color w:val="auto"/>
          <w:sz w:val="24"/>
          <w:szCs w:val="24"/>
        </w:rPr>
        <w:t>物业服务协议和</w:t>
      </w:r>
      <w:r>
        <w:rPr>
          <w:rFonts w:ascii="宋体" w:eastAsia="宋体" w:hAnsi="宋体" w:cs="宋体" w:hint="eastAsia"/>
          <w:color w:val="auto"/>
          <w:sz w:val="24"/>
          <w:szCs w:val="24"/>
        </w:rPr>
        <w:t>(</w:t>
      </w:r>
      <w:r>
        <w:rPr>
          <w:rFonts w:ascii="宋体" w:eastAsia="宋体" w:hAnsi="宋体" w:cs="宋体" w:hint="eastAsia"/>
          <w:color w:val="auto"/>
          <w:sz w:val="24"/>
          <w:szCs w:val="24"/>
        </w:rPr>
        <w:t>临时</w:t>
      </w:r>
      <w:r>
        <w:rPr>
          <w:rFonts w:ascii="宋体" w:eastAsia="宋体" w:hAnsi="宋体" w:cs="宋体" w:hint="eastAsia"/>
          <w:color w:val="auto"/>
          <w:sz w:val="24"/>
          <w:szCs w:val="24"/>
        </w:rPr>
        <w:t>)</w:t>
      </w:r>
      <w:r>
        <w:rPr>
          <w:rFonts w:ascii="宋体" w:eastAsia="宋体" w:hAnsi="宋体" w:cs="宋体" w:hint="eastAsia"/>
          <w:color w:val="auto"/>
          <w:sz w:val="24"/>
          <w:szCs w:val="24"/>
        </w:rPr>
        <w:t>管理规约；</w:t>
      </w:r>
    </w:p>
    <w:p w:rsidR="00823D09" w:rsidRDefault="004D634F">
      <w:pPr>
        <w:pStyle w:val="aff1"/>
        <w:numPr>
          <w:ilvl w:val="0"/>
          <w:numId w:val="40"/>
        </w:numPr>
        <w:kinsoku/>
        <w:topLinePunct/>
        <w:spacing w:line="440" w:lineRule="exact"/>
        <w:ind w:left="0" w:firstLineChars="175" w:firstLine="420"/>
        <w:jc w:val="both"/>
        <w:rPr>
          <w:rFonts w:ascii="宋体" w:eastAsia="宋体" w:hAnsi="宋体" w:cs="宋体"/>
          <w:color w:val="auto"/>
          <w:sz w:val="24"/>
          <w:szCs w:val="24"/>
        </w:rPr>
      </w:pPr>
      <w:r>
        <w:rPr>
          <w:rFonts w:ascii="宋体" w:eastAsia="宋体" w:hAnsi="宋体" w:cs="宋体" w:hint="eastAsia"/>
          <w:color w:val="auto"/>
          <w:sz w:val="24"/>
          <w:szCs w:val="24"/>
        </w:rPr>
        <w:t>通行版的商品房买卖合同；</w:t>
      </w:r>
    </w:p>
    <w:p w:rsidR="00823D09" w:rsidRDefault="004D634F">
      <w:pPr>
        <w:pStyle w:val="aff1"/>
        <w:numPr>
          <w:ilvl w:val="0"/>
          <w:numId w:val="40"/>
        </w:numPr>
        <w:kinsoku/>
        <w:topLinePunct/>
        <w:spacing w:line="440" w:lineRule="exact"/>
        <w:ind w:left="0" w:firstLineChars="175" w:firstLine="420"/>
        <w:jc w:val="both"/>
        <w:rPr>
          <w:rFonts w:ascii="宋体" w:eastAsia="宋体" w:hAnsi="宋体" w:cs="宋体"/>
          <w:color w:val="auto"/>
          <w:sz w:val="24"/>
          <w:szCs w:val="24"/>
        </w:rPr>
      </w:pPr>
      <w:r>
        <w:rPr>
          <w:rFonts w:ascii="宋体" w:eastAsia="宋体" w:hAnsi="宋体" w:cs="宋体" w:hint="eastAsia"/>
          <w:color w:val="auto"/>
          <w:sz w:val="24"/>
          <w:szCs w:val="24"/>
        </w:rPr>
        <w:t>与物业管理相关的装修协议、停车服务协议等；</w:t>
      </w:r>
    </w:p>
    <w:p w:rsidR="00823D09" w:rsidRDefault="004D634F">
      <w:pPr>
        <w:pStyle w:val="aff1"/>
        <w:numPr>
          <w:ilvl w:val="0"/>
          <w:numId w:val="40"/>
        </w:numPr>
        <w:kinsoku/>
        <w:topLinePunct/>
        <w:spacing w:line="440" w:lineRule="exact"/>
        <w:ind w:left="0" w:firstLineChars="175" w:firstLine="420"/>
        <w:jc w:val="both"/>
        <w:rPr>
          <w:rFonts w:ascii="宋体" w:eastAsia="宋体" w:hAnsi="宋体" w:cs="宋体"/>
          <w:color w:val="auto"/>
          <w:sz w:val="24"/>
          <w:szCs w:val="24"/>
        </w:rPr>
      </w:pPr>
      <w:r>
        <w:rPr>
          <w:rFonts w:ascii="宋体" w:eastAsia="宋体" w:hAnsi="宋体" w:cs="宋体" w:hint="eastAsia"/>
          <w:color w:val="auto"/>
          <w:sz w:val="24"/>
          <w:szCs w:val="24"/>
        </w:rPr>
        <w:t>物业服务企业对外委托物业服务事项的协议，如保安协议、保洁协议、绿化协议、电梯或消防设施维保协议等；</w:t>
      </w:r>
    </w:p>
    <w:p w:rsidR="00823D09" w:rsidRDefault="004D634F">
      <w:pPr>
        <w:pStyle w:val="aff1"/>
        <w:numPr>
          <w:ilvl w:val="0"/>
          <w:numId w:val="40"/>
        </w:numPr>
        <w:kinsoku/>
        <w:topLinePunct/>
        <w:spacing w:line="440" w:lineRule="exact"/>
        <w:ind w:left="0" w:firstLineChars="175" w:firstLine="420"/>
        <w:jc w:val="both"/>
        <w:rPr>
          <w:rFonts w:ascii="宋体" w:eastAsia="宋体" w:hAnsi="宋体" w:cs="宋体"/>
          <w:color w:val="auto"/>
          <w:sz w:val="24"/>
          <w:szCs w:val="24"/>
        </w:rPr>
      </w:pPr>
      <w:r>
        <w:rPr>
          <w:rFonts w:ascii="宋体" w:eastAsia="宋体" w:hAnsi="宋体" w:cs="宋体" w:hint="eastAsia"/>
          <w:color w:val="auto"/>
          <w:sz w:val="24"/>
          <w:szCs w:val="24"/>
        </w:rPr>
        <w:t>居住本物业管理区域业主情况表，房屋安全普查表，历年的房屋完损等级评定记</w:t>
      </w:r>
      <w:r>
        <w:rPr>
          <w:rFonts w:ascii="宋体" w:eastAsia="宋体" w:hAnsi="宋体" w:cs="宋体" w:hint="eastAsia"/>
          <w:color w:val="auto"/>
          <w:sz w:val="24"/>
          <w:szCs w:val="24"/>
        </w:rPr>
        <w:t xml:space="preserve"> </w:t>
      </w:r>
      <w:r>
        <w:rPr>
          <w:rFonts w:ascii="宋体" w:eastAsia="宋体" w:hAnsi="宋体" w:cs="宋体" w:hint="eastAsia"/>
          <w:color w:val="auto"/>
          <w:sz w:val="24"/>
          <w:szCs w:val="24"/>
        </w:rPr>
        <w:t>录，大、中</w:t>
      </w:r>
      <w:r>
        <w:rPr>
          <w:rFonts w:ascii="宋体" w:eastAsia="宋体" w:hAnsi="宋体" w:cs="宋体" w:hint="eastAsia"/>
          <w:color w:val="auto"/>
          <w:sz w:val="24"/>
          <w:szCs w:val="24"/>
        </w:rPr>
        <w:t>、小修和检查记录，设施设备运行记录，专项维修资金的提存和使用记录，物业费用的收缴和使用记录，向委托人、物业管理委员会或者住建部门公开账目的记录等；</w:t>
      </w:r>
    </w:p>
    <w:p w:rsidR="00823D09" w:rsidRDefault="004D634F">
      <w:pPr>
        <w:pStyle w:val="aff1"/>
        <w:numPr>
          <w:ilvl w:val="0"/>
          <w:numId w:val="40"/>
        </w:numPr>
        <w:kinsoku/>
        <w:topLinePunct/>
        <w:spacing w:line="440" w:lineRule="exact"/>
        <w:ind w:left="0" w:firstLineChars="175" w:firstLine="420"/>
        <w:jc w:val="both"/>
        <w:rPr>
          <w:rFonts w:ascii="宋体" w:eastAsia="宋体" w:hAnsi="宋体" w:cs="宋体"/>
          <w:color w:val="auto"/>
          <w:sz w:val="24"/>
          <w:szCs w:val="24"/>
        </w:rPr>
      </w:pPr>
      <w:r>
        <w:rPr>
          <w:rFonts w:ascii="宋体" w:eastAsia="宋体" w:hAnsi="宋体" w:cs="宋体" w:hint="eastAsia"/>
          <w:color w:val="auto"/>
          <w:sz w:val="24"/>
          <w:szCs w:val="24"/>
        </w:rPr>
        <w:t>小区公共收益记录，诸如合同、收入记录和支出记录等；</w:t>
      </w:r>
    </w:p>
    <w:p w:rsidR="00823D09" w:rsidRDefault="004D634F">
      <w:pPr>
        <w:pStyle w:val="aff1"/>
        <w:numPr>
          <w:ilvl w:val="0"/>
          <w:numId w:val="40"/>
        </w:numPr>
        <w:kinsoku/>
        <w:topLinePunct/>
        <w:spacing w:line="440" w:lineRule="exact"/>
        <w:ind w:left="0" w:firstLineChars="175" w:firstLine="420"/>
        <w:jc w:val="both"/>
        <w:rPr>
          <w:rFonts w:ascii="宋体" w:eastAsia="宋体" w:hAnsi="宋体" w:cs="宋体"/>
          <w:color w:val="auto"/>
          <w:sz w:val="24"/>
          <w:szCs w:val="24"/>
        </w:rPr>
      </w:pPr>
      <w:r>
        <w:rPr>
          <w:rFonts w:ascii="宋体" w:eastAsia="宋体" w:hAnsi="宋体" w:cs="宋体" w:hint="eastAsia"/>
          <w:color w:val="auto"/>
          <w:sz w:val="24"/>
          <w:szCs w:val="24"/>
        </w:rPr>
        <w:t>物业管理中形成的其他资料。</w:t>
      </w:r>
    </w:p>
    <w:p w:rsidR="00823D09" w:rsidRDefault="004D634F">
      <w:pPr>
        <w:pStyle w:val="aff1"/>
        <w:numPr>
          <w:ilvl w:val="0"/>
          <w:numId w:val="37"/>
        </w:numPr>
        <w:tabs>
          <w:tab w:val="left" w:pos="1060"/>
        </w:tabs>
        <w:kinsoku/>
        <w:topLinePunct/>
        <w:autoSpaceDE/>
        <w:autoSpaceDN/>
        <w:adjustRightInd/>
        <w:snapToGrid/>
        <w:spacing w:line="440" w:lineRule="exact"/>
        <w:ind w:left="0" w:firstLineChars="266" w:firstLine="638"/>
        <w:jc w:val="both"/>
        <w:textAlignment w:val="auto"/>
        <w:rPr>
          <w:rFonts w:ascii="宋体" w:eastAsia="宋体" w:hAnsi="宋体" w:cs="宋体"/>
          <w:color w:val="auto"/>
          <w:sz w:val="24"/>
          <w:szCs w:val="24"/>
        </w:rPr>
      </w:pPr>
      <w:r>
        <w:rPr>
          <w:rFonts w:ascii="宋体" w:eastAsia="宋体" w:hAnsi="宋体" w:cs="宋体" w:hint="eastAsia"/>
          <w:color w:val="auto"/>
          <w:sz w:val="24"/>
          <w:szCs w:val="24"/>
        </w:rPr>
        <w:t>业主大会筹备召开的资料：</w:t>
      </w:r>
    </w:p>
    <w:p w:rsidR="00823D09" w:rsidRDefault="004D634F">
      <w:pPr>
        <w:pStyle w:val="aff1"/>
        <w:numPr>
          <w:ilvl w:val="0"/>
          <w:numId w:val="41"/>
        </w:numPr>
        <w:kinsoku/>
        <w:topLinePunct/>
        <w:spacing w:line="440" w:lineRule="exact"/>
        <w:ind w:left="0" w:firstLineChars="175" w:firstLine="420"/>
        <w:jc w:val="both"/>
        <w:rPr>
          <w:rFonts w:ascii="宋体" w:eastAsia="宋体" w:hAnsi="宋体" w:cs="宋体"/>
          <w:color w:val="auto"/>
          <w:sz w:val="24"/>
          <w:szCs w:val="24"/>
        </w:rPr>
      </w:pPr>
      <w:r>
        <w:rPr>
          <w:rFonts w:ascii="宋体" w:eastAsia="宋体" w:hAnsi="宋体" w:cs="宋体" w:hint="eastAsia"/>
          <w:color w:val="auto"/>
          <w:sz w:val="24"/>
          <w:szCs w:val="24"/>
        </w:rPr>
        <w:t>业主大会筹备组工作过程资料，与业主大会相关的所有的文件、通知、公告、会议记录等均需要存档；</w:t>
      </w:r>
    </w:p>
    <w:p w:rsidR="00823D09" w:rsidRDefault="004D634F">
      <w:pPr>
        <w:pStyle w:val="aff1"/>
        <w:numPr>
          <w:ilvl w:val="0"/>
          <w:numId w:val="41"/>
        </w:numPr>
        <w:kinsoku/>
        <w:topLinePunct/>
        <w:spacing w:line="440" w:lineRule="exact"/>
        <w:ind w:left="0" w:firstLineChars="175" w:firstLine="420"/>
        <w:jc w:val="both"/>
        <w:rPr>
          <w:rFonts w:ascii="宋体" w:eastAsia="宋体" w:hAnsi="宋体" w:cs="宋体"/>
          <w:color w:val="auto"/>
          <w:sz w:val="24"/>
          <w:szCs w:val="24"/>
        </w:rPr>
      </w:pPr>
      <w:r>
        <w:rPr>
          <w:rFonts w:ascii="宋体" w:eastAsia="宋体" w:hAnsi="宋体" w:cs="宋体" w:hint="eastAsia"/>
          <w:color w:val="auto"/>
          <w:sz w:val="24"/>
          <w:szCs w:val="24"/>
        </w:rPr>
        <w:t>物业管理委员会运行中形成的资料。</w:t>
      </w:r>
    </w:p>
    <w:p w:rsidR="00823D09" w:rsidRDefault="00823D09">
      <w:pPr>
        <w:pStyle w:val="aff1"/>
        <w:kinsoku/>
        <w:topLinePunct/>
        <w:spacing w:line="440" w:lineRule="exact"/>
        <w:ind w:firstLineChars="0" w:firstLine="0"/>
        <w:jc w:val="both"/>
        <w:rPr>
          <w:rFonts w:ascii="宋体" w:eastAsia="宋体" w:hAnsi="宋体" w:cs="宋体"/>
          <w:color w:val="auto"/>
          <w:sz w:val="24"/>
          <w:szCs w:val="24"/>
        </w:rPr>
      </w:pPr>
    </w:p>
    <w:p w:rsidR="00823D09" w:rsidRDefault="00823D09">
      <w:pPr>
        <w:pStyle w:val="aff1"/>
        <w:kinsoku/>
        <w:topLinePunct/>
        <w:spacing w:line="440" w:lineRule="exact"/>
        <w:ind w:firstLineChars="0" w:firstLine="0"/>
        <w:jc w:val="both"/>
        <w:rPr>
          <w:rFonts w:ascii="宋体" w:eastAsia="宋体" w:hAnsi="宋体" w:cs="宋体"/>
          <w:color w:val="auto"/>
          <w:sz w:val="24"/>
          <w:szCs w:val="24"/>
        </w:rPr>
      </w:pPr>
    </w:p>
    <w:p w:rsidR="00823D09" w:rsidRDefault="004D634F" w:rsidP="00ED3BD2">
      <w:pPr>
        <w:pStyle w:val="aff1"/>
        <w:numPr>
          <w:ilvl w:val="0"/>
          <w:numId w:val="36"/>
        </w:numPr>
        <w:kinsoku/>
        <w:topLinePunct/>
        <w:spacing w:line="440" w:lineRule="exact"/>
        <w:ind w:leftChars="200" w:left="1140" w:firstLineChars="0"/>
        <w:rPr>
          <w:rFonts w:ascii="黑体" w:eastAsia="黑体" w:hAnsi="黑体" w:cs="黑体"/>
          <w:color w:val="auto"/>
          <w:spacing w:val="-1"/>
          <w:sz w:val="24"/>
          <w:szCs w:val="24"/>
        </w:rPr>
      </w:pPr>
      <w:r>
        <w:rPr>
          <w:rFonts w:ascii="黑体" w:eastAsia="黑体" w:hAnsi="黑体" w:cs="黑体" w:hint="eastAsia"/>
          <w:color w:val="auto"/>
          <w:spacing w:val="-1"/>
          <w:sz w:val="24"/>
          <w:szCs w:val="24"/>
        </w:rPr>
        <w:lastRenderedPageBreak/>
        <w:t xml:space="preserve"> </w:t>
      </w:r>
      <w:r>
        <w:rPr>
          <w:rFonts w:ascii="黑体" w:eastAsia="黑体" w:hAnsi="黑体" w:cs="黑体" w:hint="eastAsia"/>
          <w:color w:val="auto"/>
          <w:spacing w:val="-1"/>
          <w:sz w:val="24"/>
          <w:szCs w:val="24"/>
        </w:rPr>
        <w:t>归档管理要求</w:t>
      </w:r>
    </w:p>
    <w:p w:rsidR="00823D09" w:rsidRDefault="004D634F">
      <w:pPr>
        <w:pStyle w:val="aff1"/>
        <w:numPr>
          <w:ilvl w:val="0"/>
          <w:numId w:val="42"/>
        </w:numPr>
        <w:kinsoku/>
        <w:topLinePunct/>
        <w:spacing w:line="440" w:lineRule="exact"/>
        <w:ind w:left="0" w:firstLineChars="175" w:firstLine="420"/>
        <w:jc w:val="both"/>
        <w:rPr>
          <w:rFonts w:ascii="宋体" w:eastAsia="宋体" w:hAnsi="宋体" w:cs="宋体"/>
          <w:color w:val="auto"/>
          <w:sz w:val="24"/>
          <w:szCs w:val="24"/>
        </w:rPr>
      </w:pPr>
      <w:r>
        <w:rPr>
          <w:rFonts w:ascii="宋体" w:eastAsia="宋体" w:hAnsi="宋体" w:cs="宋体" w:hint="eastAsia"/>
          <w:color w:val="auto"/>
          <w:sz w:val="24"/>
          <w:szCs w:val="24"/>
        </w:rPr>
        <w:t>归档的资料应该是原件，原件提交其他部门的，应在复印件中说明原件的归处，以备查询。</w:t>
      </w:r>
    </w:p>
    <w:p w:rsidR="00823D09" w:rsidRDefault="004D634F">
      <w:pPr>
        <w:pStyle w:val="aff1"/>
        <w:numPr>
          <w:ilvl w:val="0"/>
          <w:numId w:val="42"/>
        </w:numPr>
        <w:kinsoku/>
        <w:topLinePunct/>
        <w:spacing w:line="440" w:lineRule="exact"/>
        <w:ind w:left="0" w:firstLineChars="175" w:firstLine="420"/>
        <w:jc w:val="both"/>
        <w:rPr>
          <w:rFonts w:ascii="宋体" w:eastAsia="宋体" w:hAnsi="宋体" w:cs="宋体"/>
          <w:color w:val="auto"/>
          <w:sz w:val="24"/>
          <w:szCs w:val="24"/>
        </w:rPr>
      </w:pPr>
      <w:r>
        <w:rPr>
          <w:rFonts w:ascii="宋体" w:eastAsia="宋体" w:hAnsi="宋体" w:cs="宋体" w:hint="eastAsia"/>
          <w:color w:val="auto"/>
          <w:sz w:val="24"/>
          <w:szCs w:val="24"/>
        </w:rPr>
        <w:t>需要归档的文件均应该在事务告一段落后及时整理归档，并按照档案管理规定的要求进行分类和标识。</w:t>
      </w:r>
    </w:p>
    <w:p w:rsidR="00823D09" w:rsidRDefault="004D634F">
      <w:pPr>
        <w:pStyle w:val="aff1"/>
        <w:numPr>
          <w:ilvl w:val="0"/>
          <w:numId w:val="42"/>
        </w:numPr>
        <w:kinsoku/>
        <w:topLinePunct/>
        <w:spacing w:line="440" w:lineRule="exact"/>
        <w:ind w:left="0" w:firstLineChars="175" w:firstLine="420"/>
        <w:jc w:val="both"/>
        <w:rPr>
          <w:rFonts w:ascii="宋体" w:eastAsia="宋体" w:hAnsi="宋体" w:cs="宋体"/>
          <w:color w:val="auto"/>
          <w:sz w:val="24"/>
          <w:szCs w:val="24"/>
        </w:rPr>
      </w:pPr>
      <w:r>
        <w:rPr>
          <w:rFonts w:ascii="宋体" w:eastAsia="宋体" w:hAnsi="宋体" w:cs="宋体" w:hint="eastAsia"/>
          <w:color w:val="auto"/>
          <w:sz w:val="24"/>
          <w:szCs w:val="24"/>
        </w:rPr>
        <w:t>涉及业主隐私的信息不得外泄。</w:t>
      </w:r>
    </w:p>
    <w:p w:rsidR="00823D09" w:rsidRDefault="004D634F" w:rsidP="00ED3BD2">
      <w:pPr>
        <w:pStyle w:val="aff1"/>
        <w:numPr>
          <w:ilvl w:val="0"/>
          <w:numId w:val="36"/>
        </w:numPr>
        <w:kinsoku/>
        <w:topLinePunct/>
        <w:spacing w:line="440" w:lineRule="exact"/>
        <w:ind w:leftChars="200" w:left="1140" w:firstLineChars="0"/>
        <w:rPr>
          <w:rFonts w:ascii="宋体" w:eastAsia="宋体" w:hAnsi="宋体" w:cs="宋体"/>
          <w:b/>
          <w:bCs/>
          <w:color w:val="auto"/>
          <w:sz w:val="24"/>
          <w:szCs w:val="24"/>
        </w:rPr>
      </w:pPr>
      <w:r>
        <w:rPr>
          <w:rFonts w:ascii="黑体" w:eastAsia="黑体" w:hAnsi="黑体" w:cs="黑体" w:hint="eastAsia"/>
          <w:color w:val="auto"/>
          <w:spacing w:val="-1"/>
          <w:sz w:val="24"/>
          <w:szCs w:val="24"/>
        </w:rPr>
        <w:t>查阅与移交制度</w:t>
      </w:r>
      <w:r>
        <w:rPr>
          <w:rFonts w:ascii="宋体" w:eastAsia="宋体" w:hAnsi="宋体" w:cs="宋体" w:hint="eastAsia"/>
          <w:b/>
          <w:bCs/>
          <w:color w:val="auto"/>
          <w:sz w:val="24"/>
          <w:szCs w:val="24"/>
        </w:rPr>
        <w:t xml:space="preserve"> </w:t>
      </w:r>
    </w:p>
    <w:p w:rsidR="00823D09" w:rsidRDefault="004D634F" w:rsidP="00ED3BD2">
      <w:pPr>
        <w:kinsoku/>
        <w:topLinePunct/>
        <w:spacing w:line="440" w:lineRule="exact"/>
        <w:ind w:firstLineChars="192" w:firstLine="461"/>
        <w:rPr>
          <w:rFonts w:ascii="宋体" w:eastAsia="宋体" w:hAnsi="宋体" w:cs="宋体"/>
          <w:color w:val="auto"/>
          <w:sz w:val="24"/>
          <w:szCs w:val="24"/>
        </w:rPr>
      </w:pPr>
      <w:r>
        <w:rPr>
          <w:rFonts w:ascii="宋体" w:eastAsia="宋体" w:hAnsi="宋体" w:cs="宋体" w:hint="eastAsia"/>
          <w:color w:val="auto"/>
          <w:sz w:val="24"/>
          <w:szCs w:val="24"/>
        </w:rPr>
        <w:t>本小区物业管理委员会应建立资料查阅制度，明确相关资料的查阅范围和查阅方式，方便业主查询。负责资料保管的人员应及时收集并每月整理一次需保管的资料，确保资料的完整。查阅资料需凭物业管理委员会主任签发的查阅单。查阅人须填写查阅单，写明查阅与之相关的资料内容、查阅日期，查阅人必须签名，并附查阅人本人的不动产权属证明和有效身份证件的复印件。资格保管人凭查阅单内容供查阅人当场查阅、</w:t>
      </w:r>
      <w:r>
        <w:rPr>
          <w:rFonts w:ascii="宋体" w:eastAsia="宋体" w:hAnsi="宋体" w:cs="宋体" w:hint="eastAsia"/>
          <w:color w:val="auto"/>
          <w:sz w:val="24"/>
          <w:szCs w:val="24"/>
        </w:rPr>
        <w:t>摘抄与其相关资料内容，并登记在案。查阅的内容不得涉及他人隐私。</w:t>
      </w:r>
    </w:p>
    <w:p w:rsidR="00823D09" w:rsidRDefault="004D634F">
      <w:pPr>
        <w:pStyle w:val="aff1"/>
        <w:numPr>
          <w:ilvl w:val="0"/>
          <w:numId w:val="10"/>
        </w:numPr>
        <w:kinsoku/>
        <w:overflowPunct w:val="0"/>
        <w:topLinePunct/>
        <w:spacing w:beforeLines="100" w:before="240" w:afterLines="50" w:after="120" w:line="400" w:lineRule="exact"/>
        <w:ind w:left="0" w:firstLineChars="0" w:firstLine="0"/>
        <w:rPr>
          <w:rFonts w:ascii="黑体" w:eastAsia="黑体" w:hAnsi="黑体" w:cs="黑体"/>
          <w:b/>
          <w:bCs/>
          <w:color w:val="auto"/>
          <w:sz w:val="24"/>
          <w:szCs w:val="24"/>
        </w:rPr>
      </w:pPr>
      <w:bookmarkStart w:id="65" w:name="_Hlk150967024"/>
      <w:r>
        <w:rPr>
          <w:rFonts w:ascii="黑体" w:eastAsia="黑体" w:hAnsi="黑体" w:cs="黑体" w:hint="eastAsia"/>
          <w:b/>
          <w:bCs/>
          <w:color w:val="auto"/>
          <w:sz w:val="24"/>
          <w:szCs w:val="24"/>
        </w:rPr>
        <w:t>小区物业管理委员会档案查阅登记表</w:t>
      </w:r>
    </w:p>
    <w:p w:rsidR="00823D09" w:rsidRDefault="004D634F">
      <w:pPr>
        <w:kinsoku/>
        <w:topLinePunct/>
        <w:spacing w:afterLines="50" w:after="120" w:line="400" w:lineRule="exact"/>
        <w:jc w:val="center"/>
        <w:rPr>
          <w:rFonts w:ascii="仿宋" w:eastAsia="仿宋" w:hAnsi="仿宋" w:cs="仿宋"/>
          <w:b/>
          <w:bCs/>
          <w:color w:val="auto"/>
        </w:rPr>
      </w:pPr>
      <w:r>
        <w:rPr>
          <w:rFonts w:ascii="仿宋" w:eastAsia="仿宋" w:hAnsi="仿宋" w:cs="仿宋" w:hint="eastAsia"/>
          <w:b/>
          <w:bCs/>
          <w:color w:val="auto"/>
        </w:rPr>
        <w:t>小区物业管理委员会档案查阅登记表</w:t>
      </w:r>
    </w:p>
    <w:tbl>
      <w:tblPr>
        <w:tblStyle w:val="TableNormal"/>
        <w:tblW w:w="9203" w:type="dxa"/>
        <w:tblInd w:w="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690"/>
        <w:gridCol w:w="1085"/>
        <w:gridCol w:w="1092"/>
        <w:gridCol w:w="1188"/>
        <w:gridCol w:w="1164"/>
        <w:gridCol w:w="972"/>
        <w:gridCol w:w="888"/>
        <w:gridCol w:w="1068"/>
        <w:gridCol w:w="1056"/>
      </w:tblGrid>
      <w:tr w:rsidR="00823D09">
        <w:trPr>
          <w:trHeight w:val="647"/>
        </w:trPr>
        <w:tc>
          <w:tcPr>
            <w:tcW w:w="690" w:type="dxa"/>
            <w:tcBorders>
              <w:top w:val="single" w:sz="4" w:space="0" w:color="auto"/>
              <w:left w:val="single" w:sz="4" w:space="0" w:color="auto"/>
              <w:bottom w:val="single" w:sz="4" w:space="0" w:color="auto"/>
              <w:right w:val="single" w:sz="4" w:space="0" w:color="auto"/>
            </w:tcBorders>
            <w:vAlign w:val="center"/>
          </w:tcPr>
          <w:p w:rsidR="00823D09" w:rsidRDefault="004D634F">
            <w:pPr>
              <w:kinsoku/>
              <w:topLinePunct/>
              <w:spacing w:line="400" w:lineRule="exact"/>
              <w:ind w:left="112"/>
              <w:jc w:val="center"/>
              <w:rPr>
                <w:rFonts w:ascii="仿宋" w:eastAsia="仿宋" w:hAnsi="仿宋" w:cs="仿宋"/>
              </w:rPr>
            </w:pPr>
            <w:bookmarkStart w:id="66" w:name="_Hlk150967102"/>
            <w:bookmarkStart w:id="67" w:name="_Hlk150966985"/>
            <w:bookmarkEnd w:id="65"/>
            <w:r>
              <w:rPr>
                <w:rFonts w:ascii="仿宋" w:eastAsia="仿宋" w:hAnsi="仿宋" w:cs="仿宋" w:hint="eastAsia"/>
              </w:rPr>
              <w:t>序号</w:t>
            </w:r>
          </w:p>
        </w:tc>
        <w:tc>
          <w:tcPr>
            <w:tcW w:w="1085" w:type="dxa"/>
            <w:tcBorders>
              <w:top w:val="single" w:sz="4" w:space="0" w:color="auto"/>
              <w:left w:val="single" w:sz="4" w:space="0" w:color="auto"/>
              <w:bottom w:val="single" w:sz="4" w:space="0" w:color="auto"/>
              <w:right w:val="single" w:sz="4" w:space="0" w:color="auto"/>
            </w:tcBorders>
            <w:vAlign w:val="center"/>
          </w:tcPr>
          <w:p w:rsidR="00823D09" w:rsidRDefault="004D634F">
            <w:pPr>
              <w:kinsoku/>
              <w:topLinePunct/>
              <w:spacing w:line="400" w:lineRule="exact"/>
              <w:ind w:left="9" w:hanging="9"/>
              <w:jc w:val="both"/>
              <w:rPr>
                <w:rFonts w:ascii="仿宋" w:eastAsia="仿宋" w:hAnsi="仿宋" w:cs="仿宋"/>
              </w:rPr>
            </w:pPr>
            <w:r>
              <w:rPr>
                <w:rFonts w:ascii="仿宋" w:eastAsia="仿宋" w:hAnsi="仿宋" w:cs="仿宋" w:hint="eastAsia"/>
                <w:spacing w:val="-2"/>
              </w:rPr>
              <w:t>档案名称</w:t>
            </w:r>
          </w:p>
        </w:tc>
        <w:tc>
          <w:tcPr>
            <w:tcW w:w="1092" w:type="dxa"/>
            <w:tcBorders>
              <w:top w:val="single" w:sz="4" w:space="0" w:color="auto"/>
              <w:left w:val="single" w:sz="4" w:space="0" w:color="auto"/>
              <w:bottom w:val="single" w:sz="4" w:space="0" w:color="auto"/>
              <w:right w:val="single" w:sz="4" w:space="0" w:color="auto"/>
            </w:tcBorders>
            <w:vAlign w:val="center"/>
          </w:tcPr>
          <w:p w:rsidR="00823D09" w:rsidRDefault="004D634F">
            <w:pPr>
              <w:kinsoku/>
              <w:topLinePunct/>
              <w:spacing w:line="400" w:lineRule="exact"/>
              <w:jc w:val="both"/>
              <w:rPr>
                <w:rFonts w:ascii="仿宋" w:eastAsia="仿宋" w:hAnsi="仿宋" w:cs="仿宋"/>
              </w:rPr>
            </w:pPr>
            <w:r>
              <w:rPr>
                <w:rFonts w:ascii="仿宋" w:eastAsia="仿宋" w:hAnsi="仿宋" w:cs="仿宋" w:hint="eastAsia"/>
                <w:spacing w:val="-2"/>
              </w:rPr>
              <w:t>查阅事由</w:t>
            </w:r>
          </w:p>
        </w:tc>
        <w:tc>
          <w:tcPr>
            <w:tcW w:w="1188" w:type="dxa"/>
            <w:tcBorders>
              <w:top w:val="single" w:sz="4" w:space="0" w:color="auto"/>
              <w:left w:val="single" w:sz="4" w:space="0" w:color="auto"/>
              <w:bottom w:val="single" w:sz="4" w:space="0" w:color="auto"/>
              <w:right w:val="single" w:sz="4" w:space="0" w:color="auto"/>
            </w:tcBorders>
            <w:vAlign w:val="center"/>
          </w:tcPr>
          <w:p w:rsidR="00823D09" w:rsidRDefault="004D634F">
            <w:pPr>
              <w:kinsoku/>
              <w:topLinePunct/>
              <w:spacing w:line="400" w:lineRule="exact"/>
              <w:ind w:left="103"/>
              <w:jc w:val="both"/>
              <w:rPr>
                <w:rFonts w:ascii="仿宋" w:eastAsia="仿宋" w:hAnsi="仿宋" w:cs="仿宋"/>
              </w:rPr>
            </w:pPr>
            <w:r>
              <w:rPr>
                <w:rFonts w:ascii="仿宋" w:eastAsia="仿宋" w:hAnsi="仿宋" w:cs="仿宋" w:hint="eastAsia"/>
                <w:spacing w:val="-2"/>
              </w:rPr>
              <w:t>查阅业主</w:t>
            </w:r>
          </w:p>
        </w:tc>
        <w:tc>
          <w:tcPr>
            <w:tcW w:w="1164" w:type="dxa"/>
            <w:tcBorders>
              <w:top w:val="single" w:sz="4" w:space="0" w:color="auto"/>
              <w:left w:val="single" w:sz="4" w:space="0" w:color="auto"/>
              <w:bottom w:val="single" w:sz="4" w:space="0" w:color="auto"/>
              <w:right w:val="single" w:sz="4" w:space="0" w:color="auto"/>
            </w:tcBorders>
            <w:vAlign w:val="center"/>
          </w:tcPr>
          <w:p w:rsidR="00823D09" w:rsidRDefault="004D634F">
            <w:pPr>
              <w:kinsoku/>
              <w:topLinePunct/>
              <w:spacing w:line="400" w:lineRule="exact"/>
              <w:ind w:left="107"/>
              <w:jc w:val="both"/>
              <w:rPr>
                <w:rFonts w:ascii="仿宋" w:eastAsia="仿宋" w:hAnsi="仿宋" w:cs="仿宋"/>
              </w:rPr>
            </w:pPr>
            <w:r>
              <w:rPr>
                <w:rFonts w:ascii="仿宋" w:eastAsia="仿宋" w:hAnsi="仿宋" w:cs="仿宋" w:hint="eastAsia"/>
                <w:spacing w:val="-1"/>
              </w:rPr>
              <w:t>接待日期</w:t>
            </w:r>
          </w:p>
        </w:tc>
        <w:tc>
          <w:tcPr>
            <w:tcW w:w="972" w:type="dxa"/>
            <w:tcBorders>
              <w:top w:val="single" w:sz="4" w:space="0" w:color="auto"/>
              <w:left w:val="single" w:sz="4" w:space="0" w:color="auto"/>
              <w:bottom w:val="single" w:sz="4" w:space="0" w:color="auto"/>
              <w:right w:val="single" w:sz="4" w:space="0" w:color="auto"/>
            </w:tcBorders>
            <w:vAlign w:val="center"/>
          </w:tcPr>
          <w:p w:rsidR="00823D09" w:rsidRDefault="004D634F">
            <w:pPr>
              <w:kinsoku/>
              <w:topLinePunct/>
              <w:spacing w:line="400" w:lineRule="exact"/>
              <w:ind w:left="17" w:right="176" w:firstLine="47"/>
              <w:jc w:val="center"/>
              <w:rPr>
                <w:rFonts w:ascii="仿宋" w:eastAsia="仿宋" w:hAnsi="仿宋" w:cs="仿宋"/>
                <w:spacing w:val="-3"/>
              </w:rPr>
            </w:pPr>
            <w:r>
              <w:rPr>
                <w:rFonts w:ascii="仿宋" w:eastAsia="仿宋" w:hAnsi="仿宋" w:cs="仿宋" w:hint="eastAsia"/>
                <w:spacing w:val="-3"/>
              </w:rPr>
              <w:t>预约查</w:t>
            </w:r>
          </w:p>
          <w:p w:rsidR="00823D09" w:rsidRDefault="004D634F">
            <w:pPr>
              <w:kinsoku/>
              <w:topLinePunct/>
              <w:spacing w:line="400" w:lineRule="exact"/>
              <w:ind w:left="17" w:right="176" w:firstLine="47"/>
              <w:jc w:val="center"/>
              <w:rPr>
                <w:rFonts w:ascii="仿宋" w:eastAsia="仿宋" w:hAnsi="仿宋" w:cs="仿宋"/>
              </w:rPr>
            </w:pPr>
            <w:r>
              <w:rPr>
                <w:rFonts w:ascii="仿宋" w:eastAsia="仿宋" w:hAnsi="仿宋" w:cs="仿宋" w:hint="eastAsia"/>
                <w:spacing w:val="-3"/>
              </w:rPr>
              <w:t>阅日期</w:t>
            </w:r>
          </w:p>
        </w:tc>
        <w:tc>
          <w:tcPr>
            <w:tcW w:w="888" w:type="dxa"/>
            <w:tcBorders>
              <w:top w:val="single" w:sz="4" w:space="0" w:color="auto"/>
              <w:left w:val="single" w:sz="4" w:space="0" w:color="auto"/>
              <w:bottom w:val="single" w:sz="4" w:space="0" w:color="auto"/>
              <w:right w:val="single" w:sz="4" w:space="0" w:color="auto"/>
            </w:tcBorders>
            <w:vAlign w:val="center"/>
          </w:tcPr>
          <w:p w:rsidR="00823D09" w:rsidRDefault="004D634F">
            <w:pPr>
              <w:kinsoku/>
              <w:topLinePunct/>
              <w:spacing w:line="400" w:lineRule="exact"/>
              <w:ind w:left="17" w:right="39" w:firstLine="47"/>
              <w:jc w:val="center"/>
              <w:rPr>
                <w:rFonts w:ascii="仿宋" w:eastAsia="仿宋" w:hAnsi="仿宋" w:cs="仿宋"/>
                <w:spacing w:val="-3"/>
              </w:rPr>
            </w:pPr>
            <w:r>
              <w:rPr>
                <w:rFonts w:ascii="仿宋" w:eastAsia="仿宋" w:hAnsi="仿宋" w:cs="仿宋" w:hint="eastAsia"/>
                <w:spacing w:val="-3"/>
              </w:rPr>
              <w:t>实际查</w:t>
            </w:r>
          </w:p>
          <w:p w:rsidR="00823D09" w:rsidRDefault="004D634F">
            <w:pPr>
              <w:kinsoku/>
              <w:topLinePunct/>
              <w:spacing w:line="400" w:lineRule="exact"/>
              <w:ind w:left="17" w:right="39" w:firstLine="47"/>
              <w:jc w:val="center"/>
              <w:rPr>
                <w:rFonts w:ascii="仿宋" w:eastAsia="仿宋" w:hAnsi="仿宋" w:cs="仿宋"/>
              </w:rPr>
            </w:pPr>
            <w:r>
              <w:rPr>
                <w:rFonts w:ascii="仿宋" w:eastAsia="仿宋" w:hAnsi="仿宋" w:cs="仿宋" w:hint="eastAsia"/>
                <w:spacing w:val="-3"/>
              </w:rPr>
              <w:t>阅</w:t>
            </w:r>
            <w:r>
              <w:rPr>
                <w:rFonts w:ascii="仿宋" w:eastAsia="仿宋" w:hAnsi="仿宋" w:cs="仿宋" w:hint="eastAsia"/>
                <w:spacing w:val="-12"/>
              </w:rPr>
              <w:t>日期</w:t>
            </w:r>
          </w:p>
        </w:tc>
        <w:tc>
          <w:tcPr>
            <w:tcW w:w="1068" w:type="dxa"/>
            <w:tcBorders>
              <w:top w:val="single" w:sz="4" w:space="0" w:color="auto"/>
              <w:left w:val="single" w:sz="4" w:space="0" w:color="auto"/>
              <w:bottom w:val="single" w:sz="4" w:space="0" w:color="auto"/>
              <w:right w:val="single" w:sz="4" w:space="0" w:color="auto"/>
            </w:tcBorders>
            <w:vAlign w:val="center"/>
          </w:tcPr>
          <w:p w:rsidR="00823D09" w:rsidRDefault="004D634F">
            <w:pPr>
              <w:kinsoku/>
              <w:topLinePunct/>
              <w:spacing w:line="400" w:lineRule="exact"/>
              <w:ind w:right="12"/>
              <w:jc w:val="center"/>
              <w:rPr>
                <w:rFonts w:ascii="仿宋" w:eastAsia="仿宋" w:hAnsi="仿宋" w:cs="仿宋"/>
                <w:spacing w:val="-1"/>
              </w:rPr>
            </w:pPr>
            <w:r>
              <w:rPr>
                <w:rFonts w:ascii="仿宋" w:eastAsia="仿宋" w:hAnsi="仿宋" w:cs="仿宋" w:hint="eastAsia"/>
                <w:spacing w:val="-1"/>
              </w:rPr>
              <w:t>业主是否</w:t>
            </w:r>
          </w:p>
          <w:p w:rsidR="00823D09" w:rsidRDefault="004D634F">
            <w:pPr>
              <w:kinsoku/>
              <w:topLinePunct/>
              <w:spacing w:line="400" w:lineRule="exact"/>
              <w:ind w:right="12"/>
              <w:jc w:val="center"/>
              <w:rPr>
                <w:rFonts w:ascii="仿宋" w:eastAsia="仿宋" w:hAnsi="仿宋" w:cs="仿宋"/>
              </w:rPr>
            </w:pPr>
            <w:r>
              <w:rPr>
                <w:rFonts w:ascii="仿宋" w:eastAsia="仿宋" w:hAnsi="仿宋" w:cs="仿宋" w:hint="eastAsia"/>
                <w:spacing w:val="-3"/>
              </w:rPr>
              <w:t>复印拍照</w:t>
            </w:r>
          </w:p>
        </w:tc>
        <w:tc>
          <w:tcPr>
            <w:tcW w:w="1056" w:type="dxa"/>
            <w:tcBorders>
              <w:top w:val="single" w:sz="4" w:space="0" w:color="auto"/>
              <w:left w:val="single" w:sz="4" w:space="0" w:color="auto"/>
              <w:bottom w:val="single" w:sz="4" w:space="0" w:color="auto"/>
              <w:right w:val="single" w:sz="4" w:space="0" w:color="auto"/>
            </w:tcBorders>
            <w:vAlign w:val="center"/>
          </w:tcPr>
          <w:p w:rsidR="00823D09" w:rsidRDefault="004D634F">
            <w:pPr>
              <w:kinsoku/>
              <w:topLinePunct/>
              <w:spacing w:line="400" w:lineRule="exact"/>
              <w:jc w:val="center"/>
              <w:rPr>
                <w:rFonts w:ascii="仿宋" w:eastAsia="仿宋" w:hAnsi="仿宋" w:cs="仿宋"/>
              </w:rPr>
            </w:pPr>
            <w:r>
              <w:rPr>
                <w:rFonts w:ascii="仿宋" w:eastAsia="仿宋" w:hAnsi="仿宋" w:cs="仿宋" w:hint="eastAsia"/>
                <w:spacing w:val="-2"/>
              </w:rPr>
              <w:t>经手人</w:t>
            </w:r>
          </w:p>
        </w:tc>
      </w:tr>
      <w:bookmarkEnd w:id="66"/>
      <w:tr w:rsidR="00823D09">
        <w:trPr>
          <w:trHeight w:val="485"/>
        </w:trPr>
        <w:tc>
          <w:tcPr>
            <w:tcW w:w="690" w:type="dxa"/>
            <w:tcBorders>
              <w:top w:val="single" w:sz="4" w:space="0" w:color="auto"/>
              <w:left w:val="single" w:sz="4" w:space="0" w:color="auto"/>
              <w:bottom w:val="single" w:sz="4" w:space="0" w:color="auto"/>
              <w:right w:val="single" w:sz="4" w:space="0" w:color="auto"/>
            </w:tcBorders>
          </w:tcPr>
          <w:p w:rsidR="00823D09" w:rsidRDefault="00823D09">
            <w:pPr>
              <w:kinsoku/>
              <w:topLinePunct/>
              <w:spacing w:line="400" w:lineRule="exact"/>
              <w:rPr>
                <w:rFonts w:ascii="仿宋" w:eastAsia="仿宋" w:hAnsi="仿宋" w:cs="仿宋"/>
              </w:rPr>
            </w:pPr>
          </w:p>
        </w:tc>
        <w:tc>
          <w:tcPr>
            <w:tcW w:w="1085" w:type="dxa"/>
            <w:tcBorders>
              <w:top w:val="single" w:sz="4" w:space="0" w:color="auto"/>
              <w:left w:val="single" w:sz="4" w:space="0" w:color="auto"/>
              <w:bottom w:val="single" w:sz="4" w:space="0" w:color="auto"/>
              <w:right w:val="single" w:sz="4" w:space="0" w:color="auto"/>
            </w:tcBorders>
          </w:tcPr>
          <w:p w:rsidR="00823D09" w:rsidRDefault="00823D09">
            <w:pPr>
              <w:kinsoku/>
              <w:topLinePunct/>
              <w:spacing w:line="400" w:lineRule="exact"/>
              <w:rPr>
                <w:rFonts w:ascii="仿宋" w:eastAsia="仿宋" w:hAnsi="仿宋" w:cs="仿宋"/>
              </w:rPr>
            </w:pPr>
          </w:p>
        </w:tc>
        <w:tc>
          <w:tcPr>
            <w:tcW w:w="1092" w:type="dxa"/>
            <w:tcBorders>
              <w:top w:val="single" w:sz="4" w:space="0" w:color="auto"/>
              <w:left w:val="single" w:sz="4" w:space="0" w:color="auto"/>
              <w:bottom w:val="single" w:sz="4" w:space="0" w:color="auto"/>
              <w:right w:val="single" w:sz="4" w:space="0" w:color="auto"/>
            </w:tcBorders>
          </w:tcPr>
          <w:p w:rsidR="00823D09" w:rsidRDefault="00823D09">
            <w:pPr>
              <w:kinsoku/>
              <w:topLinePunct/>
              <w:spacing w:line="400" w:lineRule="exact"/>
              <w:rPr>
                <w:rFonts w:ascii="仿宋" w:eastAsia="仿宋" w:hAnsi="仿宋" w:cs="仿宋"/>
              </w:rPr>
            </w:pPr>
          </w:p>
        </w:tc>
        <w:tc>
          <w:tcPr>
            <w:tcW w:w="1188" w:type="dxa"/>
            <w:tcBorders>
              <w:top w:val="single" w:sz="4" w:space="0" w:color="auto"/>
              <w:left w:val="single" w:sz="4" w:space="0" w:color="auto"/>
              <w:bottom w:val="single" w:sz="4" w:space="0" w:color="auto"/>
              <w:right w:val="single" w:sz="4" w:space="0" w:color="auto"/>
            </w:tcBorders>
          </w:tcPr>
          <w:p w:rsidR="00823D09" w:rsidRDefault="00823D09">
            <w:pPr>
              <w:kinsoku/>
              <w:topLinePunct/>
              <w:spacing w:line="400" w:lineRule="exact"/>
              <w:rPr>
                <w:rFonts w:ascii="仿宋" w:eastAsia="仿宋" w:hAnsi="仿宋" w:cs="仿宋"/>
              </w:rPr>
            </w:pPr>
          </w:p>
        </w:tc>
        <w:tc>
          <w:tcPr>
            <w:tcW w:w="1164" w:type="dxa"/>
            <w:tcBorders>
              <w:top w:val="single" w:sz="4" w:space="0" w:color="auto"/>
              <w:left w:val="single" w:sz="4" w:space="0" w:color="auto"/>
              <w:bottom w:val="single" w:sz="4" w:space="0" w:color="auto"/>
              <w:right w:val="single" w:sz="4" w:space="0" w:color="auto"/>
            </w:tcBorders>
          </w:tcPr>
          <w:p w:rsidR="00823D09" w:rsidRDefault="00823D09">
            <w:pPr>
              <w:kinsoku/>
              <w:topLinePunct/>
              <w:spacing w:line="400" w:lineRule="exact"/>
              <w:rPr>
                <w:rFonts w:ascii="仿宋" w:eastAsia="仿宋" w:hAnsi="仿宋" w:cs="仿宋"/>
              </w:rPr>
            </w:pPr>
          </w:p>
        </w:tc>
        <w:tc>
          <w:tcPr>
            <w:tcW w:w="972" w:type="dxa"/>
            <w:tcBorders>
              <w:top w:val="single" w:sz="4" w:space="0" w:color="auto"/>
              <w:left w:val="single" w:sz="4" w:space="0" w:color="auto"/>
              <w:bottom w:val="single" w:sz="4" w:space="0" w:color="auto"/>
              <w:right w:val="single" w:sz="4" w:space="0" w:color="auto"/>
            </w:tcBorders>
          </w:tcPr>
          <w:p w:rsidR="00823D09" w:rsidRDefault="00823D09">
            <w:pPr>
              <w:kinsoku/>
              <w:topLinePunct/>
              <w:spacing w:line="400" w:lineRule="exact"/>
              <w:rPr>
                <w:rFonts w:ascii="仿宋" w:eastAsia="仿宋" w:hAnsi="仿宋" w:cs="仿宋"/>
              </w:rPr>
            </w:pPr>
          </w:p>
        </w:tc>
        <w:tc>
          <w:tcPr>
            <w:tcW w:w="888" w:type="dxa"/>
            <w:tcBorders>
              <w:top w:val="single" w:sz="4" w:space="0" w:color="auto"/>
              <w:left w:val="single" w:sz="4" w:space="0" w:color="auto"/>
              <w:bottom w:val="single" w:sz="4" w:space="0" w:color="auto"/>
              <w:right w:val="single" w:sz="4" w:space="0" w:color="auto"/>
            </w:tcBorders>
          </w:tcPr>
          <w:p w:rsidR="00823D09" w:rsidRDefault="00823D09">
            <w:pPr>
              <w:kinsoku/>
              <w:topLinePunct/>
              <w:spacing w:line="400" w:lineRule="exact"/>
              <w:rPr>
                <w:rFonts w:ascii="仿宋" w:eastAsia="仿宋" w:hAnsi="仿宋" w:cs="仿宋"/>
              </w:rPr>
            </w:pPr>
          </w:p>
        </w:tc>
        <w:tc>
          <w:tcPr>
            <w:tcW w:w="1068" w:type="dxa"/>
            <w:tcBorders>
              <w:top w:val="single" w:sz="4" w:space="0" w:color="auto"/>
              <w:left w:val="single" w:sz="4" w:space="0" w:color="auto"/>
              <w:bottom w:val="single" w:sz="4" w:space="0" w:color="auto"/>
              <w:right w:val="single" w:sz="4" w:space="0" w:color="auto"/>
            </w:tcBorders>
          </w:tcPr>
          <w:p w:rsidR="00823D09" w:rsidRDefault="00823D09">
            <w:pPr>
              <w:kinsoku/>
              <w:topLinePunct/>
              <w:spacing w:line="400" w:lineRule="exact"/>
              <w:rPr>
                <w:rFonts w:ascii="仿宋" w:eastAsia="仿宋" w:hAnsi="仿宋" w:cs="仿宋"/>
              </w:rPr>
            </w:pPr>
          </w:p>
        </w:tc>
        <w:tc>
          <w:tcPr>
            <w:tcW w:w="1056" w:type="dxa"/>
            <w:tcBorders>
              <w:top w:val="single" w:sz="4" w:space="0" w:color="auto"/>
              <w:left w:val="single" w:sz="4" w:space="0" w:color="auto"/>
              <w:bottom w:val="single" w:sz="4" w:space="0" w:color="auto"/>
              <w:right w:val="single" w:sz="4" w:space="0" w:color="auto"/>
            </w:tcBorders>
          </w:tcPr>
          <w:p w:rsidR="00823D09" w:rsidRDefault="00823D09">
            <w:pPr>
              <w:kinsoku/>
              <w:topLinePunct/>
              <w:spacing w:line="400" w:lineRule="exact"/>
              <w:rPr>
                <w:rFonts w:ascii="仿宋" w:eastAsia="仿宋" w:hAnsi="仿宋" w:cs="仿宋"/>
              </w:rPr>
            </w:pPr>
          </w:p>
        </w:tc>
      </w:tr>
      <w:tr w:rsidR="00823D09">
        <w:trPr>
          <w:trHeight w:val="484"/>
        </w:trPr>
        <w:tc>
          <w:tcPr>
            <w:tcW w:w="690" w:type="dxa"/>
            <w:tcBorders>
              <w:top w:val="single" w:sz="4" w:space="0" w:color="auto"/>
              <w:left w:val="single" w:sz="4" w:space="0" w:color="auto"/>
              <w:bottom w:val="single" w:sz="4" w:space="0" w:color="auto"/>
              <w:right w:val="single" w:sz="4" w:space="0" w:color="auto"/>
            </w:tcBorders>
          </w:tcPr>
          <w:p w:rsidR="00823D09" w:rsidRDefault="00823D09">
            <w:pPr>
              <w:kinsoku/>
              <w:topLinePunct/>
              <w:spacing w:line="400" w:lineRule="exact"/>
              <w:rPr>
                <w:rFonts w:ascii="仿宋" w:eastAsia="仿宋" w:hAnsi="仿宋" w:cs="仿宋"/>
              </w:rPr>
            </w:pPr>
          </w:p>
        </w:tc>
        <w:tc>
          <w:tcPr>
            <w:tcW w:w="1085" w:type="dxa"/>
            <w:tcBorders>
              <w:top w:val="single" w:sz="4" w:space="0" w:color="auto"/>
              <w:left w:val="single" w:sz="4" w:space="0" w:color="auto"/>
              <w:bottom w:val="single" w:sz="4" w:space="0" w:color="auto"/>
              <w:right w:val="single" w:sz="4" w:space="0" w:color="auto"/>
            </w:tcBorders>
          </w:tcPr>
          <w:p w:rsidR="00823D09" w:rsidRDefault="00823D09">
            <w:pPr>
              <w:kinsoku/>
              <w:topLinePunct/>
              <w:spacing w:line="400" w:lineRule="exact"/>
              <w:rPr>
                <w:rFonts w:ascii="仿宋" w:eastAsia="仿宋" w:hAnsi="仿宋" w:cs="仿宋"/>
              </w:rPr>
            </w:pPr>
          </w:p>
        </w:tc>
        <w:tc>
          <w:tcPr>
            <w:tcW w:w="1092" w:type="dxa"/>
            <w:tcBorders>
              <w:top w:val="single" w:sz="4" w:space="0" w:color="auto"/>
              <w:left w:val="single" w:sz="4" w:space="0" w:color="auto"/>
              <w:bottom w:val="single" w:sz="4" w:space="0" w:color="auto"/>
              <w:right w:val="single" w:sz="4" w:space="0" w:color="auto"/>
            </w:tcBorders>
          </w:tcPr>
          <w:p w:rsidR="00823D09" w:rsidRDefault="00823D09">
            <w:pPr>
              <w:kinsoku/>
              <w:topLinePunct/>
              <w:spacing w:line="400" w:lineRule="exact"/>
              <w:rPr>
                <w:rFonts w:ascii="仿宋" w:eastAsia="仿宋" w:hAnsi="仿宋" w:cs="仿宋"/>
              </w:rPr>
            </w:pPr>
          </w:p>
        </w:tc>
        <w:tc>
          <w:tcPr>
            <w:tcW w:w="1188" w:type="dxa"/>
            <w:tcBorders>
              <w:top w:val="single" w:sz="4" w:space="0" w:color="auto"/>
              <w:left w:val="single" w:sz="4" w:space="0" w:color="auto"/>
              <w:bottom w:val="single" w:sz="4" w:space="0" w:color="auto"/>
              <w:right w:val="single" w:sz="4" w:space="0" w:color="auto"/>
            </w:tcBorders>
          </w:tcPr>
          <w:p w:rsidR="00823D09" w:rsidRDefault="00823D09">
            <w:pPr>
              <w:kinsoku/>
              <w:topLinePunct/>
              <w:spacing w:line="400" w:lineRule="exact"/>
              <w:rPr>
                <w:rFonts w:ascii="仿宋" w:eastAsia="仿宋" w:hAnsi="仿宋" w:cs="仿宋"/>
              </w:rPr>
            </w:pPr>
          </w:p>
        </w:tc>
        <w:tc>
          <w:tcPr>
            <w:tcW w:w="1164" w:type="dxa"/>
            <w:tcBorders>
              <w:top w:val="single" w:sz="4" w:space="0" w:color="auto"/>
              <w:left w:val="single" w:sz="4" w:space="0" w:color="auto"/>
              <w:bottom w:val="single" w:sz="4" w:space="0" w:color="auto"/>
              <w:right w:val="single" w:sz="4" w:space="0" w:color="auto"/>
            </w:tcBorders>
          </w:tcPr>
          <w:p w:rsidR="00823D09" w:rsidRDefault="00823D09">
            <w:pPr>
              <w:kinsoku/>
              <w:topLinePunct/>
              <w:spacing w:line="400" w:lineRule="exact"/>
              <w:rPr>
                <w:rFonts w:ascii="仿宋" w:eastAsia="仿宋" w:hAnsi="仿宋" w:cs="仿宋"/>
              </w:rPr>
            </w:pPr>
          </w:p>
        </w:tc>
        <w:tc>
          <w:tcPr>
            <w:tcW w:w="972" w:type="dxa"/>
            <w:tcBorders>
              <w:top w:val="single" w:sz="4" w:space="0" w:color="auto"/>
              <w:left w:val="single" w:sz="4" w:space="0" w:color="auto"/>
              <w:bottom w:val="single" w:sz="4" w:space="0" w:color="auto"/>
              <w:right w:val="single" w:sz="4" w:space="0" w:color="auto"/>
            </w:tcBorders>
          </w:tcPr>
          <w:p w:rsidR="00823D09" w:rsidRDefault="00823D09">
            <w:pPr>
              <w:kinsoku/>
              <w:topLinePunct/>
              <w:spacing w:line="400" w:lineRule="exact"/>
              <w:rPr>
                <w:rFonts w:ascii="仿宋" w:eastAsia="仿宋" w:hAnsi="仿宋" w:cs="仿宋"/>
              </w:rPr>
            </w:pPr>
          </w:p>
        </w:tc>
        <w:tc>
          <w:tcPr>
            <w:tcW w:w="888" w:type="dxa"/>
            <w:tcBorders>
              <w:top w:val="single" w:sz="4" w:space="0" w:color="auto"/>
              <w:left w:val="single" w:sz="4" w:space="0" w:color="auto"/>
              <w:bottom w:val="single" w:sz="4" w:space="0" w:color="auto"/>
              <w:right w:val="single" w:sz="4" w:space="0" w:color="auto"/>
            </w:tcBorders>
          </w:tcPr>
          <w:p w:rsidR="00823D09" w:rsidRDefault="00823D09">
            <w:pPr>
              <w:kinsoku/>
              <w:topLinePunct/>
              <w:spacing w:line="400" w:lineRule="exact"/>
              <w:rPr>
                <w:rFonts w:ascii="仿宋" w:eastAsia="仿宋" w:hAnsi="仿宋" w:cs="仿宋"/>
              </w:rPr>
            </w:pPr>
          </w:p>
        </w:tc>
        <w:tc>
          <w:tcPr>
            <w:tcW w:w="1068" w:type="dxa"/>
            <w:tcBorders>
              <w:top w:val="single" w:sz="4" w:space="0" w:color="auto"/>
              <w:left w:val="single" w:sz="4" w:space="0" w:color="auto"/>
              <w:bottom w:val="single" w:sz="4" w:space="0" w:color="auto"/>
              <w:right w:val="single" w:sz="4" w:space="0" w:color="auto"/>
            </w:tcBorders>
          </w:tcPr>
          <w:p w:rsidR="00823D09" w:rsidRDefault="00823D09">
            <w:pPr>
              <w:kinsoku/>
              <w:topLinePunct/>
              <w:spacing w:line="400" w:lineRule="exact"/>
              <w:rPr>
                <w:rFonts w:ascii="仿宋" w:eastAsia="仿宋" w:hAnsi="仿宋" w:cs="仿宋"/>
              </w:rPr>
            </w:pPr>
          </w:p>
        </w:tc>
        <w:tc>
          <w:tcPr>
            <w:tcW w:w="1056" w:type="dxa"/>
            <w:tcBorders>
              <w:top w:val="single" w:sz="4" w:space="0" w:color="auto"/>
              <w:left w:val="single" w:sz="4" w:space="0" w:color="auto"/>
              <w:bottom w:val="single" w:sz="4" w:space="0" w:color="auto"/>
              <w:right w:val="single" w:sz="4" w:space="0" w:color="auto"/>
            </w:tcBorders>
          </w:tcPr>
          <w:p w:rsidR="00823D09" w:rsidRDefault="00823D09">
            <w:pPr>
              <w:kinsoku/>
              <w:topLinePunct/>
              <w:spacing w:line="400" w:lineRule="exact"/>
              <w:rPr>
                <w:rFonts w:ascii="仿宋" w:eastAsia="仿宋" w:hAnsi="仿宋" w:cs="仿宋"/>
              </w:rPr>
            </w:pPr>
          </w:p>
        </w:tc>
      </w:tr>
      <w:tr w:rsidR="00823D09">
        <w:trPr>
          <w:trHeight w:val="489"/>
        </w:trPr>
        <w:tc>
          <w:tcPr>
            <w:tcW w:w="690" w:type="dxa"/>
            <w:tcBorders>
              <w:top w:val="single" w:sz="4" w:space="0" w:color="auto"/>
              <w:left w:val="single" w:sz="4" w:space="0" w:color="auto"/>
              <w:bottom w:val="single" w:sz="4" w:space="0" w:color="auto"/>
              <w:right w:val="single" w:sz="4" w:space="0" w:color="auto"/>
            </w:tcBorders>
          </w:tcPr>
          <w:p w:rsidR="00823D09" w:rsidRDefault="00823D09">
            <w:pPr>
              <w:kinsoku/>
              <w:topLinePunct/>
              <w:spacing w:line="400" w:lineRule="exact"/>
              <w:rPr>
                <w:rFonts w:ascii="仿宋" w:eastAsia="仿宋" w:hAnsi="仿宋" w:cs="仿宋"/>
              </w:rPr>
            </w:pPr>
          </w:p>
        </w:tc>
        <w:tc>
          <w:tcPr>
            <w:tcW w:w="1085" w:type="dxa"/>
            <w:tcBorders>
              <w:top w:val="single" w:sz="4" w:space="0" w:color="auto"/>
              <w:left w:val="single" w:sz="4" w:space="0" w:color="auto"/>
              <w:bottom w:val="single" w:sz="4" w:space="0" w:color="auto"/>
              <w:right w:val="single" w:sz="4" w:space="0" w:color="auto"/>
            </w:tcBorders>
          </w:tcPr>
          <w:p w:rsidR="00823D09" w:rsidRDefault="00823D09">
            <w:pPr>
              <w:kinsoku/>
              <w:topLinePunct/>
              <w:spacing w:line="400" w:lineRule="exact"/>
              <w:rPr>
                <w:rFonts w:ascii="仿宋" w:eastAsia="仿宋" w:hAnsi="仿宋" w:cs="仿宋"/>
              </w:rPr>
            </w:pPr>
          </w:p>
        </w:tc>
        <w:tc>
          <w:tcPr>
            <w:tcW w:w="1092" w:type="dxa"/>
            <w:tcBorders>
              <w:top w:val="single" w:sz="4" w:space="0" w:color="auto"/>
              <w:left w:val="single" w:sz="4" w:space="0" w:color="auto"/>
              <w:bottom w:val="single" w:sz="4" w:space="0" w:color="auto"/>
              <w:right w:val="single" w:sz="4" w:space="0" w:color="auto"/>
            </w:tcBorders>
          </w:tcPr>
          <w:p w:rsidR="00823D09" w:rsidRDefault="00823D09">
            <w:pPr>
              <w:kinsoku/>
              <w:topLinePunct/>
              <w:spacing w:line="400" w:lineRule="exact"/>
              <w:rPr>
                <w:rFonts w:ascii="仿宋" w:eastAsia="仿宋" w:hAnsi="仿宋" w:cs="仿宋"/>
              </w:rPr>
            </w:pPr>
          </w:p>
        </w:tc>
        <w:tc>
          <w:tcPr>
            <w:tcW w:w="1188" w:type="dxa"/>
            <w:tcBorders>
              <w:top w:val="single" w:sz="4" w:space="0" w:color="auto"/>
              <w:left w:val="single" w:sz="4" w:space="0" w:color="auto"/>
              <w:bottom w:val="single" w:sz="4" w:space="0" w:color="auto"/>
              <w:right w:val="single" w:sz="4" w:space="0" w:color="auto"/>
            </w:tcBorders>
          </w:tcPr>
          <w:p w:rsidR="00823D09" w:rsidRDefault="00823D09">
            <w:pPr>
              <w:kinsoku/>
              <w:topLinePunct/>
              <w:spacing w:line="400" w:lineRule="exact"/>
              <w:rPr>
                <w:rFonts w:ascii="仿宋" w:eastAsia="仿宋" w:hAnsi="仿宋" w:cs="仿宋"/>
              </w:rPr>
            </w:pPr>
          </w:p>
        </w:tc>
        <w:tc>
          <w:tcPr>
            <w:tcW w:w="1164" w:type="dxa"/>
            <w:tcBorders>
              <w:top w:val="single" w:sz="4" w:space="0" w:color="auto"/>
              <w:left w:val="single" w:sz="4" w:space="0" w:color="auto"/>
              <w:bottom w:val="single" w:sz="4" w:space="0" w:color="auto"/>
              <w:right w:val="single" w:sz="4" w:space="0" w:color="auto"/>
            </w:tcBorders>
          </w:tcPr>
          <w:p w:rsidR="00823D09" w:rsidRDefault="00823D09">
            <w:pPr>
              <w:kinsoku/>
              <w:topLinePunct/>
              <w:spacing w:line="400" w:lineRule="exact"/>
              <w:rPr>
                <w:rFonts w:ascii="仿宋" w:eastAsia="仿宋" w:hAnsi="仿宋" w:cs="仿宋"/>
              </w:rPr>
            </w:pPr>
          </w:p>
        </w:tc>
        <w:tc>
          <w:tcPr>
            <w:tcW w:w="972" w:type="dxa"/>
            <w:tcBorders>
              <w:top w:val="single" w:sz="4" w:space="0" w:color="auto"/>
              <w:left w:val="single" w:sz="4" w:space="0" w:color="auto"/>
              <w:bottom w:val="single" w:sz="4" w:space="0" w:color="auto"/>
              <w:right w:val="single" w:sz="4" w:space="0" w:color="auto"/>
            </w:tcBorders>
          </w:tcPr>
          <w:p w:rsidR="00823D09" w:rsidRDefault="00823D09">
            <w:pPr>
              <w:kinsoku/>
              <w:topLinePunct/>
              <w:spacing w:line="400" w:lineRule="exact"/>
              <w:rPr>
                <w:rFonts w:ascii="仿宋" w:eastAsia="仿宋" w:hAnsi="仿宋" w:cs="仿宋"/>
              </w:rPr>
            </w:pPr>
          </w:p>
        </w:tc>
        <w:tc>
          <w:tcPr>
            <w:tcW w:w="888" w:type="dxa"/>
            <w:tcBorders>
              <w:top w:val="single" w:sz="4" w:space="0" w:color="auto"/>
              <w:left w:val="single" w:sz="4" w:space="0" w:color="auto"/>
              <w:bottom w:val="single" w:sz="4" w:space="0" w:color="auto"/>
              <w:right w:val="single" w:sz="4" w:space="0" w:color="auto"/>
            </w:tcBorders>
          </w:tcPr>
          <w:p w:rsidR="00823D09" w:rsidRDefault="00823D09">
            <w:pPr>
              <w:kinsoku/>
              <w:topLinePunct/>
              <w:spacing w:line="400" w:lineRule="exact"/>
              <w:rPr>
                <w:rFonts w:ascii="仿宋" w:eastAsia="仿宋" w:hAnsi="仿宋" w:cs="仿宋"/>
              </w:rPr>
            </w:pPr>
          </w:p>
        </w:tc>
        <w:tc>
          <w:tcPr>
            <w:tcW w:w="1068" w:type="dxa"/>
            <w:tcBorders>
              <w:top w:val="single" w:sz="4" w:space="0" w:color="auto"/>
              <w:left w:val="single" w:sz="4" w:space="0" w:color="auto"/>
              <w:bottom w:val="single" w:sz="4" w:space="0" w:color="auto"/>
              <w:right w:val="single" w:sz="4" w:space="0" w:color="auto"/>
            </w:tcBorders>
          </w:tcPr>
          <w:p w:rsidR="00823D09" w:rsidRDefault="00823D09">
            <w:pPr>
              <w:kinsoku/>
              <w:topLinePunct/>
              <w:spacing w:line="400" w:lineRule="exact"/>
              <w:rPr>
                <w:rFonts w:ascii="仿宋" w:eastAsia="仿宋" w:hAnsi="仿宋" w:cs="仿宋"/>
              </w:rPr>
            </w:pPr>
          </w:p>
        </w:tc>
        <w:tc>
          <w:tcPr>
            <w:tcW w:w="1056" w:type="dxa"/>
            <w:tcBorders>
              <w:top w:val="single" w:sz="4" w:space="0" w:color="auto"/>
              <w:left w:val="single" w:sz="4" w:space="0" w:color="auto"/>
              <w:bottom w:val="single" w:sz="4" w:space="0" w:color="auto"/>
              <w:right w:val="single" w:sz="4" w:space="0" w:color="auto"/>
            </w:tcBorders>
          </w:tcPr>
          <w:p w:rsidR="00823D09" w:rsidRDefault="00823D09">
            <w:pPr>
              <w:kinsoku/>
              <w:topLinePunct/>
              <w:spacing w:line="400" w:lineRule="exact"/>
              <w:rPr>
                <w:rFonts w:ascii="仿宋" w:eastAsia="仿宋" w:hAnsi="仿宋" w:cs="仿宋"/>
              </w:rPr>
            </w:pPr>
          </w:p>
        </w:tc>
      </w:tr>
      <w:tr w:rsidR="00823D09">
        <w:trPr>
          <w:trHeight w:val="489"/>
        </w:trPr>
        <w:tc>
          <w:tcPr>
            <w:tcW w:w="690" w:type="dxa"/>
            <w:tcBorders>
              <w:top w:val="single" w:sz="4" w:space="0" w:color="auto"/>
              <w:left w:val="single" w:sz="4" w:space="0" w:color="auto"/>
              <w:bottom w:val="single" w:sz="4" w:space="0" w:color="auto"/>
              <w:right w:val="single" w:sz="4" w:space="0" w:color="auto"/>
            </w:tcBorders>
          </w:tcPr>
          <w:p w:rsidR="00823D09" w:rsidRDefault="00823D09">
            <w:pPr>
              <w:kinsoku/>
              <w:topLinePunct/>
              <w:spacing w:line="400" w:lineRule="exact"/>
              <w:rPr>
                <w:rFonts w:ascii="仿宋" w:eastAsia="仿宋" w:hAnsi="仿宋" w:cs="仿宋"/>
              </w:rPr>
            </w:pPr>
          </w:p>
        </w:tc>
        <w:tc>
          <w:tcPr>
            <w:tcW w:w="1085" w:type="dxa"/>
            <w:tcBorders>
              <w:top w:val="single" w:sz="4" w:space="0" w:color="auto"/>
              <w:left w:val="single" w:sz="4" w:space="0" w:color="auto"/>
              <w:bottom w:val="single" w:sz="4" w:space="0" w:color="auto"/>
              <w:right w:val="single" w:sz="4" w:space="0" w:color="auto"/>
            </w:tcBorders>
          </w:tcPr>
          <w:p w:rsidR="00823D09" w:rsidRDefault="00823D09">
            <w:pPr>
              <w:kinsoku/>
              <w:topLinePunct/>
              <w:spacing w:line="400" w:lineRule="exact"/>
              <w:rPr>
                <w:rFonts w:ascii="仿宋" w:eastAsia="仿宋" w:hAnsi="仿宋" w:cs="仿宋"/>
              </w:rPr>
            </w:pPr>
          </w:p>
        </w:tc>
        <w:tc>
          <w:tcPr>
            <w:tcW w:w="1092" w:type="dxa"/>
            <w:tcBorders>
              <w:top w:val="single" w:sz="4" w:space="0" w:color="auto"/>
              <w:left w:val="single" w:sz="4" w:space="0" w:color="auto"/>
              <w:bottom w:val="single" w:sz="4" w:space="0" w:color="auto"/>
              <w:right w:val="single" w:sz="4" w:space="0" w:color="auto"/>
            </w:tcBorders>
          </w:tcPr>
          <w:p w:rsidR="00823D09" w:rsidRDefault="00823D09">
            <w:pPr>
              <w:kinsoku/>
              <w:topLinePunct/>
              <w:spacing w:line="400" w:lineRule="exact"/>
              <w:rPr>
                <w:rFonts w:ascii="仿宋" w:eastAsia="仿宋" w:hAnsi="仿宋" w:cs="仿宋"/>
              </w:rPr>
            </w:pPr>
          </w:p>
        </w:tc>
        <w:tc>
          <w:tcPr>
            <w:tcW w:w="1188" w:type="dxa"/>
            <w:tcBorders>
              <w:top w:val="single" w:sz="4" w:space="0" w:color="auto"/>
              <w:left w:val="single" w:sz="4" w:space="0" w:color="auto"/>
              <w:bottom w:val="single" w:sz="4" w:space="0" w:color="auto"/>
              <w:right w:val="single" w:sz="4" w:space="0" w:color="auto"/>
            </w:tcBorders>
          </w:tcPr>
          <w:p w:rsidR="00823D09" w:rsidRDefault="00823D09">
            <w:pPr>
              <w:kinsoku/>
              <w:topLinePunct/>
              <w:spacing w:line="400" w:lineRule="exact"/>
              <w:rPr>
                <w:rFonts w:ascii="仿宋" w:eastAsia="仿宋" w:hAnsi="仿宋" w:cs="仿宋"/>
              </w:rPr>
            </w:pPr>
          </w:p>
        </w:tc>
        <w:tc>
          <w:tcPr>
            <w:tcW w:w="1164" w:type="dxa"/>
            <w:tcBorders>
              <w:top w:val="single" w:sz="4" w:space="0" w:color="auto"/>
              <w:left w:val="single" w:sz="4" w:space="0" w:color="auto"/>
              <w:bottom w:val="single" w:sz="4" w:space="0" w:color="auto"/>
              <w:right w:val="single" w:sz="4" w:space="0" w:color="auto"/>
            </w:tcBorders>
          </w:tcPr>
          <w:p w:rsidR="00823D09" w:rsidRDefault="00823D09">
            <w:pPr>
              <w:kinsoku/>
              <w:topLinePunct/>
              <w:spacing w:line="400" w:lineRule="exact"/>
              <w:rPr>
                <w:rFonts w:ascii="仿宋" w:eastAsia="仿宋" w:hAnsi="仿宋" w:cs="仿宋"/>
              </w:rPr>
            </w:pPr>
          </w:p>
        </w:tc>
        <w:tc>
          <w:tcPr>
            <w:tcW w:w="972" w:type="dxa"/>
            <w:tcBorders>
              <w:top w:val="single" w:sz="4" w:space="0" w:color="auto"/>
              <w:left w:val="single" w:sz="4" w:space="0" w:color="auto"/>
              <w:bottom w:val="single" w:sz="4" w:space="0" w:color="auto"/>
              <w:right w:val="single" w:sz="4" w:space="0" w:color="auto"/>
            </w:tcBorders>
          </w:tcPr>
          <w:p w:rsidR="00823D09" w:rsidRDefault="00823D09">
            <w:pPr>
              <w:kinsoku/>
              <w:topLinePunct/>
              <w:spacing w:line="400" w:lineRule="exact"/>
              <w:rPr>
                <w:rFonts w:ascii="仿宋" w:eastAsia="仿宋" w:hAnsi="仿宋" w:cs="仿宋"/>
              </w:rPr>
            </w:pPr>
          </w:p>
        </w:tc>
        <w:tc>
          <w:tcPr>
            <w:tcW w:w="888" w:type="dxa"/>
            <w:tcBorders>
              <w:top w:val="single" w:sz="4" w:space="0" w:color="auto"/>
              <w:left w:val="single" w:sz="4" w:space="0" w:color="auto"/>
              <w:bottom w:val="single" w:sz="4" w:space="0" w:color="auto"/>
              <w:right w:val="single" w:sz="4" w:space="0" w:color="auto"/>
            </w:tcBorders>
          </w:tcPr>
          <w:p w:rsidR="00823D09" w:rsidRDefault="00823D09">
            <w:pPr>
              <w:kinsoku/>
              <w:topLinePunct/>
              <w:spacing w:line="400" w:lineRule="exact"/>
              <w:rPr>
                <w:rFonts w:ascii="仿宋" w:eastAsia="仿宋" w:hAnsi="仿宋" w:cs="仿宋"/>
              </w:rPr>
            </w:pPr>
          </w:p>
        </w:tc>
        <w:tc>
          <w:tcPr>
            <w:tcW w:w="1068" w:type="dxa"/>
            <w:tcBorders>
              <w:top w:val="single" w:sz="4" w:space="0" w:color="auto"/>
              <w:left w:val="single" w:sz="4" w:space="0" w:color="auto"/>
              <w:bottom w:val="single" w:sz="4" w:space="0" w:color="auto"/>
              <w:right w:val="single" w:sz="4" w:space="0" w:color="auto"/>
            </w:tcBorders>
          </w:tcPr>
          <w:p w:rsidR="00823D09" w:rsidRDefault="00823D09">
            <w:pPr>
              <w:kinsoku/>
              <w:topLinePunct/>
              <w:spacing w:line="400" w:lineRule="exact"/>
              <w:rPr>
                <w:rFonts w:ascii="仿宋" w:eastAsia="仿宋" w:hAnsi="仿宋" w:cs="仿宋"/>
              </w:rPr>
            </w:pPr>
          </w:p>
        </w:tc>
        <w:tc>
          <w:tcPr>
            <w:tcW w:w="1056" w:type="dxa"/>
            <w:tcBorders>
              <w:top w:val="single" w:sz="4" w:space="0" w:color="auto"/>
              <w:left w:val="single" w:sz="4" w:space="0" w:color="auto"/>
              <w:bottom w:val="single" w:sz="4" w:space="0" w:color="auto"/>
              <w:right w:val="single" w:sz="4" w:space="0" w:color="auto"/>
            </w:tcBorders>
          </w:tcPr>
          <w:p w:rsidR="00823D09" w:rsidRDefault="00823D09">
            <w:pPr>
              <w:kinsoku/>
              <w:topLinePunct/>
              <w:spacing w:line="400" w:lineRule="exact"/>
              <w:rPr>
                <w:rFonts w:ascii="仿宋" w:eastAsia="仿宋" w:hAnsi="仿宋" w:cs="仿宋"/>
              </w:rPr>
            </w:pPr>
          </w:p>
        </w:tc>
      </w:tr>
      <w:tr w:rsidR="00823D09">
        <w:trPr>
          <w:trHeight w:val="489"/>
        </w:trPr>
        <w:tc>
          <w:tcPr>
            <w:tcW w:w="690" w:type="dxa"/>
            <w:tcBorders>
              <w:top w:val="single" w:sz="4" w:space="0" w:color="auto"/>
              <w:left w:val="single" w:sz="4" w:space="0" w:color="auto"/>
              <w:bottom w:val="single" w:sz="4" w:space="0" w:color="auto"/>
              <w:right w:val="single" w:sz="4" w:space="0" w:color="auto"/>
            </w:tcBorders>
          </w:tcPr>
          <w:p w:rsidR="00823D09" w:rsidRDefault="00823D09">
            <w:pPr>
              <w:kinsoku/>
              <w:topLinePunct/>
              <w:spacing w:line="400" w:lineRule="exact"/>
              <w:rPr>
                <w:rFonts w:ascii="仿宋" w:eastAsia="仿宋" w:hAnsi="仿宋" w:cs="仿宋"/>
              </w:rPr>
            </w:pPr>
          </w:p>
        </w:tc>
        <w:tc>
          <w:tcPr>
            <w:tcW w:w="1085" w:type="dxa"/>
            <w:tcBorders>
              <w:top w:val="single" w:sz="4" w:space="0" w:color="auto"/>
              <w:left w:val="single" w:sz="4" w:space="0" w:color="auto"/>
              <w:bottom w:val="single" w:sz="4" w:space="0" w:color="auto"/>
              <w:right w:val="single" w:sz="4" w:space="0" w:color="auto"/>
            </w:tcBorders>
          </w:tcPr>
          <w:p w:rsidR="00823D09" w:rsidRDefault="00823D09">
            <w:pPr>
              <w:kinsoku/>
              <w:topLinePunct/>
              <w:spacing w:line="400" w:lineRule="exact"/>
              <w:rPr>
                <w:rFonts w:ascii="仿宋" w:eastAsia="仿宋" w:hAnsi="仿宋" w:cs="仿宋"/>
              </w:rPr>
            </w:pPr>
          </w:p>
        </w:tc>
        <w:tc>
          <w:tcPr>
            <w:tcW w:w="1092" w:type="dxa"/>
            <w:tcBorders>
              <w:top w:val="single" w:sz="4" w:space="0" w:color="auto"/>
              <w:left w:val="single" w:sz="4" w:space="0" w:color="auto"/>
              <w:bottom w:val="single" w:sz="4" w:space="0" w:color="auto"/>
              <w:right w:val="single" w:sz="4" w:space="0" w:color="auto"/>
            </w:tcBorders>
          </w:tcPr>
          <w:p w:rsidR="00823D09" w:rsidRDefault="00823D09">
            <w:pPr>
              <w:kinsoku/>
              <w:topLinePunct/>
              <w:spacing w:line="400" w:lineRule="exact"/>
              <w:rPr>
                <w:rFonts w:ascii="仿宋" w:eastAsia="仿宋" w:hAnsi="仿宋" w:cs="仿宋"/>
              </w:rPr>
            </w:pPr>
          </w:p>
        </w:tc>
        <w:tc>
          <w:tcPr>
            <w:tcW w:w="1188" w:type="dxa"/>
            <w:tcBorders>
              <w:top w:val="single" w:sz="4" w:space="0" w:color="auto"/>
              <w:left w:val="single" w:sz="4" w:space="0" w:color="auto"/>
              <w:bottom w:val="single" w:sz="4" w:space="0" w:color="auto"/>
              <w:right w:val="single" w:sz="4" w:space="0" w:color="auto"/>
            </w:tcBorders>
          </w:tcPr>
          <w:p w:rsidR="00823D09" w:rsidRDefault="00823D09">
            <w:pPr>
              <w:kinsoku/>
              <w:topLinePunct/>
              <w:spacing w:line="400" w:lineRule="exact"/>
              <w:rPr>
                <w:rFonts w:ascii="仿宋" w:eastAsia="仿宋" w:hAnsi="仿宋" w:cs="仿宋"/>
              </w:rPr>
            </w:pPr>
          </w:p>
        </w:tc>
        <w:tc>
          <w:tcPr>
            <w:tcW w:w="1164" w:type="dxa"/>
            <w:tcBorders>
              <w:top w:val="single" w:sz="4" w:space="0" w:color="auto"/>
              <w:left w:val="single" w:sz="4" w:space="0" w:color="auto"/>
              <w:bottom w:val="single" w:sz="4" w:space="0" w:color="auto"/>
              <w:right w:val="single" w:sz="4" w:space="0" w:color="auto"/>
            </w:tcBorders>
          </w:tcPr>
          <w:p w:rsidR="00823D09" w:rsidRDefault="00823D09">
            <w:pPr>
              <w:kinsoku/>
              <w:topLinePunct/>
              <w:spacing w:line="400" w:lineRule="exact"/>
              <w:rPr>
                <w:rFonts w:ascii="仿宋" w:eastAsia="仿宋" w:hAnsi="仿宋" w:cs="仿宋"/>
              </w:rPr>
            </w:pPr>
          </w:p>
        </w:tc>
        <w:tc>
          <w:tcPr>
            <w:tcW w:w="972" w:type="dxa"/>
            <w:tcBorders>
              <w:top w:val="single" w:sz="4" w:space="0" w:color="auto"/>
              <w:left w:val="single" w:sz="4" w:space="0" w:color="auto"/>
              <w:bottom w:val="single" w:sz="4" w:space="0" w:color="auto"/>
              <w:right w:val="single" w:sz="4" w:space="0" w:color="auto"/>
            </w:tcBorders>
          </w:tcPr>
          <w:p w:rsidR="00823D09" w:rsidRDefault="00823D09">
            <w:pPr>
              <w:kinsoku/>
              <w:topLinePunct/>
              <w:spacing w:line="400" w:lineRule="exact"/>
              <w:rPr>
                <w:rFonts w:ascii="仿宋" w:eastAsia="仿宋" w:hAnsi="仿宋" w:cs="仿宋"/>
              </w:rPr>
            </w:pPr>
          </w:p>
        </w:tc>
        <w:tc>
          <w:tcPr>
            <w:tcW w:w="888" w:type="dxa"/>
            <w:tcBorders>
              <w:top w:val="single" w:sz="4" w:space="0" w:color="auto"/>
              <w:left w:val="single" w:sz="4" w:space="0" w:color="auto"/>
              <w:bottom w:val="single" w:sz="4" w:space="0" w:color="auto"/>
              <w:right w:val="single" w:sz="4" w:space="0" w:color="auto"/>
            </w:tcBorders>
          </w:tcPr>
          <w:p w:rsidR="00823D09" w:rsidRDefault="00823D09">
            <w:pPr>
              <w:kinsoku/>
              <w:topLinePunct/>
              <w:spacing w:line="400" w:lineRule="exact"/>
              <w:rPr>
                <w:rFonts w:ascii="仿宋" w:eastAsia="仿宋" w:hAnsi="仿宋" w:cs="仿宋"/>
              </w:rPr>
            </w:pPr>
          </w:p>
        </w:tc>
        <w:tc>
          <w:tcPr>
            <w:tcW w:w="1068" w:type="dxa"/>
            <w:tcBorders>
              <w:top w:val="single" w:sz="4" w:space="0" w:color="auto"/>
              <w:left w:val="single" w:sz="4" w:space="0" w:color="auto"/>
              <w:bottom w:val="single" w:sz="4" w:space="0" w:color="auto"/>
              <w:right w:val="single" w:sz="4" w:space="0" w:color="auto"/>
            </w:tcBorders>
          </w:tcPr>
          <w:p w:rsidR="00823D09" w:rsidRDefault="00823D09">
            <w:pPr>
              <w:kinsoku/>
              <w:topLinePunct/>
              <w:spacing w:line="400" w:lineRule="exact"/>
              <w:rPr>
                <w:rFonts w:ascii="仿宋" w:eastAsia="仿宋" w:hAnsi="仿宋" w:cs="仿宋"/>
              </w:rPr>
            </w:pPr>
          </w:p>
        </w:tc>
        <w:tc>
          <w:tcPr>
            <w:tcW w:w="1056" w:type="dxa"/>
            <w:tcBorders>
              <w:top w:val="single" w:sz="4" w:space="0" w:color="auto"/>
              <w:left w:val="single" w:sz="4" w:space="0" w:color="auto"/>
              <w:bottom w:val="single" w:sz="4" w:space="0" w:color="auto"/>
              <w:right w:val="single" w:sz="4" w:space="0" w:color="auto"/>
            </w:tcBorders>
          </w:tcPr>
          <w:p w:rsidR="00823D09" w:rsidRDefault="00823D09">
            <w:pPr>
              <w:kinsoku/>
              <w:topLinePunct/>
              <w:spacing w:line="400" w:lineRule="exact"/>
              <w:rPr>
                <w:rFonts w:ascii="仿宋" w:eastAsia="仿宋" w:hAnsi="仿宋" w:cs="仿宋"/>
              </w:rPr>
            </w:pPr>
          </w:p>
        </w:tc>
      </w:tr>
    </w:tbl>
    <w:bookmarkEnd w:id="67"/>
    <w:p w:rsidR="00823D09" w:rsidRDefault="004D634F">
      <w:pPr>
        <w:pStyle w:val="aff1"/>
        <w:numPr>
          <w:ilvl w:val="0"/>
          <w:numId w:val="10"/>
        </w:numPr>
        <w:kinsoku/>
        <w:overflowPunct w:val="0"/>
        <w:topLinePunct/>
        <w:spacing w:beforeLines="100" w:before="240" w:afterLines="50" w:after="120" w:line="400" w:lineRule="exact"/>
        <w:ind w:left="0" w:firstLineChars="0" w:firstLine="0"/>
        <w:rPr>
          <w:rFonts w:ascii="黑体" w:eastAsia="黑体" w:hAnsi="黑体" w:cs="黑体"/>
          <w:b/>
          <w:bCs/>
          <w:color w:val="auto"/>
          <w:sz w:val="24"/>
          <w:szCs w:val="24"/>
        </w:rPr>
      </w:pPr>
      <w:r>
        <w:rPr>
          <w:rFonts w:ascii="黑体" w:eastAsia="黑体" w:hAnsi="黑体" w:cs="黑体" w:hint="eastAsia"/>
          <w:b/>
          <w:bCs/>
          <w:color w:val="auto"/>
          <w:sz w:val="24"/>
          <w:szCs w:val="24"/>
        </w:rPr>
        <w:t>小区物业管理委员会档案查阅登记表</w:t>
      </w:r>
    </w:p>
    <w:p w:rsidR="00823D09" w:rsidRDefault="004D634F">
      <w:pPr>
        <w:kinsoku/>
        <w:topLinePunct/>
        <w:spacing w:afterLines="50" w:after="120" w:line="400" w:lineRule="exact"/>
        <w:jc w:val="center"/>
        <w:rPr>
          <w:rFonts w:ascii="仿宋" w:eastAsia="仿宋" w:hAnsi="仿宋" w:cs="仿宋"/>
          <w:b/>
          <w:bCs/>
          <w:color w:val="auto"/>
        </w:rPr>
      </w:pPr>
      <w:r>
        <w:rPr>
          <w:rFonts w:ascii="仿宋" w:eastAsia="仿宋" w:hAnsi="仿宋" w:cs="仿宋" w:hint="eastAsia"/>
          <w:b/>
          <w:bCs/>
          <w:color w:val="auto"/>
        </w:rPr>
        <w:t>小区物业管理委员会档案查阅登记表</w:t>
      </w:r>
    </w:p>
    <w:tbl>
      <w:tblPr>
        <w:tblStyle w:val="TableNormal"/>
        <w:tblW w:w="9203" w:type="dxa"/>
        <w:tblInd w:w="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690"/>
        <w:gridCol w:w="1085"/>
        <w:gridCol w:w="1092"/>
        <w:gridCol w:w="1188"/>
        <w:gridCol w:w="1036"/>
        <w:gridCol w:w="1100"/>
        <w:gridCol w:w="1038"/>
        <w:gridCol w:w="981"/>
        <w:gridCol w:w="993"/>
      </w:tblGrid>
      <w:tr w:rsidR="00823D09">
        <w:trPr>
          <w:trHeight w:val="893"/>
        </w:trPr>
        <w:tc>
          <w:tcPr>
            <w:tcW w:w="690" w:type="dxa"/>
            <w:tcBorders>
              <w:top w:val="single" w:sz="4" w:space="0" w:color="auto"/>
              <w:left w:val="single" w:sz="4" w:space="0" w:color="auto"/>
              <w:bottom w:val="single" w:sz="4" w:space="0" w:color="auto"/>
              <w:right w:val="single" w:sz="4" w:space="0" w:color="auto"/>
            </w:tcBorders>
            <w:vAlign w:val="center"/>
          </w:tcPr>
          <w:p w:rsidR="00823D09" w:rsidRDefault="004D634F">
            <w:pPr>
              <w:kinsoku/>
              <w:topLinePunct/>
              <w:spacing w:line="400" w:lineRule="exact"/>
              <w:ind w:left="112"/>
              <w:jc w:val="center"/>
              <w:rPr>
                <w:rFonts w:ascii="仿宋" w:eastAsia="仿宋" w:hAnsi="仿宋" w:cs="仿宋"/>
              </w:rPr>
            </w:pPr>
            <w:r>
              <w:rPr>
                <w:rFonts w:ascii="仿宋" w:eastAsia="仿宋" w:hAnsi="仿宋" w:cs="仿宋" w:hint="eastAsia"/>
              </w:rPr>
              <w:t>序号</w:t>
            </w:r>
          </w:p>
        </w:tc>
        <w:tc>
          <w:tcPr>
            <w:tcW w:w="1085" w:type="dxa"/>
            <w:tcBorders>
              <w:top w:val="single" w:sz="4" w:space="0" w:color="auto"/>
              <w:left w:val="single" w:sz="4" w:space="0" w:color="auto"/>
              <w:bottom w:val="single" w:sz="4" w:space="0" w:color="auto"/>
              <w:right w:val="single" w:sz="4" w:space="0" w:color="auto"/>
            </w:tcBorders>
            <w:vAlign w:val="center"/>
          </w:tcPr>
          <w:p w:rsidR="00823D09" w:rsidRDefault="004D634F">
            <w:pPr>
              <w:kinsoku/>
              <w:topLinePunct/>
              <w:spacing w:line="400" w:lineRule="exact"/>
              <w:ind w:left="112" w:hanging="9"/>
              <w:jc w:val="center"/>
              <w:rPr>
                <w:rFonts w:ascii="仿宋" w:eastAsia="仿宋" w:hAnsi="仿宋" w:cs="仿宋"/>
              </w:rPr>
            </w:pPr>
            <w:r>
              <w:rPr>
                <w:rFonts w:ascii="仿宋" w:eastAsia="仿宋" w:hAnsi="仿宋" w:cs="仿宋" w:hint="eastAsia"/>
              </w:rPr>
              <w:t>档案名称</w:t>
            </w:r>
          </w:p>
        </w:tc>
        <w:tc>
          <w:tcPr>
            <w:tcW w:w="1092" w:type="dxa"/>
            <w:tcBorders>
              <w:top w:val="single" w:sz="4" w:space="0" w:color="auto"/>
              <w:left w:val="single" w:sz="4" w:space="0" w:color="auto"/>
              <w:bottom w:val="single" w:sz="4" w:space="0" w:color="auto"/>
              <w:right w:val="single" w:sz="4" w:space="0" w:color="auto"/>
            </w:tcBorders>
            <w:vAlign w:val="center"/>
          </w:tcPr>
          <w:p w:rsidR="00823D09" w:rsidRDefault="004D634F">
            <w:pPr>
              <w:kinsoku/>
              <w:topLinePunct/>
              <w:spacing w:line="400" w:lineRule="exact"/>
              <w:ind w:left="112"/>
              <w:jc w:val="center"/>
              <w:rPr>
                <w:rFonts w:ascii="仿宋" w:eastAsia="仿宋" w:hAnsi="仿宋" w:cs="仿宋"/>
              </w:rPr>
            </w:pPr>
            <w:r>
              <w:rPr>
                <w:rFonts w:ascii="仿宋" w:eastAsia="仿宋" w:hAnsi="仿宋" w:cs="仿宋" w:hint="eastAsia"/>
              </w:rPr>
              <w:t>查阅事由</w:t>
            </w:r>
          </w:p>
        </w:tc>
        <w:tc>
          <w:tcPr>
            <w:tcW w:w="1188" w:type="dxa"/>
            <w:tcBorders>
              <w:top w:val="single" w:sz="4" w:space="0" w:color="auto"/>
              <w:left w:val="single" w:sz="4" w:space="0" w:color="auto"/>
              <w:bottom w:val="single" w:sz="4" w:space="0" w:color="auto"/>
              <w:right w:val="single" w:sz="4" w:space="0" w:color="auto"/>
            </w:tcBorders>
            <w:vAlign w:val="center"/>
          </w:tcPr>
          <w:p w:rsidR="00823D09" w:rsidRDefault="004D634F">
            <w:pPr>
              <w:kinsoku/>
              <w:topLinePunct/>
              <w:spacing w:line="400" w:lineRule="exact"/>
              <w:ind w:left="112"/>
              <w:jc w:val="center"/>
              <w:rPr>
                <w:rFonts w:ascii="仿宋" w:eastAsia="仿宋" w:hAnsi="仿宋" w:cs="仿宋"/>
              </w:rPr>
            </w:pPr>
            <w:r>
              <w:rPr>
                <w:rFonts w:ascii="仿宋" w:eastAsia="仿宋" w:hAnsi="仿宋" w:cs="仿宋" w:hint="eastAsia"/>
              </w:rPr>
              <w:t>查阅业主</w:t>
            </w:r>
          </w:p>
        </w:tc>
        <w:tc>
          <w:tcPr>
            <w:tcW w:w="1036" w:type="dxa"/>
            <w:tcBorders>
              <w:top w:val="single" w:sz="4" w:space="0" w:color="auto"/>
              <w:left w:val="single" w:sz="4" w:space="0" w:color="auto"/>
              <w:bottom w:val="single" w:sz="4" w:space="0" w:color="auto"/>
              <w:right w:val="single" w:sz="4" w:space="0" w:color="auto"/>
            </w:tcBorders>
            <w:vAlign w:val="center"/>
          </w:tcPr>
          <w:p w:rsidR="00823D09" w:rsidRDefault="004D634F">
            <w:pPr>
              <w:kinsoku/>
              <w:topLinePunct/>
              <w:spacing w:line="400" w:lineRule="exact"/>
              <w:ind w:left="112"/>
              <w:jc w:val="center"/>
              <w:rPr>
                <w:rFonts w:ascii="仿宋" w:eastAsia="仿宋" w:hAnsi="仿宋" w:cs="仿宋"/>
              </w:rPr>
            </w:pPr>
            <w:r>
              <w:rPr>
                <w:rFonts w:ascii="仿宋" w:eastAsia="仿宋" w:hAnsi="仿宋" w:cs="仿宋" w:hint="eastAsia"/>
              </w:rPr>
              <w:t>接待日期</w:t>
            </w:r>
          </w:p>
        </w:tc>
        <w:tc>
          <w:tcPr>
            <w:tcW w:w="1100" w:type="dxa"/>
            <w:tcBorders>
              <w:top w:val="single" w:sz="4" w:space="0" w:color="auto"/>
              <w:left w:val="single" w:sz="4" w:space="0" w:color="auto"/>
              <w:bottom w:val="single" w:sz="4" w:space="0" w:color="auto"/>
              <w:right w:val="single" w:sz="4" w:space="0" w:color="auto"/>
            </w:tcBorders>
            <w:vAlign w:val="center"/>
          </w:tcPr>
          <w:p w:rsidR="00823D09" w:rsidRDefault="004D634F">
            <w:pPr>
              <w:kinsoku/>
              <w:topLinePunct/>
              <w:spacing w:line="400" w:lineRule="exact"/>
              <w:ind w:left="112" w:right="176" w:firstLine="47"/>
              <w:jc w:val="center"/>
              <w:rPr>
                <w:rFonts w:ascii="仿宋" w:eastAsia="仿宋" w:hAnsi="仿宋" w:cs="仿宋"/>
              </w:rPr>
            </w:pPr>
            <w:r>
              <w:rPr>
                <w:rFonts w:ascii="仿宋" w:eastAsia="仿宋" w:hAnsi="仿宋" w:cs="仿宋" w:hint="eastAsia"/>
              </w:rPr>
              <w:t>预约查</w:t>
            </w:r>
          </w:p>
          <w:p w:rsidR="00823D09" w:rsidRDefault="004D634F">
            <w:pPr>
              <w:kinsoku/>
              <w:topLinePunct/>
              <w:spacing w:line="400" w:lineRule="exact"/>
              <w:ind w:left="112" w:right="176" w:firstLine="47"/>
              <w:jc w:val="center"/>
              <w:rPr>
                <w:rFonts w:ascii="仿宋" w:eastAsia="仿宋" w:hAnsi="仿宋" w:cs="仿宋"/>
              </w:rPr>
            </w:pPr>
            <w:r>
              <w:rPr>
                <w:rFonts w:ascii="仿宋" w:eastAsia="仿宋" w:hAnsi="仿宋" w:cs="仿宋" w:hint="eastAsia"/>
              </w:rPr>
              <w:t>阅日期</w:t>
            </w:r>
          </w:p>
        </w:tc>
        <w:tc>
          <w:tcPr>
            <w:tcW w:w="1038" w:type="dxa"/>
            <w:tcBorders>
              <w:top w:val="single" w:sz="4" w:space="0" w:color="auto"/>
              <w:left w:val="single" w:sz="4" w:space="0" w:color="auto"/>
              <w:bottom w:val="single" w:sz="4" w:space="0" w:color="auto"/>
              <w:right w:val="single" w:sz="4" w:space="0" w:color="auto"/>
            </w:tcBorders>
            <w:vAlign w:val="center"/>
          </w:tcPr>
          <w:p w:rsidR="00823D09" w:rsidRDefault="004D634F">
            <w:pPr>
              <w:kinsoku/>
              <w:topLinePunct/>
              <w:spacing w:line="400" w:lineRule="exact"/>
              <w:ind w:left="112" w:right="39" w:firstLine="47"/>
              <w:jc w:val="center"/>
              <w:rPr>
                <w:rFonts w:ascii="仿宋" w:eastAsia="仿宋" w:hAnsi="仿宋" w:cs="仿宋"/>
              </w:rPr>
            </w:pPr>
            <w:r>
              <w:rPr>
                <w:rFonts w:ascii="仿宋" w:eastAsia="仿宋" w:hAnsi="仿宋" w:cs="仿宋" w:hint="eastAsia"/>
              </w:rPr>
              <w:t>实际查</w:t>
            </w:r>
          </w:p>
          <w:p w:rsidR="00823D09" w:rsidRDefault="004D634F">
            <w:pPr>
              <w:kinsoku/>
              <w:topLinePunct/>
              <w:spacing w:line="400" w:lineRule="exact"/>
              <w:ind w:left="112" w:right="39" w:firstLine="47"/>
              <w:jc w:val="center"/>
              <w:rPr>
                <w:rFonts w:ascii="仿宋" w:eastAsia="仿宋" w:hAnsi="仿宋" w:cs="仿宋"/>
              </w:rPr>
            </w:pPr>
            <w:r>
              <w:rPr>
                <w:rFonts w:ascii="仿宋" w:eastAsia="仿宋" w:hAnsi="仿宋" w:cs="仿宋" w:hint="eastAsia"/>
              </w:rPr>
              <w:t>阅日期</w:t>
            </w:r>
          </w:p>
        </w:tc>
        <w:tc>
          <w:tcPr>
            <w:tcW w:w="981" w:type="dxa"/>
            <w:tcBorders>
              <w:top w:val="single" w:sz="4" w:space="0" w:color="auto"/>
              <w:left w:val="single" w:sz="4" w:space="0" w:color="auto"/>
              <w:bottom w:val="single" w:sz="4" w:space="0" w:color="auto"/>
              <w:right w:val="single" w:sz="4" w:space="0" w:color="auto"/>
            </w:tcBorders>
            <w:vAlign w:val="center"/>
          </w:tcPr>
          <w:p w:rsidR="00823D09" w:rsidRDefault="004D634F">
            <w:pPr>
              <w:kinsoku/>
              <w:topLinePunct/>
              <w:spacing w:line="400" w:lineRule="exact"/>
              <w:ind w:left="112" w:right="12"/>
              <w:jc w:val="center"/>
              <w:rPr>
                <w:rFonts w:ascii="仿宋" w:eastAsia="仿宋" w:hAnsi="仿宋" w:cs="仿宋"/>
              </w:rPr>
            </w:pPr>
            <w:r>
              <w:rPr>
                <w:rFonts w:ascii="仿宋" w:eastAsia="仿宋" w:hAnsi="仿宋" w:cs="仿宋" w:hint="eastAsia"/>
              </w:rPr>
              <w:t>业主是否</w:t>
            </w:r>
          </w:p>
          <w:p w:rsidR="00823D09" w:rsidRDefault="004D634F">
            <w:pPr>
              <w:kinsoku/>
              <w:topLinePunct/>
              <w:spacing w:line="400" w:lineRule="exact"/>
              <w:ind w:left="112" w:right="12"/>
              <w:jc w:val="center"/>
              <w:rPr>
                <w:rFonts w:ascii="仿宋" w:eastAsia="仿宋" w:hAnsi="仿宋" w:cs="仿宋"/>
              </w:rPr>
            </w:pPr>
            <w:r>
              <w:rPr>
                <w:rFonts w:ascii="仿宋" w:eastAsia="仿宋" w:hAnsi="仿宋" w:cs="仿宋" w:hint="eastAsia"/>
              </w:rPr>
              <w:t>复印拍照</w:t>
            </w:r>
          </w:p>
        </w:tc>
        <w:tc>
          <w:tcPr>
            <w:tcW w:w="993" w:type="dxa"/>
            <w:tcBorders>
              <w:top w:val="single" w:sz="4" w:space="0" w:color="auto"/>
              <w:left w:val="single" w:sz="4" w:space="0" w:color="auto"/>
              <w:bottom w:val="single" w:sz="4" w:space="0" w:color="auto"/>
              <w:right w:val="single" w:sz="4" w:space="0" w:color="auto"/>
            </w:tcBorders>
            <w:vAlign w:val="center"/>
          </w:tcPr>
          <w:p w:rsidR="00823D09" w:rsidRDefault="004D634F">
            <w:pPr>
              <w:kinsoku/>
              <w:topLinePunct/>
              <w:spacing w:line="400" w:lineRule="exact"/>
              <w:ind w:left="112"/>
              <w:jc w:val="center"/>
              <w:rPr>
                <w:rFonts w:ascii="仿宋" w:eastAsia="仿宋" w:hAnsi="仿宋" w:cs="仿宋"/>
              </w:rPr>
            </w:pPr>
            <w:r>
              <w:rPr>
                <w:rFonts w:ascii="仿宋" w:eastAsia="仿宋" w:hAnsi="仿宋" w:cs="仿宋" w:hint="eastAsia"/>
              </w:rPr>
              <w:t>经手人</w:t>
            </w:r>
          </w:p>
        </w:tc>
      </w:tr>
      <w:tr w:rsidR="00823D09">
        <w:trPr>
          <w:trHeight w:val="485"/>
        </w:trPr>
        <w:tc>
          <w:tcPr>
            <w:tcW w:w="690" w:type="dxa"/>
            <w:tcBorders>
              <w:top w:val="single" w:sz="4" w:space="0" w:color="auto"/>
              <w:left w:val="single" w:sz="4" w:space="0" w:color="auto"/>
              <w:bottom w:val="single" w:sz="4" w:space="0" w:color="auto"/>
              <w:right w:val="single" w:sz="4" w:space="0" w:color="auto"/>
            </w:tcBorders>
          </w:tcPr>
          <w:p w:rsidR="00823D09" w:rsidRDefault="00823D09">
            <w:pPr>
              <w:kinsoku/>
              <w:topLinePunct/>
              <w:spacing w:line="400" w:lineRule="exact"/>
              <w:rPr>
                <w:rFonts w:ascii="仿宋" w:eastAsia="仿宋" w:hAnsi="仿宋" w:cs="仿宋"/>
              </w:rPr>
            </w:pPr>
          </w:p>
        </w:tc>
        <w:tc>
          <w:tcPr>
            <w:tcW w:w="1085" w:type="dxa"/>
            <w:tcBorders>
              <w:top w:val="single" w:sz="4" w:space="0" w:color="auto"/>
              <w:left w:val="single" w:sz="4" w:space="0" w:color="auto"/>
              <w:bottom w:val="single" w:sz="4" w:space="0" w:color="auto"/>
              <w:right w:val="single" w:sz="4" w:space="0" w:color="auto"/>
            </w:tcBorders>
          </w:tcPr>
          <w:p w:rsidR="00823D09" w:rsidRDefault="00823D09">
            <w:pPr>
              <w:kinsoku/>
              <w:topLinePunct/>
              <w:spacing w:line="400" w:lineRule="exact"/>
              <w:rPr>
                <w:rFonts w:ascii="仿宋" w:eastAsia="仿宋" w:hAnsi="仿宋" w:cs="仿宋"/>
              </w:rPr>
            </w:pPr>
          </w:p>
        </w:tc>
        <w:tc>
          <w:tcPr>
            <w:tcW w:w="1092" w:type="dxa"/>
            <w:tcBorders>
              <w:top w:val="single" w:sz="4" w:space="0" w:color="auto"/>
              <w:left w:val="single" w:sz="4" w:space="0" w:color="auto"/>
              <w:bottom w:val="single" w:sz="4" w:space="0" w:color="auto"/>
              <w:right w:val="single" w:sz="4" w:space="0" w:color="auto"/>
            </w:tcBorders>
          </w:tcPr>
          <w:p w:rsidR="00823D09" w:rsidRDefault="00823D09">
            <w:pPr>
              <w:kinsoku/>
              <w:topLinePunct/>
              <w:spacing w:line="400" w:lineRule="exact"/>
              <w:rPr>
                <w:rFonts w:ascii="仿宋" w:eastAsia="仿宋" w:hAnsi="仿宋" w:cs="仿宋"/>
              </w:rPr>
            </w:pPr>
          </w:p>
        </w:tc>
        <w:tc>
          <w:tcPr>
            <w:tcW w:w="1188" w:type="dxa"/>
            <w:tcBorders>
              <w:top w:val="single" w:sz="4" w:space="0" w:color="auto"/>
              <w:left w:val="single" w:sz="4" w:space="0" w:color="auto"/>
              <w:bottom w:val="single" w:sz="4" w:space="0" w:color="auto"/>
              <w:right w:val="single" w:sz="4" w:space="0" w:color="auto"/>
            </w:tcBorders>
          </w:tcPr>
          <w:p w:rsidR="00823D09" w:rsidRDefault="00823D09">
            <w:pPr>
              <w:kinsoku/>
              <w:topLinePunct/>
              <w:spacing w:line="400" w:lineRule="exact"/>
              <w:rPr>
                <w:rFonts w:ascii="仿宋" w:eastAsia="仿宋" w:hAnsi="仿宋" w:cs="仿宋"/>
              </w:rPr>
            </w:pPr>
          </w:p>
        </w:tc>
        <w:tc>
          <w:tcPr>
            <w:tcW w:w="1036" w:type="dxa"/>
            <w:tcBorders>
              <w:top w:val="single" w:sz="4" w:space="0" w:color="auto"/>
              <w:left w:val="single" w:sz="4" w:space="0" w:color="auto"/>
              <w:bottom w:val="single" w:sz="4" w:space="0" w:color="auto"/>
              <w:right w:val="single" w:sz="4" w:space="0" w:color="auto"/>
            </w:tcBorders>
          </w:tcPr>
          <w:p w:rsidR="00823D09" w:rsidRDefault="00823D09">
            <w:pPr>
              <w:kinsoku/>
              <w:topLinePunct/>
              <w:spacing w:line="400" w:lineRule="exact"/>
              <w:rPr>
                <w:rFonts w:ascii="仿宋" w:eastAsia="仿宋" w:hAnsi="仿宋" w:cs="仿宋"/>
              </w:rPr>
            </w:pPr>
          </w:p>
        </w:tc>
        <w:tc>
          <w:tcPr>
            <w:tcW w:w="1100" w:type="dxa"/>
            <w:tcBorders>
              <w:top w:val="single" w:sz="4" w:space="0" w:color="auto"/>
              <w:left w:val="single" w:sz="4" w:space="0" w:color="auto"/>
              <w:bottom w:val="single" w:sz="4" w:space="0" w:color="auto"/>
              <w:right w:val="single" w:sz="4" w:space="0" w:color="auto"/>
            </w:tcBorders>
          </w:tcPr>
          <w:p w:rsidR="00823D09" w:rsidRDefault="00823D09">
            <w:pPr>
              <w:kinsoku/>
              <w:topLinePunct/>
              <w:spacing w:line="400" w:lineRule="exact"/>
              <w:rPr>
                <w:rFonts w:ascii="仿宋" w:eastAsia="仿宋" w:hAnsi="仿宋" w:cs="仿宋"/>
              </w:rPr>
            </w:pPr>
          </w:p>
        </w:tc>
        <w:tc>
          <w:tcPr>
            <w:tcW w:w="1038" w:type="dxa"/>
            <w:tcBorders>
              <w:top w:val="single" w:sz="4" w:space="0" w:color="auto"/>
              <w:left w:val="single" w:sz="4" w:space="0" w:color="auto"/>
              <w:bottom w:val="single" w:sz="4" w:space="0" w:color="auto"/>
              <w:right w:val="single" w:sz="4" w:space="0" w:color="auto"/>
            </w:tcBorders>
          </w:tcPr>
          <w:p w:rsidR="00823D09" w:rsidRDefault="00823D09">
            <w:pPr>
              <w:kinsoku/>
              <w:topLinePunct/>
              <w:spacing w:line="400" w:lineRule="exact"/>
              <w:rPr>
                <w:rFonts w:ascii="仿宋" w:eastAsia="仿宋" w:hAnsi="仿宋" w:cs="仿宋"/>
              </w:rPr>
            </w:pPr>
          </w:p>
        </w:tc>
        <w:tc>
          <w:tcPr>
            <w:tcW w:w="981" w:type="dxa"/>
            <w:tcBorders>
              <w:top w:val="single" w:sz="4" w:space="0" w:color="auto"/>
              <w:left w:val="single" w:sz="4" w:space="0" w:color="auto"/>
              <w:bottom w:val="single" w:sz="4" w:space="0" w:color="auto"/>
              <w:right w:val="single" w:sz="4" w:space="0" w:color="auto"/>
            </w:tcBorders>
          </w:tcPr>
          <w:p w:rsidR="00823D09" w:rsidRDefault="00823D09">
            <w:pPr>
              <w:kinsoku/>
              <w:topLinePunct/>
              <w:spacing w:line="400" w:lineRule="exact"/>
              <w:rPr>
                <w:rFonts w:ascii="仿宋" w:eastAsia="仿宋" w:hAnsi="仿宋" w:cs="仿宋"/>
              </w:rPr>
            </w:pPr>
          </w:p>
        </w:tc>
        <w:tc>
          <w:tcPr>
            <w:tcW w:w="993" w:type="dxa"/>
            <w:tcBorders>
              <w:top w:val="single" w:sz="4" w:space="0" w:color="auto"/>
              <w:left w:val="single" w:sz="4" w:space="0" w:color="auto"/>
              <w:bottom w:val="single" w:sz="4" w:space="0" w:color="auto"/>
              <w:right w:val="single" w:sz="4" w:space="0" w:color="auto"/>
            </w:tcBorders>
          </w:tcPr>
          <w:p w:rsidR="00823D09" w:rsidRDefault="00823D09">
            <w:pPr>
              <w:kinsoku/>
              <w:topLinePunct/>
              <w:spacing w:line="400" w:lineRule="exact"/>
              <w:rPr>
                <w:rFonts w:ascii="仿宋" w:eastAsia="仿宋" w:hAnsi="仿宋" w:cs="仿宋"/>
              </w:rPr>
            </w:pPr>
          </w:p>
        </w:tc>
      </w:tr>
      <w:tr w:rsidR="00823D09">
        <w:trPr>
          <w:trHeight w:val="484"/>
        </w:trPr>
        <w:tc>
          <w:tcPr>
            <w:tcW w:w="690" w:type="dxa"/>
            <w:tcBorders>
              <w:top w:val="single" w:sz="4" w:space="0" w:color="auto"/>
              <w:left w:val="single" w:sz="4" w:space="0" w:color="auto"/>
              <w:bottom w:val="single" w:sz="4" w:space="0" w:color="auto"/>
              <w:right w:val="single" w:sz="4" w:space="0" w:color="auto"/>
            </w:tcBorders>
          </w:tcPr>
          <w:p w:rsidR="00823D09" w:rsidRDefault="00823D09">
            <w:pPr>
              <w:kinsoku/>
              <w:topLinePunct/>
              <w:spacing w:line="400" w:lineRule="exact"/>
              <w:rPr>
                <w:rFonts w:ascii="仿宋" w:eastAsia="仿宋" w:hAnsi="仿宋" w:cs="仿宋"/>
              </w:rPr>
            </w:pPr>
          </w:p>
        </w:tc>
        <w:tc>
          <w:tcPr>
            <w:tcW w:w="1085" w:type="dxa"/>
            <w:tcBorders>
              <w:top w:val="single" w:sz="4" w:space="0" w:color="auto"/>
              <w:left w:val="single" w:sz="4" w:space="0" w:color="auto"/>
              <w:bottom w:val="single" w:sz="4" w:space="0" w:color="auto"/>
              <w:right w:val="single" w:sz="4" w:space="0" w:color="auto"/>
            </w:tcBorders>
          </w:tcPr>
          <w:p w:rsidR="00823D09" w:rsidRDefault="00823D09">
            <w:pPr>
              <w:kinsoku/>
              <w:topLinePunct/>
              <w:spacing w:line="400" w:lineRule="exact"/>
              <w:rPr>
                <w:rFonts w:ascii="仿宋" w:eastAsia="仿宋" w:hAnsi="仿宋" w:cs="仿宋"/>
              </w:rPr>
            </w:pPr>
          </w:p>
        </w:tc>
        <w:tc>
          <w:tcPr>
            <w:tcW w:w="1092" w:type="dxa"/>
            <w:tcBorders>
              <w:top w:val="single" w:sz="4" w:space="0" w:color="auto"/>
              <w:left w:val="single" w:sz="4" w:space="0" w:color="auto"/>
              <w:bottom w:val="single" w:sz="4" w:space="0" w:color="auto"/>
              <w:right w:val="single" w:sz="4" w:space="0" w:color="auto"/>
            </w:tcBorders>
          </w:tcPr>
          <w:p w:rsidR="00823D09" w:rsidRDefault="00823D09">
            <w:pPr>
              <w:kinsoku/>
              <w:topLinePunct/>
              <w:spacing w:line="400" w:lineRule="exact"/>
              <w:rPr>
                <w:rFonts w:ascii="仿宋" w:eastAsia="仿宋" w:hAnsi="仿宋" w:cs="仿宋"/>
              </w:rPr>
            </w:pPr>
          </w:p>
        </w:tc>
        <w:tc>
          <w:tcPr>
            <w:tcW w:w="1188" w:type="dxa"/>
            <w:tcBorders>
              <w:top w:val="single" w:sz="4" w:space="0" w:color="auto"/>
              <w:left w:val="single" w:sz="4" w:space="0" w:color="auto"/>
              <w:bottom w:val="single" w:sz="4" w:space="0" w:color="auto"/>
              <w:right w:val="single" w:sz="4" w:space="0" w:color="auto"/>
            </w:tcBorders>
          </w:tcPr>
          <w:p w:rsidR="00823D09" w:rsidRDefault="00823D09">
            <w:pPr>
              <w:kinsoku/>
              <w:topLinePunct/>
              <w:spacing w:line="400" w:lineRule="exact"/>
              <w:rPr>
                <w:rFonts w:ascii="仿宋" w:eastAsia="仿宋" w:hAnsi="仿宋" w:cs="仿宋"/>
              </w:rPr>
            </w:pPr>
          </w:p>
        </w:tc>
        <w:tc>
          <w:tcPr>
            <w:tcW w:w="1036" w:type="dxa"/>
            <w:tcBorders>
              <w:top w:val="single" w:sz="4" w:space="0" w:color="auto"/>
              <w:left w:val="single" w:sz="4" w:space="0" w:color="auto"/>
              <w:bottom w:val="single" w:sz="4" w:space="0" w:color="auto"/>
              <w:right w:val="single" w:sz="4" w:space="0" w:color="auto"/>
            </w:tcBorders>
          </w:tcPr>
          <w:p w:rsidR="00823D09" w:rsidRDefault="00823D09">
            <w:pPr>
              <w:kinsoku/>
              <w:topLinePunct/>
              <w:spacing w:line="400" w:lineRule="exact"/>
              <w:rPr>
                <w:rFonts w:ascii="仿宋" w:eastAsia="仿宋" w:hAnsi="仿宋" w:cs="仿宋"/>
              </w:rPr>
            </w:pPr>
          </w:p>
        </w:tc>
        <w:tc>
          <w:tcPr>
            <w:tcW w:w="1100" w:type="dxa"/>
            <w:tcBorders>
              <w:top w:val="single" w:sz="4" w:space="0" w:color="auto"/>
              <w:left w:val="single" w:sz="4" w:space="0" w:color="auto"/>
              <w:bottom w:val="single" w:sz="4" w:space="0" w:color="auto"/>
              <w:right w:val="single" w:sz="4" w:space="0" w:color="auto"/>
            </w:tcBorders>
          </w:tcPr>
          <w:p w:rsidR="00823D09" w:rsidRDefault="00823D09">
            <w:pPr>
              <w:kinsoku/>
              <w:topLinePunct/>
              <w:spacing w:line="400" w:lineRule="exact"/>
              <w:rPr>
                <w:rFonts w:ascii="仿宋" w:eastAsia="仿宋" w:hAnsi="仿宋" w:cs="仿宋"/>
              </w:rPr>
            </w:pPr>
          </w:p>
        </w:tc>
        <w:tc>
          <w:tcPr>
            <w:tcW w:w="1038" w:type="dxa"/>
            <w:tcBorders>
              <w:top w:val="single" w:sz="4" w:space="0" w:color="auto"/>
              <w:left w:val="single" w:sz="4" w:space="0" w:color="auto"/>
              <w:bottom w:val="single" w:sz="4" w:space="0" w:color="auto"/>
              <w:right w:val="single" w:sz="4" w:space="0" w:color="auto"/>
            </w:tcBorders>
          </w:tcPr>
          <w:p w:rsidR="00823D09" w:rsidRDefault="00823D09">
            <w:pPr>
              <w:kinsoku/>
              <w:topLinePunct/>
              <w:spacing w:line="400" w:lineRule="exact"/>
              <w:rPr>
                <w:rFonts w:ascii="仿宋" w:eastAsia="仿宋" w:hAnsi="仿宋" w:cs="仿宋"/>
              </w:rPr>
            </w:pPr>
          </w:p>
        </w:tc>
        <w:tc>
          <w:tcPr>
            <w:tcW w:w="981" w:type="dxa"/>
            <w:tcBorders>
              <w:top w:val="single" w:sz="4" w:space="0" w:color="auto"/>
              <w:left w:val="single" w:sz="4" w:space="0" w:color="auto"/>
              <w:bottom w:val="single" w:sz="4" w:space="0" w:color="auto"/>
              <w:right w:val="single" w:sz="4" w:space="0" w:color="auto"/>
            </w:tcBorders>
          </w:tcPr>
          <w:p w:rsidR="00823D09" w:rsidRDefault="00823D09">
            <w:pPr>
              <w:kinsoku/>
              <w:topLinePunct/>
              <w:spacing w:line="400" w:lineRule="exact"/>
              <w:rPr>
                <w:rFonts w:ascii="仿宋" w:eastAsia="仿宋" w:hAnsi="仿宋" w:cs="仿宋"/>
              </w:rPr>
            </w:pPr>
          </w:p>
        </w:tc>
        <w:tc>
          <w:tcPr>
            <w:tcW w:w="993" w:type="dxa"/>
            <w:tcBorders>
              <w:top w:val="single" w:sz="4" w:space="0" w:color="auto"/>
              <w:left w:val="single" w:sz="4" w:space="0" w:color="auto"/>
              <w:bottom w:val="single" w:sz="4" w:space="0" w:color="auto"/>
              <w:right w:val="single" w:sz="4" w:space="0" w:color="auto"/>
            </w:tcBorders>
          </w:tcPr>
          <w:p w:rsidR="00823D09" w:rsidRDefault="00823D09">
            <w:pPr>
              <w:kinsoku/>
              <w:topLinePunct/>
              <w:spacing w:line="400" w:lineRule="exact"/>
              <w:rPr>
                <w:rFonts w:ascii="仿宋" w:eastAsia="仿宋" w:hAnsi="仿宋" w:cs="仿宋"/>
              </w:rPr>
            </w:pPr>
          </w:p>
        </w:tc>
      </w:tr>
      <w:tr w:rsidR="00823D09">
        <w:trPr>
          <w:trHeight w:val="489"/>
        </w:trPr>
        <w:tc>
          <w:tcPr>
            <w:tcW w:w="690" w:type="dxa"/>
            <w:tcBorders>
              <w:top w:val="single" w:sz="4" w:space="0" w:color="auto"/>
              <w:left w:val="single" w:sz="4" w:space="0" w:color="auto"/>
              <w:bottom w:val="single" w:sz="4" w:space="0" w:color="auto"/>
              <w:right w:val="single" w:sz="4" w:space="0" w:color="auto"/>
            </w:tcBorders>
          </w:tcPr>
          <w:p w:rsidR="00823D09" w:rsidRDefault="00823D09">
            <w:pPr>
              <w:kinsoku/>
              <w:topLinePunct/>
              <w:spacing w:line="400" w:lineRule="exact"/>
              <w:rPr>
                <w:rFonts w:ascii="仿宋" w:eastAsia="仿宋" w:hAnsi="仿宋" w:cs="仿宋"/>
              </w:rPr>
            </w:pPr>
          </w:p>
        </w:tc>
        <w:tc>
          <w:tcPr>
            <w:tcW w:w="1085" w:type="dxa"/>
            <w:tcBorders>
              <w:top w:val="single" w:sz="4" w:space="0" w:color="auto"/>
              <w:left w:val="single" w:sz="4" w:space="0" w:color="auto"/>
              <w:bottom w:val="single" w:sz="4" w:space="0" w:color="auto"/>
              <w:right w:val="single" w:sz="4" w:space="0" w:color="auto"/>
            </w:tcBorders>
          </w:tcPr>
          <w:p w:rsidR="00823D09" w:rsidRDefault="00823D09">
            <w:pPr>
              <w:kinsoku/>
              <w:topLinePunct/>
              <w:spacing w:line="400" w:lineRule="exact"/>
              <w:rPr>
                <w:rFonts w:ascii="仿宋" w:eastAsia="仿宋" w:hAnsi="仿宋" w:cs="仿宋"/>
              </w:rPr>
            </w:pPr>
          </w:p>
        </w:tc>
        <w:tc>
          <w:tcPr>
            <w:tcW w:w="1092" w:type="dxa"/>
            <w:tcBorders>
              <w:top w:val="single" w:sz="4" w:space="0" w:color="auto"/>
              <w:left w:val="single" w:sz="4" w:space="0" w:color="auto"/>
              <w:bottom w:val="single" w:sz="4" w:space="0" w:color="auto"/>
              <w:right w:val="single" w:sz="4" w:space="0" w:color="auto"/>
            </w:tcBorders>
          </w:tcPr>
          <w:p w:rsidR="00823D09" w:rsidRDefault="00823D09">
            <w:pPr>
              <w:kinsoku/>
              <w:topLinePunct/>
              <w:spacing w:line="400" w:lineRule="exact"/>
              <w:rPr>
                <w:rFonts w:ascii="仿宋" w:eastAsia="仿宋" w:hAnsi="仿宋" w:cs="仿宋"/>
              </w:rPr>
            </w:pPr>
          </w:p>
        </w:tc>
        <w:tc>
          <w:tcPr>
            <w:tcW w:w="1188" w:type="dxa"/>
            <w:tcBorders>
              <w:top w:val="single" w:sz="4" w:space="0" w:color="auto"/>
              <w:left w:val="single" w:sz="4" w:space="0" w:color="auto"/>
              <w:bottom w:val="single" w:sz="4" w:space="0" w:color="auto"/>
              <w:right w:val="single" w:sz="4" w:space="0" w:color="auto"/>
            </w:tcBorders>
          </w:tcPr>
          <w:p w:rsidR="00823D09" w:rsidRDefault="00823D09">
            <w:pPr>
              <w:kinsoku/>
              <w:topLinePunct/>
              <w:spacing w:line="400" w:lineRule="exact"/>
              <w:rPr>
                <w:rFonts w:ascii="仿宋" w:eastAsia="仿宋" w:hAnsi="仿宋" w:cs="仿宋"/>
              </w:rPr>
            </w:pPr>
          </w:p>
        </w:tc>
        <w:tc>
          <w:tcPr>
            <w:tcW w:w="1036" w:type="dxa"/>
            <w:tcBorders>
              <w:top w:val="single" w:sz="4" w:space="0" w:color="auto"/>
              <w:left w:val="single" w:sz="4" w:space="0" w:color="auto"/>
              <w:bottom w:val="single" w:sz="4" w:space="0" w:color="auto"/>
              <w:right w:val="single" w:sz="4" w:space="0" w:color="auto"/>
            </w:tcBorders>
          </w:tcPr>
          <w:p w:rsidR="00823D09" w:rsidRDefault="00823D09">
            <w:pPr>
              <w:kinsoku/>
              <w:topLinePunct/>
              <w:spacing w:line="400" w:lineRule="exact"/>
              <w:rPr>
                <w:rFonts w:ascii="仿宋" w:eastAsia="仿宋" w:hAnsi="仿宋" w:cs="仿宋"/>
              </w:rPr>
            </w:pPr>
          </w:p>
        </w:tc>
        <w:tc>
          <w:tcPr>
            <w:tcW w:w="1100" w:type="dxa"/>
            <w:tcBorders>
              <w:top w:val="single" w:sz="4" w:space="0" w:color="auto"/>
              <w:left w:val="single" w:sz="4" w:space="0" w:color="auto"/>
              <w:bottom w:val="single" w:sz="4" w:space="0" w:color="auto"/>
              <w:right w:val="single" w:sz="4" w:space="0" w:color="auto"/>
            </w:tcBorders>
          </w:tcPr>
          <w:p w:rsidR="00823D09" w:rsidRDefault="00823D09">
            <w:pPr>
              <w:kinsoku/>
              <w:topLinePunct/>
              <w:spacing w:line="400" w:lineRule="exact"/>
              <w:rPr>
                <w:rFonts w:ascii="仿宋" w:eastAsia="仿宋" w:hAnsi="仿宋" w:cs="仿宋"/>
              </w:rPr>
            </w:pPr>
          </w:p>
        </w:tc>
        <w:tc>
          <w:tcPr>
            <w:tcW w:w="1038" w:type="dxa"/>
            <w:tcBorders>
              <w:top w:val="single" w:sz="4" w:space="0" w:color="auto"/>
              <w:left w:val="single" w:sz="4" w:space="0" w:color="auto"/>
              <w:bottom w:val="single" w:sz="4" w:space="0" w:color="auto"/>
              <w:right w:val="single" w:sz="4" w:space="0" w:color="auto"/>
            </w:tcBorders>
          </w:tcPr>
          <w:p w:rsidR="00823D09" w:rsidRDefault="00823D09">
            <w:pPr>
              <w:kinsoku/>
              <w:topLinePunct/>
              <w:spacing w:line="400" w:lineRule="exact"/>
              <w:rPr>
                <w:rFonts w:ascii="仿宋" w:eastAsia="仿宋" w:hAnsi="仿宋" w:cs="仿宋"/>
              </w:rPr>
            </w:pPr>
          </w:p>
        </w:tc>
        <w:tc>
          <w:tcPr>
            <w:tcW w:w="981" w:type="dxa"/>
            <w:tcBorders>
              <w:top w:val="single" w:sz="4" w:space="0" w:color="auto"/>
              <w:left w:val="single" w:sz="4" w:space="0" w:color="auto"/>
              <w:bottom w:val="single" w:sz="4" w:space="0" w:color="auto"/>
              <w:right w:val="single" w:sz="4" w:space="0" w:color="auto"/>
            </w:tcBorders>
          </w:tcPr>
          <w:p w:rsidR="00823D09" w:rsidRDefault="00823D09">
            <w:pPr>
              <w:kinsoku/>
              <w:topLinePunct/>
              <w:spacing w:line="400" w:lineRule="exact"/>
              <w:rPr>
                <w:rFonts w:ascii="仿宋" w:eastAsia="仿宋" w:hAnsi="仿宋" w:cs="仿宋"/>
              </w:rPr>
            </w:pPr>
          </w:p>
        </w:tc>
        <w:tc>
          <w:tcPr>
            <w:tcW w:w="993" w:type="dxa"/>
            <w:tcBorders>
              <w:top w:val="single" w:sz="4" w:space="0" w:color="auto"/>
              <w:left w:val="single" w:sz="4" w:space="0" w:color="auto"/>
              <w:bottom w:val="single" w:sz="4" w:space="0" w:color="auto"/>
              <w:right w:val="single" w:sz="4" w:space="0" w:color="auto"/>
            </w:tcBorders>
          </w:tcPr>
          <w:p w:rsidR="00823D09" w:rsidRDefault="00823D09">
            <w:pPr>
              <w:kinsoku/>
              <w:topLinePunct/>
              <w:spacing w:line="400" w:lineRule="exact"/>
              <w:rPr>
                <w:rFonts w:ascii="仿宋" w:eastAsia="仿宋" w:hAnsi="仿宋" w:cs="仿宋"/>
              </w:rPr>
            </w:pPr>
          </w:p>
        </w:tc>
      </w:tr>
    </w:tbl>
    <w:p w:rsidR="00823D09" w:rsidRDefault="004D634F">
      <w:pPr>
        <w:kinsoku/>
        <w:autoSpaceDE/>
        <w:autoSpaceDN/>
        <w:adjustRightInd/>
        <w:snapToGrid/>
        <w:textAlignment w:val="auto"/>
        <w:rPr>
          <w:rFonts w:ascii="黑体" w:eastAsia="黑体" w:hAnsi="黑体" w:cs="黑体"/>
          <w:color w:val="auto"/>
          <w:spacing w:val="-1"/>
          <w:sz w:val="28"/>
          <w:szCs w:val="28"/>
        </w:rPr>
      </w:pPr>
      <w:r>
        <w:rPr>
          <w:rFonts w:ascii="黑体" w:eastAsia="黑体" w:hAnsi="黑体" w:cs="黑体"/>
          <w:color w:val="auto"/>
          <w:spacing w:val="-1"/>
          <w:sz w:val="28"/>
          <w:szCs w:val="28"/>
        </w:rPr>
        <w:br w:type="page"/>
      </w:r>
    </w:p>
    <w:p w:rsidR="00823D09" w:rsidRDefault="004D634F">
      <w:pPr>
        <w:pStyle w:val="aff1"/>
        <w:numPr>
          <w:ilvl w:val="0"/>
          <w:numId w:val="21"/>
        </w:numPr>
        <w:tabs>
          <w:tab w:val="left" w:pos="840"/>
        </w:tabs>
        <w:kinsoku/>
        <w:spacing w:beforeLines="100" w:before="240" w:line="440" w:lineRule="exact"/>
        <w:ind w:left="641" w:firstLineChars="0" w:hanging="641"/>
        <w:outlineLvl w:val="1"/>
        <w:rPr>
          <w:rFonts w:ascii="黑体" w:eastAsia="黑体" w:hAnsi="黑体" w:cs="黑体"/>
          <w:color w:val="auto"/>
          <w:spacing w:val="-1"/>
          <w:sz w:val="28"/>
          <w:szCs w:val="28"/>
        </w:rPr>
      </w:pPr>
      <w:bookmarkStart w:id="68" w:name="_Toc150969509"/>
      <w:bookmarkStart w:id="69" w:name="_Toc152778236"/>
      <w:r>
        <w:rPr>
          <w:rFonts w:ascii="黑体" w:eastAsia="黑体" w:hAnsi="黑体" w:cs="黑体"/>
          <w:color w:val="auto"/>
          <w:spacing w:val="-1"/>
          <w:sz w:val="28"/>
          <w:szCs w:val="28"/>
        </w:rPr>
        <w:lastRenderedPageBreak/>
        <w:t>值班接待制度</w:t>
      </w:r>
      <w:bookmarkEnd w:id="68"/>
      <w:bookmarkEnd w:id="69"/>
    </w:p>
    <w:p w:rsidR="00823D09" w:rsidRDefault="004D634F">
      <w:pPr>
        <w:kinsoku/>
        <w:topLinePunct/>
        <w:spacing w:line="440" w:lineRule="exact"/>
        <w:ind w:firstLineChars="200" w:firstLine="480"/>
        <w:rPr>
          <w:rFonts w:ascii="宋体" w:eastAsia="宋体" w:hAnsi="宋体" w:cs="宋体"/>
          <w:color w:val="auto"/>
          <w:sz w:val="24"/>
          <w:szCs w:val="24"/>
        </w:rPr>
      </w:pPr>
      <w:r>
        <w:rPr>
          <w:rFonts w:ascii="宋体" w:eastAsia="宋体" w:hAnsi="宋体" w:cs="宋体" w:hint="eastAsia"/>
          <w:color w:val="auto"/>
          <w:sz w:val="24"/>
          <w:szCs w:val="24"/>
        </w:rPr>
        <w:t>物业管理委员会应当有一个接待业主的制度，及时了解和听取业主的意见和建议，接受业主监督。</w:t>
      </w:r>
    </w:p>
    <w:p w:rsidR="00823D09" w:rsidRDefault="004D634F">
      <w:pPr>
        <w:kinsoku/>
        <w:topLinePunct/>
        <w:spacing w:line="440" w:lineRule="exact"/>
        <w:ind w:firstLineChars="200" w:firstLine="480"/>
        <w:rPr>
          <w:rFonts w:ascii="宋体" w:eastAsia="宋体" w:hAnsi="宋体" w:cs="宋体"/>
          <w:color w:val="auto"/>
          <w:sz w:val="24"/>
          <w:szCs w:val="24"/>
        </w:rPr>
      </w:pPr>
      <w:r>
        <w:rPr>
          <w:rFonts w:ascii="宋体" w:eastAsia="宋体" w:hAnsi="宋体" w:cs="宋体" w:hint="eastAsia"/>
          <w:color w:val="auto"/>
          <w:sz w:val="24"/>
          <w:szCs w:val="24"/>
        </w:rPr>
        <w:t>物业管理委员会应建立值班制度（至少每周一次），并列入《物业管理委员会工作规则》中。在该工作规则中未体现的，物业管理委员会应将接待的时间、地点等提前一周在小区公示。根据约定时间，在物业管理委员会办公室或指定场所与业主面对面交流，了解业主需求，听取业主对物业管理和物业管理委员会日常工作的意见和建议，对业主的咨询、投诉，应当做好完整详细的记录。</w:t>
      </w:r>
    </w:p>
    <w:p w:rsidR="00823D09" w:rsidRDefault="004D634F">
      <w:pPr>
        <w:kinsoku/>
        <w:topLinePunct/>
        <w:spacing w:line="440" w:lineRule="exact"/>
        <w:ind w:firstLineChars="200" w:firstLine="480"/>
        <w:rPr>
          <w:rFonts w:ascii="宋体" w:eastAsia="宋体" w:hAnsi="宋体" w:cs="宋体"/>
          <w:color w:val="auto"/>
          <w:sz w:val="24"/>
          <w:szCs w:val="24"/>
        </w:rPr>
      </w:pPr>
      <w:r>
        <w:rPr>
          <w:rFonts w:ascii="宋体" w:eastAsia="宋体" w:hAnsi="宋体" w:cs="宋体" w:hint="eastAsia"/>
          <w:color w:val="auto"/>
          <w:sz w:val="24"/>
          <w:szCs w:val="24"/>
        </w:rPr>
        <w:t>接待来访情况应作为物业管理委员会会议的基本议题，定期进行汇总分析，与物业服务企业进行沟通督办，能解决的应立即帮助协调解决，一时难以解决的应当记录在案，并有后续处理方案。物业管理委员会应积极协调业主与业主之间及业主与物业服务企业之间的关系，共同促进物业管理工作。</w:t>
      </w:r>
    </w:p>
    <w:p w:rsidR="00823D09" w:rsidRDefault="004D634F">
      <w:pPr>
        <w:kinsoku/>
        <w:topLinePunct/>
        <w:spacing w:line="440" w:lineRule="exact"/>
        <w:ind w:firstLineChars="200" w:firstLine="480"/>
        <w:rPr>
          <w:rFonts w:ascii="宋体" w:eastAsia="宋体" w:hAnsi="宋体" w:cs="宋体"/>
          <w:color w:val="auto"/>
          <w:sz w:val="24"/>
          <w:szCs w:val="24"/>
        </w:rPr>
      </w:pPr>
      <w:r>
        <w:rPr>
          <w:rFonts w:ascii="宋体" w:eastAsia="宋体" w:hAnsi="宋体" w:cs="宋体" w:hint="eastAsia"/>
          <w:color w:val="auto"/>
          <w:sz w:val="24"/>
          <w:szCs w:val="24"/>
        </w:rPr>
        <w:t>业主反映的有关物业管理问题、意见和建议，应当形成书面回复，并做好归档，以备查考。</w:t>
      </w:r>
    </w:p>
    <w:p w:rsidR="00823D09" w:rsidRDefault="004D634F">
      <w:pPr>
        <w:pStyle w:val="aff1"/>
        <w:numPr>
          <w:ilvl w:val="0"/>
          <w:numId w:val="10"/>
        </w:numPr>
        <w:kinsoku/>
        <w:overflowPunct w:val="0"/>
        <w:topLinePunct/>
        <w:spacing w:beforeLines="100" w:before="240" w:afterLines="100" w:after="240" w:line="400" w:lineRule="exact"/>
        <w:ind w:left="0" w:firstLineChars="0" w:firstLine="0"/>
        <w:rPr>
          <w:rFonts w:ascii="黑体" w:eastAsia="黑体" w:hAnsi="黑体" w:cs="黑体"/>
          <w:b/>
          <w:bCs/>
          <w:color w:val="auto"/>
          <w:sz w:val="24"/>
          <w:szCs w:val="24"/>
        </w:rPr>
      </w:pPr>
      <w:r>
        <w:rPr>
          <w:rFonts w:ascii="黑体" w:eastAsia="黑体" w:hAnsi="黑体" w:cs="黑体" w:hint="eastAsia"/>
          <w:b/>
          <w:bCs/>
          <w:color w:val="auto"/>
          <w:sz w:val="24"/>
          <w:szCs w:val="24"/>
        </w:rPr>
        <w:t>小区物业管理委员会业主接待及处理登记表</w:t>
      </w:r>
    </w:p>
    <w:tbl>
      <w:tblPr>
        <w:tblStyle w:val="TableNormal"/>
        <w:tblW w:w="8816" w:type="dxa"/>
        <w:tblInd w:w="1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720"/>
        <w:gridCol w:w="1624"/>
        <w:gridCol w:w="1482"/>
        <w:gridCol w:w="1497"/>
        <w:gridCol w:w="1164"/>
        <w:gridCol w:w="1329"/>
      </w:tblGrid>
      <w:tr w:rsidR="00823D09">
        <w:trPr>
          <w:trHeight w:val="490"/>
        </w:trPr>
        <w:tc>
          <w:tcPr>
            <w:tcW w:w="8816" w:type="dxa"/>
            <w:gridSpan w:val="6"/>
          </w:tcPr>
          <w:p w:rsidR="00823D09" w:rsidRDefault="004D634F">
            <w:pPr>
              <w:tabs>
                <w:tab w:val="left" w:pos="2876"/>
              </w:tabs>
              <w:kinsoku/>
              <w:topLinePunct/>
              <w:spacing w:line="400" w:lineRule="exact"/>
              <w:ind w:left="2347"/>
              <w:rPr>
                <w:rFonts w:ascii="仿宋" w:eastAsia="仿宋" w:hAnsi="仿宋" w:cs="仿宋"/>
              </w:rPr>
            </w:pPr>
            <w:r>
              <w:rPr>
                <w:rFonts w:ascii="仿宋" w:eastAsia="仿宋" w:hAnsi="仿宋" w:cs="仿宋" w:hint="eastAsia"/>
                <w:b/>
                <w:bCs/>
                <w:u w:val="single"/>
              </w:rPr>
              <w:tab/>
            </w:r>
            <w:r>
              <w:rPr>
                <w:rFonts w:ascii="仿宋" w:eastAsia="仿宋" w:hAnsi="仿宋" w:cs="仿宋" w:hint="eastAsia"/>
                <w:b/>
                <w:bCs/>
                <w:spacing w:val="-90"/>
              </w:rPr>
              <w:t xml:space="preserve"> </w:t>
            </w:r>
            <w:r>
              <w:rPr>
                <w:rFonts w:ascii="仿宋" w:eastAsia="仿宋" w:hAnsi="仿宋" w:cs="仿宋" w:hint="eastAsia"/>
                <w:b/>
                <w:bCs/>
                <w:color w:val="auto"/>
              </w:rPr>
              <w:t>小区物业管理委员会业主接待及处理登记表</w:t>
            </w:r>
          </w:p>
        </w:tc>
      </w:tr>
      <w:tr w:rsidR="00823D09">
        <w:trPr>
          <w:trHeight w:val="649"/>
        </w:trPr>
        <w:tc>
          <w:tcPr>
            <w:tcW w:w="1720" w:type="dxa"/>
          </w:tcPr>
          <w:p w:rsidR="00823D09" w:rsidRDefault="004D634F">
            <w:pPr>
              <w:kinsoku/>
              <w:topLinePunct/>
              <w:spacing w:line="400" w:lineRule="exact"/>
              <w:ind w:right="100"/>
              <w:jc w:val="center"/>
              <w:rPr>
                <w:rFonts w:ascii="仿宋" w:eastAsia="仿宋" w:hAnsi="仿宋" w:cs="仿宋"/>
              </w:rPr>
            </w:pPr>
            <w:r>
              <w:rPr>
                <w:rFonts w:ascii="仿宋" w:eastAsia="仿宋" w:hAnsi="仿宋" w:cs="仿宋" w:hint="eastAsia"/>
                <w:spacing w:val="-2"/>
              </w:rPr>
              <w:t>来访业主姓名</w:t>
            </w:r>
          </w:p>
        </w:tc>
        <w:tc>
          <w:tcPr>
            <w:tcW w:w="1624" w:type="dxa"/>
          </w:tcPr>
          <w:p w:rsidR="00823D09" w:rsidRDefault="00823D09">
            <w:pPr>
              <w:kinsoku/>
              <w:topLinePunct/>
              <w:spacing w:line="400" w:lineRule="exact"/>
              <w:jc w:val="center"/>
              <w:rPr>
                <w:rFonts w:ascii="仿宋" w:eastAsia="仿宋" w:hAnsi="仿宋" w:cs="仿宋"/>
              </w:rPr>
            </w:pPr>
          </w:p>
        </w:tc>
        <w:tc>
          <w:tcPr>
            <w:tcW w:w="1482" w:type="dxa"/>
          </w:tcPr>
          <w:p w:rsidR="00823D09" w:rsidRDefault="004D634F">
            <w:pPr>
              <w:kinsoku/>
              <w:topLinePunct/>
              <w:spacing w:line="400" w:lineRule="exact"/>
              <w:jc w:val="center"/>
              <w:rPr>
                <w:rFonts w:ascii="仿宋" w:eastAsia="仿宋" w:hAnsi="仿宋" w:cs="仿宋"/>
              </w:rPr>
            </w:pPr>
            <w:r>
              <w:rPr>
                <w:rFonts w:ascii="仿宋" w:eastAsia="仿宋" w:hAnsi="仿宋" w:cs="仿宋" w:hint="eastAsia"/>
                <w:spacing w:val="-2"/>
              </w:rPr>
              <w:t>性</w:t>
            </w:r>
            <w:r>
              <w:rPr>
                <w:rFonts w:ascii="仿宋" w:eastAsia="仿宋" w:hAnsi="仿宋" w:cs="仿宋" w:hint="eastAsia"/>
                <w:spacing w:val="-2"/>
              </w:rPr>
              <w:t xml:space="preserve">  </w:t>
            </w:r>
            <w:r>
              <w:rPr>
                <w:rFonts w:ascii="仿宋" w:eastAsia="仿宋" w:hAnsi="仿宋" w:cs="仿宋" w:hint="eastAsia"/>
                <w:spacing w:val="-2"/>
              </w:rPr>
              <w:t>别</w:t>
            </w:r>
          </w:p>
        </w:tc>
        <w:tc>
          <w:tcPr>
            <w:tcW w:w="1497" w:type="dxa"/>
          </w:tcPr>
          <w:p w:rsidR="00823D09" w:rsidRDefault="00823D09">
            <w:pPr>
              <w:kinsoku/>
              <w:topLinePunct/>
              <w:spacing w:line="400" w:lineRule="exact"/>
              <w:jc w:val="center"/>
              <w:rPr>
                <w:rFonts w:ascii="仿宋" w:eastAsia="仿宋" w:hAnsi="仿宋" w:cs="仿宋"/>
              </w:rPr>
            </w:pPr>
          </w:p>
        </w:tc>
        <w:tc>
          <w:tcPr>
            <w:tcW w:w="1164" w:type="dxa"/>
          </w:tcPr>
          <w:p w:rsidR="00823D09" w:rsidRDefault="004D634F">
            <w:pPr>
              <w:kinsoku/>
              <w:topLinePunct/>
              <w:spacing w:line="400" w:lineRule="exact"/>
              <w:jc w:val="center"/>
              <w:rPr>
                <w:rFonts w:ascii="仿宋" w:eastAsia="仿宋" w:hAnsi="仿宋" w:cs="仿宋"/>
              </w:rPr>
            </w:pPr>
            <w:r>
              <w:rPr>
                <w:rFonts w:ascii="仿宋" w:eastAsia="仿宋" w:hAnsi="仿宋" w:cs="仿宋" w:hint="eastAsia"/>
                <w:spacing w:val="-2"/>
              </w:rPr>
              <w:t>年</w:t>
            </w:r>
            <w:r>
              <w:rPr>
                <w:rFonts w:ascii="仿宋" w:eastAsia="仿宋" w:hAnsi="仿宋" w:cs="仿宋" w:hint="eastAsia"/>
                <w:spacing w:val="-2"/>
              </w:rPr>
              <w:t xml:space="preserve">  </w:t>
            </w:r>
            <w:r>
              <w:rPr>
                <w:rFonts w:ascii="仿宋" w:eastAsia="仿宋" w:hAnsi="仿宋" w:cs="仿宋" w:hint="eastAsia"/>
                <w:spacing w:val="-2"/>
              </w:rPr>
              <w:t>龄</w:t>
            </w:r>
          </w:p>
        </w:tc>
        <w:tc>
          <w:tcPr>
            <w:tcW w:w="1329" w:type="dxa"/>
          </w:tcPr>
          <w:p w:rsidR="00823D09" w:rsidRDefault="00823D09">
            <w:pPr>
              <w:kinsoku/>
              <w:topLinePunct/>
              <w:spacing w:line="400" w:lineRule="exact"/>
              <w:jc w:val="center"/>
              <w:rPr>
                <w:rFonts w:ascii="仿宋" w:eastAsia="仿宋" w:hAnsi="仿宋" w:cs="仿宋"/>
              </w:rPr>
            </w:pPr>
          </w:p>
        </w:tc>
      </w:tr>
      <w:tr w:rsidR="00823D09">
        <w:trPr>
          <w:trHeight w:val="649"/>
        </w:trPr>
        <w:tc>
          <w:tcPr>
            <w:tcW w:w="1720" w:type="dxa"/>
          </w:tcPr>
          <w:p w:rsidR="00823D09" w:rsidRDefault="004D634F">
            <w:pPr>
              <w:kinsoku/>
              <w:topLinePunct/>
              <w:spacing w:line="400" w:lineRule="exact"/>
              <w:ind w:right="100"/>
              <w:jc w:val="center"/>
              <w:rPr>
                <w:rFonts w:ascii="仿宋" w:eastAsia="仿宋" w:hAnsi="仿宋" w:cs="仿宋"/>
                <w:spacing w:val="-2"/>
              </w:rPr>
            </w:pPr>
            <w:r>
              <w:rPr>
                <w:rFonts w:ascii="仿宋" w:eastAsia="仿宋" w:hAnsi="仿宋" w:cs="仿宋" w:hint="eastAsia"/>
                <w:spacing w:val="-1"/>
              </w:rPr>
              <w:t>在本小区</w:t>
            </w:r>
            <w:r>
              <w:rPr>
                <w:rFonts w:ascii="仿宋" w:eastAsia="仿宋" w:hAnsi="仿宋" w:cs="仿宋" w:hint="eastAsia"/>
                <w:spacing w:val="-2"/>
              </w:rPr>
              <w:t>房号</w:t>
            </w:r>
          </w:p>
        </w:tc>
        <w:tc>
          <w:tcPr>
            <w:tcW w:w="1624" w:type="dxa"/>
          </w:tcPr>
          <w:p w:rsidR="00823D09" w:rsidRDefault="00823D09">
            <w:pPr>
              <w:kinsoku/>
              <w:topLinePunct/>
              <w:spacing w:line="400" w:lineRule="exact"/>
              <w:jc w:val="center"/>
              <w:rPr>
                <w:rFonts w:ascii="仿宋" w:eastAsia="仿宋" w:hAnsi="仿宋" w:cs="仿宋"/>
              </w:rPr>
            </w:pPr>
          </w:p>
        </w:tc>
        <w:tc>
          <w:tcPr>
            <w:tcW w:w="1482" w:type="dxa"/>
          </w:tcPr>
          <w:p w:rsidR="00823D09" w:rsidRDefault="004D634F">
            <w:pPr>
              <w:kinsoku/>
              <w:topLinePunct/>
              <w:spacing w:line="400" w:lineRule="exact"/>
              <w:jc w:val="center"/>
              <w:rPr>
                <w:rFonts w:ascii="仿宋" w:eastAsia="仿宋" w:hAnsi="仿宋" w:cs="仿宋"/>
                <w:spacing w:val="-2"/>
              </w:rPr>
            </w:pPr>
            <w:r>
              <w:rPr>
                <w:rFonts w:ascii="仿宋" w:eastAsia="仿宋" w:hAnsi="仿宋" w:cs="仿宋" w:hint="eastAsia"/>
                <w:spacing w:val="-1"/>
              </w:rPr>
              <w:t>联系电话</w:t>
            </w:r>
          </w:p>
        </w:tc>
        <w:tc>
          <w:tcPr>
            <w:tcW w:w="1497" w:type="dxa"/>
          </w:tcPr>
          <w:p w:rsidR="00823D09" w:rsidRDefault="00823D09">
            <w:pPr>
              <w:kinsoku/>
              <w:topLinePunct/>
              <w:spacing w:line="400" w:lineRule="exact"/>
              <w:jc w:val="center"/>
              <w:rPr>
                <w:rFonts w:ascii="仿宋" w:eastAsia="仿宋" w:hAnsi="仿宋" w:cs="仿宋"/>
              </w:rPr>
            </w:pPr>
          </w:p>
        </w:tc>
        <w:tc>
          <w:tcPr>
            <w:tcW w:w="1164" w:type="dxa"/>
          </w:tcPr>
          <w:p w:rsidR="00823D09" w:rsidRDefault="004D634F">
            <w:pPr>
              <w:kinsoku/>
              <w:topLinePunct/>
              <w:spacing w:line="400" w:lineRule="exact"/>
              <w:jc w:val="center"/>
              <w:rPr>
                <w:rFonts w:ascii="仿宋" w:eastAsia="仿宋" w:hAnsi="仿宋" w:cs="仿宋"/>
                <w:spacing w:val="-2"/>
              </w:rPr>
            </w:pPr>
            <w:r>
              <w:rPr>
                <w:rFonts w:ascii="仿宋" w:eastAsia="仿宋" w:hAnsi="仿宋" w:cs="仿宋" w:hint="eastAsia"/>
                <w:spacing w:val="-2"/>
              </w:rPr>
              <w:t>日</w:t>
            </w:r>
            <w:r>
              <w:rPr>
                <w:rFonts w:ascii="仿宋" w:eastAsia="仿宋" w:hAnsi="仿宋" w:cs="仿宋" w:hint="eastAsia"/>
                <w:spacing w:val="-2"/>
              </w:rPr>
              <w:t xml:space="preserve">  </w:t>
            </w:r>
            <w:r>
              <w:rPr>
                <w:rFonts w:ascii="仿宋" w:eastAsia="仿宋" w:hAnsi="仿宋" w:cs="仿宋" w:hint="eastAsia"/>
                <w:spacing w:val="-2"/>
              </w:rPr>
              <w:t>期</w:t>
            </w:r>
          </w:p>
        </w:tc>
        <w:tc>
          <w:tcPr>
            <w:tcW w:w="1329" w:type="dxa"/>
          </w:tcPr>
          <w:p w:rsidR="00823D09" w:rsidRDefault="00823D09">
            <w:pPr>
              <w:kinsoku/>
              <w:topLinePunct/>
              <w:spacing w:line="400" w:lineRule="exact"/>
              <w:jc w:val="center"/>
              <w:rPr>
                <w:rFonts w:ascii="仿宋" w:eastAsia="仿宋" w:hAnsi="仿宋" w:cs="仿宋"/>
              </w:rPr>
            </w:pPr>
          </w:p>
        </w:tc>
      </w:tr>
      <w:tr w:rsidR="00823D09">
        <w:trPr>
          <w:trHeight w:val="1985"/>
        </w:trPr>
        <w:tc>
          <w:tcPr>
            <w:tcW w:w="1720" w:type="dxa"/>
            <w:vAlign w:val="center"/>
          </w:tcPr>
          <w:p w:rsidR="00823D09" w:rsidRDefault="004D634F">
            <w:pPr>
              <w:kinsoku/>
              <w:topLinePunct/>
              <w:spacing w:line="400" w:lineRule="exact"/>
              <w:jc w:val="center"/>
              <w:rPr>
                <w:rFonts w:ascii="仿宋" w:eastAsia="仿宋" w:hAnsi="仿宋" w:cs="仿宋"/>
              </w:rPr>
            </w:pPr>
            <w:r>
              <w:rPr>
                <w:rFonts w:ascii="仿宋" w:eastAsia="仿宋" w:hAnsi="仿宋" w:cs="仿宋" w:hint="eastAsia"/>
                <w:spacing w:val="-2"/>
              </w:rPr>
              <w:t>来访反映内容</w:t>
            </w:r>
          </w:p>
        </w:tc>
        <w:tc>
          <w:tcPr>
            <w:tcW w:w="7096" w:type="dxa"/>
            <w:gridSpan w:val="5"/>
          </w:tcPr>
          <w:p w:rsidR="00823D09" w:rsidRDefault="00823D09">
            <w:pPr>
              <w:kinsoku/>
              <w:topLinePunct/>
              <w:spacing w:line="400" w:lineRule="exact"/>
              <w:jc w:val="center"/>
              <w:rPr>
                <w:rFonts w:ascii="仿宋" w:eastAsia="仿宋" w:hAnsi="仿宋" w:cs="仿宋"/>
              </w:rPr>
            </w:pPr>
          </w:p>
        </w:tc>
      </w:tr>
      <w:tr w:rsidR="00823D09">
        <w:trPr>
          <w:trHeight w:val="655"/>
        </w:trPr>
        <w:tc>
          <w:tcPr>
            <w:tcW w:w="1720" w:type="dxa"/>
          </w:tcPr>
          <w:p w:rsidR="00823D09" w:rsidRDefault="004D634F">
            <w:pPr>
              <w:kinsoku/>
              <w:topLinePunct/>
              <w:spacing w:line="400" w:lineRule="exact"/>
              <w:ind w:left="215" w:right="100" w:hanging="103"/>
              <w:jc w:val="both"/>
              <w:rPr>
                <w:rFonts w:ascii="仿宋" w:eastAsia="仿宋" w:hAnsi="仿宋" w:cs="仿宋"/>
              </w:rPr>
            </w:pPr>
            <w:r>
              <w:rPr>
                <w:rFonts w:ascii="仿宋" w:eastAsia="仿宋" w:hAnsi="仿宋" w:cs="仿宋" w:hint="eastAsia"/>
                <w:spacing w:val="-2"/>
              </w:rPr>
              <w:t>是否有书面材料</w:t>
            </w:r>
          </w:p>
        </w:tc>
        <w:tc>
          <w:tcPr>
            <w:tcW w:w="1624" w:type="dxa"/>
          </w:tcPr>
          <w:p w:rsidR="00823D09" w:rsidRDefault="00823D09">
            <w:pPr>
              <w:kinsoku/>
              <w:topLinePunct/>
              <w:spacing w:line="400" w:lineRule="exact"/>
              <w:jc w:val="center"/>
              <w:rPr>
                <w:rFonts w:ascii="仿宋" w:eastAsia="仿宋" w:hAnsi="仿宋" w:cs="仿宋"/>
              </w:rPr>
            </w:pPr>
          </w:p>
        </w:tc>
        <w:tc>
          <w:tcPr>
            <w:tcW w:w="1482" w:type="dxa"/>
          </w:tcPr>
          <w:p w:rsidR="00823D09" w:rsidRDefault="004D634F">
            <w:pPr>
              <w:kinsoku/>
              <w:topLinePunct/>
              <w:spacing w:line="400" w:lineRule="exact"/>
              <w:jc w:val="center"/>
              <w:rPr>
                <w:rFonts w:ascii="仿宋" w:eastAsia="仿宋" w:hAnsi="仿宋" w:cs="仿宋"/>
              </w:rPr>
            </w:pPr>
            <w:r>
              <w:rPr>
                <w:rFonts w:ascii="仿宋" w:eastAsia="仿宋" w:hAnsi="仿宋" w:cs="仿宋" w:hint="eastAsia"/>
                <w:spacing w:val="-1"/>
              </w:rPr>
              <w:t>来访人签字</w:t>
            </w:r>
          </w:p>
        </w:tc>
        <w:tc>
          <w:tcPr>
            <w:tcW w:w="1497" w:type="dxa"/>
          </w:tcPr>
          <w:p w:rsidR="00823D09" w:rsidRDefault="00823D09">
            <w:pPr>
              <w:kinsoku/>
              <w:topLinePunct/>
              <w:spacing w:line="400" w:lineRule="exact"/>
              <w:jc w:val="center"/>
              <w:rPr>
                <w:rFonts w:ascii="仿宋" w:eastAsia="仿宋" w:hAnsi="仿宋" w:cs="仿宋"/>
              </w:rPr>
            </w:pPr>
          </w:p>
        </w:tc>
        <w:tc>
          <w:tcPr>
            <w:tcW w:w="1164" w:type="dxa"/>
          </w:tcPr>
          <w:p w:rsidR="00823D09" w:rsidRDefault="004D634F">
            <w:pPr>
              <w:kinsoku/>
              <w:topLinePunct/>
              <w:spacing w:line="400" w:lineRule="exact"/>
              <w:ind w:right="24" w:firstLine="27"/>
              <w:jc w:val="center"/>
              <w:rPr>
                <w:rFonts w:ascii="仿宋" w:eastAsia="仿宋" w:hAnsi="仿宋" w:cs="仿宋"/>
              </w:rPr>
            </w:pPr>
            <w:r>
              <w:rPr>
                <w:rFonts w:ascii="仿宋" w:eastAsia="仿宋" w:hAnsi="仿宋" w:cs="仿宋" w:hint="eastAsia"/>
                <w:spacing w:val="-1"/>
              </w:rPr>
              <w:t>接待人签</w:t>
            </w:r>
            <w:r>
              <w:rPr>
                <w:rFonts w:ascii="仿宋" w:eastAsia="仿宋" w:hAnsi="仿宋" w:cs="仿宋" w:hint="eastAsia"/>
              </w:rPr>
              <w:t>字</w:t>
            </w:r>
          </w:p>
        </w:tc>
        <w:tc>
          <w:tcPr>
            <w:tcW w:w="1329" w:type="dxa"/>
          </w:tcPr>
          <w:p w:rsidR="00823D09" w:rsidRDefault="00823D09">
            <w:pPr>
              <w:kinsoku/>
              <w:topLinePunct/>
              <w:spacing w:line="400" w:lineRule="exact"/>
              <w:jc w:val="center"/>
              <w:rPr>
                <w:rFonts w:ascii="仿宋" w:eastAsia="仿宋" w:hAnsi="仿宋" w:cs="仿宋"/>
              </w:rPr>
            </w:pPr>
          </w:p>
        </w:tc>
      </w:tr>
      <w:tr w:rsidR="00823D09">
        <w:trPr>
          <w:trHeight w:val="2030"/>
        </w:trPr>
        <w:tc>
          <w:tcPr>
            <w:tcW w:w="1720" w:type="dxa"/>
            <w:tcBorders>
              <w:bottom w:val="single" w:sz="4" w:space="0" w:color="auto"/>
            </w:tcBorders>
          </w:tcPr>
          <w:p w:rsidR="00823D09" w:rsidRDefault="00823D09">
            <w:pPr>
              <w:kinsoku/>
              <w:topLinePunct/>
              <w:spacing w:line="400" w:lineRule="exact"/>
              <w:jc w:val="center"/>
              <w:rPr>
                <w:rFonts w:ascii="仿宋" w:eastAsia="仿宋" w:hAnsi="仿宋" w:cs="仿宋"/>
              </w:rPr>
            </w:pPr>
          </w:p>
          <w:p w:rsidR="00823D09" w:rsidRDefault="004D634F">
            <w:pPr>
              <w:kinsoku/>
              <w:topLinePunct/>
              <w:spacing w:line="400" w:lineRule="exact"/>
              <w:ind w:left="113"/>
              <w:jc w:val="both"/>
              <w:rPr>
                <w:rFonts w:ascii="仿宋" w:eastAsia="仿宋" w:hAnsi="仿宋" w:cs="仿宋"/>
                <w:spacing w:val="-2"/>
              </w:rPr>
            </w:pPr>
            <w:r>
              <w:rPr>
                <w:rFonts w:ascii="仿宋" w:eastAsia="仿宋" w:hAnsi="仿宋" w:cs="仿宋" w:hint="eastAsia"/>
                <w:spacing w:val="-2"/>
              </w:rPr>
              <w:t>处理结果或</w:t>
            </w:r>
          </w:p>
          <w:p w:rsidR="00823D09" w:rsidRDefault="004D634F">
            <w:pPr>
              <w:kinsoku/>
              <w:topLinePunct/>
              <w:spacing w:line="400" w:lineRule="exact"/>
              <w:ind w:left="113"/>
              <w:jc w:val="both"/>
              <w:rPr>
                <w:rFonts w:ascii="仿宋" w:eastAsia="仿宋" w:hAnsi="仿宋" w:cs="仿宋"/>
              </w:rPr>
            </w:pPr>
            <w:r>
              <w:rPr>
                <w:rFonts w:ascii="仿宋" w:eastAsia="仿宋" w:hAnsi="仿宋" w:cs="仿宋" w:hint="eastAsia"/>
                <w:spacing w:val="-2"/>
              </w:rPr>
              <w:t>答复意</w:t>
            </w:r>
            <w:r>
              <w:rPr>
                <w:rFonts w:ascii="仿宋" w:eastAsia="仿宋" w:hAnsi="仿宋" w:cs="仿宋" w:hint="eastAsia"/>
              </w:rPr>
              <w:t>见</w:t>
            </w:r>
          </w:p>
        </w:tc>
        <w:tc>
          <w:tcPr>
            <w:tcW w:w="7096" w:type="dxa"/>
            <w:gridSpan w:val="5"/>
            <w:tcBorders>
              <w:bottom w:val="single" w:sz="4" w:space="0" w:color="auto"/>
            </w:tcBorders>
          </w:tcPr>
          <w:p w:rsidR="00823D09" w:rsidRDefault="00823D09">
            <w:pPr>
              <w:kinsoku/>
              <w:topLinePunct/>
              <w:spacing w:line="400" w:lineRule="exact"/>
              <w:jc w:val="center"/>
              <w:rPr>
                <w:rFonts w:ascii="仿宋" w:eastAsia="仿宋" w:hAnsi="仿宋" w:cs="仿宋"/>
              </w:rPr>
            </w:pPr>
          </w:p>
        </w:tc>
      </w:tr>
      <w:tr w:rsidR="00823D09">
        <w:trPr>
          <w:trHeight w:val="655"/>
        </w:trPr>
        <w:tc>
          <w:tcPr>
            <w:tcW w:w="1720" w:type="dxa"/>
            <w:tcBorders>
              <w:top w:val="single" w:sz="4" w:space="0" w:color="auto"/>
              <w:left w:val="single" w:sz="4" w:space="0" w:color="auto"/>
              <w:bottom w:val="single" w:sz="4" w:space="0" w:color="auto"/>
              <w:right w:val="single" w:sz="4" w:space="0" w:color="auto"/>
            </w:tcBorders>
          </w:tcPr>
          <w:p w:rsidR="00823D09" w:rsidRDefault="004D634F">
            <w:pPr>
              <w:kinsoku/>
              <w:topLinePunct/>
              <w:spacing w:line="400" w:lineRule="exact"/>
              <w:ind w:left="215" w:right="100" w:hanging="103"/>
              <w:jc w:val="both"/>
              <w:rPr>
                <w:rFonts w:ascii="仿宋" w:eastAsia="仿宋" w:hAnsi="仿宋" w:cs="仿宋"/>
              </w:rPr>
            </w:pPr>
            <w:r>
              <w:rPr>
                <w:rFonts w:ascii="仿宋" w:eastAsia="仿宋" w:hAnsi="仿宋" w:cs="仿宋" w:hint="eastAsia"/>
                <w:spacing w:val="-2"/>
              </w:rPr>
              <w:t>是否有书面答复</w:t>
            </w:r>
          </w:p>
        </w:tc>
        <w:tc>
          <w:tcPr>
            <w:tcW w:w="1624" w:type="dxa"/>
            <w:tcBorders>
              <w:top w:val="single" w:sz="4" w:space="0" w:color="auto"/>
              <w:left w:val="single" w:sz="4" w:space="0" w:color="auto"/>
              <w:bottom w:val="single" w:sz="4" w:space="0" w:color="auto"/>
              <w:right w:val="single" w:sz="4" w:space="0" w:color="auto"/>
            </w:tcBorders>
          </w:tcPr>
          <w:p w:rsidR="00823D09" w:rsidRDefault="00823D09">
            <w:pPr>
              <w:kinsoku/>
              <w:topLinePunct/>
              <w:spacing w:line="400" w:lineRule="exact"/>
              <w:jc w:val="center"/>
              <w:rPr>
                <w:rFonts w:ascii="仿宋" w:eastAsia="仿宋" w:hAnsi="仿宋" w:cs="仿宋"/>
              </w:rPr>
            </w:pPr>
          </w:p>
        </w:tc>
        <w:tc>
          <w:tcPr>
            <w:tcW w:w="1482" w:type="dxa"/>
            <w:tcBorders>
              <w:top w:val="single" w:sz="4" w:space="0" w:color="auto"/>
              <w:left w:val="single" w:sz="4" w:space="0" w:color="auto"/>
              <w:bottom w:val="single" w:sz="4" w:space="0" w:color="auto"/>
              <w:right w:val="single" w:sz="4" w:space="0" w:color="auto"/>
            </w:tcBorders>
          </w:tcPr>
          <w:p w:rsidR="00823D09" w:rsidRDefault="004D634F">
            <w:pPr>
              <w:kinsoku/>
              <w:topLinePunct/>
              <w:spacing w:line="400" w:lineRule="exact"/>
              <w:jc w:val="center"/>
              <w:rPr>
                <w:rFonts w:ascii="仿宋" w:eastAsia="仿宋" w:hAnsi="仿宋" w:cs="仿宋"/>
              </w:rPr>
            </w:pPr>
            <w:r>
              <w:rPr>
                <w:rFonts w:ascii="仿宋" w:eastAsia="仿宋" w:hAnsi="仿宋" w:cs="仿宋" w:hint="eastAsia"/>
                <w:spacing w:val="-2"/>
              </w:rPr>
              <w:t>书面答复日期</w:t>
            </w:r>
          </w:p>
        </w:tc>
        <w:tc>
          <w:tcPr>
            <w:tcW w:w="1497" w:type="dxa"/>
            <w:tcBorders>
              <w:top w:val="single" w:sz="4" w:space="0" w:color="auto"/>
              <w:left w:val="single" w:sz="4" w:space="0" w:color="auto"/>
              <w:bottom w:val="single" w:sz="4" w:space="0" w:color="auto"/>
              <w:right w:val="single" w:sz="4" w:space="0" w:color="auto"/>
            </w:tcBorders>
          </w:tcPr>
          <w:p w:rsidR="00823D09" w:rsidRDefault="00823D09">
            <w:pPr>
              <w:kinsoku/>
              <w:topLinePunct/>
              <w:spacing w:line="400" w:lineRule="exact"/>
              <w:jc w:val="center"/>
              <w:rPr>
                <w:rFonts w:ascii="仿宋" w:eastAsia="仿宋" w:hAnsi="仿宋" w:cs="仿宋"/>
              </w:rPr>
            </w:pPr>
          </w:p>
        </w:tc>
        <w:tc>
          <w:tcPr>
            <w:tcW w:w="1164" w:type="dxa"/>
            <w:tcBorders>
              <w:top w:val="single" w:sz="4" w:space="0" w:color="auto"/>
              <w:left w:val="single" w:sz="4" w:space="0" w:color="auto"/>
              <w:bottom w:val="single" w:sz="4" w:space="0" w:color="auto"/>
              <w:right w:val="single" w:sz="4" w:space="0" w:color="auto"/>
            </w:tcBorders>
          </w:tcPr>
          <w:p w:rsidR="00823D09" w:rsidRDefault="004D634F">
            <w:pPr>
              <w:kinsoku/>
              <w:topLinePunct/>
              <w:spacing w:line="400" w:lineRule="exact"/>
              <w:jc w:val="center"/>
              <w:rPr>
                <w:rFonts w:ascii="仿宋" w:eastAsia="仿宋" w:hAnsi="仿宋" w:cs="仿宋"/>
              </w:rPr>
            </w:pPr>
            <w:r>
              <w:rPr>
                <w:rFonts w:ascii="仿宋" w:eastAsia="仿宋" w:hAnsi="仿宋" w:cs="仿宋" w:hint="eastAsia"/>
                <w:spacing w:val="-2"/>
              </w:rPr>
              <w:t>经办人</w:t>
            </w:r>
          </w:p>
        </w:tc>
        <w:tc>
          <w:tcPr>
            <w:tcW w:w="1329" w:type="dxa"/>
            <w:tcBorders>
              <w:top w:val="single" w:sz="4" w:space="0" w:color="auto"/>
              <w:left w:val="single" w:sz="4" w:space="0" w:color="auto"/>
              <w:bottom w:val="single" w:sz="4" w:space="0" w:color="auto"/>
              <w:right w:val="single" w:sz="4" w:space="0" w:color="auto"/>
            </w:tcBorders>
          </w:tcPr>
          <w:p w:rsidR="00823D09" w:rsidRDefault="00823D09">
            <w:pPr>
              <w:kinsoku/>
              <w:topLinePunct/>
              <w:spacing w:line="400" w:lineRule="exact"/>
              <w:jc w:val="center"/>
              <w:rPr>
                <w:rFonts w:ascii="仿宋" w:eastAsia="仿宋" w:hAnsi="仿宋" w:cs="仿宋"/>
              </w:rPr>
            </w:pPr>
          </w:p>
        </w:tc>
      </w:tr>
    </w:tbl>
    <w:p w:rsidR="00823D09" w:rsidRDefault="004D634F">
      <w:pPr>
        <w:pStyle w:val="aff1"/>
        <w:numPr>
          <w:ilvl w:val="0"/>
          <w:numId w:val="21"/>
        </w:numPr>
        <w:kinsoku/>
        <w:spacing w:beforeLines="100" w:before="240" w:line="440" w:lineRule="exact"/>
        <w:ind w:left="641" w:firstLineChars="0" w:hanging="641"/>
        <w:outlineLvl w:val="1"/>
        <w:rPr>
          <w:rFonts w:ascii="黑体" w:eastAsia="黑体" w:hAnsi="黑体" w:cs="黑体"/>
          <w:color w:val="auto"/>
          <w:spacing w:val="-1"/>
          <w:sz w:val="28"/>
          <w:szCs w:val="28"/>
        </w:rPr>
      </w:pPr>
      <w:bookmarkStart w:id="70" w:name="_Toc150969510"/>
      <w:bookmarkStart w:id="71" w:name="_Toc152778237"/>
      <w:r>
        <w:rPr>
          <w:rFonts w:ascii="黑体" w:eastAsia="黑体" w:hAnsi="黑体" w:cs="黑体" w:hint="eastAsia"/>
          <w:color w:val="auto"/>
          <w:spacing w:val="-1"/>
          <w:sz w:val="28"/>
          <w:szCs w:val="28"/>
        </w:rPr>
        <w:lastRenderedPageBreak/>
        <w:t>物业管理委员会</w:t>
      </w:r>
      <w:r>
        <w:rPr>
          <w:rFonts w:ascii="黑体" w:eastAsia="黑体" w:hAnsi="黑体" w:cs="黑体"/>
          <w:color w:val="auto"/>
          <w:spacing w:val="-1"/>
          <w:sz w:val="28"/>
          <w:szCs w:val="28"/>
        </w:rPr>
        <w:t>信息公开</w:t>
      </w:r>
      <w:r>
        <w:rPr>
          <w:rFonts w:ascii="黑体" w:eastAsia="黑体" w:hAnsi="黑体" w:cs="黑体" w:hint="eastAsia"/>
          <w:color w:val="auto"/>
          <w:spacing w:val="-1"/>
          <w:sz w:val="28"/>
          <w:szCs w:val="28"/>
        </w:rPr>
        <w:t>制度</w:t>
      </w:r>
      <w:bookmarkEnd w:id="70"/>
      <w:bookmarkEnd w:id="71"/>
    </w:p>
    <w:p w:rsidR="00823D09" w:rsidRDefault="004D634F">
      <w:pPr>
        <w:kinsoku/>
        <w:topLinePunct/>
        <w:spacing w:line="440" w:lineRule="exact"/>
        <w:ind w:firstLineChars="200" w:firstLine="480"/>
        <w:jc w:val="both"/>
        <w:rPr>
          <w:rFonts w:ascii="宋体" w:eastAsia="宋体" w:hAnsi="宋体" w:cs="宋体"/>
          <w:color w:val="auto"/>
          <w:sz w:val="24"/>
          <w:szCs w:val="24"/>
        </w:rPr>
      </w:pPr>
      <w:r>
        <w:rPr>
          <w:rFonts w:ascii="宋体" w:eastAsia="宋体" w:hAnsi="宋体" w:cs="宋体" w:hint="eastAsia"/>
          <w:color w:val="auto"/>
          <w:sz w:val="24"/>
          <w:szCs w:val="24"/>
        </w:rPr>
        <w:t>物业管理委员会应当在物业管理区域内显著位置和物业管理监管服务信息平台向全体业主公告下列信息：</w:t>
      </w:r>
    </w:p>
    <w:p w:rsidR="00823D09" w:rsidRDefault="004D634F">
      <w:pPr>
        <w:pStyle w:val="aff1"/>
        <w:numPr>
          <w:ilvl w:val="0"/>
          <w:numId w:val="43"/>
        </w:numPr>
        <w:tabs>
          <w:tab w:val="left" w:pos="1060"/>
        </w:tabs>
        <w:kinsoku/>
        <w:topLinePunct/>
        <w:spacing w:line="440" w:lineRule="exact"/>
        <w:ind w:left="0" w:firstLineChars="0" w:firstLine="420"/>
        <w:jc w:val="both"/>
        <w:rPr>
          <w:rFonts w:ascii="宋体" w:eastAsia="宋体" w:hAnsi="宋体" w:cs="宋体"/>
          <w:color w:val="auto"/>
          <w:sz w:val="24"/>
          <w:szCs w:val="24"/>
        </w:rPr>
      </w:pPr>
      <w:r>
        <w:rPr>
          <w:rFonts w:ascii="宋体" w:eastAsia="宋体" w:hAnsi="宋体" w:cs="宋体" w:hint="eastAsia"/>
          <w:color w:val="auto"/>
          <w:sz w:val="24"/>
          <w:szCs w:val="24"/>
        </w:rPr>
        <w:t>物业管理委员会成员和专职、兼职工作人员的姓名、职务、联系方式等信息；</w:t>
      </w:r>
    </w:p>
    <w:p w:rsidR="00823D09" w:rsidRDefault="004D634F">
      <w:pPr>
        <w:pStyle w:val="aff1"/>
        <w:numPr>
          <w:ilvl w:val="0"/>
          <w:numId w:val="43"/>
        </w:numPr>
        <w:tabs>
          <w:tab w:val="left" w:pos="1060"/>
        </w:tabs>
        <w:kinsoku/>
        <w:topLinePunct/>
        <w:spacing w:line="440" w:lineRule="exact"/>
        <w:ind w:left="0" w:firstLineChars="0" w:firstLine="420"/>
        <w:jc w:val="both"/>
        <w:rPr>
          <w:rFonts w:ascii="宋体" w:eastAsia="宋体" w:hAnsi="宋体" w:cs="宋体"/>
          <w:color w:val="auto"/>
          <w:sz w:val="24"/>
          <w:szCs w:val="24"/>
        </w:rPr>
      </w:pPr>
      <w:r>
        <w:rPr>
          <w:rFonts w:ascii="宋体" w:eastAsia="宋体" w:hAnsi="宋体" w:cs="宋体" w:hint="eastAsia"/>
          <w:color w:val="auto"/>
          <w:sz w:val="24"/>
          <w:szCs w:val="24"/>
        </w:rPr>
        <w:t>物业管理委员会、物业管理委员会工作规则和物业服务合同；</w:t>
      </w:r>
    </w:p>
    <w:p w:rsidR="00823D09" w:rsidRDefault="004D634F">
      <w:pPr>
        <w:pStyle w:val="aff1"/>
        <w:numPr>
          <w:ilvl w:val="0"/>
          <w:numId w:val="43"/>
        </w:numPr>
        <w:tabs>
          <w:tab w:val="left" w:pos="1060"/>
        </w:tabs>
        <w:kinsoku/>
        <w:topLinePunct/>
        <w:spacing w:line="440" w:lineRule="exact"/>
        <w:ind w:left="0" w:firstLineChars="0" w:firstLine="420"/>
        <w:jc w:val="both"/>
        <w:rPr>
          <w:rFonts w:ascii="宋体" w:eastAsia="宋体" w:hAnsi="宋体" w:cs="宋体"/>
          <w:color w:val="auto"/>
          <w:sz w:val="24"/>
          <w:szCs w:val="24"/>
        </w:rPr>
      </w:pPr>
      <w:r>
        <w:rPr>
          <w:rFonts w:ascii="宋体" w:eastAsia="宋体" w:hAnsi="宋体" w:cs="宋体" w:hint="eastAsia"/>
          <w:color w:val="auto"/>
          <w:sz w:val="24"/>
          <w:szCs w:val="24"/>
        </w:rPr>
        <w:t>业主大会、物业管理委员会的决定；</w:t>
      </w:r>
    </w:p>
    <w:p w:rsidR="00823D09" w:rsidRDefault="004D634F">
      <w:pPr>
        <w:pStyle w:val="aff1"/>
        <w:numPr>
          <w:ilvl w:val="0"/>
          <w:numId w:val="43"/>
        </w:numPr>
        <w:tabs>
          <w:tab w:val="left" w:pos="1060"/>
        </w:tabs>
        <w:kinsoku/>
        <w:topLinePunct/>
        <w:spacing w:line="440" w:lineRule="exact"/>
        <w:ind w:left="0" w:firstLineChars="0" w:firstLine="420"/>
        <w:jc w:val="both"/>
        <w:rPr>
          <w:rFonts w:ascii="宋体" w:eastAsia="宋体" w:hAnsi="宋体" w:cs="宋体"/>
          <w:color w:val="auto"/>
          <w:sz w:val="24"/>
          <w:szCs w:val="24"/>
        </w:rPr>
      </w:pPr>
      <w:r>
        <w:rPr>
          <w:rFonts w:ascii="宋体" w:eastAsia="宋体" w:hAnsi="宋体" w:cs="宋体" w:hint="eastAsia"/>
          <w:color w:val="auto"/>
          <w:sz w:val="24"/>
          <w:szCs w:val="24"/>
        </w:rPr>
        <w:t>业主大会、物业管理委员会日常工作经费的预算、结算情况；</w:t>
      </w:r>
    </w:p>
    <w:p w:rsidR="00823D09" w:rsidRDefault="004D634F">
      <w:pPr>
        <w:pStyle w:val="aff1"/>
        <w:numPr>
          <w:ilvl w:val="0"/>
          <w:numId w:val="43"/>
        </w:numPr>
        <w:tabs>
          <w:tab w:val="left" w:pos="1060"/>
        </w:tabs>
        <w:kinsoku/>
        <w:topLinePunct/>
        <w:spacing w:line="440" w:lineRule="exact"/>
        <w:ind w:left="0" w:firstLineChars="0" w:firstLine="420"/>
        <w:jc w:val="both"/>
        <w:rPr>
          <w:rFonts w:ascii="宋体" w:eastAsia="宋体" w:hAnsi="宋体" w:cs="宋体"/>
          <w:color w:val="auto"/>
          <w:sz w:val="24"/>
          <w:szCs w:val="24"/>
        </w:rPr>
      </w:pPr>
      <w:r>
        <w:rPr>
          <w:rFonts w:ascii="宋体" w:eastAsia="宋体" w:hAnsi="宋体" w:cs="宋体" w:hint="eastAsia"/>
          <w:color w:val="auto"/>
          <w:sz w:val="24"/>
          <w:szCs w:val="24"/>
        </w:rPr>
        <w:t>占用业主共有的道路或者其他场地用于停放汽车的车位处置情况；</w:t>
      </w:r>
    </w:p>
    <w:p w:rsidR="00823D09" w:rsidRDefault="004D634F">
      <w:pPr>
        <w:pStyle w:val="aff1"/>
        <w:numPr>
          <w:ilvl w:val="0"/>
          <w:numId w:val="43"/>
        </w:numPr>
        <w:tabs>
          <w:tab w:val="left" w:pos="1060"/>
        </w:tabs>
        <w:kinsoku/>
        <w:topLinePunct/>
        <w:spacing w:line="440" w:lineRule="exact"/>
        <w:ind w:left="0" w:firstLineChars="0" w:firstLine="420"/>
        <w:jc w:val="both"/>
        <w:rPr>
          <w:rFonts w:ascii="宋体" w:eastAsia="宋体" w:hAnsi="宋体" w:cs="宋体"/>
          <w:color w:val="auto"/>
          <w:sz w:val="24"/>
          <w:szCs w:val="24"/>
        </w:rPr>
      </w:pPr>
      <w:r>
        <w:rPr>
          <w:rFonts w:ascii="宋体" w:eastAsia="宋体" w:hAnsi="宋体" w:cs="宋体" w:hint="eastAsia"/>
          <w:color w:val="auto"/>
          <w:sz w:val="24"/>
          <w:szCs w:val="24"/>
        </w:rPr>
        <w:t>业主大会决定由物业管理委员会管理住宅专项维修资金、公共收益的收支情况；</w:t>
      </w:r>
    </w:p>
    <w:p w:rsidR="00823D09" w:rsidRDefault="004D634F">
      <w:pPr>
        <w:pStyle w:val="aff1"/>
        <w:numPr>
          <w:ilvl w:val="0"/>
          <w:numId w:val="43"/>
        </w:numPr>
        <w:tabs>
          <w:tab w:val="left" w:pos="1060"/>
        </w:tabs>
        <w:kinsoku/>
        <w:topLinePunct/>
        <w:spacing w:line="440" w:lineRule="exact"/>
        <w:ind w:left="0" w:firstLineChars="0" w:firstLine="420"/>
        <w:jc w:val="both"/>
        <w:rPr>
          <w:rFonts w:ascii="宋体" w:eastAsia="宋体" w:hAnsi="宋体" w:cs="宋体"/>
          <w:color w:val="auto"/>
          <w:sz w:val="24"/>
          <w:szCs w:val="24"/>
        </w:rPr>
      </w:pPr>
      <w:r>
        <w:rPr>
          <w:rFonts w:ascii="宋体" w:eastAsia="宋体" w:hAnsi="宋体" w:cs="宋体" w:hint="eastAsia"/>
          <w:color w:val="auto"/>
          <w:sz w:val="24"/>
          <w:szCs w:val="24"/>
        </w:rPr>
        <w:t>法律、法规规定的其他信息。</w:t>
      </w:r>
    </w:p>
    <w:p w:rsidR="00823D09" w:rsidRDefault="004D634F">
      <w:pPr>
        <w:kinsoku/>
        <w:topLinePunct/>
        <w:spacing w:line="440" w:lineRule="exact"/>
        <w:ind w:firstLineChars="200" w:firstLine="480"/>
        <w:jc w:val="both"/>
        <w:rPr>
          <w:rFonts w:ascii="宋体" w:eastAsia="宋体" w:hAnsi="宋体" w:cs="宋体"/>
          <w:color w:val="auto"/>
          <w:sz w:val="24"/>
          <w:szCs w:val="24"/>
        </w:rPr>
      </w:pPr>
      <w:r>
        <w:rPr>
          <w:rFonts w:ascii="宋体" w:eastAsia="宋体" w:hAnsi="宋体" w:cs="宋体" w:hint="eastAsia"/>
          <w:color w:val="auto"/>
          <w:sz w:val="24"/>
          <w:szCs w:val="24"/>
        </w:rPr>
        <w:t>前款第四项、第五项应当每年至少公告一次，第六项应当每半年公告一次；其他事项应当常年公告并及时更新。物业管理委员会可以委托物业服务人协助公告信息。</w:t>
      </w:r>
    </w:p>
    <w:p w:rsidR="00823D09" w:rsidRDefault="00823D09">
      <w:pPr>
        <w:kinsoku/>
        <w:topLinePunct/>
        <w:spacing w:line="440" w:lineRule="exact"/>
        <w:ind w:firstLineChars="200" w:firstLine="480"/>
        <w:jc w:val="both"/>
        <w:rPr>
          <w:rFonts w:ascii="宋体" w:eastAsia="宋体" w:hAnsi="宋体" w:cs="宋体"/>
          <w:color w:val="auto"/>
          <w:sz w:val="24"/>
          <w:szCs w:val="24"/>
        </w:rPr>
      </w:pPr>
    </w:p>
    <w:p w:rsidR="00823D09" w:rsidRDefault="004D634F">
      <w:pPr>
        <w:pStyle w:val="aff1"/>
        <w:numPr>
          <w:ilvl w:val="0"/>
          <w:numId w:val="21"/>
        </w:numPr>
        <w:kinsoku/>
        <w:spacing w:line="440" w:lineRule="exact"/>
        <w:ind w:left="641" w:firstLineChars="0" w:hanging="641"/>
        <w:outlineLvl w:val="1"/>
        <w:rPr>
          <w:rFonts w:ascii="黑体" w:eastAsia="黑体" w:hAnsi="黑体" w:cs="黑体"/>
          <w:color w:val="auto"/>
          <w:spacing w:val="-1"/>
          <w:sz w:val="28"/>
          <w:szCs w:val="28"/>
        </w:rPr>
      </w:pPr>
      <w:bookmarkStart w:id="72" w:name="_Toc150969511"/>
      <w:bookmarkStart w:id="73" w:name="_Toc152778238"/>
      <w:r>
        <w:rPr>
          <w:rFonts w:ascii="黑体" w:eastAsia="黑体" w:hAnsi="黑体" w:cs="黑体" w:hint="eastAsia"/>
          <w:color w:val="auto"/>
          <w:spacing w:val="-1"/>
          <w:sz w:val="28"/>
          <w:szCs w:val="28"/>
        </w:rPr>
        <w:t>建立培训制度</w:t>
      </w:r>
      <w:bookmarkEnd w:id="72"/>
      <w:bookmarkEnd w:id="73"/>
    </w:p>
    <w:p w:rsidR="00823D09" w:rsidRDefault="004D634F">
      <w:pPr>
        <w:pStyle w:val="TableText"/>
        <w:spacing w:line="440" w:lineRule="exact"/>
        <w:ind w:firstLineChars="200" w:firstLine="464"/>
        <w:jc w:val="both"/>
        <w:rPr>
          <w:rFonts w:ascii="宋体" w:eastAsia="宋体" w:hAnsi="宋体" w:cs="黑体"/>
          <w:spacing w:val="-4"/>
          <w:sz w:val="24"/>
          <w:szCs w:val="24"/>
        </w:rPr>
      </w:pPr>
      <w:r>
        <w:rPr>
          <w:rFonts w:ascii="宋体" w:eastAsia="宋体" w:hAnsi="宋体" w:cs="黑体" w:hint="eastAsia"/>
          <w:spacing w:val="-4"/>
          <w:sz w:val="24"/>
          <w:szCs w:val="24"/>
        </w:rPr>
        <w:t>区镇</w:t>
      </w:r>
      <w:r>
        <w:rPr>
          <w:rFonts w:ascii="宋体" w:eastAsia="宋体" w:hAnsi="宋体" w:cs="黑体"/>
          <w:spacing w:val="-4"/>
          <w:sz w:val="24"/>
          <w:szCs w:val="24"/>
        </w:rPr>
        <w:t>组织指导本辖区内物业管理委员会组建，办理相关备案手续，对相关人员进行培训</w:t>
      </w:r>
      <w:r>
        <w:rPr>
          <w:rFonts w:ascii="宋体" w:eastAsia="宋体" w:hAnsi="宋体" w:cs="黑体" w:hint="eastAsia"/>
          <w:spacing w:val="-4"/>
          <w:sz w:val="24"/>
          <w:szCs w:val="24"/>
        </w:rPr>
        <w:t>。</w:t>
      </w:r>
    </w:p>
    <w:p w:rsidR="00823D09" w:rsidRDefault="004D634F">
      <w:pPr>
        <w:kinsoku/>
        <w:topLinePunct/>
        <w:spacing w:line="440" w:lineRule="exact"/>
        <w:ind w:firstLineChars="200" w:firstLine="480"/>
        <w:rPr>
          <w:rFonts w:ascii="宋体" w:eastAsia="宋体" w:hAnsi="宋体" w:cs="宋体"/>
          <w:color w:val="auto"/>
          <w:sz w:val="24"/>
          <w:szCs w:val="24"/>
        </w:rPr>
      </w:pPr>
      <w:r>
        <w:rPr>
          <w:rFonts w:ascii="宋体" w:eastAsia="宋体" w:hAnsi="宋体" w:cs="宋体" w:hint="eastAsia"/>
          <w:color w:val="auto"/>
          <w:sz w:val="24"/>
          <w:szCs w:val="24"/>
        </w:rPr>
        <w:t>物业管理委员会全体成员应定期学习相关法律法规及业务知识，按时参加主管部门组织的业务学习活动，每年自行组织业务学习不少于</w:t>
      </w:r>
      <w:r>
        <w:rPr>
          <w:rFonts w:ascii="宋体" w:eastAsia="宋体" w:hAnsi="宋体" w:cs="宋体" w:hint="eastAsia"/>
          <w:color w:val="auto"/>
          <w:sz w:val="24"/>
          <w:szCs w:val="24"/>
        </w:rPr>
        <w:t>2</w:t>
      </w:r>
      <w:r>
        <w:rPr>
          <w:rFonts w:ascii="宋体" w:eastAsia="宋体" w:hAnsi="宋体" w:cs="宋体" w:hint="eastAsia"/>
          <w:color w:val="auto"/>
          <w:sz w:val="24"/>
          <w:szCs w:val="24"/>
        </w:rPr>
        <w:t>次。</w:t>
      </w:r>
    </w:p>
    <w:p w:rsidR="00823D09" w:rsidRDefault="004D634F">
      <w:pPr>
        <w:kinsoku/>
        <w:topLinePunct/>
        <w:spacing w:line="440" w:lineRule="exact"/>
        <w:ind w:firstLineChars="200" w:firstLine="480"/>
        <w:rPr>
          <w:rFonts w:ascii="宋体" w:eastAsia="宋体" w:hAnsi="宋体" w:cs="宋体"/>
          <w:color w:val="auto"/>
          <w:sz w:val="24"/>
          <w:szCs w:val="24"/>
        </w:rPr>
      </w:pPr>
      <w:r>
        <w:rPr>
          <w:rFonts w:ascii="宋体" w:eastAsia="宋体" w:hAnsi="宋体" w:cs="宋体" w:hint="eastAsia"/>
          <w:color w:val="auto"/>
          <w:sz w:val="24"/>
          <w:szCs w:val="24"/>
        </w:rPr>
        <w:t>物业管理委员会主任、副主任应积极参加主管部门组织的法律法规、专项维修资金和公共收益等业务培训。</w:t>
      </w:r>
    </w:p>
    <w:p w:rsidR="00823D09" w:rsidRDefault="004D634F">
      <w:pPr>
        <w:kinsoku/>
        <w:topLinePunct/>
        <w:spacing w:line="440" w:lineRule="exact"/>
        <w:ind w:firstLineChars="200" w:firstLine="480"/>
        <w:rPr>
          <w:rFonts w:ascii="宋体" w:eastAsia="宋体" w:hAnsi="宋体" w:cs="宋体"/>
          <w:color w:val="auto"/>
          <w:sz w:val="24"/>
          <w:szCs w:val="24"/>
        </w:rPr>
      </w:pPr>
      <w:r>
        <w:rPr>
          <w:rFonts w:ascii="宋体" w:eastAsia="宋体" w:hAnsi="宋体" w:cs="宋体" w:hint="eastAsia"/>
          <w:color w:val="auto"/>
          <w:sz w:val="24"/>
          <w:szCs w:val="24"/>
        </w:rPr>
        <w:t>物业管理委员会年度规范化运作欠规范的，应参加集中专项培训，加强对物业管理政策法规的学习，不断提高依法、理性的履职能力。</w:t>
      </w:r>
    </w:p>
    <w:p w:rsidR="00823D09" w:rsidRDefault="00823D09">
      <w:pPr>
        <w:kinsoku/>
        <w:autoSpaceDE/>
        <w:autoSpaceDN/>
        <w:adjustRightInd/>
        <w:snapToGrid/>
        <w:textAlignment w:val="auto"/>
        <w:rPr>
          <w:rFonts w:ascii="黑体" w:eastAsia="黑体" w:hAnsi="黑体" w:cs="宋体"/>
          <w:b/>
          <w:bCs/>
          <w:color w:val="auto"/>
          <w:sz w:val="24"/>
          <w:szCs w:val="24"/>
        </w:rPr>
      </w:pPr>
    </w:p>
    <w:p w:rsidR="00823D09" w:rsidRDefault="004D634F">
      <w:pPr>
        <w:pStyle w:val="aff1"/>
        <w:numPr>
          <w:ilvl w:val="0"/>
          <w:numId w:val="10"/>
        </w:numPr>
        <w:kinsoku/>
        <w:topLinePunct/>
        <w:spacing w:afterLines="50" w:after="120" w:line="400" w:lineRule="exact"/>
        <w:ind w:left="0" w:firstLineChars="0" w:firstLine="0"/>
        <w:rPr>
          <w:rFonts w:ascii="黑体" w:eastAsia="黑体" w:hAnsi="黑体" w:cs="黑体"/>
          <w:b/>
          <w:bCs/>
          <w:color w:val="auto"/>
          <w:spacing w:val="-13"/>
          <w:sz w:val="24"/>
          <w:szCs w:val="24"/>
        </w:rPr>
      </w:pPr>
      <w:r>
        <w:rPr>
          <w:rFonts w:ascii="黑体" w:eastAsia="黑体" w:hAnsi="黑体" w:cs="宋体" w:hint="eastAsia"/>
          <w:b/>
          <w:bCs/>
          <w:color w:val="auto"/>
          <w:sz w:val="24"/>
          <w:szCs w:val="24"/>
        </w:rPr>
        <w:t>物业管理委员会培训学习记录</w:t>
      </w:r>
    </w:p>
    <w:p w:rsidR="00823D09" w:rsidRDefault="004D634F">
      <w:pPr>
        <w:pStyle w:val="aff1"/>
        <w:kinsoku/>
        <w:topLinePunct/>
        <w:spacing w:line="400" w:lineRule="exact"/>
        <w:ind w:firstLineChars="0" w:firstLine="0"/>
        <w:jc w:val="center"/>
        <w:rPr>
          <w:rFonts w:ascii="仿宋" w:eastAsia="仿宋" w:hAnsi="仿宋" w:cs="仿宋"/>
          <w:b/>
          <w:bCs/>
          <w:color w:val="auto"/>
          <w:spacing w:val="-13"/>
        </w:rPr>
      </w:pPr>
      <w:r>
        <w:rPr>
          <w:rFonts w:ascii="仿宋" w:eastAsia="仿宋" w:hAnsi="仿宋" w:cs="仿宋" w:hint="eastAsia"/>
          <w:b/>
          <w:bCs/>
          <w:color w:val="auto"/>
        </w:rPr>
        <w:t>物业管理委员会培训学习记录</w:t>
      </w:r>
    </w:p>
    <w:tbl>
      <w:tblPr>
        <w:tblStyle w:val="TableNormal"/>
        <w:tblW w:w="9013"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54"/>
        <w:gridCol w:w="2327"/>
        <w:gridCol w:w="1297"/>
        <w:gridCol w:w="684"/>
        <w:gridCol w:w="780"/>
        <w:gridCol w:w="672"/>
        <w:gridCol w:w="2499"/>
      </w:tblGrid>
      <w:tr w:rsidR="00823D09">
        <w:trPr>
          <w:trHeight w:val="475"/>
        </w:trPr>
        <w:tc>
          <w:tcPr>
            <w:tcW w:w="754" w:type="dxa"/>
            <w:vMerge w:val="restart"/>
            <w:tcBorders>
              <w:bottom w:val="nil"/>
            </w:tcBorders>
            <w:vAlign w:val="center"/>
          </w:tcPr>
          <w:p w:rsidR="00823D09" w:rsidRDefault="004D634F">
            <w:pPr>
              <w:kinsoku/>
              <w:topLinePunct/>
              <w:spacing w:line="400" w:lineRule="exact"/>
              <w:jc w:val="center"/>
              <w:rPr>
                <w:rFonts w:ascii="仿宋" w:eastAsia="仿宋" w:hAnsi="仿宋" w:cs="仿宋"/>
              </w:rPr>
            </w:pPr>
            <w:r>
              <w:rPr>
                <w:rFonts w:ascii="仿宋" w:eastAsia="仿宋" w:hAnsi="仿宋" w:cs="仿宋" w:hint="eastAsia"/>
                <w:spacing w:val="-2"/>
              </w:rPr>
              <w:t>序号</w:t>
            </w:r>
          </w:p>
        </w:tc>
        <w:tc>
          <w:tcPr>
            <w:tcW w:w="2327" w:type="dxa"/>
            <w:vMerge w:val="restart"/>
            <w:tcBorders>
              <w:bottom w:val="nil"/>
            </w:tcBorders>
            <w:vAlign w:val="center"/>
          </w:tcPr>
          <w:p w:rsidR="00823D09" w:rsidRDefault="004D634F">
            <w:pPr>
              <w:kinsoku/>
              <w:topLinePunct/>
              <w:spacing w:line="400" w:lineRule="exact"/>
              <w:jc w:val="center"/>
              <w:rPr>
                <w:rFonts w:ascii="仿宋" w:eastAsia="仿宋" w:hAnsi="仿宋" w:cs="仿宋"/>
              </w:rPr>
            </w:pPr>
            <w:r>
              <w:rPr>
                <w:rFonts w:ascii="仿宋" w:eastAsia="仿宋" w:hAnsi="仿宋" w:cs="仿宋" w:hint="eastAsia"/>
                <w:spacing w:val="-1"/>
              </w:rPr>
              <w:t>培训学习内容</w:t>
            </w:r>
          </w:p>
        </w:tc>
        <w:tc>
          <w:tcPr>
            <w:tcW w:w="1297" w:type="dxa"/>
            <w:vMerge w:val="restart"/>
            <w:tcBorders>
              <w:bottom w:val="nil"/>
            </w:tcBorders>
            <w:vAlign w:val="center"/>
          </w:tcPr>
          <w:p w:rsidR="00823D09" w:rsidRDefault="004D634F">
            <w:pPr>
              <w:kinsoku/>
              <w:topLinePunct/>
              <w:spacing w:line="400" w:lineRule="exact"/>
              <w:jc w:val="center"/>
              <w:rPr>
                <w:rFonts w:ascii="仿宋" w:eastAsia="仿宋" w:hAnsi="仿宋" w:cs="仿宋"/>
              </w:rPr>
            </w:pPr>
            <w:r>
              <w:rPr>
                <w:rFonts w:ascii="仿宋" w:eastAsia="仿宋" w:hAnsi="仿宋" w:cs="仿宋" w:hint="eastAsia"/>
                <w:spacing w:val="-1"/>
              </w:rPr>
              <w:t>培训时间</w:t>
            </w:r>
          </w:p>
        </w:tc>
        <w:tc>
          <w:tcPr>
            <w:tcW w:w="2136" w:type="dxa"/>
            <w:gridSpan w:val="3"/>
            <w:vAlign w:val="center"/>
          </w:tcPr>
          <w:p w:rsidR="00823D09" w:rsidRDefault="004D634F">
            <w:pPr>
              <w:kinsoku/>
              <w:topLinePunct/>
              <w:spacing w:line="400" w:lineRule="exact"/>
              <w:jc w:val="center"/>
              <w:rPr>
                <w:rFonts w:ascii="仿宋" w:eastAsia="仿宋" w:hAnsi="仿宋" w:cs="仿宋"/>
              </w:rPr>
            </w:pPr>
            <w:r>
              <w:rPr>
                <w:rFonts w:ascii="仿宋" w:eastAsia="仿宋" w:hAnsi="仿宋" w:cs="仿宋" w:hint="eastAsia"/>
                <w:spacing w:val="-2"/>
              </w:rPr>
              <w:t>组织部门</w:t>
            </w:r>
          </w:p>
        </w:tc>
        <w:tc>
          <w:tcPr>
            <w:tcW w:w="2499" w:type="dxa"/>
            <w:vMerge w:val="restart"/>
            <w:tcBorders>
              <w:bottom w:val="nil"/>
            </w:tcBorders>
            <w:vAlign w:val="center"/>
          </w:tcPr>
          <w:p w:rsidR="00823D09" w:rsidRDefault="004D634F">
            <w:pPr>
              <w:kinsoku/>
              <w:topLinePunct/>
              <w:spacing w:line="400" w:lineRule="exact"/>
              <w:ind w:firstLineChars="100" w:firstLine="204"/>
              <w:jc w:val="center"/>
              <w:rPr>
                <w:rFonts w:ascii="仿宋" w:eastAsia="仿宋" w:hAnsi="仿宋" w:cs="仿宋"/>
              </w:rPr>
            </w:pPr>
            <w:r>
              <w:rPr>
                <w:rFonts w:ascii="仿宋" w:eastAsia="仿宋" w:hAnsi="仿宋" w:cs="仿宋" w:hint="eastAsia"/>
                <w:spacing w:val="-3"/>
              </w:rPr>
              <w:t>参与人员</w:t>
            </w:r>
          </w:p>
        </w:tc>
      </w:tr>
      <w:tr w:rsidR="00823D09">
        <w:trPr>
          <w:trHeight w:val="475"/>
        </w:trPr>
        <w:tc>
          <w:tcPr>
            <w:tcW w:w="754" w:type="dxa"/>
            <w:vMerge/>
            <w:tcBorders>
              <w:top w:val="nil"/>
            </w:tcBorders>
          </w:tcPr>
          <w:p w:rsidR="00823D09" w:rsidRDefault="00823D09">
            <w:pPr>
              <w:kinsoku/>
              <w:topLinePunct/>
              <w:spacing w:line="400" w:lineRule="exact"/>
              <w:jc w:val="center"/>
              <w:rPr>
                <w:rFonts w:ascii="仿宋" w:eastAsia="仿宋" w:hAnsi="仿宋" w:cs="仿宋"/>
              </w:rPr>
            </w:pPr>
          </w:p>
        </w:tc>
        <w:tc>
          <w:tcPr>
            <w:tcW w:w="2327" w:type="dxa"/>
            <w:vMerge/>
            <w:tcBorders>
              <w:top w:val="nil"/>
            </w:tcBorders>
          </w:tcPr>
          <w:p w:rsidR="00823D09" w:rsidRDefault="00823D09">
            <w:pPr>
              <w:kinsoku/>
              <w:topLinePunct/>
              <w:spacing w:line="400" w:lineRule="exact"/>
              <w:jc w:val="center"/>
              <w:rPr>
                <w:rFonts w:ascii="仿宋" w:eastAsia="仿宋" w:hAnsi="仿宋" w:cs="仿宋"/>
              </w:rPr>
            </w:pPr>
          </w:p>
        </w:tc>
        <w:tc>
          <w:tcPr>
            <w:tcW w:w="1297" w:type="dxa"/>
            <w:vMerge/>
            <w:tcBorders>
              <w:top w:val="nil"/>
            </w:tcBorders>
          </w:tcPr>
          <w:p w:rsidR="00823D09" w:rsidRDefault="00823D09">
            <w:pPr>
              <w:kinsoku/>
              <w:topLinePunct/>
              <w:spacing w:line="400" w:lineRule="exact"/>
              <w:jc w:val="center"/>
              <w:rPr>
                <w:rFonts w:ascii="仿宋" w:eastAsia="仿宋" w:hAnsi="仿宋" w:cs="仿宋"/>
              </w:rPr>
            </w:pPr>
          </w:p>
        </w:tc>
        <w:tc>
          <w:tcPr>
            <w:tcW w:w="684" w:type="dxa"/>
          </w:tcPr>
          <w:p w:rsidR="00823D09" w:rsidRDefault="004D634F">
            <w:pPr>
              <w:kinsoku/>
              <w:topLinePunct/>
              <w:spacing w:line="400" w:lineRule="exact"/>
              <w:jc w:val="center"/>
              <w:rPr>
                <w:rFonts w:ascii="仿宋" w:eastAsia="仿宋" w:hAnsi="仿宋" w:cs="仿宋"/>
              </w:rPr>
            </w:pPr>
            <w:r>
              <w:rPr>
                <w:rFonts w:ascii="仿宋" w:eastAsia="仿宋" w:hAnsi="仿宋" w:cs="仿宋" w:hint="eastAsia"/>
              </w:rPr>
              <w:t>区镇</w:t>
            </w:r>
          </w:p>
        </w:tc>
        <w:tc>
          <w:tcPr>
            <w:tcW w:w="780" w:type="dxa"/>
          </w:tcPr>
          <w:p w:rsidR="00823D09" w:rsidRDefault="004D634F">
            <w:pPr>
              <w:kinsoku/>
              <w:topLinePunct/>
              <w:spacing w:line="400" w:lineRule="exact"/>
              <w:jc w:val="center"/>
              <w:rPr>
                <w:rFonts w:ascii="仿宋" w:eastAsia="仿宋" w:hAnsi="仿宋" w:cs="仿宋"/>
              </w:rPr>
            </w:pPr>
            <w:r>
              <w:rPr>
                <w:rFonts w:ascii="仿宋" w:eastAsia="仿宋" w:hAnsi="仿宋" w:cs="仿宋" w:hint="eastAsia"/>
              </w:rPr>
              <w:t>社区</w:t>
            </w:r>
          </w:p>
        </w:tc>
        <w:tc>
          <w:tcPr>
            <w:tcW w:w="672" w:type="dxa"/>
          </w:tcPr>
          <w:p w:rsidR="00823D09" w:rsidRDefault="004D634F">
            <w:pPr>
              <w:kinsoku/>
              <w:topLinePunct/>
              <w:spacing w:line="400" w:lineRule="exact"/>
              <w:jc w:val="center"/>
              <w:rPr>
                <w:rFonts w:ascii="仿宋" w:eastAsia="仿宋" w:hAnsi="仿宋" w:cs="仿宋"/>
              </w:rPr>
            </w:pPr>
            <w:r>
              <w:rPr>
                <w:rFonts w:ascii="仿宋" w:eastAsia="仿宋" w:hAnsi="仿宋" w:cs="仿宋" w:hint="eastAsia"/>
                <w:spacing w:val="-2"/>
              </w:rPr>
              <w:t>其他</w:t>
            </w:r>
          </w:p>
        </w:tc>
        <w:tc>
          <w:tcPr>
            <w:tcW w:w="2499" w:type="dxa"/>
            <w:vMerge/>
            <w:tcBorders>
              <w:top w:val="nil"/>
            </w:tcBorders>
          </w:tcPr>
          <w:p w:rsidR="00823D09" w:rsidRDefault="00823D09">
            <w:pPr>
              <w:kinsoku/>
              <w:topLinePunct/>
              <w:spacing w:line="400" w:lineRule="exact"/>
              <w:jc w:val="center"/>
              <w:rPr>
                <w:rFonts w:ascii="仿宋" w:eastAsia="仿宋" w:hAnsi="仿宋" w:cs="仿宋"/>
              </w:rPr>
            </w:pPr>
          </w:p>
        </w:tc>
      </w:tr>
      <w:tr w:rsidR="00823D09">
        <w:trPr>
          <w:trHeight w:val="470"/>
        </w:trPr>
        <w:tc>
          <w:tcPr>
            <w:tcW w:w="754" w:type="dxa"/>
          </w:tcPr>
          <w:p w:rsidR="00823D09" w:rsidRDefault="00823D09">
            <w:pPr>
              <w:kinsoku/>
              <w:topLinePunct/>
              <w:spacing w:line="400" w:lineRule="exact"/>
              <w:jc w:val="center"/>
              <w:rPr>
                <w:rFonts w:ascii="仿宋" w:eastAsia="仿宋" w:hAnsi="仿宋" w:cs="仿宋"/>
              </w:rPr>
            </w:pPr>
          </w:p>
        </w:tc>
        <w:tc>
          <w:tcPr>
            <w:tcW w:w="2327" w:type="dxa"/>
          </w:tcPr>
          <w:p w:rsidR="00823D09" w:rsidRDefault="00823D09">
            <w:pPr>
              <w:kinsoku/>
              <w:topLinePunct/>
              <w:spacing w:line="400" w:lineRule="exact"/>
              <w:jc w:val="center"/>
              <w:rPr>
                <w:rFonts w:ascii="仿宋" w:eastAsia="仿宋" w:hAnsi="仿宋" w:cs="仿宋"/>
              </w:rPr>
            </w:pPr>
          </w:p>
        </w:tc>
        <w:tc>
          <w:tcPr>
            <w:tcW w:w="1297" w:type="dxa"/>
          </w:tcPr>
          <w:p w:rsidR="00823D09" w:rsidRDefault="00823D09">
            <w:pPr>
              <w:kinsoku/>
              <w:topLinePunct/>
              <w:spacing w:line="400" w:lineRule="exact"/>
              <w:jc w:val="center"/>
              <w:rPr>
                <w:rFonts w:ascii="仿宋" w:eastAsia="仿宋" w:hAnsi="仿宋" w:cs="仿宋"/>
              </w:rPr>
            </w:pPr>
          </w:p>
        </w:tc>
        <w:tc>
          <w:tcPr>
            <w:tcW w:w="684" w:type="dxa"/>
          </w:tcPr>
          <w:p w:rsidR="00823D09" w:rsidRDefault="00823D09">
            <w:pPr>
              <w:kinsoku/>
              <w:topLinePunct/>
              <w:spacing w:line="400" w:lineRule="exact"/>
              <w:jc w:val="center"/>
              <w:rPr>
                <w:rFonts w:ascii="仿宋" w:eastAsia="仿宋" w:hAnsi="仿宋" w:cs="仿宋"/>
              </w:rPr>
            </w:pPr>
          </w:p>
        </w:tc>
        <w:tc>
          <w:tcPr>
            <w:tcW w:w="780" w:type="dxa"/>
          </w:tcPr>
          <w:p w:rsidR="00823D09" w:rsidRDefault="00823D09">
            <w:pPr>
              <w:kinsoku/>
              <w:topLinePunct/>
              <w:spacing w:line="400" w:lineRule="exact"/>
              <w:jc w:val="center"/>
              <w:rPr>
                <w:rFonts w:ascii="仿宋" w:eastAsia="仿宋" w:hAnsi="仿宋" w:cs="仿宋"/>
              </w:rPr>
            </w:pPr>
          </w:p>
        </w:tc>
        <w:tc>
          <w:tcPr>
            <w:tcW w:w="672" w:type="dxa"/>
          </w:tcPr>
          <w:p w:rsidR="00823D09" w:rsidRDefault="00823D09">
            <w:pPr>
              <w:kinsoku/>
              <w:topLinePunct/>
              <w:spacing w:line="400" w:lineRule="exact"/>
              <w:jc w:val="center"/>
              <w:rPr>
                <w:rFonts w:ascii="仿宋" w:eastAsia="仿宋" w:hAnsi="仿宋" w:cs="仿宋"/>
              </w:rPr>
            </w:pPr>
          </w:p>
        </w:tc>
        <w:tc>
          <w:tcPr>
            <w:tcW w:w="2499" w:type="dxa"/>
          </w:tcPr>
          <w:p w:rsidR="00823D09" w:rsidRDefault="00823D09">
            <w:pPr>
              <w:kinsoku/>
              <w:topLinePunct/>
              <w:spacing w:line="400" w:lineRule="exact"/>
              <w:jc w:val="center"/>
              <w:rPr>
                <w:rFonts w:ascii="仿宋" w:eastAsia="仿宋" w:hAnsi="仿宋" w:cs="仿宋"/>
              </w:rPr>
            </w:pPr>
          </w:p>
        </w:tc>
      </w:tr>
      <w:tr w:rsidR="00823D09">
        <w:trPr>
          <w:trHeight w:val="475"/>
        </w:trPr>
        <w:tc>
          <w:tcPr>
            <w:tcW w:w="754" w:type="dxa"/>
          </w:tcPr>
          <w:p w:rsidR="00823D09" w:rsidRDefault="00823D09">
            <w:pPr>
              <w:kinsoku/>
              <w:topLinePunct/>
              <w:spacing w:line="400" w:lineRule="exact"/>
              <w:jc w:val="center"/>
              <w:rPr>
                <w:rFonts w:ascii="仿宋" w:eastAsia="仿宋" w:hAnsi="仿宋" w:cs="仿宋"/>
              </w:rPr>
            </w:pPr>
          </w:p>
        </w:tc>
        <w:tc>
          <w:tcPr>
            <w:tcW w:w="2327" w:type="dxa"/>
          </w:tcPr>
          <w:p w:rsidR="00823D09" w:rsidRDefault="00823D09">
            <w:pPr>
              <w:kinsoku/>
              <w:topLinePunct/>
              <w:spacing w:line="400" w:lineRule="exact"/>
              <w:jc w:val="center"/>
              <w:rPr>
                <w:rFonts w:ascii="仿宋" w:eastAsia="仿宋" w:hAnsi="仿宋" w:cs="仿宋"/>
              </w:rPr>
            </w:pPr>
          </w:p>
        </w:tc>
        <w:tc>
          <w:tcPr>
            <w:tcW w:w="1297" w:type="dxa"/>
          </w:tcPr>
          <w:p w:rsidR="00823D09" w:rsidRDefault="00823D09">
            <w:pPr>
              <w:kinsoku/>
              <w:topLinePunct/>
              <w:spacing w:line="400" w:lineRule="exact"/>
              <w:jc w:val="center"/>
              <w:rPr>
                <w:rFonts w:ascii="仿宋" w:eastAsia="仿宋" w:hAnsi="仿宋" w:cs="仿宋"/>
              </w:rPr>
            </w:pPr>
          </w:p>
        </w:tc>
        <w:tc>
          <w:tcPr>
            <w:tcW w:w="684" w:type="dxa"/>
          </w:tcPr>
          <w:p w:rsidR="00823D09" w:rsidRDefault="00823D09">
            <w:pPr>
              <w:kinsoku/>
              <w:topLinePunct/>
              <w:spacing w:line="400" w:lineRule="exact"/>
              <w:jc w:val="center"/>
              <w:rPr>
                <w:rFonts w:ascii="仿宋" w:eastAsia="仿宋" w:hAnsi="仿宋" w:cs="仿宋"/>
              </w:rPr>
            </w:pPr>
          </w:p>
        </w:tc>
        <w:tc>
          <w:tcPr>
            <w:tcW w:w="780" w:type="dxa"/>
          </w:tcPr>
          <w:p w:rsidR="00823D09" w:rsidRDefault="00823D09">
            <w:pPr>
              <w:kinsoku/>
              <w:topLinePunct/>
              <w:spacing w:line="400" w:lineRule="exact"/>
              <w:jc w:val="center"/>
              <w:rPr>
                <w:rFonts w:ascii="仿宋" w:eastAsia="仿宋" w:hAnsi="仿宋" w:cs="仿宋"/>
              </w:rPr>
            </w:pPr>
          </w:p>
        </w:tc>
        <w:tc>
          <w:tcPr>
            <w:tcW w:w="672" w:type="dxa"/>
          </w:tcPr>
          <w:p w:rsidR="00823D09" w:rsidRDefault="00823D09">
            <w:pPr>
              <w:kinsoku/>
              <w:topLinePunct/>
              <w:spacing w:line="400" w:lineRule="exact"/>
              <w:jc w:val="center"/>
              <w:rPr>
                <w:rFonts w:ascii="仿宋" w:eastAsia="仿宋" w:hAnsi="仿宋" w:cs="仿宋"/>
              </w:rPr>
            </w:pPr>
          </w:p>
        </w:tc>
        <w:tc>
          <w:tcPr>
            <w:tcW w:w="2499" w:type="dxa"/>
          </w:tcPr>
          <w:p w:rsidR="00823D09" w:rsidRDefault="00823D09">
            <w:pPr>
              <w:kinsoku/>
              <w:topLinePunct/>
              <w:spacing w:line="400" w:lineRule="exact"/>
              <w:jc w:val="center"/>
              <w:rPr>
                <w:rFonts w:ascii="仿宋" w:eastAsia="仿宋" w:hAnsi="仿宋" w:cs="仿宋"/>
              </w:rPr>
            </w:pPr>
          </w:p>
        </w:tc>
      </w:tr>
      <w:tr w:rsidR="00823D09">
        <w:trPr>
          <w:trHeight w:val="470"/>
        </w:trPr>
        <w:tc>
          <w:tcPr>
            <w:tcW w:w="754" w:type="dxa"/>
          </w:tcPr>
          <w:p w:rsidR="00823D09" w:rsidRDefault="00823D09">
            <w:pPr>
              <w:kinsoku/>
              <w:topLinePunct/>
              <w:spacing w:line="400" w:lineRule="exact"/>
              <w:jc w:val="center"/>
              <w:rPr>
                <w:rFonts w:ascii="仿宋" w:eastAsia="仿宋" w:hAnsi="仿宋" w:cs="仿宋"/>
              </w:rPr>
            </w:pPr>
          </w:p>
        </w:tc>
        <w:tc>
          <w:tcPr>
            <w:tcW w:w="2327" w:type="dxa"/>
          </w:tcPr>
          <w:p w:rsidR="00823D09" w:rsidRDefault="00823D09">
            <w:pPr>
              <w:kinsoku/>
              <w:topLinePunct/>
              <w:spacing w:line="400" w:lineRule="exact"/>
              <w:jc w:val="center"/>
              <w:rPr>
                <w:rFonts w:ascii="仿宋" w:eastAsia="仿宋" w:hAnsi="仿宋" w:cs="仿宋"/>
              </w:rPr>
            </w:pPr>
          </w:p>
        </w:tc>
        <w:tc>
          <w:tcPr>
            <w:tcW w:w="1297" w:type="dxa"/>
          </w:tcPr>
          <w:p w:rsidR="00823D09" w:rsidRDefault="00823D09">
            <w:pPr>
              <w:kinsoku/>
              <w:topLinePunct/>
              <w:spacing w:line="400" w:lineRule="exact"/>
              <w:jc w:val="center"/>
              <w:rPr>
                <w:rFonts w:ascii="仿宋" w:eastAsia="仿宋" w:hAnsi="仿宋" w:cs="仿宋"/>
              </w:rPr>
            </w:pPr>
          </w:p>
        </w:tc>
        <w:tc>
          <w:tcPr>
            <w:tcW w:w="684" w:type="dxa"/>
          </w:tcPr>
          <w:p w:rsidR="00823D09" w:rsidRDefault="00823D09">
            <w:pPr>
              <w:kinsoku/>
              <w:topLinePunct/>
              <w:spacing w:line="400" w:lineRule="exact"/>
              <w:jc w:val="center"/>
              <w:rPr>
                <w:rFonts w:ascii="仿宋" w:eastAsia="仿宋" w:hAnsi="仿宋" w:cs="仿宋"/>
              </w:rPr>
            </w:pPr>
          </w:p>
        </w:tc>
        <w:tc>
          <w:tcPr>
            <w:tcW w:w="780" w:type="dxa"/>
          </w:tcPr>
          <w:p w:rsidR="00823D09" w:rsidRDefault="00823D09">
            <w:pPr>
              <w:kinsoku/>
              <w:topLinePunct/>
              <w:spacing w:line="400" w:lineRule="exact"/>
              <w:jc w:val="center"/>
              <w:rPr>
                <w:rFonts w:ascii="仿宋" w:eastAsia="仿宋" w:hAnsi="仿宋" w:cs="仿宋"/>
              </w:rPr>
            </w:pPr>
          </w:p>
        </w:tc>
        <w:tc>
          <w:tcPr>
            <w:tcW w:w="672" w:type="dxa"/>
          </w:tcPr>
          <w:p w:rsidR="00823D09" w:rsidRDefault="00823D09">
            <w:pPr>
              <w:kinsoku/>
              <w:topLinePunct/>
              <w:spacing w:line="400" w:lineRule="exact"/>
              <w:jc w:val="center"/>
              <w:rPr>
                <w:rFonts w:ascii="仿宋" w:eastAsia="仿宋" w:hAnsi="仿宋" w:cs="仿宋"/>
              </w:rPr>
            </w:pPr>
          </w:p>
        </w:tc>
        <w:tc>
          <w:tcPr>
            <w:tcW w:w="2499" w:type="dxa"/>
          </w:tcPr>
          <w:p w:rsidR="00823D09" w:rsidRDefault="00823D09">
            <w:pPr>
              <w:kinsoku/>
              <w:topLinePunct/>
              <w:spacing w:line="400" w:lineRule="exact"/>
              <w:jc w:val="center"/>
              <w:rPr>
                <w:rFonts w:ascii="仿宋" w:eastAsia="仿宋" w:hAnsi="仿宋" w:cs="仿宋"/>
              </w:rPr>
            </w:pPr>
          </w:p>
        </w:tc>
      </w:tr>
    </w:tbl>
    <w:p w:rsidR="00823D09" w:rsidRDefault="004D634F">
      <w:pPr>
        <w:pStyle w:val="aff1"/>
        <w:numPr>
          <w:ilvl w:val="0"/>
          <w:numId w:val="21"/>
        </w:numPr>
        <w:tabs>
          <w:tab w:val="left" w:pos="840"/>
        </w:tabs>
        <w:kinsoku/>
        <w:spacing w:beforeLines="100" w:before="240" w:line="440" w:lineRule="exact"/>
        <w:ind w:left="981" w:firstLineChars="0" w:hanging="981"/>
        <w:outlineLvl w:val="1"/>
        <w:rPr>
          <w:rFonts w:ascii="黑体" w:eastAsia="黑体" w:hAnsi="黑体" w:cs="黑体"/>
          <w:color w:val="auto"/>
          <w:spacing w:val="-1"/>
          <w:sz w:val="28"/>
          <w:szCs w:val="28"/>
        </w:rPr>
      </w:pPr>
      <w:bookmarkStart w:id="74" w:name="_Toc152778239"/>
      <w:bookmarkStart w:id="75" w:name="_Toc150969512"/>
      <w:r>
        <w:rPr>
          <w:rFonts w:ascii="黑体" w:eastAsia="黑体" w:hAnsi="黑体" w:cs="黑体" w:hint="eastAsia"/>
          <w:color w:val="auto"/>
          <w:spacing w:val="-1"/>
          <w:sz w:val="28"/>
          <w:szCs w:val="28"/>
        </w:rPr>
        <w:lastRenderedPageBreak/>
        <w:t>述职报告和书面承诺制度</w:t>
      </w:r>
      <w:bookmarkEnd w:id="74"/>
      <w:bookmarkEnd w:id="75"/>
    </w:p>
    <w:p w:rsidR="00823D09" w:rsidRDefault="004D634F">
      <w:pPr>
        <w:pStyle w:val="ae"/>
        <w:topLinePunct/>
        <w:spacing w:after="0" w:line="440" w:lineRule="exact"/>
        <w:ind w:right="91" w:firstLineChars="200" w:firstLine="480"/>
        <w:rPr>
          <w:rFonts w:ascii="仿宋" w:eastAsia="仿宋" w:hAnsi="仿宋" w:cs="仿宋"/>
          <w:sz w:val="24"/>
          <w:szCs w:val="24"/>
          <w:shd w:val="clear" w:color="auto" w:fill="FFFFFF"/>
        </w:rPr>
      </w:pPr>
      <w:r>
        <w:rPr>
          <w:rFonts w:ascii="宋体" w:eastAsia="宋体" w:hAnsi="宋体" w:cs="宋体" w:hint="eastAsia"/>
          <w:sz w:val="24"/>
          <w:szCs w:val="24"/>
        </w:rPr>
        <w:t>物业管理委员会</w:t>
      </w:r>
      <w:r>
        <w:rPr>
          <w:rFonts w:ascii="宋体" w:eastAsia="宋体" w:hAnsi="宋体" w:cs="宋体" w:hint="eastAsia"/>
          <w:color w:val="000000"/>
          <w:sz w:val="24"/>
          <w:szCs w:val="24"/>
        </w:rPr>
        <w:t>在日常开展工作中，需遵循相关法律法规的规定及主管部门制定的相关要求，符合作业流程。每年度</w:t>
      </w:r>
      <w:r>
        <w:rPr>
          <w:rFonts w:ascii="宋体" w:eastAsia="宋体" w:hAnsi="宋体" w:cs="宋体" w:hint="eastAsia"/>
          <w:sz w:val="24"/>
          <w:szCs w:val="24"/>
        </w:rPr>
        <w:t>物业管理委员会</w:t>
      </w:r>
      <w:r>
        <w:rPr>
          <w:rFonts w:ascii="宋体" w:eastAsia="宋体" w:hAnsi="宋体" w:cs="宋体" w:hint="eastAsia"/>
          <w:color w:val="000000"/>
          <w:sz w:val="24"/>
          <w:szCs w:val="24"/>
        </w:rPr>
        <w:t>必须向业主（代表）大会、物业所在地居（村）委会党组织报告年度工作。</w:t>
      </w:r>
      <w:r>
        <w:rPr>
          <w:rFonts w:ascii="仿宋" w:eastAsia="仿宋" w:hAnsi="仿宋" w:cs="仿宋" w:hint="eastAsia"/>
          <w:sz w:val="24"/>
          <w:szCs w:val="24"/>
          <w:shd w:val="clear" w:color="auto" w:fill="FFFFFF"/>
        </w:rPr>
        <w:t xml:space="preserve"> </w:t>
      </w:r>
    </w:p>
    <w:p w:rsidR="00823D09" w:rsidRDefault="004D634F">
      <w:pPr>
        <w:pStyle w:val="ae"/>
        <w:topLinePunct/>
        <w:spacing w:after="0" w:line="440" w:lineRule="exact"/>
        <w:ind w:right="91" w:firstLineChars="200" w:firstLine="480"/>
        <w:rPr>
          <w:rFonts w:ascii="宋体" w:eastAsia="宋体" w:hAnsi="宋体" w:cs="宋体"/>
          <w:color w:val="000000"/>
          <w:sz w:val="24"/>
          <w:szCs w:val="24"/>
        </w:rPr>
      </w:pPr>
      <w:r>
        <w:rPr>
          <w:rFonts w:ascii="宋体" w:eastAsia="宋体" w:hAnsi="宋体" w:cs="宋体" w:hint="eastAsia"/>
          <w:color w:val="000000"/>
          <w:sz w:val="24"/>
          <w:szCs w:val="24"/>
        </w:rPr>
        <w:t>本小区</w:t>
      </w:r>
      <w:r>
        <w:rPr>
          <w:rFonts w:ascii="宋体" w:eastAsia="宋体" w:hAnsi="宋体" w:cs="宋体" w:hint="eastAsia"/>
          <w:sz w:val="24"/>
          <w:szCs w:val="24"/>
        </w:rPr>
        <w:t>物业管理委员会</w:t>
      </w:r>
      <w:r>
        <w:rPr>
          <w:rFonts w:ascii="宋体" w:eastAsia="宋体" w:hAnsi="宋体" w:cs="宋体" w:hint="eastAsia"/>
          <w:color w:val="000000"/>
          <w:sz w:val="24"/>
          <w:szCs w:val="24"/>
        </w:rPr>
        <w:t>应当签订承诺书，承诺在担任</w:t>
      </w:r>
      <w:r>
        <w:rPr>
          <w:rFonts w:ascii="宋体" w:eastAsia="宋体" w:hAnsi="宋体" w:cs="宋体" w:hint="eastAsia"/>
          <w:sz w:val="24"/>
          <w:szCs w:val="24"/>
        </w:rPr>
        <w:t>物业管理委员会</w:t>
      </w:r>
      <w:r>
        <w:rPr>
          <w:rFonts w:ascii="宋体" w:eastAsia="宋体" w:hAnsi="宋体" w:cs="宋体" w:hint="eastAsia"/>
          <w:color w:val="000000"/>
          <w:sz w:val="24"/>
          <w:szCs w:val="24"/>
        </w:rPr>
        <w:t>成员期间自觉履行业主和</w:t>
      </w:r>
      <w:r>
        <w:rPr>
          <w:rFonts w:ascii="宋体" w:eastAsia="宋体" w:hAnsi="宋体" w:cs="宋体" w:hint="eastAsia"/>
          <w:sz w:val="24"/>
          <w:szCs w:val="24"/>
        </w:rPr>
        <w:t>物业管理委员会</w:t>
      </w:r>
      <w:r>
        <w:rPr>
          <w:rFonts w:ascii="宋体" w:eastAsia="宋体" w:hAnsi="宋体" w:cs="宋体" w:hint="eastAsia"/>
          <w:color w:val="000000"/>
          <w:sz w:val="24"/>
          <w:szCs w:val="24"/>
        </w:rPr>
        <w:t>义务，不以权谋私。</w:t>
      </w:r>
    </w:p>
    <w:p w:rsidR="00823D09" w:rsidRDefault="004D634F">
      <w:pPr>
        <w:pStyle w:val="ae"/>
        <w:topLinePunct/>
        <w:spacing w:after="0" w:line="440" w:lineRule="exact"/>
        <w:ind w:right="91" w:firstLineChars="200" w:firstLine="480"/>
        <w:rPr>
          <w:rFonts w:ascii="宋体" w:eastAsia="宋体" w:hAnsi="宋体" w:cs="宋体"/>
          <w:color w:val="000000"/>
          <w:sz w:val="24"/>
          <w:szCs w:val="24"/>
        </w:rPr>
      </w:pPr>
      <w:r>
        <w:rPr>
          <w:rFonts w:ascii="宋体" w:eastAsia="宋体" w:hAnsi="宋体" w:cs="宋体" w:hint="eastAsia"/>
          <w:sz w:val="24"/>
          <w:szCs w:val="24"/>
        </w:rPr>
        <w:t>物业管理委员会</w:t>
      </w:r>
      <w:r>
        <w:rPr>
          <w:rFonts w:ascii="宋体" w:eastAsia="宋体" w:hAnsi="宋体" w:cs="宋体" w:hint="eastAsia"/>
          <w:color w:val="000000"/>
          <w:sz w:val="24"/>
          <w:szCs w:val="24"/>
        </w:rPr>
        <w:t>成员在任期内应每年进行自我评估并形成书面评估报告，主动接受属地主管部门对其日常工作的巡查、抽查和评估。</w:t>
      </w:r>
    </w:p>
    <w:p w:rsidR="00823D09" w:rsidRDefault="00823D09">
      <w:pPr>
        <w:pStyle w:val="ae"/>
        <w:topLinePunct/>
        <w:spacing w:after="0" w:line="440" w:lineRule="exact"/>
        <w:ind w:right="91" w:firstLineChars="266" w:firstLine="638"/>
        <w:rPr>
          <w:rFonts w:ascii="宋体" w:eastAsia="宋体" w:hAnsi="宋体" w:cs="宋体"/>
          <w:color w:val="000000"/>
          <w:sz w:val="24"/>
          <w:szCs w:val="24"/>
        </w:rPr>
      </w:pPr>
    </w:p>
    <w:p w:rsidR="00823D09" w:rsidRDefault="004D634F">
      <w:pPr>
        <w:pStyle w:val="aff1"/>
        <w:numPr>
          <w:ilvl w:val="0"/>
          <w:numId w:val="21"/>
        </w:numPr>
        <w:kinsoku/>
        <w:spacing w:line="440" w:lineRule="exact"/>
        <w:ind w:left="839" w:firstLineChars="0" w:hanging="839"/>
        <w:outlineLvl w:val="1"/>
        <w:rPr>
          <w:rFonts w:ascii="黑体" w:eastAsia="黑体" w:hAnsi="黑体" w:cs="黑体"/>
          <w:color w:val="auto"/>
          <w:spacing w:val="-1"/>
          <w:sz w:val="28"/>
          <w:szCs w:val="28"/>
        </w:rPr>
      </w:pPr>
      <w:bookmarkStart w:id="76" w:name="_Toc152778240"/>
      <w:bookmarkStart w:id="77" w:name="_Toc150969513"/>
      <w:r>
        <w:rPr>
          <w:rFonts w:ascii="黑体" w:eastAsia="黑体" w:hAnsi="黑体" w:cs="黑体" w:hint="eastAsia"/>
          <w:color w:val="auto"/>
          <w:spacing w:val="-1"/>
          <w:sz w:val="28"/>
          <w:szCs w:val="28"/>
        </w:rPr>
        <w:t>矛盾协调制度</w:t>
      </w:r>
      <w:bookmarkEnd w:id="76"/>
      <w:bookmarkEnd w:id="77"/>
    </w:p>
    <w:p w:rsidR="00823D09" w:rsidRDefault="004D634F">
      <w:pPr>
        <w:pStyle w:val="TableText"/>
        <w:spacing w:line="440" w:lineRule="exact"/>
        <w:ind w:firstLineChars="200" w:firstLine="464"/>
        <w:jc w:val="both"/>
        <w:rPr>
          <w:rFonts w:ascii="宋体" w:eastAsia="宋体" w:hAnsi="宋体" w:cs="黑体"/>
          <w:spacing w:val="-4"/>
          <w:sz w:val="24"/>
          <w:szCs w:val="24"/>
        </w:rPr>
      </w:pPr>
      <w:r>
        <w:rPr>
          <w:rFonts w:ascii="宋体" w:eastAsia="宋体" w:hAnsi="宋体" w:cs="黑体" w:hint="eastAsia"/>
          <w:spacing w:val="-4"/>
          <w:sz w:val="24"/>
          <w:szCs w:val="24"/>
        </w:rPr>
        <w:t>区镇</w:t>
      </w:r>
      <w:r>
        <w:rPr>
          <w:rFonts w:ascii="宋体" w:eastAsia="宋体" w:hAnsi="宋体" w:cs="黑体"/>
          <w:spacing w:val="-4"/>
          <w:sz w:val="24"/>
          <w:szCs w:val="24"/>
        </w:rPr>
        <w:t>指导、监督物业管理委员会依法履行职责，有权撤销其作出的违反法律法规的决定；应当建立物业管理矛盾投诉调解、协调物业应急维修服务等社区服务机构，完善社区公共服务体系，为业主提供基本服务。</w:t>
      </w:r>
    </w:p>
    <w:p w:rsidR="00823D09" w:rsidRDefault="004D634F">
      <w:pPr>
        <w:widowControl w:val="0"/>
        <w:kinsoku/>
        <w:topLinePunct/>
        <w:autoSpaceDE/>
        <w:autoSpaceDN/>
        <w:adjustRightInd/>
        <w:snapToGrid/>
        <w:spacing w:line="440" w:lineRule="exact"/>
        <w:ind w:firstLineChars="200" w:firstLine="480"/>
        <w:jc w:val="both"/>
        <w:textAlignment w:val="auto"/>
        <w:rPr>
          <w:rFonts w:ascii="宋体" w:eastAsia="宋体" w:hAnsi="宋体" w:cs="宋体"/>
          <w:color w:val="auto"/>
          <w:sz w:val="24"/>
          <w:szCs w:val="24"/>
          <w:shd w:val="clear" w:color="auto" w:fill="FFFFFF"/>
        </w:rPr>
      </w:pPr>
      <w:r>
        <w:rPr>
          <w:rFonts w:ascii="宋体" w:eastAsia="宋体" w:hAnsi="宋体" w:cs="宋体" w:hint="eastAsia"/>
          <w:color w:val="auto"/>
          <w:sz w:val="24"/>
          <w:szCs w:val="24"/>
        </w:rPr>
        <w:t>物业管理委员会</w:t>
      </w:r>
      <w:r>
        <w:rPr>
          <w:rFonts w:ascii="宋体" w:eastAsia="宋体" w:hAnsi="宋体" w:cs="宋体" w:hint="eastAsia"/>
          <w:color w:val="auto"/>
          <w:sz w:val="24"/>
          <w:szCs w:val="24"/>
          <w:shd w:val="clear" w:color="auto" w:fill="FFFFFF"/>
        </w:rPr>
        <w:t>应当加强对选聘的物业服务企业的监督管理，按照物业服务合同和相关规定，积极调处或配合调处小区业主与物业服务企业之间、业主与业主之间、业主与开发商之间矛盾纠纷、投诉。对物业服务企业不按照物业服务合同等约定提供各项服务的，</w:t>
      </w:r>
      <w:r>
        <w:rPr>
          <w:rFonts w:ascii="宋体" w:eastAsia="宋体" w:hAnsi="宋体" w:cs="宋体" w:hint="eastAsia"/>
          <w:color w:val="auto"/>
          <w:sz w:val="24"/>
          <w:szCs w:val="24"/>
        </w:rPr>
        <w:t>物业管理委员会</w:t>
      </w:r>
      <w:r>
        <w:rPr>
          <w:rFonts w:ascii="宋体" w:eastAsia="宋体" w:hAnsi="宋体" w:cs="宋体" w:hint="eastAsia"/>
          <w:color w:val="auto"/>
          <w:sz w:val="24"/>
          <w:szCs w:val="24"/>
          <w:shd w:val="clear" w:color="auto" w:fill="FFFFFF"/>
        </w:rPr>
        <w:t>应要求物业服务企业履行服务合同约定的义务。</w:t>
      </w:r>
    </w:p>
    <w:p w:rsidR="00823D09" w:rsidRDefault="00823D09">
      <w:pPr>
        <w:widowControl w:val="0"/>
        <w:kinsoku/>
        <w:topLinePunct/>
        <w:autoSpaceDE/>
        <w:autoSpaceDN/>
        <w:adjustRightInd/>
        <w:snapToGrid/>
        <w:spacing w:line="400" w:lineRule="exact"/>
        <w:ind w:firstLineChars="175" w:firstLine="420"/>
        <w:jc w:val="both"/>
        <w:textAlignment w:val="auto"/>
        <w:rPr>
          <w:rFonts w:ascii="宋体" w:eastAsia="宋体" w:hAnsi="宋体" w:cs="宋体"/>
          <w:color w:val="auto"/>
          <w:sz w:val="24"/>
          <w:szCs w:val="24"/>
          <w:shd w:val="clear" w:color="auto" w:fill="FFFFFF"/>
        </w:rPr>
      </w:pPr>
    </w:p>
    <w:p w:rsidR="00823D09" w:rsidRDefault="00823D09">
      <w:pPr>
        <w:widowControl w:val="0"/>
        <w:kinsoku/>
        <w:topLinePunct/>
        <w:autoSpaceDE/>
        <w:autoSpaceDN/>
        <w:adjustRightInd/>
        <w:snapToGrid/>
        <w:spacing w:line="400" w:lineRule="exact"/>
        <w:ind w:firstLineChars="175" w:firstLine="420"/>
        <w:jc w:val="both"/>
        <w:textAlignment w:val="auto"/>
        <w:rPr>
          <w:rFonts w:ascii="宋体" w:eastAsia="宋体" w:hAnsi="宋体" w:cs="宋体"/>
          <w:color w:val="auto"/>
          <w:sz w:val="24"/>
          <w:szCs w:val="24"/>
          <w:shd w:val="clear" w:color="auto" w:fill="FFFFFF"/>
        </w:rPr>
      </w:pPr>
    </w:p>
    <w:p w:rsidR="00823D09" w:rsidRDefault="00823D09">
      <w:pPr>
        <w:widowControl w:val="0"/>
        <w:kinsoku/>
        <w:topLinePunct/>
        <w:autoSpaceDE/>
        <w:autoSpaceDN/>
        <w:adjustRightInd/>
        <w:snapToGrid/>
        <w:spacing w:line="400" w:lineRule="exact"/>
        <w:ind w:firstLineChars="175" w:firstLine="420"/>
        <w:jc w:val="both"/>
        <w:textAlignment w:val="auto"/>
        <w:rPr>
          <w:rFonts w:ascii="宋体" w:eastAsia="宋体" w:hAnsi="宋体" w:cs="宋体"/>
          <w:color w:val="auto"/>
          <w:sz w:val="24"/>
          <w:szCs w:val="24"/>
          <w:shd w:val="clear" w:color="auto" w:fill="FFFFFF"/>
        </w:rPr>
      </w:pPr>
    </w:p>
    <w:p w:rsidR="00823D09" w:rsidRDefault="00823D09">
      <w:pPr>
        <w:widowControl w:val="0"/>
        <w:kinsoku/>
        <w:topLinePunct/>
        <w:autoSpaceDE/>
        <w:autoSpaceDN/>
        <w:adjustRightInd/>
        <w:snapToGrid/>
        <w:spacing w:line="400" w:lineRule="exact"/>
        <w:ind w:firstLineChars="175" w:firstLine="420"/>
        <w:jc w:val="both"/>
        <w:textAlignment w:val="auto"/>
        <w:rPr>
          <w:rFonts w:ascii="宋体" w:eastAsia="宋体" w:hAnsi="宋体" w:cs="宋体"/>
          <w:color w:val="auto"/>
          <w:sz w:val="24"/>
          <w:szCs w:val="24"/>
          <w:shd w:val="clear" w:color="auto" w:fill="FFFFFF"/>
        </w:rPr>
      </w:pPr>
    </w:p>
    <w:p w:rsidR="00823D09" w:rsidRDefault="00823D09">
      <w:pPr>
        <w:widowControl w:val="0"/>
        <w:kinsoku/>
        <w:topLinePunct/>
        <w:autoSpaceDE/>
        <w:autoSpaceDN/>
        <w:adjustRightInd/>
        <w:snapToGrid/>
        <w:spacing w:line="400" w:lineRule="exact"/>
        <w:ind w:firstLineChars="175" w:firstLine="420"/>
        <w:jc w:val="both"/>
        <w:textAlignment w:val="auto"/>
        <w:rPr>
          <w:rFonts w:ascii="宋体" w:eastAsia="宋体" w:hAnsi="宋体" w:cs="宋体"/>
          <w:color w:val="auto"/>
          <w:sz w:val="24"/>
          <w:szCs w:val="24"/>
          <w:shd w:val="clear" w:color="auto" w:fill="FFFFFF"/>
        </w:rPr>
      </w:pPr>
    </w:p>
    <w:p w:rsidR="00823D09" w:rsidRDefault="00823D09">
      <w:pPr>
        <w:widowControl w:val="0"/>
        <w:kinsoku/>
        <w:topLinePunct/>
        <w:autoSpaceDE/>
        <w:autoSpaceDN/>
        <w:adjustRightInd/>
        <w:snapToGrid/>
        <w:spacing w:line="400" w:lineRule="exact"/>
        <w:ind w:firstLineChars="175" w:firstLine="420"/>
        <w:jc w:val="both"/>
        <w:textAlignment w:val="auto"/>
        <w:rPr>
          <w:rFonts w:ascii="宋体" w:eastAsia="宋体" w:hAnsi="宋体" w:cs="宋体"/>
          <w:color w:val="auto"/>
          <w:sz w:val="24"/>
          <w:szCs w:val="24"/>
          <w:shd w:val="clear" w:color="auto" w:fill="FFFFFF"/>
        </w:rPr>
      </w:pPr>
    </w:p>
    <w:p w:rsidR="00823D09" w:rsidRDefault="00823D09">
      <w:pPr>
        <w:widowControl w:val="0"/>
        <w:kinsoku/>
        <w:topLinePunct/>
        <w:autoSpaceDE/>
        <w:autoSpaceDN/>
        <w:adjustRightInd/>
        <w:snapToGrid/>
        <w:spacing w:line="400" w:lineRule="exact"/>
        <w:ind w:firstLineChars="175" w:firstLine="420"/>
        <w:jc w:val="both"/>
        <w:textAlignment w:val="auto"/>
        <w:rPr>
          <w:rFonts w:ascii="宋体" w:eastAsia="宋体" w:hAnsi="宋体" w:cs="宋体"/>
          <w:color w:val="auto"/>
          <w:sz w:val="24"/>
          <w:szCs w:val="24"/>
          <w:shd w:val="clear" w:color="auto" w:fill="FFFFFF"/>
        </w:rPr>
      </w:pPr>
    </w:p>
    <w:p w:rsidR="00823D09" w:rsidRDefault="00823D09">
      <w:pPr>
        <w:widowControl w:val="0"/>
        <w:kinsoku/>
        <w:topLinePunct/>
        <w:autoSpaceDE/>
        <w:autoSpaceDN/>
        <w:adjustRightInd/>
        <w:snapToGrid/>
        <w:spacing w:line="400" w:lineRule="exact"/>
        <w:ind w:firstLineChars="175" w:firstLine="420"/>
        <w:jc w:val="both"/>
        <w:textAlignment w:val="auto"/>
        <w:rPr>
          <w:rFonts w:ascii="宋体" w:eastAsia="宋体" w:hAnsi="宋体" w:cs="宋体"/>
          <w:color w:val="auto"/>
          <w:sz w:val="24"/>
          <w:szCs w:val="24"/>
          <w:shd w:val="clear" w:color="auto" w:fill="FFFFFF"/>
        </w:rPr>
      </w:pPr>
    </w:p>
    <w:p w:rsidR="00823D09" w:rsidRDefault="00823D09">
      <w:pPr>
        <w:widowControl w:val="0"/>
        <w:kinsoku/>
        <w:topLinePunct/>
        <w:autoSpaceDE/>
        <w:autoSpaceDN/>
        <w:adjustRightInd/>
        <w:snapToGrid/>
        <w:spacing w:line="400" w:lineRule="exact"/>
        <w:ind w:firstLineChars="175" w:firstLine="420"/>
        <w:jc w:val="both"/>
        <w:textAlignment w:val="auto"/>
        <w:rPr>
          <w:rFonts w:ascii="宋体" w:eastAsia="宋体" w:hAnsi="宋体" w:cs="宋体"/>
          <w:color w:val="auto"/>
          <w:sz w:val="24"/>
          <w:szCs w:val="24"/>
          <w:shd w:val="clear" w:color="auto" w:fill="FFFFFF"/>
        </w:rPr>
      </w:pPr>
    </w:p>
    <w:p w:rsidR="00823D09" w:rsidRDefault="00823D09">
      <w:pPr>
        <w:widowControl w:val="0"/>
        <w:kinsoku/>
        <w:topLinePunct/>
        <w:autoSpaceDE/>
        <w:autoSpaceDN/>
        <w:adjustRightInd/>
        <w:snapToGrid/>
        <w:spacing w:line="400" w:lineRule="exact"/>
        <w:ind w:firstLineChars="175" w:firstLine="420"/>
        <w:jc w:val="both"/>
        <w:textAlignment w:val="auto"/>
        <w:rPr>
          <w:rFonts w:ascii="宋体" w:eastAsia="宋体" w:hAnsi="宋体" w:cs="宋体"/>
          <w:color w:val="auto"/>
          <w:sz w:val="24"/>
          <w:szCs w:val="24"/>
          <w:shd w:val="clear" w:color="auto" w:fill="FFFFFF"/>
        </w:rPr>
      </w:pPr>
    </w:p>
    <w:p w:rsidR="00823D09" w:rsidRDefault="00823D09">
      <w:pPr>
        <w:widowControl w:val="0"/>
        <w:kinsoku/>
        <w:topLinePunct/>
        <w:autoSpaceDE/>
        <w:autoSpaceDN/>
        <w:adjustRightInd/>
        <w:snapToGrid/>
        <w:spacing w:line="400" w:lineRule="exact"/>
        <w:ind w:firstLineChars="175" w:firstLine="420"/>
        <w:jc w:val="both"/>
        <w:textAlignment w:val="auto"/>
        <w:rPr>
          <w:rFonts w:ascii="宋体" w:eastAsia="宋体" w:hAnsi="宋体" w:cs="宋体"/>
          <w:color w:val="auto"/>
          <w:sz w:val="24"/>
          <w:szCs w:val="24"/>
          <w:shd w:val="clear" w:color="auto" w:fill="FFFFFF"/>
        </w:rPr>
      </w:pPr>
    </w:p>
    <w:p w:rsidR="00823D09" w:rsidRDefault="00823D09">
      <w:pPr>
        <w:widowControl w:val="0"/>
        <w:kinsoku/>
        <w:topLinePunct/>
        <w:autoSpaceDE/>
        <w:autoSpaceDN/>
        <w:adjustRightInd/>
        <w:snapToGrid/>
        <w:spacing w:line="400" w:lineRule="exact"/>
        <w:ind w:firstLineChars="175" w:firstLine="420"/>
        <w:jc w:val="both"/>
        <w:textAlignment w:val="auto"/>
        <w:rPr>
          <w:rFonts w:ascii="宋体" w:eastAsia="宋体" w:hAnsi="宋体" w:cs="宋体"/>
          <w:color w:val="auto"/>
          <w:sz w:val="24"/>
          <w:szCs w:val="24"/>
          <w:shd w:val="clear" w:color="auto" w:fill="FFFFFF"/>
        </w:rPr>
      </w:pPr>
    </w:p>
    <w:p w:rsidR="00823D09" w:rsidRDefault="00823D09">
      <w:pPr>
        <w:widowControl w:val="0"/>
        <w:kinsoku/>
        <w:topLinePunct/>
        <w:autoSpaceDE/>
        <w:autoSpaceDN/>
        <w:adjustRightInd/>
        <w:snapToGrid/>
        <w:spacing w:line="400" w:lineRule="exact"/>
        <w:ind w:firstLineChars="175" w:firstLine="420"/>
        <w:jc w:val="both"/>
        <w:textAlignment w:val="auto"/>
        <w:rPr>
          <w:rFonts w:ascii="宋体" w:eastAsia="宋体" w:hAnsi="宋体" w:cs="宋体"/>
          <w:color w:val="auto"/>
          <w:sz w:val="24"/>
          <w:szCs w:val="24"/>
          <w:shd w:val="clear" w:color="auto" w:fill="FFFFFF"/>
        </w:rPr>
      </w:pPr>
    </w:p>
    <w:p w:rsidR="00823D09" w:rsidRDefault="00823D09">
      <w:pPr>
        <w:widowControl w:val="0"/>
        <w:kinsoku/>
        <w:topLinePunct/>
        <w:autoSpaceDE/>
        <w:autoSpaceDN/>
        <w:adjustRightInd/>
        <w:snapToGrid/>
        <w:spacing w:line="400" w:lineRule="exact"/>
        <w:ind w:firstLineChars="175" w:firstLine="420"/>
        <w:jc w:val="both"/>
        <w:textAlignment w:val="auto"/>
        <w:rPr>
          <w:rFonts w:ascii="宋体" w:eastAsia="宋体" w:hAnsi="宋体" w:cs="宋体"/>
          <w:color w:val="auto"/>
          <w:sz w:val="24"/>
          <w:szCs w:val="24"/>
          <w:shd w:val="clear" w:color="auto" w:fill="FFFFFF"/>
        </w:rPr>
      </w:pPr>
    </w:p>
    <w:p w:rsidR="00823D09" w:rsidRDefault="00823D09">
      <w:pPr>
        <w:widowControl w:val="0"/>
        <w:kinsoku/>
        <w:topLinePunct/>
        <w:autoSpaceDE/>
        <w:autoSpaceDN/>
        <w:adjustRightInd/>
        <w:snapToGrid/>
        <w:spacing w:line="400" w:lineRule="exact"/>
        <w:ind w:firstLineChars="175" w:firstLine="420"/>
        <w:jc w:val="both"/>
        <w:textAlignment w:val="auto"/>
        <w:rPr>
          <w:rFonts w:ascii="宋体" w:eastAsia="宋体" w:hAnsi="宋体" w:cs="宋体"/>
          <w:color w:val="auto"/>
          <w:sz w:val="24"/>
          <w:szCs w:val="24"/>
          <w:shd w:val="clear" w:color="auto" w:fill="FFFFFF"/>
        </w:rPr>
      </w:pPr>
    </w:p>
    <w:p w:rsidR="00823D09" w:rsidRDefault="00823D09">
      <w:pPr>
        <w:widowControl w:val="0"/>
        <w:kinsoku/>
        <w:topLinePunct/>
        <w:autoSpaceDE/>
        <w:autoSpaceDN/>
        <w:adjustRightInd/>
        <w:snapToGrid/>
        <w:spacing w:line="400" w:lineRule="exact"/>
        <w:ind w:firstLineChars="175" w:firstLine="420"/>
        <w:jc w:val="both"/>
        <w:textAlignment w:val="auto"/>
        <w:rPr>
          <w:rFonts w:ascii="宋体" w:eastAsia="宋体" w:hAnsi="宋体" w:cs="宋体"/>
          <w:color w:val="auto"/>
          <w:sz w:val="24"/>
          <w:szCs w:val="24"/>
          <w:shd w:val="clear" w:color="auto" w:fill="FFFFFF"/>
        </w:rPr>
      </w:pPr>
    </w:p>
    <w:p w:rsidR="00823D09" w:rsidRDefault="004D634F">
      <w:pPr>
        <w:pStyle w:val="aff1"/>
        <w:numPr>
          <w:ilvl w:val="0"/>
          <w:numId w:val="20"/>
        </w:numPr>
        <w:kinsoku/>
        <w:topLinePunct/>
        <w:spacing w:beforeLines="200" w:before="480" w:afterLines="200" w:after="480" w:line="223" w:lineRule="auto"/>
        <w:ind w:left="0" w:firstLineChars="0" w:firstLine="0"/>
        <w:jc w:val="center"/>
        <w:outlineLvl w:val="1"/>
        <w:rPr>
          <w:rFonts w:ascii="黑体" w:eastAsia="黑体" w:hAnsi="黑体" w:cs="黑体"/>
          <w:color w:val="auto"/>
          <w:spacing w:val="8"/>
          <w:sz w:val="36"/>
          <w:szCs w:val="36"/>
          <w14:textOutline w14:w="5791" w14:cap="flat" w14:cmpd="sng" w14:algn="ctr">
            <w14:solidFill>
              <w14:srgbClr w14:val="000000"/>
            </w14:solidFill>
            <w14:prstDash w14:val="solid"/>
            <w14:miter w14:lim="0"/>
          </w14:textOutline>
        </w:rPr>
      </w:pPr>
      <w:bookmarkStart w:id="78" w:name="_Toc150064167"/>
      <w:bookmarkStart w:id="79" w:name="_Toc152778241"/>
      <w:r>
        <w:rPr>
          <w:rFonts w:ascii="黑体" w:eastAsia="黑体" w:hAnsi="黑体" w:cs="黑体"/>
          <w:color w:val="auto"/>
          <w:spacing w:val="8"/>
          <w:sz w:val="36"/>
          <w:szCs w:val="36"/>
          <w14:textOutline w14:w="5791" w14:cap="flat" w14:cmpd="sng" w14:algn="ctr">
            <w14:solidFill>
              <w14:srgbClr w14:val="000000"/>
            </w14:solidFill>
            <w14:prstDash w14:val="solid"/>
            <w14:miter w14:lim="0"/>
          </w14:textOutline>
        </w:rPr>
        <w:lastRenderedPageBreak/>
        <w:t>召开</w:t>
      </w:r>
      <w:r>
        <w:rPr>
          <w:rFonts w:ascii="黑体" w:eastAsia="黑体" w:hAnsi="黑体" w:cs="黑体" w:hint="eastAsia"/>
          <w:color w:val="auto"/>
          <w:spacing w:val="8"/>
          <w:sz w:val="36"/>
          <w:szCs w:val="36"/>
          <w14:textOutline w14:w="5791" w14:cap="flat" w14:cmpd="sng" w14:algn="ctr">
            <w14:solidFill>
              <w14:srgbClr w14:val="000000"/>
            </w14:solidFill>
            <w14:prstDash w14:val="solid"/>
            <w14:miter w14:lim="0"/>
          </w14:textOutline>
        </w:rPr>
        <w:t>物业管理委员会</w:t>
      </w:r>
      <w:r>
        <w:rPr>
          <w:rFonts w:ascii="黑体" w:eastAsia="黑体" w:hAnsi="黑体" w:cs="黑体"/>
          <w:color w:val="auto"/>
          <w:spacing w:val="8"/>
          <w:sz w:val="36"/>
          <w:szCs w:val="36"/>
          <w14:textOutline w14:w="5791" w14:cap="flat" w14:cmpd="sng" w14:algn="ctr">
            <w14:solidFill>
              <w14:srgbClr w14:val="000000"/>
            </w14:solidFill>
            <w14:prstDash w14:val="solid"/>
            <w14:miter w14:lim="0"/>
          </w14:textOutline>
        </w:rPr>
        <w:t>会议</w:t>
      </w:r>
      <w:bookmarkEnd w:id="78"/>
      <w:bookmarkEnd w:id="79"/>
    </w:p>
    <w:p w:rsidR="00823D09" w:rsidRDefault="004D634F">
      <w:pPr>
        <w:pStyle w:val="aff1"/>
        <w:numPr>
          <w:ilvl w:val="0"/>
          <w:numId w:val="44"/>
        </w:numPr>
        <w:kinsoku/>
        <w:spacing w:beforeLines="50" w:before="120" w:line="400" w:lineRule="exact"/>
        <w:ind w:left="641" w:firstLineChars="0" w:hanging="641"/>
        <w:outlineLvl w:val="1"/>
        <w:rPr>
          <w:rFonts w:ascii="黑体" w:eastAsia="黑体" w:hAnsi="黑体" w:cs="黑体"/>
          <w:color w:val="auto"/>
          <w:spacing w:val="-1"/>
          <w:sz w:val="28"/>
          <w:szCs w:val="28"/>
        </w:rPr>
      </w:pPr>
      <w:bookmarkStart w:id="80" w:name="_Toc150969515"/>
      <w:bookmarkStart w:id="81" w:name="_Toc152778242"/>
      <w:r>
        <w:rPr>
          <w:rFonts w:ascii="黑体" w:eastAsia="黑体" w:hAnsi="黑体" w:cs="黑体" w:hint="eastAsia"/>
          <w:color w:val="auto"/>
          <w:spacing w:val="-1"/>
          <w:sz w:val="28"/>
          <w:szCs w:val="28"/>
        </w:rPr>
        <w:t>会议程序</w:t>
      </w:r>
      <w:bookmarkEnd w:id="80"/>
      <w:bookmarkEnd w:id="81"/>
    </w:p>
    <w:p w:rsidR="00823D09" w:rsidRDefault="004D634F">
      <w:pPr>
        <w:kinsoku/>
        <w:topLinePunct/>
        <w:spacing w:line="440" w:lineRule="exact"/>
        <w:ind w:right="23" w:firstLineChars="200" w:firstLine="480"/>
        <w:jc w:val="both"/>
        <w:rPr>
          <w:rFonts w:ascii="宋体" w:eastAsia="宋体" w:hAnsi="宋体" w:cs="宋体"/>
          <w:color w:val="auto"/>
          <w:sz w:val="24"/>
          <w:szCs w:val="24"/>
          <w:lang w:val="zh-CN"/>
        </w:rPr>
      </w:pPr>
      <w:r>
        <w:rPr>
          <w:rFonts w:ascii="宋体" w:eastAsia="宋体" w:hAnsi="宋体" w:cs="宋体" w:hint="eastAsia"/>
          <w:color w:val="auto"/>
          <w:sz w:val="24"/>
          <w:szCs w:val="24"/>
        </w:rPr>
        <w:t>物业管理委员会会议分为定期会议和临时会议。定期会议应当按照物业管理委员会的规定召开，原则上每季度至少召开一次。经物业管理委员会主任或者三分之一以上成员提议，可以召开物业管理委员会临时会议。</w:t>
      </w:r>
    </w:p>
    <w:p w:rsidR="00823D09" w:rsidRDefault="004D634F">
      <w:pPr>
        <w:kinsoku/>
        <w:topLinePunct/>
        <w:spacing w:line="440" w:lineRule="exact"/>
        <w:ind w:right="23" w:firstLineChars="200" w:firstLine="480"/>
        <w:jc w:val="both"/>
        <w:rPr>
          <w:rFonts w:ascii="宋体" w:eastAsia="宋体" w:hAnsi="宋体" w:cs="宋体"/>
          <w:color w:val="auto"/>
          <w:sz w:val="24"/>
          <w:szCs w:val="24"/>
        </w:rPr>
      </w:pPr>
      <w:r>
        <w:rPr>
          <w:rFonts w:ascii="宋体" w:eastAsia="宋体" w:hAnsi="宋体" w:cs="宋体" w:hint="eastAsia"/>
          <w:color w:val="auto"/>
          <w:sz w:val="24"/>
          <w:szCs w:val="24"/>
        </w:rPr>
        <w:t>物业管理委员会会议由主任召集和主持，主任因故不能履行职责，可以委托副主任召集和主持。物业管理委员会会议应当有过半数成员参加。物业管理委员会作出的决定应当经半数</w:t>
      </w:r>
      <w:r>
        <w:rPr>
          <w:rFonts w:ascii="宋体" w:eastAsia="宋体" w:hAnsi="宋体" w:cs="宋体" w:hint="eastAsia"/>
          <w:color w:val="auto"/>
          <w:sz w:val="24"/>
          <w:szCs w:val="24"/>
        </w:rPr>
        <w:t>以上成员签字同意。会议结束后三日内，物业管理委员会应当将会议情况以及确定事项在物业管理区域内显著位置公示，公示期限不少于七日。物业管理委员会全体成员有同等表决权。</w:t>
      </w:r>
    </w:p>
    <w:p w:rsidR="00823D09" w:rsidRDefault="004D634F">
      <w:pPr>
        <w:pStyle w:val="aff1"/>
        <w:numPr>
          <w:ilvl w:val="0"/>
          <w:numId w:val="10"/>
        </w:numPr>
        <w:kinsoku/>
        <w:topLinePunct/>
        <w:spacing w:beforeLines="100" w:before="240" w:afterLines="50" w:after="120" w:line="400" w:lineRule="exact"/>
        <w:ind w:left="0" w:firstLineChars="0" w:firstLine="0"/>
        <w:rPr>
          <w:rFonts w:ascii="黑体" w:eastAsia="黑体" w:hAnsi="黑体" w:cs="黑体"/>
          <w:b/>
          <w:bCs/>
          <w:color w:val="auto"/>
          <w:spacing w:val="-13"/>
          <w:sz w:val="24"/>
          <w:szCs w:val="24"/>
        </w:rPr>
      </w:pPr>
      <w:r>
        <w:rPr>
          <w:rFonts w:ascii="黑体" w:eastAsia="黑体" w:hAnsi="黑体" w:cs="宋体" w:hint="eastAsia"/>
          <w:b/>
          <w:bCs/>
          <w:color w:val="auto"/>
          <w:sz w:val="24"/>
          <w:szCs w:val="24"/>
        </w:rPr>
        <w:t>关于召开（物业项目名称）第</w:t>
      </w:r>
      <w:r>
        <w:rPr>
          <w:rFonts w:ascii="黑体" w:eastAsia="黑体" w:hAnsi="黑体" w:cs="宋体" w:hint="eastAsia"/>
          <w:b/>
          <w:bCs/>
          <w:color w:val="auto"/>
          <w:sz w:val="24"/>
          <w:szCs w:val="24"/>
          <w:u w:val="single"/>
        </w:rPr>
        <w:t xml:space="preserve">  </w:t>
      </w:r>
      <w:r>
        <w:rPr>
          <w:rFonts w:ascii="黑体" w:eastAsia="黑体" w:hAnsi="黑体" w:cs="宋体" w:hint="eastAsia"/>
          <w:b/>
          <w:bCs/>
          <w:color w:val="auto"/>
          <w:sz w:val="24"/>
          <w:szCs w:val="24"/>
        </w:rPr>
        <w:t>届物业管理委员会第</w:t>
      </w:r>
      <w:r>
        <w:rPr>
          <w:rFonts w:ascii="黑体" w:eastAsia="黑体" w:hAnsi="黑体" w:cs="宋体" w:hint="eastAsia"/>
          <w:b/>
          <w:bCs/>
          <w:color w:val="auto"/>
          <w:sz w:val="24"/>
          <w:szCs w:val="24"/>
          <w:u w:val="single"/>
        </w:rPr>
        <w:t xml:space="preserve">  </w:t>
      </w:r>
      <w:r>
        <w:rPr>
          <w:rFonts w:ascii="黑体" w:eastAsia="黑体" w:hAnsi="黑体" w:cs="宋体" w:hint="eastAsia"/>
          <w:b/>
          <w:bCs/>
          <w:color w:val="auto"/>
          <w:sz w:val="24"/>
          <w:szCs w:val="24"/>
        </w:rPr>
        <w:t>次会议的通知</w:t>
      </w:r>
    </w:p>
    <w:p w:rsidR="00823D09" w:rsidRDefault="004D634F">
      <w:pPr>
        <w:kinsoku/>
        <w:topLinePunct/>
        <w:spacing w:before="92" w:line="400" w:lineRule="exact"/>
        <w:ind w:left="11" w:hanging="9"/>
        <w:jc w:val="center"/>
        <w:rPr>
          <w:rFonts w:ascii="宋体" w:eastAsia="宋体" w:hAnsi="宋体" w:cs="宋体"/>
          <w:b/>
          <w:bCs/>
          <w:color w:val="auto"/>
        </w:rPr>
      </w:pPr>
      <w:r>
        <w:rPr>
          <w:rFonts w:ascii="宋体" w:eastAsia="宋体" w:hAnsi="宋体" w:cs="宋体" w:hint="eastAsia"/>
          <w:b/>
          <w:bCs/>
          <w:color w:val="auto"/>
          <w:spacing w:val="-2"/>
        </w:rPr>
        <w:t>关于召开</w:t>
      </w:r>
      <w:r>
        <w:rPr>
          <w:rFonts w:ascii="宋体" w:eastAsia="宋体" w:hAnsi="宋体" w:cs="宋体" w:hint="eastAsia"/>
          <w:b/>
          <w:bCs/>
          <w:color w:val="auto"/>
          <w:spacing w:val="-13"/>
          <w:u w:val="single"/>
        </w:rPr>
        <w:t xml:space="preserve">    </w:t>
      </w:r>
      <w:r>
        <w:rPr>
          <w:rFonts w:ascii="宋体" w:eastAsia="宋体" w:hAnsi="宋体" w:cs="宋体" w:hint="eastAsia"/>
          <w:b/>
          <w:bCs/>
          <w:color w:val="auto"/>
          <w:spacing w:val="-2"/>
        </w:rPr>
        <w:t>（物业项目名称）第</w:t>
      </w:r>
      <w:r>
        <w:rPr>
          <w:rFonts w:ascii="宋体" w:eastAsia="宋体" w:hAnsi="宋体" w:cs="宋体" w:hint="eastAsia"/>
          <w:b/>
          <w:bCs/>
          <w:color w:val="auto"/>
          <w:spacing w:val="-65"/>
          <w:u w:val="single"/>
        </w:rPr>
        <w:t xml:space="preserve">   </w:t>
      </w:r>
      <w:r>
        <w:rPr>
          <w:rFonts w:ascii="宋体" w:eastAsia="宋体" w:hAnsi="宋体" w:cs="宋体" w:hint="eastAsia"/>
          <w:b/>
          <w:bCs/>
          <w:color w:val="auto"/>
          <w:spacing w:val="-2"/>
        </w:rPr>
        <w:t>届</w:t>
      </w:r>
      <w:r>
        <w:rPr>
          <w:rFonts w:ascii="宋体" w:eastAsia="宋体" w:hAnsi="宋体" w:cs="宋体" w:hint="eastAsia"/>
          <w:b/>
          <w:bCs/>
          <w:color w:val="auto"/>
        </w:rPr>
        <w:t>物业管理委员会</w:t>
      </w:r>
      <w:r>
        <w:rPr>
          <w:rFonts w:ascii="宋体" w:eastAsia="宋体" w:hAnsi="宋体" w:cs="宋体" w:hint="eastAsia"/>
          <w:b/>
          <w:bCs/>
          <w:color w:val="auto"/>
          <w:spacing w:val="-2"/>
        </w:rPr>
        <w:t>第</w:t>
      </w:r>
      <w:r>
        <w:rPr>
          <w:rFonts w:ascii="宋体" w:eastAsia="宋体" w:hAnsi="宋体" w:cs="宋体" w:hint="eastAsia"/>
          <w:b/>
          <w:bCs/>
          <w:color w:val="auto"/>
          <w:spacing w:val="-64"/>
          <w:u w:val="single"/>
        </w:rPr>
        <w:t xml:space="preserve">  </w:t>
      </w:r>
      <w:r>
        <w:rPr>
          <w:rFonts w:ascii="宋体" w:eastAsia="宋体" w:hAnsi="宋体" w:cs="宋体" w:hint="eastAsia"/>
          <w:b/>
          <w:bCs/>
          <w:color w:val="auto"/>
          <w:spacing w:val="-54"/>
          <w:u w:val="single"/>
        </w:rPr>
        <w:t xml:space="preserve"> </w:t>
      </w:r>
      <w:r>
        <w:rPr>
          <w:rFonts w:ascii="宋体" w:eastAsia="宋体" w:hAnsi="宋体" w:cs="宋体" w:hint="eastAsia"/>
          <w:b/>
          <w:bCs/>
          <w:color w:val="auto"/>
          <w:spacing w:val="-2"/>
        </w:rPr>
        <w:t>次会议的通知</w:t>
      </w:r>
    </w:p>
    <w:p w:rsidR="00823D09" w:rsidRDefault="004D634F">
      <w:pPr>
        <w:kinsoku/>
        <w:topLinePunct/>
        <w:spacing w:before="69" w:line="400" w:lineRule="exact"/>
        <w:ind w:left="11" w:hanging="9"/>
        <w:rPr>
          <w:rFonts w:ascii="宋体" w:eastAsia="宋体" w:hAnsi="宋体" w:cs="宋体"/>
          <w:color w:val="auto"/>
        </w:rPr>
      </w:pPr>
      <w:r>
        <w:rPr>
          <w:rFonts w:ascii="宋体" w:eastAsia="宋体" w:hAnsi="宋体" w:cs="宋体" w:hint="eastAsia"/>
          <w:color w:val="auto"/>
        </w:rPr>
        <w:t>物业管理委员会</w:t>
      </w:r>
      <w:r>
        <w:rPr>
          <w:rFonts w:ascii="宋体" w:eastAsia="宋体" w:hAnsi="宋体" w:cs="宋体" w:hint="eastAsia"/>
          <w:color w:val="auto"/>
          <w:spacing w:val="-2"/>
        </w:rPr>
        <w:t>成员</w:t>
      </w:r>
      <w:r>
        <w:rPr>
          <w:rFonts w:ascii="宋体" w:eastAsia="宋体" w:hAnsi="宋体" w:cs="宋体" w:hint="eastAsia"/>
          <w:color w:val="auto"/>
          <w:spacing w:val="-2"/>
        </w:rPr>
        <w:t>:</w:t>
      </w:r>
    </w:p>
    <w:p w:rsidR="00823D09" w:rsidRDefault="004D634F">
      <w:pPr>
        <w:kinsoku/>
        <w:topLinePunct/>
        <w:spacing w:line="400" w:lineRule="exact"/>
        <w:ind w:left="11" w:firstLine="411"/>
        <w:rPr>
          <w:rFonts w:ascii="宋体" w:eastAsia="宋体" w:hAnsi="宋体" w:cs="宋体"/>
          <w:color w:val="auto"/>
        </w:rPr>
      </w:pPr>
      <w:r>
        <w:rPr>
          <w:rFonts w:ascii="宋体" w:eastAsia="宋体" w:hAnsi="宋体" w:cs="宋体" w:hint="eastAsia"/>
          <w:color w:val="auto"/>
        </w:rPr>
        <w:t>物业管理委员会将于年月日召开第</w:t>
      </w:r>
      <w:r>
        <w:rPr>
          <w:rFonts w:ascii="宋体" w:eastAsia="宋体" w:hAnsi="宋体" w:cs="宋体" w:hint="eastAsia"/>
          <w:color w:val="auto"/>
          <w:u w:val="single"/>
        </w:rPr>
        <w:t xml:space="preserve">  </w:t>
      </w:r>
      <w:r>
        <w:rPr>
          <w:rFonts w:ascii="宋体" w:eastAsia="宋体" w:hAnsi="宋体" w:cs="宋体" w:hint="eastAsia"/>
          <w:color w:val="auto"/>
        </w:rPr>
        <w:t>届物业管理委员会第</w:t>
      </w:r>
      <w:r>
        <w:rPr>
          <w:rFonts w:ascii="宋体" w:eastAsia="宋体" w:hAnsi="宋体" w:cs="宋体" w:hint="eastAsia"/>
          <w:color w:val="auto"/>
          <w:u w:val="single"/>
        </w:rPr>
        <w:t xml:space="preserve">  </w:t>
      </w:r>
      <w:r>
        <w:rPr>
          <w:rFonts w:ascii="宋体" w:eastAsia="宋体" w:hAnsi="宋体" w:cs="宋体" w:hint="eastAsia"/>
          <w:color w:val="auto"/>
        </w:rPr>
        <w:t>次会议讨论审议以下议案：</w:t>
      </w:r>
    </w:p>
    <w:p w:rsidR="00823D09" w:rsidRDefault="004D634F">
      <w:pPr>
        <w:kinsoku/>
        <w:topLinePunct/>
        <w:spacing w:line="400" w:lineRule="exact"/>
        <w:ind w:left="11" w:firstLine="411"/>
        <w:rPr>
          <w:rFonts w:ascii="宋体" w:eastAsia="宋体" w:hAnsi="宋体" w:cs="宋体"/>
          <w:color w:val="auto"/>
        </w:rPr>
      </w:pPr>
      <w:r>
        <w:rPr>
          <w:rFonts w:ascii="宋体" w:eastAsia="宋体" w:hAnsi="宋体" w:cs="宋体" w:hint="eastAsia"/>
          <w:color w:val="auto"/>
        </w:rPr>
        <w:t>1.</w:t>
      </w:r>
      <w:r>
        <w:rPr>
          <w:rFonts w:ascii="宋体" w:eastAsia="宋体" w:hAnsi="宋体" w:cs="宋体" w:hint="eastAsia"/>
          <w:color w:val="auto"/>
        </w:rPr>
        <w:t>讨论审议……</w:t>
      </w:r>
    </w:p>
    <w:p w:rsidR="00823D09" w:rsidRDefault="004D634F">
      <w:pPr>
        <w:kinsoku/>
        <w:topLinePunct/>
        <w:spacing w:line="400" w:lineRule="exact"/>
        <w:ind w:left="11" w:firstLine="411"/>
        <w:rPr>
          <w:rFonts w:ascii="宋体" w:eastAsia="宋体" w:hAnsi="宋体" w:cs="宋体"/>
          <w:color w:val="auto"/>
        </w:rPr>
      </w:pPr>
      <w:r>
        <w:rPr>
          <w:rFonts w:ascii="宋体" w:eastAsia="宋体" w:hAnsi="宋体" w:cs="宋体" w:hint="eastAsia"/>
          <w:color w:val="auto"/>
        </w:rPr>
        <w:t>2.</w:t>
      </w:r>
      <w:r>
        <w:rPr>
          <w:rFonts w:ascii="宋体" w:eastAsia="宋体" w:hAnsi="宋体" w:cs="宋体" w:hint="eastAsia"/>
          <w:color w:val="auto"/>
        </w:rPr>
        <w:t>讨论审议……</w:t>
      </w:r>
    </w:p>
    <w:p w:rsidR="00823D09" w:rsidRDefault="004D634F">
      <w:pPr>
        <w:kinsoku/>
        <w:topLinePunct/>
        <w:spacing w:line="400" w:lineRule="exact"/>
        <w:ind w:left="11" w:firstLine="411"/>
        <w:rPr>
          <w:rFonts w:ascii="宋体" w:eastAsia="宋体" w:hAnsi="宋体" w:cs="宋体"/>
          <w:color w:val="auto"/>
        </w:rPr>
      </w:pPr>
      <w:r>
        <w:rPr>
          <w:rFonts w:ascii="宋体" w:eastAsia="宋体" w:hAnsi="宋体" w:cs="宋体" w:hint="eastAsia"/>
          <w:color w:val="auto"/>
        </w:rPr>
        <w:t>3.</w:t>
      </w:r>
      <w:r>
        <w:rPr>
          <w:rFonts w:ascii="宋体" w:eastAsia="宋体" w:hAnsi="宋体" w:cs="宋体" w:hint="eastAsia"/>
          <w:color w:val="auto"/>
        </w:rPr>
        <w:t>讨论审议……</w:t>
      </w:r>
    </w:p>
    <w:p w:rsidR="00823D09" w:rsidRDefault="004D634F">
      <w:pPr>
        <w:kinsoku/>
        <w:topLinePunct/>
        <w:spacing w:line="400" w:lineRule="exact"/>
        <w:ind w:left="11" w:firstLine="411"/>
        <w:rPr>
          <w:rFonts w:ascii="宋体" w:eastAsia="宋体" w:hAnsi="宋体" w:cs="宋体"/>
          <w:color w:val="auto"/>
        </w:rPr>
      </w:pPr>
      <w:r>
        <w:rPr>
          <w:rFonts w:ascii="宋体" w:eastAsia="宋体" w:hAnsi="宋体" w:cs="宋体" w:hint="eastAsia"/>
          <w:color w:val="auto"/>
        </w:rPr>
        <w:t>本次会议采用现场表决的方式进行。现将会议讨论审议议题和相关文本随同本通知一并发给各位成员，请各位成员认真审议后，确认以下事项：</w:t>
      </w:r>
    </w:p>
    <w:p w:rsidR="00823D09" w:rsidRDefault="004D634F">
      <w:pPr>
        <w:kinsoku/>
        <w:topLinePunct/>
        <w:spacing w:before="163" w:line="400" w:lineRule="exact"/>
        <w:ind w:left="11" w:firstLine="411"/>
        <w:rPr>
          <w:rFonts w:ascii="宋体" w:eastAsia="宋体" w:hAnsi="宋体" w:cs="宋体"/>
          <w:color w:val="auto"/>
        </w:rPr>
      </w:pPr>
      <w:r>
        <w:rPr>
          <w:rFonts w:ascii="宋体" w:eastAsia="宋体" w:hAnsi="宋体" w:cs="宋体" w:hint="eastAsia"/>
          <w:color w:val="auto"/>
          <w:spacing w:val="-1"/>
        </w:rPr>
        <w:t>1.</w:t>
      </w:r>
      <w:r>
        <w:rPr>
          <w:rFonts w:ascii="宋体" w:eastAsia="宋体" w:hAnsi="宋体" w:cs="宋体" w:hint="eastAsia"/>
          <w:color w:val="auto"/>
          <w:spacing w:val="-1"/>
        </w:rPr>
        <w:t>你是否同意本次</w:t>
      </w:r>
      <w:r>
        <w:rPr>
          <w:rFonts w:ascii="宋体" w:eastAsia="宋体" w:hAnsi="宋体" w:cs="宋体" w:hint="eastAsia"/>
          <w:color w:val="auto"/>
        </w:rPr>
        <w:t>物业管理委员会</w:t>
      </w:r>
      <w:r>
        <w:rPr>
          <w:rFonts w:ascii="宋体" w:eastAsia="宋体" w:hAnsi="宋体" w:cs="宋体" w:hint="eastAsia"/>
          <w:color w:val="auto"/>
          <w:spacing w:val="-1"/>
        </w:rPr>
        <w:t>审议的议案。</w:t>
      </w:r>
    </w:p>
    <w:p w:rsidR="00823D09" w:rsidRDefault="004D634F">
      <w:pPr>
        <w:kinsoku/>
        <w:topLinePunct/>
        <w:spacing w:before="159" w:line="400" w:lineRule="exact"/>
        <w:ind w:left="11" w:firstLine="411"/>
        <w:rPr>
          <w:rFonts w:ascii="宋体" w:eastAsia="宋体" w:hAnsi="宋体" w:cs="宋体"/>
          <w:color w:val="auto"/>
          <w:spacing w:val="-5"/>
        </w:rPr>
      </w:pPr>
      <w:r>
        <w:rPr>
          <w:rFonts w:ascii="宋体" w:eastAsia="宋体" w:hAnsi="宋体" w:cs="宋体" w:hint="eastAsia"/>
          <w:color w:val="auto"/>
          <w:spacing w:val="-5"/>
        </w:rPr>
        <w:t>请于</w:t>
      </w:r>
      <w:r>
        <w:rPr>
          <w:rFonts w:ascii="宋体" w:eastAsia="宋体" w:hAnsi="宋体" w:cs="宋体" w:hint="eastAsia"/>
          <w:color w:val="auto"/>
          <w:u w:val="single"/>
        </w:rPr>
        <w:t xml:space="preserve">  </w:t>
      </w:r>
      <w:r>
        <w:rPr>
          <w:rFonts w:ascii="宋体" w:eastAsia="宋体" w:hAnsi="宋体" w:cs="宋体" w:hint="eastAsia"/>
          <w:color w:val="auto"/>
          <w:spacing w:val="-5"/>
        </w:rPr>
        <w:t>年</w:t>
      </w:r>
      <w:r>
        <w:rPr>
          <w:rFonts w:ascii="宋体" w:eastAsia="宋体" w:hAnsi="宋体" w:cs="宋体" w:hint="eastAsia"/>
          <w:color w:val="auto"/>
          <w:u w:val="single"/>
        </w:rPr>
        <w:t xml:space="preserve">  </w:t>
      </w:r>
      <w:r>
        <w:rPr>
          <w:rFonts w:ascii="宋体" w:eastAsia="宋体" w:hAnsi="宋体" w:cs="宋体" w:hint="eastAsia"/>
          <w:color w:val="auto"/>
          <w:spacing w:val="-5"/>
        </w:rPr>
        <w:t>月</w:t>
      </w:r>
      <w:r>
        <w:rPr>
          <w:rFonts w:ascii="宋体" w:eastAsia="宋体" w:hAnsi="宋体" w:cs="宋体" w:hint="eastAsia"/>
          <w:color w:val="auto"/>
          <w:u w:val="single"/>
        </w:rPr>
        <w:t xml:space="preserve">  </w:t>
      </w:r>
      <w:r>
        <w:rPr>
          <w:rFonts w:ascii="宋体" w:eastAsia="宋体" w:hAnsi="宋体" w:cs="宋体" w:hint="eastAsia"/>
          <w:color w:val="auto"/>
          <w:spacing w:val="-5"/>
        </w:rPr>
        <w:t>日通过现场确认后提交</w:t>
      </w:r>
      <w:r>
        <w:rPr>
          <w:rFonts w:ascii="宋体" w:eastAsia="宋体" w:hAnsi="宋体" w:cs="宋体" w:hint="eastAsia"/>
          <w:color w:val="auto"/>
        </w:rPr>
        <w:t>物业管理委员会</w:t>
      </w:r>
      <w:r>
        <w:rPr>
          <w:rFonts w:ascii="宋体" w:eastAsia="宋体" w:hAnsi="宋体" w:cs="宋体" w:hint="eastAsia"/>
          <w:color w:val="auto"/>
          <w:spacing w:val="-5"/>
        </w:rPr>
        <w:t>。</w:t>
      </w:r>
    </w:p>
    <w:p w:rsidR="00823D09" w:rsidRDefault="00823D09">
      <w:pPr>
        <w:kinsoku/>
        <w:topLinePunct/>
        <w:spacing w:before="159" w:line="400" w:lineRule="exact"/>
        <w:ind w:left="11" w:firstLine="411"/>
        <w:rPr>
          <w:rFonts w:ascii="宋体" w:eastAsia="宋体" w:hAnsi="宋体" w:cs="宋体"/>
          <w:color w:val="auto"/>
          <w:spacing w:val="-5"/>
        </w:rPr>
      </w:pPr>
    </w:p>
    <w:p w:rsidR="00823D09" w:rsidRDefault="004D634F">
      <w:pPr>
        <w:kinsoku/>
        <w:topLinePunct/>
        <w:spacing w:before="68" w:line="400" w:lineRule="exact"/>
        <w:ind w:left="11" w:firstLine="411"/>
        <w:rPr>
          <w:rFonts w:ascii="宋体" w:eastAsia="宋体" w:hAnsi="宋体" w:cs="宋体"/>
          <w:color w:val="auto"/>
          <w:spacing w:val="-7"/>
        </w:rPr>
      </w:pPr>
      <w:r>
        <w:rPr>
          <w:rFonts w:ascii="宋体" w:eastAsia="宋体" w:hAnsi="宋体" w:cs="宋体" w:hint="eastAsia"/>
          <w:color w:val="auto"/>
          <w:spacing w:val="-3"/>
        </w:rPr>
        <w:t>联系人：</w:t>
      </w:r>
      <w:r>
        <w:rPr>
          <w:rFonts w:ascii="宋体" w:eastAsia="宋体" w:hAnsi="宋体" w:cs="宋体" w:hint="eastAsia"/>
          <w:color w:val="auto"/>
        </w:rPr>
        <w:t xml:space="preserve">                </w:t>
      </w:r>
      <w:r>
        <w:rPr>
          <w:rFonts w:ascii="宋体" w:eastAsia="宋体" w:hAnsi="宋体" w:cs="宋体" w:hint="eastAsia"/>
          <w:color w:val="auto"/>
          <w:spacing w:val="-7"/>
        </w:rPr>
        <w:t>联系电话：</w:t>
      </w:r>
    </w:p>
    <w:p w:rsidR="00823D09" w:rsidRDefault="00823D09">
      <w:pPr>
        <w:kinsoku/>
        <w:topLinePunct/>
        <w:spacing w:before="68" w:line="400" w:lineRule="exact"/>
        <w:ind w:left="11" w:firstLine="411"/>
        <w:rPr>
          <w:rFonts w:ascii="宋体" w:eastAsia="宋体" w:hAnsi="宋体" w:cs="宋体"/>
          <w:color w:val="auto"/>
          <w:spacing w:val="-7"/>
        </w:rPr>
      </w:pPr>
    </w:p>
    <w:p w:rsidR="00823D09" w:rsidRDefault="004D634F">
      <w:pPr>
        <w:kinsoku/>
        <w:topLinePunct/>
        <w:spacing w:line="400" w:lineRule="exact"/>
        <w:ind w:left="11" w:firstLine="411"/>
        <w:jc w:val="right"/>
        <w:rPr>
          <w:rFonts w:ascii="宋体" w:eastAsia="宋体" w:hAnsi="宋体" w:cs="宋体"/>
          <w:color w:val="auto"/>
        </w:rPr>
      </w:pPr>
      <w:r>
        <w:rPr>
          <w:rFonts w:ascii="宋体" w:eastAsia="宋体" w:hAnsi="宋体" w:cs="宋体" w:hint="eastAsia"/>
          <w:color w:val="auto"/>
        </w:rPr>
        <w:t>（物业项目名称）</w:t>
      </w:r>
      <w:r>
        <w:rPr>
          <w:rFonts w:ascii="宋体" w:eastAsia="宋体" w:hAnsi="宋体" w:cs="宋体" w:hint="eastAsia"/>
          <w:color w:val="auto"/>
        </w:rPr>
        <w:t xml:space="preserve"> </w:t>
      </w:r>
      <w:r>
        <w:rPr>
          <w:rFonts w:ascii="宋体" w:eastAsia="宋体" w:hAnsi="宋体" w:cs="宋体" w:hint="eastAsia"/>
          <w:color w:val="auto"/>
        </w:rPr>
        <w:t>第</w:t>
      </w:r>
      <w:r>
        <w:rPr>
          <w:rFonts w:ascii="宋体" w:eastAsia="宋体" w:hAnsi="宋体" w:cs="宋体" w:hint="eastAsia"/>
          <w:color w:val="auto"/>
          <w:u w:val="single"/>
        </w:rPr>
        <w:t xml:space="preserve">     </w:t>
      </w:r>
      <w:r>
        <w:rPr>
          <w:rFonts w:ascii="宋体" w:eastAsia="宋体" w:hAnsi="宋体" w:cs="宋体" w:hint="eastAsia"/>
          <w:color w:val="auto"/>
        </w:rPr>
        <w:t>届物业管理委员会</w:t>
      </w:r>
    </w:p>
    <w:p w:rsidR="00823D09" w:rsidRDefault="004D634F">
      <w:pPr>
        <w:kinsoku/>
        <w:topLinePunct/>
        <w:spacing w:line="440" w:lineRule="exact"/>
        <w:jc w:val="right"/>
        <w:rPr>
          <w:rFonts w:ascii="宋体" w:eastAsia="宋体" w:hAnsi="宋体" w:cs="宋体"/>
          <w:color w:val="auto"/>
        </w:rPr>
      </w:pPr>
      <w:r>
        <w:rPr>
          <w:rFonts w:ascii="宋体" w:eastAsia="宋体" w:hAnsi="宋体" w:cs="宋体" w:hint="eastAsia"/>
          <w:color w:val="auto"/>
          <w:u w:val="single"/>
        </w:rPr>
        <w:t xml:space="preserve">     </w:t>
      </w:r>
      <w:r>
        <w:rPr>
          <w:rFonts w:ascii="宋体" w:eastAsia="宋体" w:hAnsi="宋体" w:cs="宋体" w:hint="eastAsia"/>
          <w:color w:val="auto"/>
        </w:rPr>
        <w:t>年</w:t>
      </w:r>
      <w:r>
        <w:rPr>
          <w:rFonts w:ascii="宋体" w:eastAsia="宋体" w:hAnsi="宋体" w:cs="宋体" w:hint="eastAsia"/>
          <w:color w:val="auto"/>
          <w:u w:val="single"/>
        </w:rPr>
        <w:t xml:space="preserve">     </w:t>
      </w:r>
      <w:r>
        <w:rPr>
          <w:rFonts w:ascii="宋体" w:eastAsia="宋体" w:hAnsi="宋体" w:cs="宋体" w:hint="eastAsia"/>
          <w:color w:val="auto"/>
        </w:rPr>
        <w:t>月</w:t>
      </w:r>
      <w:r>
        <w:rPr>
          <w:rFonts w:ascii="宋体" w:eastAsia="宋体" w:hAnsi="宋体" w:cs="宋体" w:hint="eastAsia"/>
          <w:color w:val="auto"/>
          <w:u w:val="single"/>
        </w:rPr>
        <w:t xml:space="preserve">     </w:t>
      </w:r>
      <w:r>
        <w:rPr>
          <w:rFonts w:ascii="宋体" w:eastAsia="宋体" w:hAnsi="宋体" w:cs="宋体" w:hint="eastAsia"/>
          <w:color w:val="auto"/>
        </w:rPr>
        <w:t>日</w:t>
      </w:r>
    </w:p>
    <w:p w:rsidR="00823D09" w:rsidRDefault="004D634F">
      <w:pPr>
        <w:kinsoku/>
        <w:autoSpaceDE/>
        <w:autoSpaceDN/>
        <w:adjustRightInd/>
        <w:snapToGrid/>
        <w:jc w:val="right"/>
        <w:textAlignment w:val="auto"/>
        <w:rPr>
          <w:rFonts w:ascii="黑体" w:eastAsia="黑体" w:hAnsi="黑体" w:cs="宋体"/>
          <w:b/>
          <w:bCs/>
          <w:color w:val="auto"/>
          <w:sz w:val="24"/>
          <w:szCs w:val="24"/>
        </w:rPr>
      </w:pPr>
      <w:r>
        <w:rPr>
          <w:rFonts w:ascii="黑体" w:eastAsia="黑体" w:hAnsi="黑体" w:cs="宋体"/>
          <w:b/>
          <w:bCs/>
          <w:color w:val="auto"/>
          <w:sz w:val="24"/>
          <w:szCs w:val="24"/>
        </w:rPr>
        <w:br w:type="page"/>
      </w:r>
    </w:p>
    <w:p w:rsidR="00823D09" w:rsidRDefault="004D634F">
      <w:pPr>
        <w:pStyle w:val="aff1"/>
        <w:numPr>
          <w:ilvl w:val="0"/>
          <w:numId w:val="10"/>
        </w:numPr>
        <w:kinsoku/>
        <w:topLinePunct/>
        <w:spacing w:beforeLines="100" w:before="240" w:afterLines="50" w:after="120" w:line="400" w:lineRule="exact"/>
        <w:ind w:left="0" w:firstLineChars="0" w:firstLine="0"/>
        <w:rPr>
          <w:rFonts w:ascii="黑体" w:eastAsia="黑体" w:hAnsi="黑体" w:cs="宋体"/>
          <w:b/>
          <w:bCs/>
          <w:color w:val="auto"/>
          <w:sz w:val="24"/>
          <w:szCs w:val="24"/>
        </w:rPr>
      </w:pPr>
      <w:r>
        <w:rPr>
          <w:rFonts w:ascii="黑体" w:eastAsia="黑体" w:hAnsi="黑体" w:cs="宋体" w:hint="eastAsia"/>
          <w:b/>
          <w:bCs/>
          <w:color w:val="auto"/>
          <w:sz w:val="24"/>
          <w:szCs w:val="24"/>
        </w:rPr>
        <w:lastRenderedPageBreak/>
        <w:t>（物业项目名称）第</w:t>
      </w:r>
      <w:r>
        <w:rPr>
          <w:rFonts w:ascii="黑体" w:eastAsia="黑体" w:hAnsi="黑体" w:cs="宋体" w:hint="eastAsia"/>
          <w:b/>
          <w:bCs/>
          <w:color w:val="auto"/>
          <w:sz w:val="24"/>
          <w:szCs w:val="24"/>
          <w:u w:val="single"/>
        </w:rPr>
        <w:t xml:space="preserve">    </w:t>
      </w:r>
      <w:r>
        <w:rPr>
          <w:rFonts w:ascii="黑体" w:eastAsia="黑体" w:hAnsi="黑体" w:cs="宋体" w:hint="eastAsia"/>
          <w:b/>
          <w:bCs/>
          <w:color w:val="auto"/>
          <w:sz w:val="24"/>
          <w:szCs w:val="24"/>
        </w:rPr>
        <w:t>届物业管理委员会第</w:t>
      </w:r>
      <w:r>
        <w:rPr>
          <w:rFonts w:ascii="黑体" w:eastAsia="黑体" w:hAnsi="黑体" w:cs="宋体" w:hint="eastAsia"/>
          <w:b/>
          <w:bCs/>
          <w:color w:val="auto"/>
          <w:sz w:val="24"/>
          <w:szCs w:val="24"/>
          <w:u w:val="single"/>
        </w:rPr>
        <w:t xml:space="preserve">     </w:t>
      </w:r>
      <w:r>
        <w:rPr>
          <w:rFonts w:ascii="黑体" w:eastAsia="黑体" w:hAnsi="黑体" w:cs="宋体" w:hint="eastAsia"/>
          <w:b/>
          <w:bCs/>
          <w:color w:val="auto"/>
          <w:sz w:val="24"/>
          <w:szCs w:val="24"/>
        </w:rPr>
        <w:t>次会议签到表</w:t>
      </w:r>
    </w:p>
    <w:p w:rsidR="00823D09" w:rsidRDefault="004D634F">
      <w:pPr>
        <w:kinsoku/>
        <w:topLinePunct/>
        <w:spacing w:line="219" w:lineRule="auto"/>
        <w:ind w:left="4080"/>
        <w:rPr>
          <w:rFonts w:ascii="仿宋" w:eastAsia="仿宋" w:hAnsi="仿宋" w:cs="仿宋"/>
          <w:b/>
          <w:bCs/>
          <w:color w:val="auto"/>
        </w:rPr>
      </w:pPr>
      <w:r>
        <w:rPr>
          <w:rFonts w:ascii="仿宋" w:eastAsia="仿宋" w:hAnsi="仿宋" w:cs="仿宋" w:hint="eastAsia"/>
          <w:b/>
          <w:bCs/>
          <w:color w:val="auto"/>
          <w:spacing w:val="-2"/>
        </w:rPr>
        <w:t>会议签到表</w:t>
      </w:r>
    </w:p>
    <w:tbl>
      <w:tblPr>
        <w:tblStyle w:val="TableNormal"/>
        <w:tblpPr w:leftFromText="180" w:rightFromText="180" w:vertAnchor="text" w:horzAnchor="page" w:tblpX="1742" w:tblpY="226"/>
        <w:tblOverlap w:val="never"/>
        <w:tblW w:w="8651"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300"/>
        <w:gridCol w:w="2981"/>
        <w:gridCol w:w="3370"/>
      </w:tblGrid>
      <w:tr w:rsidR="00823D09">
        <w:trPr>
          <w:trHeight w:val="447"/>
        </w:trPr>
        <w:tc>
          <w:tcPr>
            <w:tcW w:w="8651" w:type="dxa"/>
            <w:gridSpan w:val="3"/>
          </w:tcPr>
          <w:p w:rsidR="00823D09" w:rsidRDefault="004D634F">
            <w:pPr>
              <w:kinsoku/>
              <w:topLinePunct/>
              <w:spacing w:before="197" w:line="220" w:lineRule="auto"/>
              <w:ind w:left="128"/>
              <w:rPr>
                <w:rFonts w:ascii="仿宋" w:eastAsia="仿宋" w:hAnsi="仿宋" w:cs="仿宋"/>
                <w:color w:val="auto"/>
              </w:rPr>
            </w:pPr>
            <w:r>
              <w:rPr>
                <w:rFonts w:ascii="仿宋" w:eastAsia="仿宋" w:hAnsi="仿宋" w:cs="仿宋" w:hint="eastAsia"/>
                <w:color w:val="auto"/>
                <w:spacing w:val="-9"/>
              </w:rPr>
              <w:t>会议时间：</w:t>
            </w:r>
          </w:p>
        </w:tc>
      </w:tr>
      <w:tr w:rsidR="00823D09">
        <w:trPr>
          <w:trHeight w:val="447"/>
        </w:trPr>
        <w:tc>
          <w:tcPr>
            <w:tcW w:w="8651" w:type="dxa"/>
            <w:gridSpan w:val="3"/>
          </w:tcPr>
          <w:p w:rsidR="00823D09" w:rsidRDefault="004D634F">
            <w:pPr>
              <w:kinsoku/>
              <w:topLinePunct/>
              <w:spacing w:before="193" w:line="221" w:lineRule="auto"/>
              <w:ind w:left="128"/>
              <w:rPr>
                <w:rFonts w:ascii="仿宋" w:eastAsia="仿宋" w:hAnsi="仿宋" w:cs="仿宋"/>
                <w:color w:val="auto"/>
              </w:rPr>
            </w:pPr>
            <w:r>
              <w:rPr>
                <w:rFonts w:ascii="仿宋" w:eastAsia="仿宋" w:hAnsi="仿宋" w:cs="仿宋" w:hint="eastAsia"/>
                <w:color w:val="auto"/>
                <w:spacing w:val="-9"/>
              </w:rPr>
              <w:t>会议地点：</w:t>
            </w:r>
          </w:p>
        </w:tc>
      </w:tr>
      <w:tr w:rsidR="00823D09">
        <w:trPr>
          <w:trHeight w:val="447"/>
        </w:trPr>
        <w:tc>
          <w:tcPr>
            <w:tcW w:w="8651" w:type="dxa"/>
            <w:gridSpan w:val="3"/>
          </w:tcPr>
          <w:p w:rsidR="00823D09" w:rsidRDefault="004D634F">
            <w:pPr>
              <w:kinsoku/>
              <w:topLinePunct/>
              <w:spacing w:before="194" w:line="219" w:lineRule="auto"/>
              <w:ind w:left="128"/>
              <w:rPr>
                <w:rFonts w:ascii="仿宋" w:eastAsia="仿宋" w:hAnsi="仿宋" w:cs="仿宋"/>
                <w:color w:val="auto"/>
              </w:rPr>
            </w:pPr>
            <w:r>
              <w:rPr>
                <w:rFonts w:ascii="仿宋" w:eastAsia="仿宋" w:hAnsi="仿宋" w:cs="仿宋" w:hint="eastAsia"/>
                <w:color w:val="auto"/>
                <w:spacing w:val="-9"/>
              </w:rPr>
              <w:t>会议内容：</w:t>
            </w:r>
          </w:p>
        </w:tc>
      </w:tr>
      <w:tr w:rsidR="00823D09">
        <w:trPr>
          <w:trHeight w:val="447"/>
        </w:trPr>
        <w:tc>
          <w:tcPr>
            <w:tcW w:w="2300" w:type="dxa"/>
            <w:vAlign w:val="center"/>
          </w:tcPr>
          <w:p w:rsidR="00823D09" w:rsidRDefault="004D634F">
            <w:pPr>
              <w:kinsoku/>
              <w:topLinePunct/>
              <w:spacing w:before="197" w:line="221" w:lineRule="auto"/>
              <w:jc w:val="center"/>
              <w:rPr>
                <w:rFonts w:ascii="仿宋" w:eastAsia="仿宋" w:hAnsi="仿宋" w:cs="仿宋"/>
                <w:color w:val="auto"/>
              </w:rPr>
            </w:pPr>
            <w:r>
              <w:rPr>
                <w:rFonts w:ascii="仿宋" w:eastAsia="仿宋" w:hAnsi="仿宋" w:cs="仿宋" w:hint="eastAsia"/>
                <w:color w:val="auto"/>
                <w:spacing w:val="-3"/>
              </w:rPr>
              <w:t>参会人员姓名</w:t>
            </w:r>
          </w:p>
        </w:tc>
        <w:tc>
          <w:tcPr>
            <w:tcW w:w="2981" w:type="dxa"/>
            <w:vAlign w:val="center"/>
          </w:tcPr>
          <w:p w:rsidR="00823D09" w:rsidRDefault="004D634F">
            <w:pPr>
              <w:kinsoku/>
              <w:topLinePunct/>
              <w:spacing w:before="197" w:line="220" w:lineRule="auto"/>
              <w:jc w:val="center"/>
              <w:rPr>
                <w:rFonts w:ascii="仿宋" w:eastAsia="仿宋" w:hAnsi="仿宋" w:cs="仿宋"/>
                <w:color w:val="auto"/>
              </w:rPr>
            </w:pPr>
            <w:r>
              <w:rPr>
                <w:rFonts w:ascii="仿宋" w:eastAsia="仿宋" w:hAnsi="仿宋" w:cs="仿宋" w:hint="eastAsia"/>
                <w:color w:val="auto"/>
                <w:spacing w:val="-3"/>
              </w:rPr>
              <w:t>联系方式</w:t>
            </w:r>
          </w:p>
        </w:tc>
        <w:tc>
          <w:tcPr>
            <w:tcW w:w="3370" w:type="dxa"/>
            <w:vAlign w:val="center"/>
          </w:tcPr>
          <w:p w:rsidR="00823D09" w:rsidRDefault="004D634F">
            <w:pPr>
              <w:kinsoku/>
              <w:topLinePunct/>
              <w:spacing w:before="197" w:line="218" w:lineRule="auto"/>
              <w:jc w:val="center"/>
              <w:rPr>
                <w:rFonts w:ascii="仿宋" w:eastAsia="仿宋" w:hAnsi="仿宋" w:cs="仿宋"/>
                <w:color w:val="auto"/>
              </w:rPr>
            </w:pPr>
            <w:r>
              <w:rPr>
                <w:rFonts w:ascii="仿宋" w:eastAsia="仿宋" w:hAnsi="仿宋" w:cs="仿宋" w:hint="eastAsia"/>
                <w:color w:val="auto"/>
                <w:spacing w:val="-2"/>
              </w:rPr>
              <w:t>单位（或专有部分坐落）</w:t>
            </w:r>
          </w:p>
        </w:tc>
      </w:tr>
      <w:tr w:rsidR="00823D09">
        <w:trPr>
          <w:trHeight w:val="447"/>
        </w:trPr>
        <w:tc>
          <w:tcPr>
            <w:tcW w:w="2300" w:type="dxa"/>
          </w:tcPr>
          <w:p w:rsidR="00823D09" w:rsidRDefault="00823D09">
            <w:pPr>
              <w:kinsoku/>
              <w:topLinePunct/>
              <w:spacing w:before="197" w:line="221" w:lineRule="auto"/>
              <w:ind w:left="732"/>
              <w:rPr>
                <w:rFonts w:ascii="仿宋" w:eastAsia="仿宋" w:hAnsi="仿宋" w:cs="仿宋"/>
                <w:color w:val="auto"/>
                <w:spacing w:val="-3"/>
              </w:rPr>
            </w:pPr>
          </w:p>
        </w:tc>
        <w:tc>
          <w:tcPr>
            <w:tcW w:w="2981" w:type="dxa"/>
          </w:tcPr>
          <w:p w:rsidR="00823D09" w:rsidRDefault="00823D09">
            <w:pPr>
              <w:kinsoku/>
              <w:topLinePunct/>
              <w:spacing w:before="197" w:line="220" w:lineRule="auto"/>
              <w:ind w:left="1428"/>
              <w:rPr>
                <w:rFonts w:ascii="仿宋" w:eastAsia="仿宋" w:hAnsi="仿宋" w:cs="仿宋"/>
                <w:color w:val="auto"/>
                <w:spacing w:val="-3"/>
              </w:rPr>
            </w:pPr>
          </w:p>
        </w:tc>
        <w:tc>
          <w:tcPr>
            <w:tcW w:w="3370" w:type="dxa"/>
          </w:tcPr>
          <w:p w:rsidR="00823D09" w:rsidRDefault="00823D09">
            <w:pPr>
              <w:kinsoku/>
              <w:topLinePunct/>
              <w:spacing w:before="197" w:line="218" w:lineRule="auto"/>
              <w:ind w:left="434"/>
              <w:rPr>
                <w:rFonts w:ascii="仿宋" w:eastAsia="仿宋" w:hAnsi="仿宋" w:cs="仿宋"/>
                <w:color w:val="auto"/>
                <w:spacing w:val="-2"/>
              </w:rPr>
            </w:pPr>
          </w:p>
        </w:tc>
      </w:tr>
      <w:tr w:rsidR="00823D09">
        <w:trPr>
          <w:trHeight w:val="447"/>
        </w:trPr>
        <w:tc>
          <w:tcPr>
            <w:tcW w:w="2300" w:type="dxa"/>
          </w:tcPr>
          <w:p w:rsidR="00823D09" w:rsidRDefault="00823D09">
            <w:pPr>
              <w:kinsoku/>
              <w:topLinePunct/>
              <w:spacing w:before="197" w:line="221" w:lineRule="auto"/>
              <w:ind w:left="732"/>
              <w:rPr>
                <w:rFonts w:ascii="仿宋" w:eastAsia="仿宋" w:hAnsi="仿宋" w:cs="仿宋"/>
                <w:color w:val="auto"/>
                <w:spacing w:val="-3"/>
              </w:rPr>
            </w:pPr>
          </w:p>
        </w:tc>
        <w:tc>
          <w:tcPr>
            <w:tcW w:w="2981" w:type="dxa"/>
          </w:tcPr>
          <w:p w:rsidR="00823D09" w:rsidRDefault="00823D09">
            <w:pPr>
              <w:kinsoku/>
              <w:topLinePunct/>
              <w:spacing w:before="197" w:line="220" w:lineRule="auto"/>
              <w:ind w:left="1428"/>
              <w:rPr>
                <w:rFonts w:ascii="仿宋" w:eastAsia="仿宋" w:hAnsi="仿宋" w:cs="仿宋"/>
                <w:color w:val="auto"/>
                <w:spacing w:val="-3"/>
              </w:rPr>
            </w:pPr>
          </w:p>
        </w:tc>
        <w:tc>
          <w:tcPr>
            <w:tcW w:w="3370" w:type="dxa"/>
          </w:tcPr>
          <w:p w:rsidR="00823D09" w:rsidRDefault="00823D09">
            <w:pPr>
              <w:kinsoku/>
              <w:topLinePunct/>
              <w:spacing w:before="197" w:line="218" w:lineRule="auto"/>
              <w:ind w:left="434"/>
              <w:rPr>
                <w:rFonts w:ascii="仿宋" w:eastAsia="仿宋" w:hAnsi="仿宋" w:cs="仿宋"/>
                <w:color w:val="auto"/>
                <w:spacing w:val="-2"/>
              </w:rPr>
            </w:pPr>
          </w:p>
        </w:tc>
      </w:tr>
      <w:tr w:rsidR="00823D09">
        <w:trPr>
          <w:trHeight w:val="447"/>
        </w:trPr>
        <w:tc>
          <w:tcPr>
            <w:tcW w:w="2300" w:type="dxa"/>
          </w:tcPr>
          <w:p w:rsidR="00823D09" w:rsidRDefault="00823D09">
            <w:pPr>
              <w:kinsoku/>
              <w:topLinePunct/>
              <w:spacing w:before="197" w:line="221" w:lineRule="auto"/>
              <w:ind w:left="732"/>
              <w:rPr>
                <w:rFonts w:ascii="仿宋" w:eastAsia="仿宋" w:hAnsi="仿宋" w:cs="仿宋"/>
                <w:color w:val="auto"/>
                <w:spacing w:val="-3"/>
              </w:rPr>
            </w:pPr>
          </w:p>
        </w:tc>
        <w:tc>
          <w:tcPr>
            <w:tcW w:w="2981" w:type="dxa"/>
          </w:tcPr>
          <w:p w:rsidR="00823D09" w:rsidRDefault="00823D09">
            <w:pPr>
              <w:kinsoku/>
              <w:topLinePunct/>
              <w:spacing w:before="197" w:line="220" w:lineRule="auto"/>
              <w:ind w:left="1428"/>
              <w:rPr>
                <w:rFonts w:ascii="仿宋" w:eastAsia="仿宋" w:hAnsi="仿宋" w:cs="仿宋"/>
                <w:color w:val="auto"/>
                <w:spacing w:val="-3"/>
              </w:rPr>
            </w:pPr>
          </w:p>
        </w:tc>
        <w:tc>
          <w:tcPr>
            <w:tcW w:w="3370" w:type="dxa"/>
          </w:tcPr>
          <w:p w:rsidR="00823D09" w:rsidRDefault="00823D09">
            <w:pPr>
              <w:kinsoku/>
              <w:topLinePunct/>
              <w:spacing w:before="197" w:line="218" w:lineRule="auto"/>
              <w:ind w:left="434"/>
              <w:rPr>
                <w:rFonts w:ascii="仿宋" w:eastAsia="仿宋" w:hAnsi="仿宋" w:cs="仿宋"/>
                <w:color w:val="auto"/>
                <w:spacing w:val="-2"/>
              </w:rPr>
            </w:pPr>
          </w:p>
        </w:tc>
      </w:tr>
      <w:tr w:rsidR="00823D09">
        <w:trPr>
          <w:trHeight w:val="447"/>
        </w:trPr>
        <w:tc>
          <w:tcPr>
            <w:tcW w:w="2300" w:type="dxa"/>
          </w:tcPr>
          <w:p w:rsidR="00823D09" w:rsidRDefault="00823D09">
            <w:pPr>
              <w:kinsoku/>
              <w:topLinePunct/>
              <w:spacing w:before="197" w:line="221" w:lineRule="auto"/>
              <w:ind w:left="732"/>
              <w:rPr>
                <w:rFonts w:ascii="仿宋" w:eastAsia="仿宋" w:hAnsi="仿宋" w:cs="仿宋"/>
                <w:color w:val="auto"/>
                <w:spacing w:val="-3"/>
              </w:rPr>
            </w:pPr>
          </w:p>
        </w:tc>
        <w:tc>
          <w:tcPr>
            <w:tcW w:w="2981" w:type="dxa"/>
          </w:tcPr>
          <w:p w:rsidR="00823D09" w:rsidRDefault="00823D09">
            <w:pPr>
              <w:kinsoku/>
              <w:topLinePunct/>
              <w:spacing w:before="197" w:line="220" w:lineRule="auto"/>
              <w:ind w:left="1428"/>
              <w:rPr>
                <w:rFonts w:ascii="仿宋" w:eastAsia="仿宋" w:hAnsi="仿宋" w:cs="仿宋"/>
                <w:color w:val="auto"/>
                <w:spacing w:val="-3"/>
              </w:rPr>
            </w:pPr>
          </w:p>
        </w:tc>
        <w:tc>
          <w:tcPr>
            <w:tcW w:w="3370" w:type="dxa"/>
          </w:tcPr>
          <w:p w:rsidR="00823D09" w:rsidRDefault="00823D09">
            <w:pPr>
              <w:kinsoku/>
              <w:topLinePunct/>
              <w:spacing w:before="197" w:line="218" w:lineRule="auto"/>
              <w:ind w:left="434"/>
              <w:rPr>
                <w:rFonts w:ascii="仿宋" w:eastAsia="仿宋" w:hAnsi="仿宋" w:cs="仿宋"/>
                <w:color w:val="auto"/>
                <w:spacing w:val="-2"/>
              </w:rPr>
            </w:pPr>
          </w:p>
        </w:tc>
      </w:tr>
      <w:tr w:rsidR="00823D09">
        <w:trPr>
          <w:trHeight w:val="447"/>
        </w:trPr>
        <w:tc>
          <w:tcPr>
            <w:tcW w:w="2300" w:type="dxa"/>
          </w:tcPr>
          <w:p w:rsidR="00823D09" w:rsidRDefault="00823D09">
            <w:pPr>
              <w:kinsoku/>
              <w:topLinePunct/>
              <w:spacing w:before="197" w:line="221" w:lineRule="auto"/>
              <w:ind w:left="732"/>
              <w:rPr>
                <w:rFonts w:ascii="仿宋" w:eastAsia="仿宋" w:hAnsi="仿宋" w:cs="仿宋"/>
                <w:color w:val="auto"/>
                <w:spacing w:val="-3"/>
              </w:rPr>
            </w:pPr>
          </w:p>
        </w:tc>
        <w:tc>
          <w:tcPr>
            <w:tcW w:w="2981" w:type="dxa"/>
          </w:tcPr>
          <w:p w:rsidR="00823D09" w:rsidRDefault="00823D09">
            <w:pPr>
              <w:kinsoku/>
              <w:topLinePunct/>
              <w:spacing w:before="197" w:line="220" w:lineRule="auto"/>
              <w:ind w:left="1428"/>
              <w:rPr>
                <w:rFonts w:ascii="仿宋" w:eastAsia="仿宋" w:hAnsi="仿宋" w:cs="仿宋"/>
                <w:color w:val="auto"/>
                <w:spacing w:val="-3"/>
              </w:rPr>
            </w:pPr>
          </w:p>
        </w:tc>
        <w:tc>
          <w:tcPr>
            <w:tcW w:w="3370" w:type="dxa"/>
          </w:tcPr>
          <w:p w:rsidR="00823D09" w:rsidRDefault="00823D09">
            <w:pPr>
              <w:kinsoku/>
              <w:topLinePunct/>
              <w:spacing w:before="197" w:line="218" w:lineRule="auto"/>
              <w:ind w:left="434"/>
              <w:rPr>
                <w:rFonts w:ascii="仿宋" w:eastAsia="仿宋" w:hAnsi="仿宋" w:cs="仿宋"/>
                <w:color w:val="auto"/>
                <w:spacing w:val="-2"/>
              </w:rPr>
            </w:pPr>
          </w:p>
        </w:tc>
      </w:tr>
      <w:tr w:rsidR="00823D09">
        <w:trPr>
          <w:trHeight w:val="447"/>
        </w:trPr>
        <w:tc>
          <w:tcPr>
            <w:tcW w:w="2300" w:type="dxa"/>
          </w:tcPr>
          <w:p w:rsidR="00823D09" w:rsidRDefault="00823D09">
            <w:pPr>
              <w:kinsoku/>
              <w:topLinePunct/>
              <w:spacing w:before="197" w:line="221" w:lineRule="auto"/>
              <w:ind w:left="732"/>
              <w:rPr>
                <w:rFonts w:ascii="仿宋" w:eastAsia="仿宋" w:hAnsi="仿宋" w:cs="仿宋"/>
                <w:color w:val="auto"/>
                <w:spacing w:val="-3"/>
              </w:rPr>
            </w:pPr>
          </w:p>
        </w:tc>
        <w:tc>
          <w:tcPr>
            <w:tcW w:w="2981" w:type="dxa"/>
          </w:tcPr>
          <w:p w:rsidR="00823D09" w:rsidRDefault="00823D09">
            <w:pPr>
              <w:kinsoku/>
              <w:topLinePunct/>
              <w:spacing w:before="197" w:line="220" w:lineRule="auto"/>
              <w:ind w:left="1428"/>
              <w:rPr>
                <w:rFonts w:ascii="仿宋" w:eastAsia="仿宋" w:hAnsi="仿宋" w:cs="仿宋"/>
                <w:color w:val="auto"/>
                <w:spacing w:val="-3"/>
              </w:rPr>
            </w:pPr>
          </w:p>
        </w:tc>
        <w:tc>
          <w:tcPr>
            <w:tcW w:w="3370" w:type="dxa"/>
          </w:tcPr>
          <w:p w:rsidR="00823D09" w:rsidRDefault="00823D09">
            <w:pPr>
              <w:kinsoku/>
              <w:topLinePunct/>
              <w:spacing w:before="197" w:line="218" w:lineRule="auto"/>
              <w:ind w:left="434"/>
              <w:rPr>
                <w:rFonts w:ascii="仿宋" w:eastAsia="仿宋" w:hAnsi="仿宋" w:cs="仿宋"/>
                <w:color w:val="auto"/>
                <w:spacing w:val="-2"/>
              </w:rPr>
            </w:pPr>
          </w:p>
        </w:tc>
      </w:tr>
      <w:tr w:rsidR="00823D09">
        <w:trPr>
          <w:trHeight w:val="447"/>
        </w:trPr>
        <w:tc>
          <w:tcPr>
            <w:tcW w:w="2300" w:type="dxa"/>
          </w:tcPr>
          <w:p w:rsidR="00823D09" w:rsidRDefault="00823D09">
            <w:pPr>
              <w:kinsoku/>
              <w:topLinePunct/>
              <w:spacing w:before="197" w:line="221" w:lineRule="auto"/>
              <w:ind w:left="732"/>
              <w:rPr>
                <w:rFonts w:ascii="仿宋" w:eastAsia="仿宋" w:hAnsi="仿宋" w:cs="仿宋"/>
                <w:color w:val="auto"/>
                <w:spacing w:val="-3"/>
              </w:rPr>
            </w:pPr>
          </w:p>
        </w:tc>
        <w:tc>
          <w:tcPr>
            <w:tcW w:w="2981" w:type="dxa"/>
          </w:tcPr>
          <w:p w:rsidR="00823D09" w:rsidRDefault="00823D09">
            <w:pPr>
              <w:kinsoku/>
              <w:topLinePunct/>
              <w:spacing w:before="197" w:line="220" w:lineRule="auto"/>
              <w:ind w:left="1428"/>
              <w:rPr>
                <w:rFonts w:ascii="仿宋" w:eastAsia="仿宋" w:hAnsi="仿宋" w:cs="仿宋"/>
                <w:color w:val="auto"/>
                <w:spacing w:val="-3"/>
              </w:rPr>
            </w:pPr>
          </w:p>
        </w:tc>
        <w:tc>
          <w:tcPr>
            <w:tcW w:w="3370" w:type="dxa"/>
          </w:tcPr>
          <w:p w:rsidR="00823D09" w:rsidRDefault="00823D09">
            <w:pPr>
              <w:kinsoku/>
              <w:topLinePunct/>
              <w:spacing w:before="197" w:line="218" w:lineRule="auto"/>
              <w:ind w:left="434"/>
              <w:rPr>
                <w:rFonts w:ascii="仿宋" w:eastAsia="仿宋" w:hAnsi="仿宋" w:cs="仿宋"/>
                <w:color w:val="auto"/>
                <w:spacing w:val="-2"/>
              </w:rPr>
            </w:pPr>
          </w:p>
        </w:tc>
      </w:tr>
    </w:tbl>
    <w:p w:rsidR="00823D09" w:rsidRDefault="00823D09">
      <w:pPr>
        <w:kinsoku/>
        <w:autoSpaceDE/>
        <w:autoSpaceDN/>
        <w:adjustRightInd/>
        <w:snapToGrid/>
        <w:textAlignment w:val="auto"/>
        <w:rPr>
          <w:rFonts w:ascii="黑体" w:eastAsia="黑体" w:hAnsi="黑体" w:cs="宋体"/>
          <w:b/>
          <w:bCs/>
          <w:color w:val="auto"/>
          <w:spacing w:val="-13"/>
          <w:sz w:val="24"/>
          <w:szCs w:val="24"/>
        </w:rPr>
      </w:pPr>
    </w:p>
    <w:p w:rsidR="00823D09" w:rsidRDefault="004D634F">
      <w:pPr>
        <w:pStyle w:val="aff1"/>
        <w:numPr>
          <w:ilvl w:val="0"/>
          <w:numId w:val="10"/>
        </w:numPr>
        <w:kinsoku/>
        <w:topLinePunct/>
        <w:spacing w:afterLines="50" w:after="120" w:line="440" w:lineRule="exact"/>
        <w:ind w:left="0" w:firstLineChars="0" w:firstLine="0"/>
        <w:rPr>
          <w:rFonts w:ascii="黑体" w:eastAsia="黑体" w:hAnsi="黑体" w:cs="宋体"/>
          <w:b/>
          <w:bCs/>
          <w:color w:val="auto"/>
          <w:spacing w:val="-13"/>
          <w:sz w:val="24"/>
          <w:szCs w:val="24"/>
        </w:rPr>
      </w:pPr>
      <w:r>
        <w:rPr>
          <w:rFonts w:ascii="黑体" w:eastAsia="黑体" w:hAnsi="黑体" w:cs="宋体"/>
          <w:b/>
          <w:bCs/>
          <w:color w:val="auto"/>
          <w:sz w:val="24"/>
          <w:szCs w:val="24"/>
        </w:rPr>
        <w:t>（物业项目名称）</w:t>
      </w:r>
      <w:r>
        <w:rPr>
          <w:rFonts w:ascii="黑体" w:eastAsia="黑体" w:hAnsi="黑体" w:cs="宋体"/>
          <w:b/>
          <w:bCs/>
          <w:color w:val="auto"/>
          <w:sz w:val="24"/>
          <w:szCs w:val="24"/>
        </w:rPr>
        <w:t xml:space="preserve"> </w:t>
      </w:r>
      <w:r>
        <w:rPr>
          <w:rFonts w:ascii="黑体" w:eastAsia="黑体" w:hAnsi="黑体" w:cs="宋体"/>
          <w:b/>
          <w:bCs/>
          <w:color w:val="auto"/>
          <w:sz w:val="24"/>
          <w:szCs w:val="24"/>
        </w:rPr>
        <w:t>第</w:t>
      </w:r>
      <w:r>
        <w:rPr>
          <w:rFonts w:ascii="黑体" w:eastAsia="黑体" w:hAnsi="黑体" w:cs="宋体"/>
          <w:b/>
          <w:bCs/>
          <w:color w:val="auto"/>
          <w:sz w:val="24"/>
          <w:szCs w:val="24"/>
        </w:rPr>
        <w:t xml:space="preserve"> </w:t>
      </w:r>
      <w:r>
        <w:rPr>
          <w:rFonts w:ascii="黑体" w:eastAsia="黑体" w:hAnsi="黑体" w:cs="宋体"/>
          <w:b/>
          <w:bCs/>
          <w:color w:val="auto"/>
          <w:spacing w:val="-13"/>
          <w:sz w:val="24"/>
          <w:szCs w:val="24"/>
          <w:u w:val="single"/>
        </w:rPr>
        <w:t xml:space="preserve">    </w:t>
      </w:r>
      <w:r>
        <w:rPr>
          <w:rFonts w:ascii="黑体" w:eastAsia="黑体" w:hAnsi="黑体" w:cs="宋体"/>
          <w:b/>
          <w:bCs/>
          <w:color w:val="auto"/>
          <w:sz w:val="24"/>
          <w:szCs w:val="24"/>
        </w:rPr>
        <w:t>届</w:t>
      </w:r>
      <w:r>
        <w:rPr>
          <w:rFonts w:ascii="黑体" w:eastAsia="黑体" w:hAnsi="黑体" w:cs="宋体" w:hint="eastAsia"/>
          <w:b/>
          <w:bCs/>
          <w:color w:val="auto"/>
          <w:sz w:val="24"/>
          <w:szCs w:val="24"/>
        </w:rPr>
        <w:t>物业管理委员会</w:t>
      </w:r>
      <w:r>
        <w:rPr>
          <w:rFonts w:ascii="黑体" w:eastAsia="黑体" w:hAnsi="黑体" w:cs="宋体"/>
          <w:b/>
          <w:bCs/>
          <w:color w:val="auto"/>
          <w:sz w:val="24"/>
          <w:szCs w:val="24"/>
        </w:rPr>
        <w:t>第</w:t>
      </w:r>
      <w:r>
        <w:rPr>
          <w:rFonts w:ascii="黑体" w:eastAsia="黑体" w:hAnsi="黑体" w:cs="宋体"/>
          <w:b/>
          <w:bCs/>
          <w:color w:val="auto"/>
          <w:spacing w:val="-13"/>
          <w:sz w:val="24"/>
          <w:szCs w:val="24"/>
          <w:u w:val="single"/>
        </w:rPr>
        <w:t xml:space="preserve">    </w:t>
      </w:r>
      <w:r>
        <w:rPr>
          <w:rFonts w:ascii="黑体" w:eastAsia="黑体" w:hAnsi="黑体" w:cs="宋体"/>
          <w:b/>
          <w:bCs/>
          <w:color w:val="auto"/>
          <w:sz w:val="24"/>
          <w:szCs w:val="24"/>
        </w:rPr>
        <w:t>次会议纪要</w:t>
      </w:r>
    </w:p>
    <w:p w:rsidR="00823D09" w:rsidRDefault="004D634F">
      <w:pPr>
        <w:kinsoku/>
        <w:topLinePunct/>
        <w:spacing w:line="440" w:lineRule="exact"/>
        <w:ind w:left="12" w:hanging="12"/>
        <w:jc w:val="center"/>
        <w:rPr>
          <w:rFonts w:ascii="宋体" w:eastAsia="宋体" w:hAnsi="宋体" w:cs="黑体"/>
          <w:b/>
          <w:bCs/>
          <w:color w:val="auto"/>
          <w:spacing w:val="-2"/>
        </w:rPr>
      </w:pPr>
      <w:r>
        <w:rPr>
          <w:rFonts w:ascii="宋体" w:eastAsia="宋体" w:hAnsi="宋体" w:cs="黑体"/>
          <w:b/>
          <w:bCs/>
          <w:color w:val="auto"/>
          <w:spacing w:val="-2"/>
        </w:rPr>
        <w:t>（物业项目名称）第</w:t>
      </w:r>
      <w:r>
        <w:rPr>
          <w:rFonts w:ascii="宋体" w:eastAsia="宋体" w:hAnsi="宋体" w:cs="宋体"/>
          <w:b/>
          <w:bCs/>
          <w:color w:val="auto"/>
          <w:spacing w:val="-13"/>
          <w:u w:val="single"/>
        </w:rPr>
        <w:t xml:space="preserve">    </w:t>
      </w:r>
      <w:r>
        <w:rPr>
          <w:rFonts w:ascii="宋体" w:eastAsia="宋体" w:hAnsi="宋体" w:cs="黑体"/>
          <w:b/>
          <w:bCs/>
          <w:color w:val="auto"/>
          <w:spacing w:val="-56"/>
        </w:rPr>
        <w:t xml:space="preserve"> </w:t>
      </w:r>
      <w:r>
        <w:rPr>
          <w:rFonts w:ascii="宋体" w:eastAsia="宋体" w:hAnsi="宋体" w:cs="黑体"/>
          <w:b/>
          <w:bCs/>
          <w:color w:val="auto"/>
          <w:spacing w:val="-2"/>
        </w:rPr>
        <w:t>届</w:t>
      </w:r>
      <w:r>
        <w:rPr>
          <w:rFonts w:ascii="宋体" w:eastAsia="宋体" w:hAnsi="宋体" w:cs="宋体" w:hint="eastAsia"/>
          <w:b/>
          <w:bCs/>
          <w:color w:val="auto"/>
        </w:rPr>
        <w:t>物业管理委员会</w:t>
      </w:r>
      <w:r>
        <w:rPr>
          <w:rFonts w:ascii="宋体" w:eastAsia="宋体" w:hAnsi="宋体" w:cs="黑体"/>
          <w:b/>
          <w:bCs/>
          <w:color w:val="auto"/>
          <w:spacing w:val="-2"/>
        </w:rPr>
        <w:t>第</w:t>
      </w:r>
      <w:r>
        <w:rPr>
          <w:rFonts w:ascii="宋体" w:eastAsia="宋体" w:hAnsi="宋体" w:cs="宋体"/>
          <w:b/>
          <w:bCs/>
          <w:color w:val="auto"/>
          <w:spacing w:val="-13"/>
          <w:u w:val="single"/>
        </w:rPr>
        <w:t xml:space="preserve">    </w:t>
      </w:r>
      <w:r>
        <w:rPr>
          <w:rFonts w:ascii="宋体" w:eastAsia="宋体" w:hAnsi="宋体" w:cs="黑体"/>
          <w:b/>
          <w:bCs/>
          <w:color w:val="auto"/>
          <w:spacing w:val="-2"/>
        </w:rPr>
        <w:t>次会议纪要</w:t>
      </w:r>
    </w:p>
    <w:p w:rsidR="00823D09" w:rsidRDefault="004D634F">
      <w:pPr>
        <w:kinsoku/>
        <w:topLinePunct/>
        <w:spacing w:line="440" w:lineRule="exact"/>
        <w:ind w:left="25"/>
        <w:rPr>
          <w:rFonts w:ascii="宋体" w:eastAsia="宋体" w:hAnsi="宋体" w:cs="宋体"/>
          <w:color w:val="auto"/>
          <w:spacing w:val="-3"/>
        </w:rPr>
      </w:pPr>
      <w:r>
        <w:rPr>
          <w:rFonts w:ascii="宋体" w:eastAsia="宋体" w:hAnsi="宋体" w:cs="宋体" w:hint="eastAsia"/>
          <w:color w:val="auto"/>
          <w:spacing w:val="-3"/>
        </w:rPr>
        <w:t>会议时间：</w:t>
      </w:r>
      <w:r>
        <w:rPr>
          <w:rFonts w:ascii="宋体" w:eastAsia="宋体" w:hAnsi="宋体" w:cs="宋体" w:hint="eastAsia"/>
          <w:color w:val="auto"/>
          <w:spacing w:val="-13"/>
          <w:u w:val="single"/>
        </w:rPr>
        <w:t xml:space="preserve">    </w:t>
      </w:r>
      <w:r>
        <w:rPr>
          <w:rFonts w:ascii="宋体" w:eastAsia="宋体" w:hAnsi="宋体" w:cs="宋体" w:hint="eastAsia"/>
          <w:color w:val="auto"/>
          <w:spacing w:val="-3"/>
        </w:rPr>
        <w:t>年</w:t>
      </w:r>
      <w:r>
        <w:rPr>
          <w:rFonts w:ascii="宋体" w:eastAsia="宋体" w:hAnsi="宋体" w:cs="宋体" w:hint="eastAsia"/>
          <w:color w:val="auto"/>
          <w:spacing w:val="-3"/>
        </w:rPr>
        <w:t xml:space="preserve"> </w:t>
      </w:r>
      <w:r>
        <w:rPr>
          <w:rFonts w:ascii="宋体" w:eastAsia="宋体" w:hAnsi="宋体" w:cs="宋体" w:hint="eastAsia"/>
          <w:color w:val="auto"/>
          <w:spacing w:val="-13"/>
          <w:u w:val="single"/>
        </w:rPr>
        <w:t xml:space="preserve">    </w:t>
      </w:r>
      <w:r>
        <w:rPr>
          <w:rFonts w:ascii="宋体" w:eastAsia="宋体" w:hAnsi="宋体" w:cs="宋体" w:hint="eastAsia"/>
          <w:color w:val="auto"/>
          <w:spacing w:val="-3"/>
        </w:rPr>
        <w:t>月</w:t>
      </w:r>
      <w:r>
        <w:rPr>
          <w:rFonts w:ascii="宋体" w:eastAsia="宋体" w:hAnsi="宋体" w:cs="宋体" w:hint="eastAsia"/>
          <w:color w:val="auto"/>
          <w:spacing w:val="-3"/>
        </w:rPr>
        <w:t xml:space="preserve"> </w:t>
      </w:r>
      <w:r>
        <w:rPr>
          <w:rFonts w:ascii="宋体" w:eastAsia="宋体" w:hAnsi="宋体" w:cs="宋体" w:hint="eastAsia"/>
          <w:color w:val="auto"/>
          <w:spacing w:val="-13"/>
          <w:u w:val="single"/>
        </w:rPr>
        <w:t xml:space="preserve">    </w:t>
      </w:r>
      <w:r>
        <w:rPr>
          <w:rFonts w:ascii="宋体" w:eastAsia="宋体" w:hAnsi="宋体" w:cs="宋体" w:hint="eastAsia"/>
          <w:color w:val="auto"/>
          <w:spacing w:val="-3"/>
        </w:rPr>
        <w:t>日</w:t>
      </w:r>
      <w:r>
        <w:rPr>
          <w:rFonts w:ascii="宋体" w:eastAsia="宋体" w:hAnsi="宋体" w:cs="宋体" w:hint="eastAsia"/>
          <w:color w:val="auto"/>
          <w:spacing w:val="-3"/>
        </w:rPr>
        <w:t xml:space="preserve"> </w:t>
      </w:r>
      <w:r>
        <w:rPr>
          <w:rFonts w:ascii="宋体" w:eastAsia="宋体" w:hAnsi="宋体" w:cs="宋体" w:hint="eastAsia"/>
          <w:color w:val="auto"/>
          <w:spacing w:val="-13"/>
          <w:u w:val="single"/>
        </w:rPr>
        <w:t xml:space="preserve">    </w:t>
      </w:r>
      <w:r>
        <w:rPr>
          <w:rFonts w:ascii="宋体" w:eastAsia="宋体" w:hAnsi="宋体" w:cs="宋体" w:hint="eastAsia"/>
          <w:color w:val="auto"/>
          <w:spacing w:val="-3"/>
        </w:rPr>
        <w:t>点</w:t>
      </w:r>
    </w:p>
    <w:p w:rsidR="00823D09" w:rsidRDefault="004D634F">
      <w:pPr>
        <w:kinsoku/>
        <w:topLinePunct/>
        <w:spacing w:line="440" w:lineRule="exact"/>
        <w:ind w:left="25"/>
        <w:rPr>
          <w:rFonts w:ascii="宋体" w:eastAsia="宋体" w:hAnsi="宋体" w:cs="宋体"/>
          <w:color w:val="auto"/>
          <w:spacing w:val="-3"/>
        </w:rPr>
      </w:pPr>
      <w:r>
        <w:rPr>
          <w:rFonts w:ascii="宋体" w:eastAsia="宋体" w:hAnsi="宋体" w:cs="宋体" w:hint="eastAsia"/>
          <w:color w:val="auto"/>
          <w:spacing w:val="-3"/>
        </w:rPr>
        <w:t>会议地点：</w:t>
      </w:r>
      <w:r>
        <w:rPr>
          <w:rFonts w:ascii="宋体" w:eastAsia="宋体" w:hAnsi="宋体" w:cs="宋体" w:hint="eastAsia"/>
          <w:color w:val="auto"/>
          <w:spacing w:val="-13"/>
          <w:u w:val="single"/>
        </w:rPr>
        <w:t xml:space="preserve">            </w:t>
      </w:r>
    </w:p>
    <w:p w:rsidR="00823D09" w:rsidRDefault="004D634F">
      <w:pPr>
        <w:kinsoku/>
        <w:topLinePunct/>
        <w:spacing w:line="440" w:lineRule="exact"/>
        <w:ind w:left="25"/>
        <w:rPr>
          <w:rFonts w:ascii="宋体" w:eastAsia="宋体" w:hAnsi="宋体" w:cs="宋体"/>
          <w:color w:val="auto"/>
          <w:spacing w:val="-3"/>
        </w:rPr>
      </w:pPr>
      <w:r>
        <w:rPr>
          <w:rFonts w:ascii="宋体" w:eastAsia="宋体" w:hAnsi="宋体" w:cs="宋体" w:hint="eastAsia"/>
          <w:color w:val="auto"/>
          <w:spacing w:val="-3"/>
        </w:rPr>
        <w:t>参与人员：</w:t>
      </w:r>
      <w:r>
        <w:rPr>
          <w:rFonts w:ascii="宋体" w:eastAsia="宋体" w:hAnsi="宋体" w:cs="宋体" w:hint="eastAsia"/>
          <w:color w:val="auto"/>
          <w:spacing w:val="-13"/>
          <w:u w:val="single"/>
        </w:rPr>
        <w:t xml:space="preserve">    </w:t>
      </w:r>
      <w:r>
        <w:rPr>
          <w:rFonts w:ascii="宋体" w:eastAsia="宋体" w:hAnsi="宋体" w:cs="宋体" w:hint="eastAsia"/>
          <w:color w:val="auto"/>
          <w:spacing w:val="-3"/>
        </w:rPr>
        <w:t>第</w:t>
      </w:r>
      <w:r>
        <w:rPr>
          <w:rFonts w:ascii="宋体" w:eastAsia="宋体" w:hAnsi="宋体" w:cs="宋体" w:hint="eastAsia"/>
          <w:color w:val="auto"/>
          <w:spacing w:val="-3"/>
        </w:rPr>
        <w:t xml:space="preserve"> </w:t>
      </w:r>
      <w:r>
        <w:rPr>
          <w:rFonts w:ascii="宋体" w:eastAsia="宋体" w:hAnsi="宋体" w:cs="宋体" w:hint="eastAsia"/>
          <w:color w:val="auto"/>
          <w:spacing w:val="-13"/>
          <w:u w:val="single"/>
        </w:rPr>
        <w:t xml:space="preserve">    </w:t>
      </w:r>
      <w:r>
        <w:rPr>
          <w:rFonts w:ascii="宋体" w:eastAsia="宋体" w:hAnsi="宋体" w:cs="宋体" w:hint="eastAsia"/>
          <w:color w:val="auto"/>
          <w:spacing w:val="-3"/>
        </w:rPr>
        <w:t xml:space="preserve"> </w:t>
      </w:r>
      <w:r>
        <w:rPr>
          <w:rFonts w:ascii="宋体" w:eastAsia="宋体" w:hAnsi="宋体" w:cs="宋体" w:hint="eastAsia"/>
          <w:color w:val="auto"/>
          <w:spacing w:val="-3"/>
        </w:rPr>
        <w:t>届</w:t>
      </w:r>
      <w:r>
        <w:rPr>
          <w:rFonts w:ascii="宋体" w:eastAsia="宋体" w:hAnsi="宋体" w:cs="宋体" w:hint="eastAsia"/>
          <w:color w:val="auto"/>
        </w:rPr>
        <w:t>物业管理委员会</w:t>
      </w:r>
      <w:r>
        <w:rPr>
          <w:rFonts w:ascii="宋体" w:eastAsia="宋体" w:hAnsi="宋体" w:cs="宋体" w:hint="eastAsia"/>
          <w:color w:val="auto"/>
          <w:spacing w:val="-3"/>
        </w:rPr>
        <w:t>全体成员</w:t>
      </w:r>
    </w:p>
    <w:p w:rsidR="00823D09" w:rsidRDefault="004D634F">
      <w:pPr>
        <w:kinsoku/>
        <w:topLinePunct/>
        <w:spacing w:line="440" w:lineRule="exact"/>
        <w:ind w:left="21"/>
        <w:rPr>
          <w:rFonts w:ascii="宋体" w:eastAsia="宋体" w:hAnsi="宋体" w:cs="宋体"/>
          <w:color w:val="auto"/>
          <w:spacing w:val="-12"/>
        </w:rPr>
      </w:pPr>
      <w:r>
        <w:rPr>
          <w:rFonts w:ascii="宋体" w:eastAsia="宋体" w:hAnsi="宋体" w:cs="宋体" w:hint="eastAsia"/>
          <w:color w:val="auto"/>
          <w:spacing w:val="-12"/>
        </w:rPr>
        <w:t>主持：</w:t>
      </w:r>
      <w:r>
        <w:rPr>
          <w:rFonts w:ascii="宋体" w:eastAsia="宋体" w:hAnsi="宋体" w:cs="宋体" w:hint="eastAsia"/>
          <w:color w:val="auto"/>
          <w:spacing w:val="-12"/>
        </w:rPr>
        <w:t xml:space="preserve"> </w:t>
      </w:r>
      <w:r>
        <w:rPr>
          <w:rFonts w:ascii="宋体" w:eastAsia="宋体" w:hAnsi="宋体" w:cs="宋体" w:hint="eastAsia"/>
          <w:color w:val="auto"/>
          <w:spacing w:val="-12"/>
          <w:u w:val="single"/>
        </w:rPr>
        <w:t xml:space="preserve">                    </w:t>
      </w:r>
      <w:r>
        <w:rPr>
          <w:rFonts w:ascii="宋体" w:eastAsia="宋体" w:hAnsi="宋体" w:cs="宋体" w:hint="eastAsia"/>
          <w:color w:val="auto"/>
          <w:spacing w:val="-12"/>
        </w:rPr>
        <w:t xml:space="preserve"> </w:t>
      </w:r>
      <w:r>
        <w:rPr>
          <w:rFonts w:ascii="宋体" w:eastAsia="宋体" w:hAnsi="宋体" w:cs="宋体" w:hint="eastAsia"/>
          <w:color w:val="auto"/>
          <w:spacing w:val="-12"/>
        </w:rPr>
        <w:t>记录：</w:t>
      </w:r>
      <w:r>
        <w:rPr>
          <w:rFonts w:ascii="宋体" w:eastAsia="宋体" w:hAnsi="宋体" w:cs="宋体" w:hint="eastAsia"/>
          <w:color w:val="auto"/>
          <w:spacing w:val="-12"/>
        </w:rPr>
        <w:t xml:space="preserve"> </w:t>
      </w:r>
      <w:r>
        <w:rPr>
          <w:rFonts w:ascii="宋体" w:eastAsia="宋体" w:hAnsi="宋体" w:cs="宋体" w:hint="eastAsia"/>
          <w:color w:val="auto"/>
          <w:spacing w:val="-12"/>
          <w:u w:val="single"/>
        </w:rPr>
        <w:t xml:space="preserve">         </w:t>
      </w:r>
      <w:r>
        <w:rPr>
          <w:rFonts w:ascii="宋体" w:eastAsia="宋体" w:hAnsi="宋体" w:cs="宋体" w:hint="eastAsia"/>
          <w:color w:val="auto"/>
          <w:spacing w:val="-12"/>
        </w:rPr>
        <w:t xml:space="preserve"> </w:t>
      </w:r>
    </w:p>
    <w:p w:rsidR="00823D09" w:rsidRDefault="00823D09">
      <w:pPr>
        <w:kinsoku/>
        <w:topLinePunct/>
        <w:spacing w:line="440" w:lineRule="exact"/>
        <w:ind w:left="21"/>
        <w:rPr>
          <w:rFonts w:ascii="宋体" w:eastAsia="宋体" w:hAnsi="宋体" w:cs="宋体"/>
          <w:color w:val="auto"/>
        </w:rPr>
      </w:pPr>
    </w:p>
    <w:p w:rsidR="00823D09" w:rsidRDefault="004D634F">
      <w:pPr>
        <w:kinsoku/>
        <w:topLinePunct/>
        <w:spacing w:line="440" w:lineRule="exact"/>
        <w:ind w:firstLineChars="200" w:firstLine="420"/>
        <w:rPr>
          <w:rFonts w:ascii="宋体" w:eastAsia="宋体" w:hAnsi="宋体" w:cs="宋体"/>
          <w:color w:val="auto"/>
        </w:rPr>
      </w:pPr>
      <w:r>
        <w:rPr>
          <w:rFonts w:ascii="宋体" w:eastAsia="宋体" w:hAnsi="宋体" w:cs="宋体" w:hint="eastAsia"/>
          <w:color w:val="auto"/>
        </w:rPr>
        <w:t>经</w:t>
      </w:r>
      <w:r>
        <w:rPr>
          <w:rFonts w:ascii="宋体" w:eastAsia="宋体" w:hAnsi="宋体" w:cs="宋体" w:hint="eastAsia"/>
          <w:color w:val="auto"/>
          <w:spacing w:val="-13"/>
          <w:u w:val="single"/>
        </w:rPr>
        <w:t xml:space="preserve">    </w:t>
      </w:r>
      <w:r>
        <w:rPr>
          <w:rFonts w:ascii="宋体" w:eastAsia="宋体" w:hAnsi="宋体" w:cs="宋体" w:hint="eastAsia"/>
          <w:color w:val="auto"/>
        </w:rPr>
        <w:t>主任召集</w:t>
      </w:r>
      <w:r>
        <w:rPr>
          <w:rFonts w:ascii="宋体" w:eastAsia="宋体" w:hAnsi="宋体" w:cs="宋体" w:hint="eastAsia"/>
          <w:color w:val="auto"/>
          <w:spacing w:val="-13"/>
          <w:u w:val="single"/>
        </w:rPr>
        <w:t xml:space="preserve">    </w:t>
      </w:r>
      <w:r>
        <w:rPr>
          <w:rFonts w:ascii="宋体" w:eastAsia="宋体" w:hAnsi="宋体" w:cs="宋体" w:hint="eastAsia"/>
          <w:color w:val="auto"/>
        </w:rPr>
        <w:t>（物业项目名称）</w:t>
      </w:r>
      <w:r>
        <w:rPr>
          <w:rFonts w:ascii="宋体" w:eastAsia="宋体" w:hAnsi="宋体" w:cs="宋体" w:hint="eastAsia"/>
          <w:color w:val="auto"/>
        </w:rPr>
        <w:t xml:space="preserve"> </w:t>
      </w:r>
      <w:r>
        <w:rPr>
          <w:rFonts w:ascii="宋体" w:eastAsia="宋体" w:hAnsi="宋体" w:cs="宋体" w:hint="eastAsia"/>
          <w:color w:val="auto"/>
        </w:rPr>
        <w:t>第</w:t>
      </w:r>
      <w:r>
        <w:rPr>
          <w:rFonts w:ascii="宋体" w:eastAsia="宋体" w:hAnsi="宋体" w:cs="宋体" w:hint="eastAsia"/>
          <w:color w:val="auto"/>
          <w:spacing w:val="-13"/>
          <w:u w:val="single"/>
        </w:rPr>
        <w:t xml:space="preserve">    </w:t>
      </w:r>
      <w:r>
        <w:rPr>
          <w:rFonts w:ascii="宋体" w:eastAsia="宋体" w:hAnsi="宋体" w:cs="宋体" w:hint="eastAsia"/>
          <w:color w:val="auto"/>
        </w:rPr>
        <w:t>届物业管理委员会第</w:t>
      </w:r>
      <w:r>
        <w:rPr>
          <w:rFonts w:ascii="宋体" w:eastAsia="宋体" w:hAnsi="宋体" w:cs="宋体" w:hint="eastAsia"/>
          <w:color w:val="auto"/>
          <w:spacing w:val="-13"/>
          <w:u w:val="single"/>
        </w:rPr>
        <w:t xml:space="preserve">    </w:t>
      </w:r>
      <w:r>
        <w:rPr>
          <w:rFonts w:ascii="宋体" w:eastAsia="宋体" w:hAnsi="宋体" w:cs="宋体" w:hint="eastAsia"/>
          <w:color w:val="auto"/>
        </w:rPr>
        <w:t>次会议召开。经与会人员讨论</w:t>
      </w:r>
      <w:r>
        <w:rPr>
          <w:rFonts w:ascii="宋体" w:eastAsia="宋体" w:hAnsi="宋体" w:cs="宋体" w:hint="eastAsia"/>
          <w:color w:val="auto"/>
        </w:rPr>
        <w:t>,</w:t>
      </w:r>
      <w:r>
        <w:rPr>
          <w:rFonts w:ascii="宋体" w:eastAsia="宋体" w:hAnsi="宋体" w:cs="宋体" w:hint="eastAsia"/>
          <w:color w:val="auto"/>
        </w:rPr>
        <w:t>决议如下</w:t>
      </w:r>
      <w:r>
        <w:rPr>
          <w:rFonts w:ascii="宋体" w:eastAsia="宋体" w:hAnsi="宋体" w:cs="宋体" w:hint="eastAsia"/>
          <w:color w:val="auto"/>
        </w:rPr>
        <w:t>:</w:t>
      </w:r>
    </w:p>
    <w:p w:rsidR="00823D09" w:rsidRDefault="004D634F" w:rsidP="00ED3BD2">
      <w:pPr>
        <w:numPr>
          <w:ilvl w:val="0"/>
          <w:numId w:val="45"/>
        </w:numPr>
        <w:tabs>
          <w:tab w:val="clear" w:pos="312"/>
          <w:tab w:val="left" w:pos="0"/>
        </w:tabs>
        <w:kinsoku/>
        <w:topLinePunct/>
        <w:spacing w:line="440" w:lineRule="exact"/>
        <w:ind w:firstLineChars="175" w:firstLine="368"/>
        <w:rPr>
          <w:rFonts w:ascii="宋体" w:eastAsia="宋体" w:hAnsi="宋体" w:cs="宋体"/>
          <w:color w:val="auto"/>
        </w:rPr>
      </w:pPr>
      <w:r>
        <w:rPr>
          <w:rFonts w:ascii="宋体" w:eastAsia="宋体" w:hAnsi="宋体" w:cs="宋体" w:hint="eastAsia"/>
          <w:color w:val="auto"/>
        </w:rPr>
        <w:t>审议通过</w:t>
      </w:r>
      <w:r>
        <w:rPr>
          <w:rFonts w:ascii="宋体" w:eastAsia="宋体" w:hAnsi="宋体" w:cs="宋体" w:hint="eastAsia"/>
          <w:color w:val="auto"/>
          <w:spacing w:val="-13"/>
          <w:u w:val="single"/>
        </w:rPr>
        <w:t xml:space="preserve">    </w:t>
      </w:r>
      <w:r>
        <w:rPr>
          <w:rFonts w:ascii="宋体" w:eastAsia="宋体" w:hAnsi="宋体" w:cs="宋体" w:hint="eastAsia"/>
          <w:color w:val="auto"/>
        </w:rPr>
        <w:t>根据</w:t>
      </w:r>
      <w:r>
        <w:rPr>
          <w:rFonts w:ascii="宋体" w:eastAsia="宋体" w:hAnsi="宋体" w:cs="宋体" w:hint="eastAsia"/>
          <w:color w:val="auto"/>
          <w:spacing w:val="-13"/>
          <w:u w:val="single"/>
        </w:rPr>
        <w:t xml:space="preserve">    </w:t>
      </w:r>
      <w:r>
        <w:rPr>
          <w:rFonts w:ascii="宋体" w:eastAsia="宋体" w:hAnsi="宋体" w:cs="宋体" w:hint="eastAsia"/>
          <w:color w:val="auto"/>
        </w:rPr>
        <w:t xml:space="preserve"> (</w:t>
      </w:r>
      <w:r>
        <w:rPr>
          <w:rFonts w:ascii="宋体" w:eastAsia="宋体" w:hAnsi="宋体" w:cs="宋体" w:hint="eastAsia"/>
          <w:color w:val="auto"/>
        </w:rPr>
        <w:t>具体会议内容</w:t>
      </w:r>
      <w:r>
        <w:rPr>
          <w:rFonts w:ascii="宋体" w:eastAsia="宋体" w:hAnsi="宋体" w:cs="宋体" w:hint="eastAsia"/>
          <w:color w:val="auto"/>
        </w:rPr>
        <w:t>:</w:t>
      </w:r>
      <w:r>
        <w:rPr>
          <w:rFonts w:ascii="宋体" w:eastAsia="宋体" w:hAnsi="宋体" w:cs="宋体" w:hint="eastAsia"/>
          <w:color w:val="auto"/>
        </w:rPr>
        <w:t>讨论过程、主要问题、解决方案、负责人等</w:t>
      </w:r>
      <w:r>
        <w:rPr>
          <w:rFonts w:ascii="宋体" w:eastAsia="宋体" w:hAnsi="宋体" w:cs="宋体" w:hint="eastAsia"/>
          <w:color w:val="auto"/>
        </w:rPr>
        <w:t>)</w:t>
      </w:r>
      <w:r>
        <w:rPr>
          <w:rFonts w:ascii="宋体" w:eastAsia="宋体" w:hAnsi="宋体" w:cs="宋体" w:hint="eastAsia"/>
          <w:color w:val="auto"/>
        </w:rPr>
        <w:t>。</w:t>
      </w:r>
    </w:p>
    <w:p w:rsidR="00823D09" w:rsidRDefault="004D634F" w:rsidP="00ED3BD2">
      <w:pPr>
        <w:numPr>
          <w:ilvl w:val="0"/>
          <w:numId w:val="45"/>
        </w:numPr>
        <w:tabs>
          <w:tab w:val="clear" w:pos="312"/>
          <w:tab w:val="left" w:pos="0"/>
        </w:tabs>
        <w:kinsoku/>
        <w:topLinePunct/>
        <w:spacing w:line="440" w:lineRule="exact"/>
        <w:ind w:firstLineChars="175" w:firstLine="368"/>
        <w:rPr>
          <w:rFonts w:ascii="宋体" w:eastAsia="宋体" w:hAnsi="宋体" w:cs="宋体"/>
          <w:color w:val="auto"/>
        </w:rPr>
      </w:pPr>
      <w:r>
        <w:rPr>
          <w:rFonts w:ascii="宋体" w:eastAsia="宋体" w:hAnsi="宋体" w:cs="宋体" w:hint="eastAsia"/>
          <w:color w:val="auto"/>
        </w:rPr>
        <w:t>审议通过</w:t>
      </w:r>
      <w:r>
        <w:rPr>
          <w:rFonts w:ascii="宋体" w:eastAsia="宋体" w:hAnsi="宋体" w:cs="宋体" w:hint="eastAsia"/>
          <w:color w:val="auto"/>
          <w:spacing w:val="-13"/>
          <w:u w:val="single"/>
        </w:rPr>
        <w:t xml:space="preserve">    </w:t>
      </w:r>
      <w:r>
        <w:rPr>
          <w:rFonts w:ascii="宋体" w:eastAsia="宋体" w:hAnsi="宋体" w:cs="宋体" w:hint="eastAsia"/>
          <w:color w:val="auto"/>
        </w:rPr>
        <w:t>根据</w:t>
      </w:r>
      <w:r>
        <w:rPr>
          <w:rFonts w:ascii="宋体" w:eastAsia="宋体" w:hAnsi="宋体" w:cs="宋体" w:hint="eastAsia"/>
          <w:color w:val="auto"/>
          <w:spacing w:val="-13"/>
          <w:u w:val="single"/>
        </w:rPr>
        <w:t xml:space="preserve">    </w:t>
      </w:r>
      <w:r>
        <w:rPr>
          <w:rFonts w:ascii="宋体" w:eastAsia="宋体" w:hAnsi="宋体" w:cs="宋体" w:hint="eastAsia"/>
          <w:color w:val="auto"/>
        </w:rPr>
        <w:t xml:space="preserve"> (</w:t>
      </w:r>
      <w:r>
        <w:rPr>
          <w:rFonts w:ascii="宋体" w:eastAsia="宋体" w:hAnsi="宋体" w:cs="宋体" w:hint="eastAsia"/>
          <w:color w:val="auto"/>
        </w:rPr>
        <w:t>具体会议内容</w:t>
      </w:r>
      <w:r>
        <w:rPr>
          <w:rFonts w:ascii="宋体" w:eastAsia="宋体" w:hAnsi="宋体" w:cs="宋体" w:hint="eastAsia"/>
          <w:color w:val="auto"/>
        </w:rPr>
        <w:t>:</w:t>
      </w:r>
      <w:r>
        <w:rPr>
          <w:rFonts w:ascii="宋体" w:eastAsia="宋体" w:hAnsi="宋体" w:cs="宋体" w:hint="eastAsia"/>
          <w:color w:val="auto"/>
        </w:rPr>
        <w:t>讨论过程、主要问题、解决方案、负责人等</w:t>
      </w:r>
      <w:r>
        <w:rPr>
          <w:rFonts w:ascii="宋体" w:eastAsia="宋体" w:hAnsi="宋体" w:cs="宋体" w:hint="eastAsia"/>
          <w:color w:val="auto"/>
        </w:rPr>
        <w:t>)</w:t>
      </w:r>
      <w:r>
        <w:rPr>
          <w:rFonts w:ascii="宋体" w:eastAsia="宋体" w:hAnsi="宋体" w:cs="宋体" w:hint="eastAsia"/>
          <w:color w:val="auto"/>
        </w:rPr>
        <w:t>。</w:t>
      </w:r>
    </w:p>
    <w:p w:rsidR="00823D09" w:rsidRDefault="004D634F" w:rsidP="00ED3BD2">
      <w:pPr>
        <w:kinsoku/>
        <w:topLinePunct/>
        <w:spacing w:line="440" w:lineRule="exact"/>
        <w:ind w:firstLineChars="175" w:firstLine="368"/>
        <w:rPr>
          <w:rFonts w:ascii="宋体" w:eastAsia="宋体" w:hAnsi="宋体" w:cs="宋体"/>
          <w:color w:val="auto"/>
        </w:rPr>
      </w:pPr>
      <w:r>
        <w:rPr>
          <w:rFonts w:ascii="宋体" w:eastAsia="宋体" w:hAnsi="宋体" w:cs="宋体" w:hint="eastAsia"/>
          <w:color w:val="auto"/>
        </w:rPr>
        <w:t>3.</w:t>
      </w:r>
      <w:r>
        <w:rPr>
          <w:rFonts w:ascii="宋体" w:eastAsia="宋体" w:hAnsi="宋体" w:cs="宋体" w:hint="eastAsia"/>
          <w:color w:val="auto"/>
        </w:rPr>
        <w:t>审议通过</w:t>
      </w:r>
      <w:r>
        <w:rPr>
          <w:rFonts w:ascii="宋体" w:eastAsia="宋体" w:hAnsi="宋体" w:cs="宋体" w:hint="eastAsia"/>
          <w:color w:val="auto"/>
          <w:spacing w:val="-13"/>
          <w:u w:val="single"/>
        </w:rPr>
        <w:t xml:space="preserve">    </w:t>
      </w:r>
      <w:r>
        <w:rPr>
          <w:rFonts w:ascii="宋体" w:eastAsia="宋体" w:hAnsi="宋体" w:cs="宋体" w:hint="eastAsia"/>
          <w:color w:val="auto"/>
        </w:rPr>
        <w:t>根据</w:t>
      </w:r>
      <w:r>
        <w:rPr>
          <w:rFonts w:ascii="宋体" w:eastAsia="宋体" w:hAnsi="宋体" w:cs="宋体" w:hint="eastAsia"/>
          <w:color w:val="auto"/>
          <w:spacing w:val="-13"/>
          <w:u w:val="single"/>
        </w:rPr>
        <w:t xml:space="preserve">    </w:t>
      </w:r>
      <w:r>
        <w:rPr>
          <w:rFonts w:ascii="宋体" w:eastAsia="宋体" w:hAnsi="宋体" w:cs="宋体" w:hint="eastAsia"/>
          <w:color w:val="auto"/>
        </w:rPr>
        <w:t xml:space="preserve"> (</w:t>
      </w:r>
      <w:r>
        <w:rPr>
          <w:rFonts w:ascii="宋体" w:eastAsia="宋体" w:hAnsi="宋体" w:cs="宋体" w:hint="eastAsia"/>
          <w:color w:val="auto"/>
        </w:rPr>
        <w:t>具体会议内容</w:t>
      </w:r>
      <w:r>
        <w:rPr>
          <w:rFonts w:ascii="宋体" w:eastAsia="宋体" w:hAnsi="宋体" w:cs="宋体" w:hint="eastAsia"/>
          <w:color w:val="auto"/>
        </w:rPr>
        <w:t>:</w:t>
      </w:r>
      <w:r>
        <w:rPr>
          <w:rFonts w:ascii="宋体" w:eastAsia="宋体" w:hAnsi="宋体" w:cs="宋体" w:hint="eastAsia"/>
          <w:color w:val="auto"/>
        </w:rPr>
        <w:t>讨论过程、主要问题、解决方案、负责人等</w:t>
      </w:r>
      <w:r>
        <w:rPr>
          <w:rFonts w:ascii="宋体" w:eastAsia="宋体" w:hAnsi="宋体" w:cs="宋体" w:hint="eastAsia"/>
          <w:color w:val="auto"/>
        </w:rPr>
        <w:t>)</w:t>
      </w:r>
      <w:r>
        <w:rPr>
          <w:rFonts w:ascii="宋体" w:eastAsia="宋体" w:hAnsi="宋体" w:cs="宋体" w:hint="eastAsia"/>
          <w:color w:val="auto"/>
        </w:rPr>
        <w:t>。</w:t>
      </w:r>
    </w:p>
    <w:p w:rsidR="00823D09" w:rsidRDefault="004D634F" w:rsidP="00ED3BD2">
      <w:pPr>
        <w:kinsoku/>
        <w:topLinePunct/>
        <w:spacing w:line="440" w:lineRule="exact"/>
        <w:ind w:firstLineChars="175" w:firstLine="368"/>
        <w:rPr>
          <w:rFonts w:ascii="宋体" w:eastAsia="宋体" w:hAnsi="宋体" w:cs="宋体"/>
          <w:color w:val="auto"/>
        </w:rPr>
      </w:pPr>
      <w:r>
        <w:rPr>
          <w:rFonts w:ascii="宋体" w:eastAsia="宋体" w:hAnsi="宋体" w:cs="宋体" w:hint="eastAsia"/>
          <w:color w:val="auto"/>
        </w:rPr>
        <w:t>4.</w:t>
      </w:r>
      <w:r>
        <w:rPr>
          <w:rFonts w:ascii="宋体" w:eastAsia="宋体" w:hAnsi="宋体" w:cs="宋体" w:hint="eastAsia"/>
          <w:color w:val="auto"/>
          <w:spacing w:val="-13"/>
          <w:u w:val="single"/>
        </w:rPr>
        <w:t xml:space="preserve">                            </w:t>
      </w:r>
    </w:p>
    <w:p w:rsidR="00823D09" w:rsidRDefault="004D634F" w:rsidP="00ED3BD2">
      <w:pPr>
        <w:kinsoku/>
        <w:topLinePunct/>
        <w:spacing w:line="440" w:lineRule="exact"/>
        <w:ind w:firstLineChars="175" w:firstLine="368"/>
        <w:rPr>
          <w:rFonts w:ascii="宋体" w:eastAsia="宋体" w:hAnsi="宋体" w:cs="宋体"/>
          <w:color w:val="auto"/>
        </w:rPr>
      </w:pPr>
      <w:r>
        <w:rPr>
          <w:rFonts w:ascii="宋体" w:eastAsia="宋体" w:hAnsi="宋体" w:cs="宋体" w:hint="eastAsia"/>
          <w:color w:val="auto"/>
        </w:rPr>
        <w:t>经出席人员审查</w:t>
      </w:r>
      <w:r>
        <w:rPr>
          <w:rFonts w:ascii="宋体" w:eastAsia="宋体" w:hAnsi="宋体" w:cs="宋体" w:hint="eastAsia"/>
          <w:color w:val="auto"/>
        </w:rPr>
        <w:t>,</w:t>
      </w:r>
      <w:r>
        <w:rPr>
          <w:rFonts w:ascii="宋体" w:eastAsia="宋体" w:hAnsi="宋体" w:cs="宋体" w:hint="eastAsia"/>
          <w:color w:val="auto"/>
        </w:rPr>
        <w:t>对上述决议事项无异议。物业管理委员会将在</w:t>
      </w:r>
      <w:r>
        <w:rPr>
          <w:rFonts w:ascii="宋体" w:eastAsia="宋体" w:hAnsi="宋体" w:cs="宋体" w:hint="eastAsia"/>
          <w:color w:val="auto"/>
        </w:rPr>
        <w:t xml:space="preserve"> 3 </w:t>
      </w:r>
      <w:r>
        <w:rPr>
          <w:rFonts w:ascii="宋体" w:eastAsia="宋体" w:hAnsi="宋体" w:cs="宋体" w:hint="eastAsia"/>
          <w:color w:val="auto"/>
        </w:rPr>
        <w:t>日内向全体业主公示本次会议决议。</w:t>
      </w:r>
    </w:p>
    <w:p w:rsidR="00823D09" w:rsidRDefault="004D634F">
      <w:pPr>
        <w:kinsoku/>
        <w:topLinePunct/>
        <w:spacing w:line="440" w:lineRule="exact"/>
        <w:ind w:firstLineChars="200" w:firstLine="420"/>
        <w:rPr>
          <w:rFonts w:ascii="宋体" w:eastAsia="宋体" w:hAnsi="宋体" w:cs="宋体"/>
          <w:color w:val="auto"/>
        </w:rPr>
      </w:pPr>
      <w:r>
        <w:rPr>
          <w:rFonts w:ascii="宋体" w:eastAsia="宋体" w:hAnsi="宋体" w:cs="宋体" w:hint="eastAsia"/>
          <w:color w:val="auto"/>
        </w:rPr>
        <w:t>成员（签字）：</w:t>
      </w:r>
    </w:p>
    <w:p w:rsidR="00823D09" w:rsidRDefault="004D634F">
      <w:pPr>
        <w:kinsoku/>
        <w:topLinePunct/>
        <w:spacing w:line="440" w:lineRule="exact"/>
        <w:ind w:firstLineChars="200" w:firstLine="420"/>
        <w:jc w:val="right"/>
        <w:rPr>
          <w:rFonts w:ascii="宋体" w:eastAsia="宋体" w:hAnsi="宋体" w:cs="宋体"/>
          <w:color w:val="auto"/>
        </w:rPr>
      </w:pPr>
      <w:r>
        <w:rPr>
          <w:rFonts w:ascii="宋体" w:eastAsia="宋体" w:hAnsi="宋体" w:cs="宋体" w:hint="eastAsia"/>
          <w:color w:val="auto"/>
        </w:rPr>
        <w:t>（物业项目名称）</w:t>
      </w:r>
      <w:r>
        <w:rPr>
          <w:rFonts w:ascii="宋体" w:eastAsia="宋体" w:hAnsi="宋体" w:cs="宋体" w:hint="eastAsia"/>
          <w:color w:val="auto"/>
        </w:rPr>
        <w:t xml:space="preserve"> </w:t>
      </w:r>
      <w:r>
        <w:rPr>
          <w:rFonts w:ascii="宋体" w:eastAsia="宋体" w:hAnsi="宋体" w:cs="宋体" w:hint="eastAsia"/>
          <w:color w:val="auto"/>
        </w:rPr>
        <w:t>第</w:t>
      </w:r>
      <w:r>
        <w:rPr>
          <w:rFonts w:ascii="宋体" w:eastAsia="宋体" w:hAnsi="宋体" w:cs="宋体" w:hint="eastAsia"/>
          <w:color w:val="auto"/>
          <w:u w:val="single"/>
        </w:rPr>
        <w:t xml:space="preserve">     </w:t>
      </w:r>
      <w:r>
        <w:rPr>
          <w:rFonts w:ascii="宋体" w:eastAsia="宋体" w:hAnsi="宋体" w:cs="宋体" w:hint="eastAsia"/>
          <w:color w:val="auto"/>
        </w:rPr>
        <w:t>届物业管理委员会</w:t>
      </w:r>
    </w:p>
    <w:p w:rsidR="00823D09" w:rsidRDefault="004D634F">
      <w:pPr>
        <w:kinsoku/>
        <w:topLinePunct/>
        <w:spacing w:line="440" w:lineRule="exact"/>
        <w:ind w:firstLineChars="200" w:firstLine="420"/>
        <w:jc w:val="right"/>
        <w:rPr>
          <w:rFonts w:ascii="宋体" w:eastAsia="宋体" w:hAnsi="宋体" w:cs="宋体"/>
          <w:color w:val="auto"/>
        </w:rPr>
      </w:pPr>
      <w:r>
        <w:rPr>
          <w:rFonts w:ascii="宋体" w:eastAsia="宋体" w:hAnsi="宋体" w:cs="宋体" w:hint="eastAsia"/>
          <w:color w:val="auto"/>
          <w:u w:val="single"/>
        </w:rPr>
        <w:t xml:space="preserve">     </w:t>
      </w:r>
      <w:r>
        <w:rPr>
          <w:rFonts w:ascii="宋体" w:eastAsia="宋体" w:hAnsi="宋体" w:cs="宋体" w:hint="eastAsia"/>
          <w:color w:val="auto"/>
        </w:rPr>
        <w:t>年</w:t>
      </w:r>
      <w:r>
        <w:rPr>
          <w:rFonts w:ascii="宋体" w:eastAsia="宋体" w:hAnsi="宋体" w:cs="宋体" w:hint="eastAsia"/>
          <w:color w:val="auto"/>
          <w:u w:val="single"/>
        </w:rPr>
        <w:t xml:space="preserve">     </w:t>
      </w:r>
      <w:r>
        <w:rPr>
          <w:rFonts w:ascii="宋体" w:eastAsia="宋体" w:hAnsi="宋体" w:cs="宋体" w:hint="eastAsia"/>
          <w:color w:val="auto"/>
        </w:rPr>
        <w:t>月</w:t>
      </w:r>
      <w:r>
        <w:rPr>
          <w:rFonts w:ascii="宋体" w:eastAsia="宋体" w:hAnsi="宋体" w:cs="宋体" w:hint="eastAsia"/>
          <w:color w:val="auto"/>
          <w:u w:val="single"/>
        </w:rPr>
        <w:t xml:space="preserve">     </w:t>
      </w:r>
      <w:r>
        <w:rPr>
          <w:rFonts w:ascii="宋体" w:eastAsia="宋体" w:hAnsi="宋体" w:cs="宋体" w:hint="eastAsia"/>
          <w:color w:val="auto"/>
        </w:rPr>
        <w:t>日</w:t>
      </w:r>
    </w:p>
    <w:p w:rsidR="00823D09" w:rsidRDefault="004D634F">
      <w:pPr>
        <w:pStyle w:val="aff1"/>
        <w:numPr>
          <w:ilvl w:val="0"/>
          <w:numId w:val="10"/>
        </w:numPr>
        <w:kinsoku/>
        <w:topLinePunct/>
        <w:spacing w:afterLines="100" w:after="240" w:line="440" w:lineRule="exact"/>
        <w:ind w:left="0" w:firstLineChars="0" w:firstLine="0"/>
        <w:rPr>
          <w:rFonts w:ascii="黑体" w:eastAsia="黑体" w:hAnsi="黑体" w:cs="宋体"/>
          <w:b/>
          <w:bCs/>
          <w:color w:val="auto"/>
          <w:sz w:val="24"/>
          <w:szCs w:val="24"/>
        </w:rPr>
      </w:pPr>
      <w:r>
        <w:rPr>
          <w:rFonts w:ascii="黑体" w:eastAsia="黑体" w:hAnsi="黑体" w:cs="宋体"/>
          <w:b/>
          <w:bCs/>
          <w:color w:val="auto"/>
          <w:sz w:val="24"/>
          <w:szCs w:val="24"/>
        </w:rPr>
        <w:lastRenderedPageBreak/>
        <w:t>关于（物业项目名称）第</w:t>
      </w:r>
      <w:r>
        <w:rPr>
          <w:rFonts w:ascii="黑体" w:eastAsia="黑体" w:hAnsi="黑体" w:cs="宋体"/>
          <w:b/>
          <w:bCs/>
          <w:color w:val="auto"/>
          <w:sz w:val="24"/>
          <w:szCs w:val="24"/>
        </w:rPr>
        <w:t xml:space="preserve"> </w:t>
      </w:r>
      <w:r>
        <w:rPr>
          <w:rFonts w:ascii="黑体" w:eastAsia="黑体" w:hAnsi="黑体" w:cs="宋体"/>
          <w:b/>
          <w:bCs/>
          <w:color w:val="auto"/>
          <w:spacing w:val="-13"/>
          <w:sz w:val="24"/>
          <w:szCs w:val="24"/>
          <w:u w:val="single"/>
        </w:rPr>
        <w:t xml:space="preserve">  </w:t>
      </w:r>
      <w:r>
        <w:rPr>
          <w:rFonts w:ascii="黑体" w:eastAsia="黑体" w:hAnsi="黑体" w:cs="宋体"/>
          <w:b/>
          <w:bCs/>
          <w:color w:val="auto"/>
          <w:sz w:val="24"/>
          <w:szCs w:val="24"/>
        </w:rPr>
        <w:t>届</w:t>
      </w:r>
      <w:r>
        <w:rPr>
          <w:rFonts w:ascii="黑体" w:eastAsia="黑体" w:hAnsi="黑体" w:cs="宋体" w:hint="eastAsia"/>
          <w:b/>
          <w:bCs/>
          <w:color w:val="auto"/>
          <w:sz w:val="24"/>
          <w:szCs w:val="24"/>
        </w:rPr>
        <w:t>物业管理委员会</w:t>
      </w:r>
      <w:r>
        <w:rPr>
          <w:rFonts w:ascii="黑体" w:eastAsia="黑体" w:hAnsi="黑体" w:cs="宋体"/>
          <w:b/>
          <w:bCs/>
          <w:color w:val="auto"/>
          <w:sz w:val="24"/>
          <w:szCs w:val="24"/>
        </w:rPr>
        <w:t>第</w:t>
      </w:r>
      <w:r>
        <w:rPr>
          <w:rFonts w:ascii="黑体" w:eastAsia="黑体" w:hAnsi="黑体" w:cs="宋体"/>
          <w:b/>
          <w:bCs/>
          <w:color w:val="auto"/>
          <w:spacing w:val="-13"/>
          <w:sz w:val="24"/>
          <w:szCs w:val="24"/>
          <w:u w:val="single"/>
        </w:rPr>
        <w:t xml:space="preserve">  </w:t>
      </w:r>
      <w:r>
        <w:rPr>
          <w:rFonts w:ascii="黑体" w:eastAsia="黑体" w:hAnsi="黑体" w:cs="宋体"/>
          <w:b/>
          <w:bCs/>
          <w:color w:val="auto"/>
          <w:sz w:val="24"/>
          <w:szCs w:val="24"/>
        </w:rPr>
        <w:t>次会议决议的公告</w:t>
      </w:r>
    </w:p>
    <w:p w:rsidR="00823D09" w:rsidRDefault="004D634F">
      <w:pPr>
        <w:kinsoku/>
        <w:topLinePunct/>
        <w:spacing w:afterLines="50" w:after="120" w:line="440" w:lineRule="exact"/>
        <w:jc w:val="center"/>
        <w:rPr>
          <w:rFonts w:ascii="宋体" w:eastAsia="宋体" w:hAnsi="宋体" w:cs="宋体"/>
          <w:b/>
          <w:bCs/>
          <w:color w:val="auto"/>
          <w:spacing w:val="-7"/>
        </w:rPr>
      </w:pPr>
      <w:r>
        <w:rPr>
          <w:rFonts w:ascii="宋体" w:eastAsia="宋体" w:hAnsi="宋体" w:cs="宋体" w:hint="eastAsia"/>
          <w:b/>
          <w:bCs/>
          <w:color w:val="auto"/>
          <w:spacing w:val="-7"/>
        </w:rPr>
        <w:t>关于</w:t>
      </w:r>
      <w:r>
        <w:rPr>
          <w:rFonts w:ascii="宋体" w:eastAsia="宋体" w:hAnsi="宋体" w:cs="宋体" w:hint="eastAsia"/>
          <w:b/>
          <w:bCs/>
          <w:color w:val="auto"/>
          <w:spacing w:val="-48"/>
        </w:rPr>
        <w:t xml:space="preserve"> </w:t>
      </w:r>
      <w:r>
        <w:rPr>
          <w:rFonts w:ascii="宋体" w:eastAsia="宋体" w:hAnsi="宋体" w:cs="宋体" w:hint="eastAsia"/>
          <w:b/>
          <w:bCs/>
          <w:color w:val="auto"/>
          <w:spacing w:val="-13"/>
          <w:u w:val="single"/>
        </w:rPr>
        <w:t xml:space="preserve">    </w:t>
      </w:r>
      <w:r>
        <w:rPr>
          <w:rFonts w:ascii="宋体" w:eastAsia="宋体" w:hAnsi="宋体" w:cs="宋体" w:hint="eastAsia"/>
          <w:b/>
          <w:bCs/>
          <w:color w:val="auto"/>
          <w:spacing w:val="-7"/>
        </w:rPr>
        <w:t>（物业项目名称）</w:t>
      </w:r>
      <w:r>
        <w:rPr>
          <w:rFonts w:ascii="宋体" w:eastAsia="宋体" w:hAnsi="宋体" w:cs="宋体" w:hint="eastAsia"/>
          <w:b/>
          <w:bCs/>
          <w:color w:val="auto"/>
          <w:spacing w:val="-7"/>
        </w:rPr>
        <w:t xml:space="preserve"> </w:t>
      </w:r>
      <w:r>
        <w:rPr>
          <w:rFonts w:ascii="宋体" w:eastAsia="宋体" w:hAnsi="宋体" w:cs="宋体" w:hint="eastAsia"/>
          <w:b/>
          <w:bCs/>
          <w:color w:val="auto"/>
          <w:spacing w:val="-7"/>
        </w:rPr>
        <w:t>第</w:t>
      </w:r>
      <w:r>
        <w:rPr>
          <w:rFonts w:ascii="宋体" w:eastAsia="宋体" w:hAnsi="宋体" w:cs="宋体" w:hint="eastAsia"/>
          <w:b/>
          <w:bCs/>
          <w:color w:val="auto"/>
          <w:spacing w:val="-67"/>
        </w:rPr>
        <w:t xml:space="preserve"> </w:t>
      </w:r>
      <w:r>
        <w:rPr>
          <w:rFonts w:ascii="宋体" w:eastAsia="宋体" w:hAnsi="宋体" w:cs="宋体" w:hint="eastAsia"/>
          <w:b/>
          <w:bCs/>
          <w:color w:val="auto"/>
          <w:spacing w:val="-13"/>
          <w:u w:val="single"/>
        </w:rPr>
        <w:t xml:space="preserve">    </w:t>
      </w:r>
      <w:r>
        <w:rPr>
          <w:rFonts w:ascii="宋体" w:eastAsia="宋体" w:hAnsi="宋体" w:cs="宋体" w:hint="eastAsia"/>
          <w:b/>
          <w:bCs/>
          <w:color w:val="auto"/>
          <w:spacing w:val="-56"/>
        </w:rPr>
        <w:t xml:space="preserve"> </w:t>
      </w:r>
      <w:r>
        <w:rPr>
          <w:rFonts w:ascii="宋体" w:eastAsia="宋体" w:hAnsi="宋体" w:cs="宋体" w:hint="eastAsia"/>
          <w:b/>
          <w:bCs/>
          <w:color w:val="auto"/>
          <w:spacing w:val="-7"/>
        </w:rPr>
        <w:t>届</w:t>
      </w:r>
      <w:r>
        <w:rPr>
          <w:rFonts w:ascii="宋体" w:eastAsia="宋体" w:hAnsi="宋体" w:cs="宋体" w:hint="eastAsia"/>
          <w:b/>
          <w:bCs/>
          <w:color w:val="auto"/>
        </w:rPr>
        <w:t>物业管理委员会</w:t>
      </w:r>
      <w:r>
        <w:rPr>
          <w:rFonts w:ascii="宋体" w:eastAsia="宋体" w:hAnsi="宋体" w:cs="宋体" w:hint="eastAsia"/>
          <w:b/>
          <w:bCs/>
          <w:color w:val="auto"/>
          <w:spacing w:val="-7"/>
        </w:rPr>
        <w:t>第</w:t>
      </w:r>
      <w:r>
        <w:rPr>
          <w:rFonts w:ascii="宋体" w:eastAsia="宋体" w:hAnsi="宋体" w:cs="宋体" w:hint="eastAsia"/>
          <w:b/>
          <w:bCs/>
          <w:color w:val="auto"/>
          <w:spacing w:val="-13"/>
          <w:u w:val="single"/>
        </w:rPr>
        <w:t xml:space="preserve">    </w:t>
      </w:r>
      <w:r>
        <w:rPr>
          <w:rFonts w:ascii="宋体" w:eastAsia="宋体" w:hAnsi="宋体" w:cs="宋体" w:hint="eastAsia"/>
          <w:b/>
          <w:bCs/>
          <w:color w:val="auto"/>
          <w:spacing w:val="-7"/>
        </w:rPr>
        <w:t>次会议决议的公告</w:t>
      </w:r>
    </w:p>
    <w:p w:rsidR="00823D09" w:rsidRDefault="004D634F">
      <w:pPr>
        <w:kinsoku/>
        <w:topLinePunct/>
        <w:spacing w:line="440" w:lineRule="exact"/>
        <w:ind w:firstLineChars="200" w:firstLine="368"/>
        <w:rPr>
          <w:rFonts w:ascii="宋体" w:eastAsia="宋体" w:hAnsi="宋体" w:cs="宋体"/>
          <w:color w:val="auto"/>
        </w:rPr>
      </w:pPr>
      <w:r>
        <w:rPr>
          <w:rFonts w:ascii="宋体" w:eastAsia="宋体" w:hAnsi="宋体" w:cs="宋体" w:hint="eastAsia"/>
          <w:color w:val="auto"/>
          <w:spacing w:val="-13"/>
          <w:u w:val="single"/>
        </w:rPr>
        <w:t xml:space="preserve">    </w:t>
      </w:r>
      <w:r>
        <w:rPr>
          <w:rFonts w:ascii="宋体" w:eastAsia="宋体" w:hAnsi="宋体" w:cs="宋体" w:hint="eastAsia"/>
          <w:color w:val="auto"/>
        </w:rPr>
        <w:t>（物业项目名称）</w:t>
      </w:r>
      <w:r>
        <w:rPr>
          <w:rFonts w:ascii="宋体" w:eastAsia="宋体" w:hAnsi="宋体" w:cs="宋体" w:hint="eastAsia"/>
          <w:color w:val="auto"/>
        </w:rPr>
        <w:t xml:space="preserve"> </w:t>
      </w:r>
      <w:r>
        <w:rPr>
          <w:rFonts w:ascii="宋体" w:eastAsia="宋体" w:hAnsi="宋体" w:cs="宋体" w:hint="eastAsia"/>
          <w:color w:val="auto"/>
        </w:rPr>
        <w:t>第</w:t>
      </w:r>
      <w:r>
        <w:rPr>
          <w:rFonts w:ascii="宋体" w:eastAsia="宋体" w:hAnsi="宋体" w:cs="宋体" w:hint="eastAsia"/>
          <w:color w:val="auto"/>
          <w:spacing w:val="-13"/>
          <w:u w:val="single"/>
        </w:rPr>
        <w:t xml:space="preserve">   </w:t>
      </w:r>
      <w:r>
        <w:rPr>
          <w:rFonts w:ascii="宋体" w:eastAsia="宋体" w:hAnsi="宋体" w:cs="宋体" w:hint="eastAsia"/>
          <w:color w:val="auto"/>
        </w:rPr>
        <w:t>届业主委员会第</w:t>
      </w:r>
      <w:r>
        <w:rPr>
          <w:rFonts w:ascii="宋体" w:eastAsia="宋体" w:hAnsi="宋体" w:cs="宋体" w:hint="eastAsia"/>
          <w:color w:val="auto"/>
          <w:spacing w:val="-13"/>
          <w:u w:val="single"/>
        </w:rPr>
        <w:t xml:space="preserve">   </w:t>
      </w:r>
      <w:r>
        <w:rPr>
          <w:rFonts w:ascii="宋体" w:eastAsia="宋体" w:hAnsi="宋体" w:cs="宋体" w:hint="eastAsia"/>
          <w:color w:val="auto"/>
        </w:rPr>
        <w:t>次会议于</w:t>
      </w:r>
      <w:r>
        <w:rPr>
          <w:rFonts w:ascii="宋体" w:eastAsia="宋体" w:hAnsi="宋体" w:cs="宋体" w:hint="eastAsia"/>
          <w:color w:val="auto"/>
          <w:spacing w:val="-13"/>
          <w:u w:val="single"/>
        </w:rPr>
        <w:t xml:space="preserve">    </w:t>
      </w:r>
      <w:r>
        <w:rPr>
          <w:rFonts w:ascii="宋体" w:eastAsia="宋体" w:hAnsi="宋体" w:cs="宋体" w:hint="eastAsia"/>
          <w:color w:val="auto"/>
        </w:rPr>
        <w:t>年</w:t>
      </w:r>
      <w:r>
        <w:rPr>
          <w:rFonts w:ascii="宋体" w:eastAsia="宋体" w:hAnsi="宋体" w:cs="宋体" w:hint="eastAsia"/>
          <w:color w:val="auto"/>
          <w:spacing w:val="-13"/>
          <w:u w:val="single"/>
        </w:rPr>
        <w:t xml:space="preserve">   </w:t>
      </w:r>
      <w:r>
        <w:rPr>
          <w:rFonts w:ascii="宋体" w:eastAsia="宋体" w:hAnsi="宋体" w:cs="宋体" w:hint="eastAsia"/>
          <w:color w:val="auto"/>
        </w:rPr>
        <w:t>月</w:t>
      </w:r>
      <w:r>
        <w:rPr>
          <w:rFonts w:ascii="宋体" w:eastAsia="宋体" w:hAnsi="宋体" w:cs="宋体" w:hint="eastAsia"/>
          <w:color w:val="auto"/>
          <w:spacing w:val="-13"/>
          <w:u w:val="single"/>
        </w:rPr>
        <w:t xml:space="preserve">    </w:t>
      </w:r>
      <w:r>
        <w:rPr>
          <w:rFonts w:ascii="宋体" w:eastAsia="宋体" w:hAnsi="宋体" w:cs="宋体" w:hint="eastAsia"/>
          <w:color w:val="auto"/>
        </w:rPr>
        <w:t>日以邮件</w:t>
      </w:r>
      <w:r>
        <w:rPr>
          <w:rFonts w:ascii="宋体" w:eastAsia="宋体" w:hAnsi="宋体" w:cs="宋体" w:hint="eastAsia"/>
          <w:color w:val="auto"/>
        </w:rPr>
        <w:t>/</w:t>
      </w:r>
      <w:r>
        <w:rPr>
          <w:rFonts w:ascii="宋体" w:eastAsia="宋体" w:hAnsi="宋体" w:cs="宋体" w:hint="eastAsia"/>
          <w:color w:val="auto"/>
        </w:rPr>
        <w:t>微信方式通知全体成员</w:t>
      </w:r>
      <w:r>
        <w:rPr>
          <w:rFonts w:ascii="宋体" w:eastAsia="宋体" w:hAnsi="宋体" w:cs="宋体" w:hint="eastAsia"/>
          <w:color w:val="auto"/>
        </w:rPr>
        <w:t>,</w:t>
      </w:r>
      <w:r>
        <w:rPr>
          <w:rFonts w:ascii="宋体" w:eastAsia="宋体" w:hAnsi="宋体" w:cs="宋体" w:hint="eastAsia"/>
          <w:color w:val="auto"/>
        </w:rPr>
        <w:t>会议于</w:t>
      </w:r>
      <w:r>
        <w:rPr>
          <w:rFonts w:ascii="宋体" w:eastAsia="宋体" w:hAnsi="宋体" w:cs="宋体" w:hint="eastAsia"/>
          <w:color w:val="auto"/>
          <w:spacing w:val="-13"/>
          <w:u w:val="single"/>
        </w:rPr>
        <w:t xml:space="preserve">    </w:t>
      </w:r>
      <w:r>
        <w:rPr>
          <w:rFonts w:ascii="宋体" w:eastAsia="宋体" w:hAnsi="宋体" w:cs="宋体" w:hint="eastAsia"/>
          <w:color w:val="auto"/>
        </w:rPr>
        <w:t>年</w:t>
      </w:r>
      <w:r>
        <w:rPr>
          <w:rFonts w:ascii="宋体" w:eastAsia="宋体" w:hAnsi="宋体" w:cs="宋体" w:hint="eastAsia"/>
          <w:color w:val="auto"/>
          <w:spacing w:val="-13"/>
          <w:u w:val="single"/>
        </w:rPr>
        <w:t xml:space="preserve">    </w:t>
      </w:r>
      <w:r>
        <w:rPr>
          <w:rFonts w:ascii="宋体" w:eastAsia="宋体" w:hAnsi="宋体" w:cs="宋体" w:hint="eastAsia"/>
          <w:color w:val="auto"/>
        </w:rPr>
        <w:t xml:space="preserve"> </w:t>
      </w:r>
      <w:r>
        <w:rPr>
          <w:rFonts w:ascii="宋体" w:eastAsia="宋体" w:hAnsi="宋体" w:cs="宋体" w:hint="eastAsia"/>
          <w:color w:val="auto"/>
        </w:rPr>
        <w:t>月</w:t>
      </w:r>
      <w:r>
        <w:rPr>
          <w:rFonts w:ascii="宋体" w:eastAsia="宋体" w:hAnsi="宋体" w:cs="宋体" w:hint="eastAsia"/>
          <w:color w:val="auto"/>
          <w:spacing w:val="-13"/>
          <w:u w:val="single"/>
        </w:rPr>
        <w:t xml:space="preserve">    </w:t>
      </w:r>
      <w:r>
        <w:rPr>
          <w:rFonts w:ascii="宋体" w:eastAsia="宋体" w:hAnsi="宋体" w:cs="宋体" w:hint="eastAsia"/>
          <w:color w:val="auto"/>
        </w:rPr>
        <w:t xml:space="preserve"> </w:t>
      </w:r>
      <w:r>
        <w:rPr>
          <w:rFonts w:ascii="宋体" w:eastAsia="宋体" w:hAnsi="宋体" w:cs="宋体" w:hint="eastAsia"/>
          <w:color w:val="auto"/>
        </w:rPr>
        <w:t>日以通信</w:t>
      </w:r>
      <w:r>
        <w:rPr>
          <w:rFonts w:ascii="宋体" w:eastAsia="宋体" w:hAnsi="宋体" w:cs="宋体" w:hint="eastAsia"/>
          <w:color w:val="auto"/>
        </w:rPr>
        <w:t>/</w:t>
      </w:r>
      <w:r>
        <w:rPr>
          <w:rFonts w:ascii="宋体" w:eastAsia="宋体" w:hAnsi="宋体" w:cs="宋体" w:hint="eastAsia"/>
          <w:color w:val="auto"/>
        </w:rPr>
        <w:t>现场方式召开</w:t>
      </w:r>
      <w:r>
        <w:rPr>
          <w:rFonts w:ascii="宋体" w:eastAsia="宋体" w:hAnsi="宋体" w:cs="宋体" w:hint="eastAsia"/>
          <w:color w:val="auto"/>
        </w:rPr>
        <w:t>,</w:t>
      </w:r>
      <w:r>
        <w:rPr>
          <w:rFonts w:ascii="宋体" w:eastAsia="宋体" w:hAnsi="宋体" w:cs="宋体" w:hint="eastAsia"/>
          <w:color w:val="auto"/>
        </w:rPr>
        <w:t>应参加表决的成员</w:t>
      </w:r>
      <w:r>
        <w:rPr>
          <w:rFonts w:ascii="宋体" w:eastAsia="宋体" w:hAnsi="宋体" w:cs="宋体" w:hint="eastAsia"/>
          <w:color w:val="auto"/>
          <w:spacing w:val="-13"/>
          <w:u w:val="single"/>
        </w:rPr>
        <w:t xml:space="preserve">    </w:t>
      </w:r>
      <w:r>
        <w:rPr>
          <w:rFonts w:ascii="宋体" w:eastAsia="宋体" w:hAnsi="宋体" w:cs="宋体" w:hint="eastAsia"/>
          <w:color w:val="auto"/>
        </w:rPr>
        <w:t>人</w:t>
      </w:r>
      <w:r>
        <w:rPr>
          <w:rFonts w:ascii="宋体" w:eastAsia="宋体" w:hAnsi="宋体" w:cs="宋体" w:hint="eastAsia"/>
          <w:color w:val="auto"/>
        </w:rPr>
        <w:t>,</w:t>
      </w:r>
      <w:r>
        <w:rPr>
          <w:rFonts w:ascii="宋体" w:eastAsia="宋体" w:hAnsi="宋体" w:cs="宋体" w:hint="eastAsia"/>
          <w:color w:val="auto"/>
        </w:rPr>
        <w:t>实际参加表决的成员</w:t>
      </w:r>
      <w:r>
        <w:rPr>
          <w:rFonts w:ascii="宋体" w:eastAsia="宋体" w:hAnsi="宋体" w:cs="宋体" w:hint="eastAsia"/>
          <w:color w:val="auto"/>
          <w:spacing w:val="-13"/>
          <w:u w:val="single"/>
        </w:rPr>
        <w:t xml:space="preserve">    </w:t>
      </w:r>
      <w:r>
        <w:rPr>
          <w:rFonts w:ascii="宋体" w:eastAsia="宋体" w:hAnsi="宋体" w:cs="宋体" w:hint="eastAsia"/>
          <w:color w:val="auto"/>
        </w:rPr>
        <w:t>人。本次会议的通知、召开和表决程序符合法律、法规的规定。</w:t>
      </w:r>
    </w:p>
    <w:p w:rsidR="00823D09" w:rsidRDefault="004D634F">
      <w:pPr>
        <w:kinsoku/>
        <w:topLinePunct/>
        <w:spacing w:line="440" w:lineRule="exact"/>
        <w:ind w:firstLineChars="200" w:firstLine="420"/>
        <w:rPr>
          <w:rFonts w:ascii="宋体" w:eastAsia="宋体" w:hAnsi="宋体" w:cs="宋体"/>
          <w:color w:val="auto"/>
        </w:rPr>
      </w:pPr>
      <w:r>
        <w:rPr>
          <w:rFonts w:ascii="宋体" w:eastAsia="宋体" w:hAnsi="宋体" w:cs="宋体" w:hint="eastAsia"/>
          <w:color w:val="auto"/>
        </w:rPr>
        <w:t>本次会议由物业管理委员会主任</w:t>
      </w:r>
      <w:r>
        <w:rPr>
          <w:rFonts w:ascii="宋体" w:eastAsia="宋体" w:hAnsi="宋体" w:cs="宋体" w:hint="eastAsia"/>
          <w:color w:val="auto"/>
          <w:spacing w:val="-13"/>
          <w:u w:val="single"/>
        </w:rPr>
        <w:t xml:space="preserve">    </w:t>
      </w:r>
      <w:r>
        <w:rPr>
          <w:rFonts w:ascii="宋体" w:eastAsia="宋体" w:hAnsi="宋体" w:cs="宋体" w:hint="eastAsia"/>
          <w:color w:val="auto"/>
        </w:rPr>
        <w:t>主持</w:t>
      </w:r>
      <w:r>
        <w:rPr>
          <w:rFonts w:ascii="宋体" w:eastAsia="宋体" w:hAnsi="宋体" w:cs="宋体" w:hint="eastAsia"/>
          <w:color w:val="auto"/>
        </w:rPr>
        <w:t>,</w:t>
      </w:r>
      <w:r>
        <w:rPr>
          <w:rFonts w:ascii="宋体" w:eastAsia="宋体" w:hAnsi="宋体" w:cs="宋体" w:hint="eastAsia"/>
          <w:color w:val="auto"/>
        </w:rPr>
        <w:t>经与会成员审议以通信</w:t>
      </w:r>
      <w:r>
        <w:rPr>
          <w:rFonts w:ascii="宋体" w:eastAsia="宋体" w:hAnsi="宋体" w:cs="宋体" w:hint="eastAsia"/>
          <w:color w:val="auto"/>
        </w:rPr>
        <w:t>/</w:t>
      </w:r>
      <w:r>
        <w:rPr>
          <w:rFonts w:ascii="宋体" w:eastAsia="宋体" w:hAnsi="宋体" w:cs="宋体" w:hint="eastAsia"/>
          <w:color w:val="auto"/>
        </w:rPr>
        <w:t>现场方式形成以下决议</w:t>
      </w:r>
      <w:r>
        <w:rPr>
          <w:rFonts w:ascii="宋体" w:eastAsia="宋体" w:hAnsi="宋体" w:cs="宋体" w:hint="eastAsia"/>
          <w:color w:val="auto"/>
        </w:rPr>
        <w:t>:</w:t>
      </w:r>
    </w:p>
    <w:p w:rsidR="00823D09" w:rsidRDefault="004D634F">
      <w:pPr>
        <w:kinsoku/>
        <w:topLinePunct/>
        <w:spacing w:line="440" w:lineRule="exact"/>
        <w:ind w:firstLineChars="200" w:firstLine="420"/>
        <w:rPr>
          <w:rFonts w:ascii="宋体" w:eastAsia="宋体" w:hAnsi="宋体" w:cs="宋体"/>
          <w:color w:val="auto"/>
        </w:rPr>
      </w:pPr>
      <w:r>
        <w:rPr>
          <w:rFonts w:ascii="宋体" w:eastAsia="宋体" w:hAnsi="宋体" w:cs="宋体" w:hint="eastAsia"/>
          <w:color w:val="auto"/>
        </w:rPr>
        <w:t>一、审议通过《关于</w:t>
      </w:r>
      <w:r>
        <w:rPr>
          <w:rFonts w:ascii="宋体" w:eastAsia="宋体" w:hAnsi="宋体" w:cs="宋体" w:hint="eastAsia"/>
          <w:color w:val="auto"/>
          <w:spacing w:val="-13"/>
          <w:u w:val="single"/>
        </w:rPr>
        <w:t xml:space="preserve">  </w:t>
      </w:r>
      <w:r>
        <w:rPr>
          <w:rFonts w:ascii="宋体" w:eastAsia="宋体" w:hAnsi="宋体" w:cs="宋体" w:hint="eastAsia"/>
          <w:color w:val="auto"/>
        </w:rPr>
        <w:t xml:space="preserve"> </w:t>
      </w:r>
      <w:r>
        <w:rPr>
          <w:rFonts w:ascii="宋体" w:eastAsia="宋体" w:hAnsi="宋体" w:cs="宋体" w:hint="eastAsia"/>
          <w:color w:val="auto"/>
        </w:rPr>
        <w:t>的议案</w:t>
      </w:r>
      <w:r>
        <w:rPr>
          <w:rFonts w:ascii="宋体" w:eastAsia="宋体" w:hAnsi="宋体" w:cs="宋体" w:hint="eastAsia"/>
          <w:color w:val="auto"/>
        </w:rPr>
        <w:t>/</w:t>
      </w:r>
      <w:r>
        <w:rPr>
          <w:rFonts w:ascii="宋体" w:eastAsia="宋体" w:hAnsi="宋体" w:cs="宋体" w:hint="eastAsia"/>
          <w:color w:val="auto"/>
        </w:rPr>
        <w:t>议题》，表决结果</w:t>
      </w:r>
      <w:r>
        <w:rPr>
          <w:rFonts w:ascii="宋体" w:eastAsia="宋体" w:hAnsi="宋体" w:cs="宋体" w:hint="eastAsia"/>
          <w:color w:val="auto"/>
        </w:rPr>
        <w:t>:</w:t>
      </w:r>
      <w:r>
        <w:rPr>
          <w:rFonts w:ascii="宋体" w:eastAsia="宋体" w:hAnsi="宋体" w:cs="宋体" w:hint="eastAsia"/>
          <w:color w:val="auto"/>
          <w:spacing w:val="-13"/>
          <w:u w:val="single"/>
        </w:rPr>
        <w:t xml:space="preserve">    </w:t>
      </w:r>
      <w:r>
        <w:rPr>
          <w:rFonts w:ascii="宋体" w:eastAsia="宋体" w:hAnsi="宋体" w:cs="宋体" w:hint="eastAsia"/>
          <w:color w:val="auto"/>
        </w:rPr>
        <w:t xml:space="preserve"> </w:t>
      </w:r>
      <w:r>
        <w:rPr>
          <w:rFonts w:ascii="宋体" w:eastAsia="宋体" w:hAnsi="宋体" w:cs="宋体" w:hint="eastAsia"/>
          <w:color w:val="auto"/>
        </w:rPr>
        <w:t>票同意</w:t>
      </w:r>
      <w:r>
        <w:rPr>
          <w:rFonts w:ascii="宋体" w:eastAsia="宋体" w:hAnsi="宋体" w:cs="宋体" w:hint="eastAsia"/>
          <w:color w:val="auto"/>
        </w:rPr>
        <w:t>,</w:t>
      </w:r>
      <w:r>
        <w:rPr>
          <w:rFonts w:ascii="宋体" w:eastAsia="宋体" w:hAnsi="宋体" w:cs="宋体" w:hint="eastAsia"/>
          <w:color w:val="auto"/>
          <w:spacing w:val="-13"/>
          <w:u w:val="single"/>
        </w:rPr>
        <w:t xml:space="preserve">    </w:t>
      </w:r>
      <w:r>
        <w:rPr>
          <w:rFonts w:ascii="宋体" w:eastAsia="宋体" w:hAnsi="宋体" w:cs="宋体" w:hint="eastAsia"/>
          <w:color w:val="auto"/>
        </w:rPr>
        <w:t xml:space="preserve"> </w:t>
      </w:r>
      <w:r>
        <w:rPr>
          <w:rFonts w:ascii="宋体" w:eastAsia="宋体" w:hAnsi="宋体" w:cs="宋体" w:hint="eastAsia"/>
          <w:color w:val="auto"/>
        </w:rPr>
        <w:t>票反对</w:t>
      </w:r>
      <w:r>
        <w:rPr>
          <w:rFonts w:ascii="宋体" w:eastAsia="宋体" w:hAnsi="宋体" w:cs="宋体" w:hint="eastAsia"/>
          <w:color w:val="auto"/>
        </w:rPr>
        <w:t>,</w:t>
      </w:r>
      <w:r>
        <w:rPr>
          <w:rFonts w:ascii="宋体" w:eastAsia="宋体" w:hAnsi="宋体" w:cs="宋体" w:hint="eastAsia"/>
          <w:color w:val="auto"/>
          <w:spacing w:val="-13"/>
          <w:u w:val="single"/>
        </w:rPr>
        <w:t xml:space="preserve">    </w:t>
      </w:r>
      <w:r>
        <w:rPr>
          <w:rFonts w:ascii="宋体" w:eastAsia="宋体" w:hAnsi="宋体" w:cs="宋体" w:hint="eastAsia"/>
          <w:color w:val="auto"/>
        </w:rPr>
        <w:t xml:space="preserve"> </w:t>
      </w:r>
      <w:r>
        <w:rPr>
          <w:rFonts w:ascii="宋体" w:eastAsia="宋体" w:hAnsi="宋体" w:cs="宋体" w:hint="eastAsia"/>
          <w:color w:val="auto"/>
        </w:rPr>
        <w:t>票弃权。</w:t>
      </w:r>
    </w:p>
    <w:p w:rsidR="00823D09" w:rsidRDefault="004D634F">
      <w:pPr>
        <w:kinsoku/>
        <w:topLinePunct/>
        <w:spacing w:line="440" w:lineRule="exact"/>
        <w:ind w:firstLineChars="200" w:firstLine="420"/>
        <w:rPr>
          <w:rFonts w:ascii="宋体" w:eastAsia="宋体" w:hAnsi="宋体" w:cs="宋体"/>
          <w:color w:val="auto"/>
        </w:rPr>
      </w:pPr>
      <w:r>
        <w:rPr>
          <w:rFonts w:ascii="宋体" w:eastAsia="宋体" w:hAnsi="宋体" w:cs="宋体" w:hint="eastAsia"/>
          <w:color w:val="auto"/>
        </w:rPr>
        <w:t>二、审议通过《关于</w:t>
      </w:r>
      <w:r>
        <w:rPr>
          <w:rFonts w:ascii="宋体" w:eastAsia="宋体" w:hAnsi="宋体" w:cs="宋体" w:hint="eastAsia"/>
          <w:color w:val="auto"/>
          <w:spacing w:val="-13"/>
          <w:u w:val="single"/>
        </w:rPr>
        <w:t xml:space="preserve">  </w:t>
      </w:r>
      <w:r>
        <w:rPr>
          <w:rFonts w:ascii="宋体" w:eastAsia="宋体" w:hAnsi="宋体" w:cs="宋体" w:hint="eastAsia"/>
          <w:color w:val="auto"/>
        </w:rPr>
        <w:t>的议案</w:t>
      </w:r>
      <w:r>
        <w:rPr>
          <w:rFonts w:ascii="宋体" w:eastAsia="宋体" w:hAnsi="宋体" w:cs="宋体" w:hint="eastAsia"/>
          <w:color w:val="auto"/>
        </w:rPr>
        <w:t>/</w:t>
      </w:r>
      <w:r>
        <w:rPr>
          <w:rFonts w:ascii="宋体" w:eastAsia="宋体" w:hAnsi="宋体" w:cs="宋体" w:hint="eastAsia"/>
          <w:color w:val="auto"/>
        </w:rPr>
        <w:t>议题》表决结果</w:t>
      </w:r>
      <w:r>
        <w:rPr>
          <w:rFonts w:ascii="宋体" w:eastAsia="宋体" w:hAnsi="宋体" w:cs="宋体" w:hint="eastAsia"/>
          <w:color w:val="auto"/>
        </w:rPr>
        <w:t>:</w:t>
      </w:r>
      <w:r>
        <w:rPr>
          <w:rFonts w:ascii="宋体" w:eastAsia="宋体" w:hAnsi="宋体" w:cs="宋体" w:hint="eastAsia"/>
          <w:color w:val="auto"/>
          <w:spacing w:val="-13"/>
          <w:u w:val="single"/>
        </w:rPr>
        <w:t xml:space="preserve">    </w:t>
      </w:r>
      <w:r>
        <w:rPr>
          <w:rFonts w:ascii="宋体" w:eastAsia="宋体" w:hAnsi="宋体" w:cs="宋体" w:hint="eastAsia"/>
          <w:color w:val="auto"/>
        </w:rPr>
        <w:t xml:space="preserve"> </w:t>
      </w:r>
      <w:r>
        <w:rPr>
          <w:rFonts w:ascii="宋体" w:eastAsia="宋体" w:hAnsi="宋体" w:cs="宋体" w:hint="eastAsia"/>
          <w:color w:val="auto"/>
        </w:rPr>
        <w:t>票同意</w:t>
      </w:r>
      <w:r>
        <w:rPr>
          <w:rFonts w:ascii="宋体" w:eastAsia="宋体" w:hAnsi="宋体" w:cs="宋体" w:hint="eastAsia"/>
          <w:color w:val="auto"/>
        </w:rPr>
        <w:t>,</w:t>
      </w:r>
      <w:r>
        <w:rPr>
          <w:rFonts w:ascii="宋体" w:eastAsia="宋体" w:hAnsi="宋体" w:cs="宋体" w:hint="eastAsia"/>
          <w:color w:val="auto"/>
          <w:spacing w:val="-13"/>
          <w:u w:val="single"/>
        </w:rPr>
        <w:t xml:space="preserve">    </w:t>
      </w:r>
      <w:r>
        <w:rPr>
          <w:rFonts w:ascii="宋体" w:eastAsia="宋体" w:hAnsi="宋体" w:cs="宋体" w:hint="eastAsia"/>
          <w:color w:val="auto"/>
        </w:rPr>
        <w:t xml:space="preserve"> </w:t>
      </w:r>
      <w:r>
        <w:rPr>
          <w:rFonts w:ascii="宋体" w:eastAsia="宋体" w:hAnsi="宋体" w:cs="宋体" w:hint="eastAsia"/>
          <w:color w:val="auto"/>
        </w:rPr>
        <w:t>票反对</w:t>
      </w:r>
      <w:r>
        <w:rPr>
          <w:rFonts w:ascii="宋体" w:eastAsia="宋体" w:hAnsi="宋体" w:cs="宋体" w:hint="eastAsia"/>
          <w:color w:val="auto"/>
        </w:rPr>
        <w:t>,</w:t>
      </w:r>
      <w:r>
        <w:rPr>
          <w:rFonts w:ascii="宋体" w:eastAsia="宋体" w:hAnsi="宋体" w:cs="宋体" w:hint="eastAsia"/>
          <w:color w:val="auto"/>
          <w:spacing w:val="-13"/>
          <w:u w:val="single"/>
        </w:rPr>
        <w:t xml:space="preserve">    </w:t>
      </w:r>
      <w:r>
        <w:rPr>
          <w:rFonts w:ascii="宋体" w:eastAsia="宋体" w:hAnsi="宋体" w:cs="宋体" w:hint="eastAsia"/>
          <w:color w:val="auto"/>
        </w:rPr>
        <w:t xml:space="preserve"> </w:t>
      </w:r>
      <w:r>
        <w:rPr>
          <w:rFonts w:ascii="宋体" w:eastAsia="宋体" w:hAnsi="宋体" w:cs="宋体" w:hint="eastAsia"/>
          <w:color w:val="auto"/>
        </w:rPr>
        <w:t>票弃权。</w:t>
      </w:r>
    </w:p>
    <w:p w:rsidR="00823D09" w:rsidRDefault="004D634F">
      <w:pPr>
        <w:kinsoku/>
        <w:topLinePunct/>
        <w:spacing w:line="440" w:lineRule="exact"/>
        <w:ind w:firstLineChars="200" w:firstLine="420"/>
        <w:rPr>
          <w:rFonts w:ascii="宋体" w:eastAsia="宋体" w:hAnsi="宋体" w:cs="宋体"/>
          <w:color w:val="auto"/>
        </w:rPr>
      </w:pPr>
      <w:r>
        <w:rPr>
          <w:rFonts w:ascii="宋体" w:eastAsia="宋体" w:hAnsi="宋体" w:cs="宋体" w:hint="eastAsia"/>
          <w:color w:val="auto"/>
        </w:rPr>
        <w:t>特此公告。</w:t>
      </w:r>
    </w:p>
    <w:p w:rsidR="00823D09" w:rsidRDefault="004D634F">
      <w:pPr>
        <w:kinsoku/>
        <w:topLinePunct/>
        <w:spacing w:line="440" w:lineRule="exact"/>
        <w:ind w:firstLineChars="200" w:firstLine="368"/>
        <w:jc w:val="right"/>
        <w:rPr>
          <w:rFonts w:ascii="宋体" w:eastAsia="宋体" w:hAnsi="宋体" w:cs="宋体"/>
          <w:color w:val="auto"/>
        </w:rPr>
      </w:pPr>
      <w:r>
        <w:rPr>
          <w:rFonts w:ascii="宋体" w:eastAsia="宋体" w:hAnsi="宋体" w:cs="宋体" w:hint="eastAsia"/>
          <w:color w:val="auto"/>
          <w:spacing w:val="-13"/>
          <w:u w:val="single"/>
        </w:rPr>
        <w:t xml:space="preserve">    </w:t>
      </w:r>
      <w:r>
        <w:rPr>
          <w:rFonts w:ascii="宋体" w:eastAsia="宋体" w:hAnsi="宋体" w:cs="宋体" w:hint="eastAsia"/>
          <w:color w:val="auto"/>
        </w:rPr>
        <w:t>（物业项目名称）</w:t>
      </w:r>
      <w:r>
        <w:rPr>
          <w:rFonts w:ascii="宋体" w:eastAsia="宋体" w:hAnsi="宋体" w:cs="宋体" w:hint="eastAsia"/>
          <w:color w:val="auto"/>
        </w:rPr>
        <w:t xml:space="preserve"> </w:t>
      </w:r>
      <w:r>
        <w:rPr>
          <w:rFonts w:ascii="宋体" w:eastAsia="宋体" w:hAnsi="宋体" w:cs="宋体" w:hint="eastAsia"/>
          <w:color w:val="auto"/>
        </w:rPr>
        <w:t>第</w:t>
      </w:r>
      <w:r>
        <w:rPr>
          <w:rFonts w:ascii="宋体" w:eastAsia="宋体" w:hAnsi="宋体" w:cs="宋体" w:hint="eastAsia"/>
          <w:color w:val="auto"/>
          <w:u w:val="single"/>
        </w:rPr>
        <w:t xml:space="preserve">     </w:t>
      </w:r>
      <w:r>
        <w:rPr>
          <w:rFonts w:ascii="宋体" w:eastAsia="宋体" w:hAnsi="宋体" w:cs="宋体" w:hint="eastAsia"/>
          <w:color w:val="auto"/>
        </w:rPr>
        <w:t>届物业管理委员会</w:t>
      </w:r>
    </w:p>
    <w:p w:rsidR="00823D09" w:rsidRDefault="004D634F">
      <w:pPr>
        <w:kinsoku/>
        <w:topLinePunct/>
        <w:spacing w:line="440" w:lineRule="exact"/>
        <w:ind w:firstLineChars="200" w:firstLine="420"/>
        <w:jc w:val="right"/>
        <w:rPr>
          <w:rFonts w:ascii="宋体" w:eastAsia="宋体" w:hAnsi="宋体" w:cs="宋体"/>
          <w:color w:val="auto"/>
        </w:rPr>
      </w:pPr>
      <w:bookmarkStart w:id="82" w:name="_Toc150969516"/>
      <w:bookmarkStart w:id="83" w:name="_Toc152778243"/>
      <w:r>
        <w:rPr>
          <w:rFonts w:ascii="宋体" w:eastAsia="宋体" w:hAnsi="宋体" w:cs="宋体" w:hint="eastAsia"/>
          <w:color w:val="auto"/>
          <w:u w:val="single"/>
        </w:rPr>
        <w:t xml:space="preserve">     </w:t>
      </w:r>
      <w:r>
        <w:rPr>
          <w:rFonts w:ascii="宋体" w:eastAsia="宋体" w:hAnsi="宋体" w:cs="宋体" w:hint="eastAsia"/>
          <w:color w:val="auto"/>
        </w:rPr>
        <w:t>年</w:t>
      </w:r>
      <w:r>
        <w:rPr>
          <w:rFonts w:ascii="宋体" w:eastAsia="宋体" w:hAnsi="宋体" w:cs="宋体" w:hint="eastAsia"/>
          <w:color w:val="auto"/>
          <w:u w:val="single"/>
        </w:rPr>
        <w:t xml:space="preserve">     </w:t>
      </w:r>
      <w:r>
        <w:rPr>
          <w:rFonts w:ascii="宋体" w:eastAsia="宋体" w:hAnsi="宋体" w:cs="宋体" w:hint="eastAsia"/>
          <w:color w:val="auto"/>
        </w:rPr>
        <w:t>月</w:t>
      </w:r>
      <w:r>
        <w:rPr>
          <w:rFonts w:ascii="宋体" w:eastAsia="宋体" w:hAnsi="宋体" w:cs="宋体" w:hint="eastAsia"/>
          <w:color w:val="auto"/>
          <w:u w:val="single"/>
        </w:rPr>
        <w:t xml:space="preserve">     </w:t>
      </w:r>
      <w:r>
        <w:rPr>
          <w:rFonts w:ascii="宋体" w:eastAsia="宋体" w:hAnsi="宋体" w:cs="宋体" w:hint="eastAsia"/>
          <w:color w:val="auto"/>
        </w:rPr>
        <w:t>日</w:t>
      </w:r>
    </w:p>
    <w:p w:rsidR="00823D09" w:rsidRDefault="004D634F">
      <w:pPr>
        <w:pStyle w:val="aff1"/>
        <w:numPr>
          <w:ilvl w:val="0"/>
          <w:numId w:val="44"/>
        </w:numPr>
        <w:tabs>
          <w:tab w:val="left" w:pos="840"/>
        </w:tabs>
        <w:kinsoku/>
        <w:spacing w:line="440" w:lineRule="exact"/>
        <w:ind w:left="641" w:firstLineChars="0" w:hanging="641"/>
        <w:outlineLvl w:val="1"/>
        <w:rPr>
          <w:rFonts w:ascii="黑体" w:eastAsia="黑体" w:hAnsi="黑体" w:cs="黑体"/>
          <w:color w:val="auto"/>
          <w:spacing w:val="-1"/>
          <w:sz w:val="28"/>
          <w:szCs w:val="28"/>
        </w:rPr>
      </w:pPr>
      <w:r>
        <w:rPr>
          <w:rFonts w:ascii="黑体" w:eastAsia="黑体" w:hAnsi="黑体" w:cs="黑体" w:hint="eastAsia"/>
          <w:color w:val="auto"/>
          <w:spacing w:val="-1"/>
          <w:sz w:val="28"/>
          <w:szCs w:val="28"/>
        </w:rPr>
        <w:t>注意事项</w:t>
      </w:r>
      <w:bookmarkEnd w:id="82"/>
      <w:bookmarkEnd w:id="83"/>
    </w:p>
    <w:p w:rsidR="00823D09" w:rsidRDefault="004D634F" w:rsidP="00ED3BD2">
      <w:pPr>
        <w:pStyle w:val="aff1"/>
        <w:numPr>
          <w:ilvl w:val="0"/>
          <w:numId w:val="46"/>
        </w:numPr>
        <w:kinsoku/>
        <w:topLinePunct/>
        <w:spacing w:line="440" w:lineRule="exact"/>
        <w:ind w:leftChars="200" w:left="1140" w:firstLineChars="0"/>
        <w:rPr>
          <w:rFonts w:ascii="黑体" w:eastAsia="黑体" w:hAnsi="黑体" w:cs="黑体"/>
          <w:color w:val="auto"/>
          <w:spacing w:val="-1"/>
          <w:sz w:val="24"/>
          <w:szCs w:val="24"/>
        </w:rPr>
      </w:pPr>
      <w:r>
        <w:rPr>
          <w:rFonts w:ascii="黑体" w:eastAsia="黑体" w:hAnsi="黑体" w:cs="黑体"/>
          <w:color w:val="auto"/>
          <w:spacing w:val="-1"/>
          <w:sz w:val="24"/>
          <w:szCs w:val="24"/>
        </w:rPr>
        <w:t>召开会议的法定人数要求</w:t>
      </w:r>
    </w:p>
    <w:p w:rsidR="00823D09" w:rsidRDefault="004D634F">
      <w:pPr>
        <w:pStyle w:val="aff1"/>
        <w:kinsoku/>
        <w:topLinePunct/>
        <w:spacing w:line="440" w:lineRule="exact"/>
        <w:ind w:firstLine="480"/>
        <w:jc w:val="both"/>
        <w:rPr>
          <w:rFonts w:ascii="宋体" w:eastAsia="宋体" w:hAnsi="宋体" w:cs="宋体"/>
          <w:color w:val="auto"/>
          <w:sz w:val="24"/>
          <w:szCs w:val="24"/>
        </w:rPr>
      </w:pPr>
      <w:r>
        <w:rPr>
          <w:rFonts w:ascii="宋体" w:eastAsia="宋体" w:hAnsi="宋体" w:cs="宋体" w:hint="eastAsia"/>
          <w:color w:val="auto"/>
          <w:sz w:val="24"/>
          <w:szCs w:val="24"/>
        </w:rPr>
        <w:t>物业管理委员会无论是召开定期会议还是临时会议，都需要有过半数的成员出席，否则会议无效，所作出的决定亦无效。物业管理委员会成员不能委托代理人参加会议。</w:t>
      </w:r>
    </w:p>
    <w:p w:rsidR="00823D09" w:rsidRDefault="004D634F" w:rsidP="00ED3BD2">
      <w:pPr>
        <w:pStyle w:val="aff1"/>
        <w:numPr>
          <w:ilvl w:val="0"/>
          <w:numId w:val="46"/>
        </w:numPr>
        <w:kinsoku/>
        <w:topLinePunct/>
        <w:spacing w:line="440" w:lineRule="exact"/>
        <w:ind w:leftChars="200" w:left="1140" w:firstLineChars="0"/>
        <w:rPr>
          <w:rFonts w:ascii="黑体" w:eastAsia="黑体" w:hAnsi="黑体" w:cs="黑体"/>
          <w:color w:val="auto"/>
          <w:spacing w:val="-1"/>
          <w:sz w:val="24"/>
          <w:szCs w:val="24"/>
        </w:rPr>
      </w:pPr>
      <w:r>
        <w:rPr>
          <w:rFonts w:ascii="黑体" w:eastAsia="黑体" w:hAnsi="黑体" w:cs="黑体"/>
          <w:color w:val="auto"/>
          <w:spacing w:val="-1"/>
          <w:sz w:val="24"/>
          <w:szCs w:val="24"/>
        </w:rPr>
        <w:t>会议议定事项的限制性规定</w:t>
      </w:r>
    </w:p>
    <w:p w:rsidR="00823D09" w:rsidRDefault="004D634F">
      <w:pPr>
        <w:kinsoku/>
        <w:topLinePunct/>
        <w:spacing w:line="440" w:lineRule="exact"/>
        <w:ind w:firstLineChars="200" w:firstLine="480"/>
        <w:jc w:val="both"/>
        <w:rPr>
          <w:rFonts w:ascii="宋体" w:eastAsia="宋体" w:hAnsi="宋体" w:cs="宋体"/>
          <w:color w:val="auto"/>
          <w:sz w:val="24"/>
          <w:szCs w:val="24"/>
        </w:rPr>
      </w:pPr>
      <w:r>
        <w:rPr>
          <w:rFonts w:ascii="宋体" w:eastAsia="宋体" w:hAnsi="宋体" w:cs="宋体" w:hint="eastAsia"/>
          <w:color w:val="auto"/>
          <w:sz w:val="24"/>
          <w:szCs w:val="24"/>
        </w:rPr>
        <w:t>业主大会或者物业管理委员会的决定，对业主具有约束力。</w:t>
      </w:r>
    </w:p>
    <w:p w:rsidR="00823D09" w:rsidRDefault="004D634F">
      <w:pPr>
        <w:kinsoku/>
        <w:topLinePunct/>
        <w:spacing w:line="440" w:lineRule="exact"/>
        <w:ind w:firstLineChars="200" w:firstLine="480"/>
        <w:jc w:val="both"/>
        <w:rPr>
          <w:rFonts w:ascii="宋体" w:eastAsia="宋体" w:hAnsi="宋体" w:cs="宋体"/>
          <w:color w:val="auto"/>
          <w:sz w:val="24"/>
          <w:szCs w:val="24"/>
        </w:rPr>
      </w:pPr>
      <w:r>
        <w:rPr>
          <w:rFonts w:ascii="宋体" w:eastAsia="宋体" w:hAnsi="宋体" w:cs="宋体" w:hint="eastAsia"/>
          <w:color w:val="auto"/>
          <w:sz w:val="24"/>
          <w:szCs w:val="24"/>
        </w:rPr>
        <w:t>业主大会和物业管理委员会应当依法履行职责，不得作出与物业管理无关的决定，不得从事与物业管理无关的活动。</w:t>
      </w:r>
    </w:p>
    <w:p w:rsidR="00823D09" w:rsidRDefault="004D634F">
      <w:pPr>
        <w:kinsoku/>
        <w:autoSpaceDE/>
        <w:autoSpaceDN/>
        <w:adjustRightInd/>
        <w:snapToGrid/>
        <w:spacing w:line="440" w:lineRule="exact"/>
        <w:textAlignment w:val="auto"/>
        <w:rPr>
          <w:rFonts w:ascii="黑体" w:eastAsia="黑体" w:hAnsi="黑体" w:cs="黑体"/>
          <w:color w:val="auto"/>
          <w:spacing w:val="8"/>
          <w:sz w:val="36"/>
          <w:szCs w:val="36"/>
          <w14:textOutline w14:w="5791" w14:cap="flat" w14:cmpd="sng" w14:algn="ctr">
            <w14:solidFill>
              <w14:srgbClr w14:val="000000"/>
            </w14:solidFill>
            <w14:prstDash w14:val="solid"/>
            <w14:miter w14:lim="0"/>
          </w14:textOutline>
        </w:rPr>
      </w:pPr>
      <w:bookmarkStart w:id="84" w:name="_Toc150064168"/>
      <w:r>
        <w:rPr>
          <w:rFonts w:ascii="黑体" w:eastAsia="黑体" w:hAnsi="黑体" w:cs="黑体"/>
          <w:color w:val="auto"/>
          <w:spacing w:val="8"/>
          <w:sz w:val="36"/>
          <w:szCs w:val="36"/>
          <w14:textOutline w14:w="5791" w14:cap="flat" w14:cmpd="sng" w14:algn="ctr">
            <w14:solidFill>
              <w14:srgbClr w14:val="000000"/>
            </w14:solidFill>
            <w14:prstDash w14:val="solid"/>
            <w14:miter w14:lim="0"/>
          </w14:textOutline>
        </w:rPr>
        <w:br w:type="page"/>
      </w:r>
    </w:p>
    <w:p w:rsidR="00823D09" w:rsidRDefault="004D634F">
      <w:pPr>
        <w:pStyle w:val="aff1"/>
        <w:numPr>
          <w:ilvl w:val="0"/>
          <w:numId w:val="20"/>
        </w:numPr>
        <w:kinsoku/>
        <w:topLinePunct/>
        <w:spacing w:beforeLines="200" w:before="480" w:afterLines="200" w:after="480" w:line="223" w:lineRule="auto"/>
        <w:ind w:left="0" w:firstLineChars="0" w:firstLine="0"/>
        <w:jc w:val="center"/>
        <w:outlineLvl w:val="1"/>
        <w:rPr>
          <w:rFonts w:ascii="黑体" w:eastAsia="黑体" w:hAnsi="黑体" w:cs="黑体"/>
          <w:color w:val="auto"/>
          <w:spacing w:val="8"/>
          <w:sz w:val="36"/>
          <w:szCs w:val="36"/>
          <w14:textOutline w14:w="5791" w14:cap="flat" w14:cmpd="sng" w14:algn="ctr">
            <w14:solidFill>
              <w14:srgbClr w14:val="000000"/>
            </w14:solidFill>
            <w14:prstDash w14:val="solid"/>
            <w14:miter w14:lim="0"/>
          </w14:textOutline>
        </w:rPr>
      </w:pPr>
      <w:bookmarkStart w:id="85" w:name="_Toc152778244"/>
      <w:r>
        <w:rPr>
          <w:rFonts w:ascii="黑体" w:eastAsia="黑体" w:hAnsi="黑体" w:cs="黑体"/>
          <w:color w:val="auto"/>
          <w:spacing w:val="8"/>
          <w:sz w:val="36"/>
          <w:szCs w:val="36"/>
          <w14:textOutline w14:w="5791" w14:cap="flat" w14:cmpd="sng" w14:algn="ctr">
            <w14:solidFill>
              <w14:srgbClr w14:val="000000"/>
            </w14:solidFill>
            <w14:prstDash w14:val="solid"/>
            <w14:miter w14:lim="0"/>
          </w14:textOutline>
        </w:rPr>
        <w:lastRenderedPageBreak/>
        <w:t>召开业主大会会议</w:t>
      </w:r>
      <w:bookmarkEnd w:id="84"/>
      <w:bookmarkEnd w:id="85"/>
    </w:p>
    <w:p w:rsidR="00823D09" w:rsidRDefault="004D634F">
      <w:pPr>
        <w:pStyle w:val="aff1"/>
        <w:numPr>
          <w:ilvl w:val="0"/>
          <w:numId w:val="47"/>
        </w:numPr>
        <w:tabs>
          <w:tab w:val="left" w:pos="1050"/>
        </w:tabs>
        <w:kinsoku/>
        <w:spacing w:beforeLines="50" w:before="120" w:line="440" w:lineRule="exact"/>
        <w:ind w:left="641" w:firstLineChars="0" w:hanging="641"/>
        <w:outlineLvl w:val="1"/>
        <w:rPr>
          <w:rFonts w:ascii="黑体" w:eastAsia="黑体" w:hAnsi="黑体" w:cs="黑体"/>
          <w:color w:val="auto"/>
          <w:spacing w:val="-1"/>
          <w:sz w:val="28"/>
          <w:szCs w:val="28"/>
        </w:rPr>
      </w:pPr>
      <w:bookmarkStart w:id="86" w:name="_Toc152778245"/>
      <w:bookmarkStart w:id="87" w:name="_Toc150969518"/>
      <w:r>
        <w:rPr>
          <w:rFonts w:ascii="黑体" w:eastAsia="黑体" w:hAnsi="黑体" w:cs="黑体" w:hint="eastAsia"/>
          <w:color w:val="auto"/>
          <w:spacing w:val="-1"/>
          <w:sz w:val="28"/>
          <w:szCs w:val="28"/>
        </w:rPr>
        <w:t>业主大会会议形式</w:t>
      </w:r>
      <w:bookmarkEnd w:id="86"/>
      <w:bookmarkEnd w:id="87"/>
    </w:p>
    <w:p w:rsidR="00823D09" w:rsidRDefault="004D634F">
      <w:pPr>
        <w:kinsoku/>
        <w:topLinePunct/>
        <w:spacing w:line="440" w:lineRule="exact"/>
        <w:ind w:firstLineChars="200" w:firstLine="480"/>
        <w:jc w:val="both"/>
        <w:rPr>
          <w:rFonts w:ascii="宋体" w:eastAsia="宋体" w:hAnsi="宋体" w:cs="宋体"/>
          <w:b/>
          <w:bCs/>
          <w:color w:val="auto"/>
          <w:sz w:val="24"/>
          <w:szCs w:val="24"/>
        </w:rPr>
      </w:pPr>
      <w:r>
        <w:rPr>
          <w:rFonts w:ascii="宋体" w:eastAsia="宋体" w:hAnsi="宋体" w:cs="宋体" w:hint="eastAsia"/>
          <w:color w:val="auto"/>
          <w:sz w:val="24"/>
          <w:szCs w:val="24"/>
        </w:rPr>
        <w:t>业主大会会议可以采用集体讨论、书面征求意见、在物业管理行政主管部门建立的业主决策电子投票系统上投票的方式召开，对有关事项进行表决。倡导优先采用业主决策电子</w:t>
      </w:r>
      <w:r>
        <w:rPr>
          <w:rFonts w:ascii="宋体" w:eastAsia="宋体" w:hAnsi="宋体" w:cs="宋体" w:hint="eastAsia"/>
          <w:color w:val="auto"/>
          <w:sz w:val="24"/>
          <w:szCs w:val="24"/>
        </w:rPr>
        <w:t>投票系统。</w:t>
      </w:r>
      <w:r>
        <w:rPr>
          <w:rFonts w:ascii="宋体" w:eastAsia="宋体" w:hAnsi="宋体" w:cs="宋体" w:hint="eastAsia"/>
          <w:b/>
          <w:bCs/>
          <w:color w:val="auto"/>
          <w:sz w:val="24"/>
          <w:szCs w:val="24"/>
        </w:rPr>
        <w:t>（详见《苏州市住宅区物业管理条例》第十七条）</w:t>
      </w:r>
    </w:p>
    <w:p w:rsidR="00823D09" w:rsidRDefault="004D634F">
      <w:pPr>
        <w:spacing w:line="440" w:lineRule="exact"/>
        <w:ind w:right="107" w:firstLineChars="200" w:firstLine="456"/>
        <w:jc w:val="both"/>
        <w:rPr>
          <w:rFonts w:ascii="宋体" w:eastAsia="宋体" w:hAnsi="宋体" w:cs="黑体"/>
          <w:color w:val="auto"/>
          <w:sz w:val="24"/>
          <w:szCs w:val="24"/>
        </w:rPr>
      </w:pPr>
      <w:r>
        <w:rPr>
          <w:rFonts w:ascii="宋体" w:eastAsia="宋体" w:hAnsi="宋体" w:cs="黑体"/>
          <w:color w:val="auto"/>
          <w:spacing w:val="-6"/>
          <w:sz w:val="24"/>
          <w:szCs w:val="24"/>
        </w:rPr>
        <w:t>物业管理委员会代行业主大会职责的，应当依照法律、法规的规定征求全体业主意见，形成业主共同决定，并将共同决定在物业服务区域内显著位置公示，公示</w:t>
      </w:r>
      <w:r>
        <w:rPr>
          <w:rFonts w:ascii="宋体" w:eastAsia="宋体" w:hAnsi="宋体" w:cs="黑体"/>
          <w:color w:val="auto"/>
          <w:spacing w:val="-2"/>
          <w:sz w:val="24"/>
          <w:szCs w:val="24"/>
        </w:rPr>
        <w:t>期限不少于十五日。</w:t>
      </w:r>
    </w:p>
    <w:p w:rsidR="00823D09" w:rsidRDefault="004D634F">
      <w:pPr>
        <w:spacing w:line="440" w:lineRule="exact"/>
        <w:ind w:right="107" w:firstLineChars="200" w:firstLine="452"/>
        <w:jc w:val="both"/>
        <w:rPr>
          <w:rFonts w:ascii="宋体" w:eastAsia="宋体" w:hAnsi="宋体" w:cs="黑体"/>
          <w:color w:val="auto"/>
          <w:spacing w:val="-3"/>
          <w:sz w:val="24"/>
          <w:szCs w:val="24"/>
        </w:rPr>
      </w:pPr>
      <w:r>
        <w:rPr>
          <w:rFonts w:ascii="宋体" w:eastAsia="宋体" w:hAnsi="宋体" w:cs="黑体"/>
          <w:color w:val="auto"/>
          <w:spacing w:val="-7"/>
          <w:sz w:val="24"/>
          <w:szCs w:val="24"/>
        </w:rPr>
        <w:t>业主对公示内容有异议的，应当在公示期间以书面形式</w:t>
      </w:r>
      <w:r>
        <w:rPr>
          <w:rFonts w:ascii="宋体" w:eastAsia="宋体" w:hAnsi="宋体" w:cs="黑体"/>
          <w:color w:val="auto"/>
          <w:spacing w:val="-6"/>
          <w:sz w:val="24"/>
          <w:szCs w:val="24"/>
        </w:rPr>
        <w:t>向物业管理委员会提出，物业管理委员会应当及时给予书面</w:t>
      </w:r>
      <w:r>
        <w:rPr>
          <w:rFonts w:ascii="宋体" w:eastAsia="宋体" w:hAnsi="宋体" w:cs="黑体"/>
          <w:color w:val="auto"/>
          <w:spacing w:val="-3"/>
          <w:sz w:val="24"/>
          <w:szCs w:val="24"/>
        </w:rPr>
        <w:t>答复。</w:t>
      </w:r>
    </w:p>
    <w:p w:rsidR="00823D09" w:rsidRDefault="00823D09">
      <w:pPr>
        <w:spacing w:line="440" w:lineRule="exact"/>
        <w:ind w:right="107" w:firstLineChars="200" w:firstLine="468"/>
        <w:jc w:val="both"/>
        <w:rPr>
          <w:rFonts w:ascii="宋体" w:eastAsia="宋体" w:hAnsi="宋体" w:cs="黑体"/>
          <w:spacing w:val="-3"/>
          <w:sz w:val="24"/>
          <w:szCs w:val="24"/>
        </w:rPr>
      </w:pPr>
    </w:p>
    <w:p w:rsidR="00823D09" w:rsidRDefault="004D634F">
      <w:pPr>
        <w:pStyle w:val="aff1"/>
        <w:numPr>
          <w:ilvl w:val="0"/>
          <w:numId w:val="47"/>
        </w:numPr>
        <w:kinsoku/>
        <w:spacing w:line="440" w:lineRule="exact"/>
        <w:ind w:left="640" w:firstLineChars="0" w:hanging="640"/>
        <w:outlineLvl w:val="1"/>
        <w:rPr>
          <w:rFonts w:ascii="黑体" w:eastAsia="黑体" w:hAnsi="黑体" w:cs="黑体"/>
          <w:color w:val="auto"/>
          <w:spacing w:val="-1"/>
          <w:sz w:val="28"/>
          <w:szCs w:val="28"/>
        </w:rPr>
      </w:pPr>
      <w:bookmarkStart w:id="88" w:name="_Toc150969519"/>
      <w:bookmarkStart w:id="89" w:name="_Toc152778246"/>
      <w:r>
        <w:rPr>
          <w:rFonts w:ascii="黑体" w:eastAsia="黑体" w:hAnsi="黑体" w:cs="黑体" w:hint="eastAsia"/>
          <w:color w:val="auto"/>
          <w:spacing w:val="-1"/>
          <w:sz w:val="28"/>
          <w:szCs w:val="28"/>
        </w:rPr>
        <w:t>业主大会会议议定事项及业主大会会议的法定人数要求</w:t>
      </w:r>
      <w:bookmarkEnd w:id="88"/>
      <w:bookmarkEnd w:id="89"/>
    </w:p>
    <w:p w:rsidR="00823D09" w:rsidRDefault="004D634F">
      <w:pPr>
        <w:kinsoku/>
        <w:topLinePunct/>
        <w:spacing w:line="440" w:lineRule="exact"/>
        <w:ind w:firstLineChars="200" w:firstLine="480"/>
        <w:jc w:val="both"/>
        <w:rPr>
          <w:rFonts w:ascii="宋体" w:eastAsia="宋体" w:hAnsi="宋体" w:cs="宋体"/>
          <w:color w:val="auto"/>
          <w:sz w:val="24"/>
          <w:szCs w:val="24"/>
        </w:rPr>
      </w:pPr>
      <w:r>
        <w:rPr>
          <w:rFonts w:ascii="宋体" w:eastAsia="宋体" w:hAnsi="宋体" w:cs="宋体" w:hint="eastAsia"/>
          <w:color w:val="auto"/>
          <w:sz w:val="24"/>
          <w:szCs w:val="24"/>
        </w:rPr>
        <w:t>下列事项由业主共同决定：</w:t>
      </w:r>
    </w:p>
    <w:p w:rsidR="00823D09" w:rsidRDefault="004D634F">
      <w:pPr>
        <w:pStyle w:val="aff1"/>
        <w:numPr>
          <w:ilvl w:val="1"/>
          <w:numId w:val="48"/>
        </w:numPr>
        <w:kinsoku/>
        <w:topLinePunct/>
        <w:spacing w:line="440" w:lineRule="exact"/>
        <w:ind w:leftChars="200" w:left="420" w:firstLineChars="0" w:firstLine="0"/>
        <w:jc w:val="both"/>
        <w:rPr>
          <w:rFonts w:ascii="宋体" w:eastAsia="宋体" w:hAnsi="宋体" w:cs="宋体"/>
          <w:color w:val="auto"/>
          <w:sz w:val="24"/>
          <w:szCs w:val="24"/>
        </w:rPr>
      </w:pPr>
      <w:r>
        <w:rPr>
          <w:rFonts w:ascii="宋体" w:eastAsia="宋体" w:hAnsi="宋体" w:cs="宋体" w:hint="eastAsia"/>
          <w:color w:val="auto"/>
          <w:sz w:val="24"/>
          <w:szCs w:val="24"/>
        </w:rPr>
        <w:t>制定和修改业主大会议事规则；</w:t>
      </w:r>
    </w:p>
    <w:p w:rsidR="00823D09" w:rsidRDefault="004D634F">
      <w:pPr>
        <w:pStyle w:val="aff1"/>
        <w:numPr>
          <w:ilvl w:val="1"/>
          <w:numId w:val="48"/>
        </w:numPr>
        <w:kinsoku/>
        <w:topLinePunct/>
        <w:spacing w:line="440" w:lineRule="exact"/>
        <w:ind w:leftChars="200" w:left="420" w:firstLineChars="0" w:firstLine="0"/>
        <w:jc w:val="both"/>
        <w:rPr>
          <w:rFonts w:ascii="宋体" w:eastAsia="宋体" w:hAnsi="宋体" w:cs="宋体"/>
          <w:color w:val="auto"/>
          <w:sz w:val="24"/>
          <w:szCs w:val="24"/>
        </w:rPr>
      </w:pPr>
      <w:r>
        <w:rPr>
          <w:rFonts w:ascii="宋体" w:eastAsia="宋体" w:hAnsi="宋体" w:cs="宋体" w:hint="eastAsia"/>
          <w:color w:val="auto"/>
          <w:sz w:val="24"/>
          <w:szCs w:val="24"/>
        </w:rPr>
        <w:t>制定和修改管理规约；</w:t>
      </w:r>
    </w:p>
    <w:p w:rsidR="00823D09" w:rsidRDefault="004D634F">
      <w:pPr>
        <w:pStyle w:val="aff1"/>
        <w:numPr>
          <w:ilvl w:val="1"/>
          <w:numId w:val="48"/>
        </w:numPr>
        <w:kinsoku/>
        <w:topLinePunct/>
        <w:spacing w:line="440" w:lineRule="exact"/>
        <w:ind w:leftChars="200" w:left="420" w:firstLineChars="0" w:firstLine="0"/>
        <w:jc w:val="both"/>
        <w:rPr>
          <w:rFonts w:ascii="宋体" w:eastAsia="宋体" w:hAnsi="宋体" w:cs="宋体"/>
          <w:color w:val="auto"/>
          <w:sz w:val="24"/>
          <w:szCs w:val="24"/>
        </w:rPr>
      </w:pPr>
      <w:r>
        <w:rPr>
          <w:rFonts w:ascii="宋体" w:eastAsia="宋体" w:hAnsi="宋体" w:cs="宋体" w:hint="eastAsia"/>
          <w:color w:val="auto"/>
          <w:sz w:val="24"/>
          <w:szCs w:val="24"/>
        </w:rPr>
        <w:t>选举业主委员会或者更换业主委员会成员；</w:t>
      </w:r>
    </w:p>
    <w:p w:rsidR="00823D09" w:rsidRDefault="004D634F">
      <w:pPr>
        <w:pStyle w:val="aff1"/>
        <w:numPr>
          <w:ilvl w:val="1"/>
          <w:numId w:val="48"/>
        </w:numPr>
        <w:kinsoku/>
        <w:topLinePunct/>
        <w:spacing w:line="440" w:lineRule="exact"/>
        <w:ind w:leftChars="200" w:left="420" w:firstLineChars="0" w:firstLine="0"/>
        <w:jc w:val="both"/>
        <w:rPr>
          <w:rFonts w:ascii="宋体" w:eastAsia="宋体" w:hAnsi="宋体" w:cs="宋体"/>
          <w:color w:val="auto"/>
          <w:sz w:val="24"/>
          <w:szCs w:val="24"/>
        </w:rPr>
      </w:pPr>
      <w:r>
        <w:rPr>
          <w:rFonts w:ascii="宋体" w:eastAsia="宋体" w:hAnsi="宋体" w:cs="宋体" w:hint="eastAsia"/>
          <w:color w:val="auto"/>
          <w:sz w:val="24"/>
          <w:szCs w:val="24"/>
        </w:rPr>
        <w:t>选聘和解聘物业服务企业或者其他管理人；</w:t>
      </w:r>
    </w:p>
    <w:p w:rsidR="00823D09" w:rsidRDefault="004D634F">
      <w:pPr>
        <w:pStyle w:val="aff1"/>
        <w:numPr>
          <w:ilvl w:val="1"/>
          <w:numId w:val="48"/>
        </w:numPr>
        <w:kinsoku/>
        <w:topLinePunct/>
        <w:spacing w:line="440" w:lineRule="exact"/>
        <w:ind w:leftChars="200" w:left="420" w:firstLineChars="0" w:firstLine="0"/>
        <w:jc w:val="both"/>
        <w:rPr>
          <w:rFonts w:ascii="宋体" w:eastAsia="宋体" w:hAnsi="宋体" w:cs="宋体"/>
          <w:color w:val="auto"/>
          <w:sz w:val="24"/>
          <w:szCs w:val="24"/>
        </w:rPr>
      </w:pPr>
      <w:r>
        <w:rPr>
          <w:rFonts w:ascii="宋体" w:eastAsia="宋体" w:hAnsi="宋体" w:cs="宋体" w:hint="eastAsia"/>
          <w:color w:val="auto"/>
          <w:sz w:val="24"/>
          <w:szCs w:val="24"/>
        </w:rPr>
        <w:t>使用建筑物及其附属设施的维修资金；</w:t>
      </w:r>
    </w:p>
    <w:p w:rsidR="00823D09" w:rsidRDefault="004D634F">
      <w:pPr>
        <w:pStyle w:val="aff1"/>
        <w:numPr>
          <w:ilvl w:val="1"/>
          <w:numId w:val="48"/>
        </w:numPr>
        <w:kinsoku/>
        <w:topLinePunct/>
        <w:spacing w:line="440" w:lineRule="exact"/>
        <w:ind w:leftChars="200" w:left="420" w:firstLineChars="0" w:firstLine="0"/>
        <w:jc w:val="both"/>
        <w:rPr>
          <w:rFonts w:ascii="宋体" w:eastAsia="宋体" w:hAnsi="宋体" w:cs="宋体"/>
          <w:color w:val="auto"/>
          <w:sz w:val="24"/>
          <w:szCs w:val="24"/>
        </w:rPr>
      </w:pPr>
      <w:r>
        <w:rPr>
          <w:rFonts w:ascii="宋体" w:eastAsia="宋体" w:hAnsi="宋体" w:cs="宋体" w:hint="eastAsia"/>
          <w:color w:val="auto"/>
          <w:sz w:val="24"/>
          <w:szCs w:val="24"/>
        </w:rPr>
        <w:t>筹集建筑物及其附属设施的维修资金；</w:t>
      </w:r>
    </w:p>
    <w:p w:rsidR="00823D09" w:rsidRDefault="004D634F">
      <w:pPr>
        <w:pStyle w:val="aff1"/>
        <w:numPr>
          <w:ilvl w:val="1"/>
          <w:numId w:val="48"/>
        </w:numPr>
        <w:kinsoku/>
        <w:topLinePunct/>
        <w:spacing w:line="440" w:lineRule="exact"/>
        <w:ind w:leftChars="200" w:left="420" w:firstLineChars="0" w:firstLine="0"/>
        <w:jc w:val="both"/>
        <w:rPr>
          <w:rFonts w:ascii="宋体" w:eastAsia="宋体" w:hAnsi="宋体" w:cs="宋体"/>
          <w:color w:val="auto"/>
          <w:sz w:val="24"/>
          <w:szCs w:val="24"/>
        </w:rPr>
      </w:pPr>
      <w:r>
        <w:rPr>
          <w:rFonts w:ascii="宋体" w:eastAsia="宋体" w:hAnsi="宋体" w:cs="宋体" w:hint="eastAsia"/>
          <w:color w:val="auto"/>
          <w:sz w:val="24"/>
          <w:szCs w:val="24"/>
        </w:rPr>
        <w:t>改建、重建建筑物及其附属设施；</w:t>
      </w:r>
    </w:p>
    <w:p w:rsidR="00823D09" w:rsidRDefault="004D634F">
      <w:pPr>
        <w:pStyle w:val="aff1"/>
        <w:numPr>
          <w:ilvl w:val="1"/>
          <w:numId w:val="48"/>
        </w:numPr>
        <w:kinsoku/>
        <w:topLinePunct/>
        <w:spacing w:line="440" w:lineRule="exact"/>
        <w:ind w:leftChars="200" w:left="420" w:firstLineChars="0" w:firstLine="0"/>
        <w:jc w:val="both"/>
        <w:rPr>
          <w:rFonts w:ascii="宋体" w:eastAsia="宋体" w:hAnsi="宋体" w:cs="宋体"/>
          <w:color w:val="auto"/>
          <w:sz w:val="24"/>
          <w:szCs w:val="24"/>
        </w:rPr>
      </w:pPr>
      <w:r>
        <w:rPr>
          <w:rFonts w:ascii="宋体" w:eastAsia="宋体" w:hAnsi="宋体" w:cs="宋体" w:hint="eastAsia"/>
          <w:color w:val="auto"/>
          <w:sz w:val="24"/>
          <w:szCs w:val="24"/>
        </w:rPr>
        <w:t>改变共有部分的用途或者利用共有部分从事经营活动；</w:t>
      </w:r>
    </w:p>
    <w:p w:rsidR="00823D09" w:rsidRDefault="004D634F">
      <w:pPr>
        <w:pStyle w:val="aff1"/>
        <w:numPr>
          <w:ilvl w:val="1"/>
          <w:numId w:val="48"/>
        </w:numPr>
        <w:kinsoku/>
        <w:topLinePunct/>
        <w:spacing w:line="440" w:lineRule="exact"/>
        <w:ind w:leftChars="200" w:left="420" w:firstLineChars="0" w:firstLine="0"/>
        <w:jc w:val="both"/>
        <w:rPr>
          <w:rFonts w:ascii="宋体" w:eastAsia="宋体" w:hAnsi="宋体" w:cs="宋体"/>
          <w:color w:val="auto"/>
          <w:sz w:val="24"/>
          <w:szCs w:val="24"/>
        </w:rPr>
      </w:pPr>
      <w:r>
        <w:rPr>
          <w:rFonts w:ascii="宋体" w:eastAsia="宋体" w:hAnsi="宋体" w:cs="宋体" w:hint="eastAsia"/>
          <w:color w:val="auto"/>
          <w:sz w:val="24"/>
          <w:szCs w:val="24"/>
        </w:rPr>
        <w:t>有关共有和共同管理权利的其他重大事项。</w:t>
      </w:r>
    </w:p>
    <w:p w:rsidR="00823D09" w:rsidRDefault="004D634F">
      <w:pPr>
        <w:kinsoku/>
        <w:topLinePunct/>
        <w:spacing w:line="440" w:lineRule="exact"/>
        <w:ind w:firstLineChars="200" w:firstLine="480"/>
        <w:jc w:val="both"/>
        <w:rPr>
          <w:rFonts w:ascii="宋体" w:eastAsia="宋体" w:hAnsi="宋体" w:cs="宋体"/>
          <w:b/>
          <w:bCs/>
          <w:color w:val="auto"/>
          <w:sz w:val="24"/>
          <w:szCs w:val="24"/>
        </w:rPr>
      </w:pPr>
      <w:r>
        <w:rPr>
          <w:rFonts w:ascii="宋体" w:eastAsia="宋体" w:hAnsi="宋体" w:cs="宋体" w:hint="eastAsia"/>
          <w:color w:val="auto"/>
          <w:sz w:val="24"/>
          <w:szCs w:val="24"/>
        </w:rPr>
        <w:t>业主共同决定事项，应当由专有部分面积占比</w:t>
      </w:r>
      <w:r>
        <w:rPr>
          <w:rFonts w:ascii="宋体" w:eastAsia="宋体" w:hAnsi="宋体" w:cs="宋体" w:hint="eastAsia"/>
          <w:color w:val="auto"/>
          <w:sz w:val="24"/>
          <w:szCs w:val="24"/>
        </w:rPr>
        <w:t xml:space="preserve"> 2/3 </w:t>
      </w:r>
      <w:r>
        <w:rPr>
          <w:rFonts w:ascii="宋体" w:eastAsia="宋体" w:hAnsi="宋体" w:cs="宋体" w:hint="eastAsia"/>
          <w:color w:val="auto"/>
          <w:sz w:val="24"/>
          <w:szCs w:val="24"/>
        </w:rPr>
        <w:t>以上的业主且人数占比</w:t>
      </w:r>
      <w:r>
        <w:rPr>
          <w:rFonts w:ascii="宋体" w:eastAsia="宋体" w:hAnsi="宋体" w:cs="宋体" w:hint="eastAsia"/>
          <w:color w:val="auto"/>
          <w:sz w:val="24"/>
          <w:szCs w:val="24"/>
        </w:rPr>
        <w:t xml:space="preserve"> 2/3 </w:t>
      </w:r>
      <w:r>
        <w:rPr>
          <w:rFonts w:ascii="宋体" w:eastAsia="宋体" w:hAnsi="宋体" w:cs="宋体" w:hint="eastAsia"/>
          <w:color w:val="auto"/>
          <w:sz w:val="24"/>
          <w:szCs w:val="24"/>
        </w:rPr>
        <w:t>以上的业</w:t>
      </w:r>
      <w:r>
        <w:rPr>
          <w:rFonts w:ascii="宋体" w:eastAsia="宋体" w:hAnsi="宋体" w:cs="宋体" w:hint="eastAsia"/>
          <w:color w:val="auto"/>
          <w:sz w:val="24"/>
          <w:szCs w:val="24"/>
        </w:rPr>
        <w:t xml:space="preserve"> </w:t>
      </w:r>
      <w:r>
        <w:rPr>
          <w:rFonts w:ascii="宋体" w:eastAsia="宋体" w:hAnsi="宋体" w:cs="宋体" w:hint="eastAsia"/>
          <w:color w:val="auto"/>
          <w:sz w:val="24"/>
          <w:szCs w:val="24"/>
        </w:rPr>
        <w:t>主参与表决。决定前款第六项至第八项规定的事项，应当经参与表决专有部分面积</w:t>
      </w:r>
      <w:r>
        <w:rPr>
          <w:rFonts w:ascii="宋体" w:eastAsia="宋体" w:hAnsi="宋体" w:cs="宋体" w:hint="eastAsia"/>
          <w:color w:val="auto"/>
          <w:sz w:val="24"/>
          <w:szCs w:val="24"/>
        </w:rPr>
        <w:t xml:space="preserve"> 3/4 </w:t>
      </w:r>
      <w:r>
        <w:rPr>
          <w:rFonts w:ascii="宋体" w:eastAsia="宋体" w:hAnsi="宋体" w:cs="宋体" w:hint="eastAsia"/>
          <w:color w:val="auto"/>
          <w:sz w:val="24"/>
          <w:szCs w:val="24"/>
        </w:rPr>
        <w:t>以上</w:t>
      </w:r>
      <w:r>
        <w:rPr>
          <w:rFonts w:ascii="宋体" w:eastAsia="宋体" w:hAnsi="宋体" w:cs="宋体" w:hint="eastAsia"/>
          <w:color w:val="auto"/>
          <w:sz w:val="24"/>
          <w:szCs w:val="24"/>
        </w:rPr>
        <w:t xml:space="preserve"> </w:t>
      </w:r>
      <w:r>
        <w:rPr>
          <w:rFonts w:ascii="宋体" w:eastAsia="宋体" w:hAnsi="宋体" w:cs="宋体" w:hint="eastAsia"/>
          <w:color w:val="auto"/>
          <w:sz w:val="24"/>
          <w:szCs w:val="24"/>
        </w:rPr>
        <w:t>的业主且参与表决人数</w:t>
      </w:r>
      <w:r>
        <w:rPr>
          <w:rFonts w:ascii="宋体" w:eastAsia="宋体" w:hAnsi="宋体" w:cs="宋体" w:hint="eastAsia"/>
          <w:color w:val="auto"/>
          <w:sz w:val="24"/>
          <w:szCs w:val="24"/>
        </w:rPr>
        <w:t xml:space="preserve"> 3/4 </w:t>
      </w:r>
      <w:r>
        <w:rPr>
          <w:rFonts w:ascii="宋体" w:eastAsia="宋体" w:hAnsi="宋体" w:cs="宋体" w:hint="eastAsia"/>
          <w:color w:val="auto"/>
          <w:sz w:val="24"/>
          <w:szCs w:val="24"/>
        </w:rPr>
        <w:t>以上的业主同意。决定前款其他事项，应当经参与表决专有部分面积过半数的业</w:t>
      </w:r>
      <w:r>
        <w:rPr>
          <w:rFonts w:ascii="宋体" w:eastAsia="宋体" w:hAnsi="宋体" w:cs="宋体" w:hint="eastAsia"/>
          <w:color w:val="auto"/>
          <w:sz w:val="24"/>
          <w:szCs w:val="24"/>
        </w:rPr>
        <w:t>主且参与表决人数过半数的业主同意。</w:t>
      </w:r>
      <w:r>
        <w:rPr>
          <w:rFonts w:ascii="宋体" w:eastAsia="宋体" w:hAnsi="宋体" w:cs="宋体" w:hint="eastAsia"/>
          <w:b/>
          <w:bCs/>
          <w:color w:val="auto"/>
          <w:sz w:val="24"/>
          <w:szCs w:val="24"/>
        </w:rPr>
        <w:t>（详见《中华人民共和国民法典》第二百七十八条）</w:t>
      </w:r>
    </w:p>
    <w:p w:rsidR="00823D09" w:rsidRDefault="004D634F">
      <w:pPr>
        <w:kinsoku/>
        <w:topLinePunct/>
        <w:spacing w:line="440" w:lineRule="exact"/>
        <w:ind w:firstLineChars="200" w:firstLine="480"/>
        <w:jc w:val="both"/>
        <w:rPr>
          <w:rFonts w:ascii="宋体" w:eastAsia="宋体" w:hAnsi="宋体" w:cs="宋体"/>
          <w:color w:val="auto"/>
          <w:sz w:val="24"/>
          <w:szCs w:val="24"/>
        </w:rPr>
      </w:pPr>
      <w:r>
        <w:rPr>
          <w:rFonts w:ascii="宋体" w:eastAsia="宋体" w:hAnsi="宋体" w:cs="宋体" w:hint="eastAsia"/>
          <w:color w:val="auto"/>
          <w:sz w:val="24"/>
          <w:szCs w:val="24"/>
        </w:rPr>
        <w:t>有下列情形之一的，物业管理委员会应当在十五日内召集临时会议：</w:t>
      </w:r>
    </w:p>
    <w:p w:rsidR="00823D09" w:rsidRDefault="004D634F">
      <w:pPr>
        <w:pStyle w:val="aff1"/>
        <w:numPr>
          <w:ilvl w:val="1"/>
          <w:numId w:val="49"/>
        </w:numPr>
        <w:kinsoku/>
        <w:topLinePunct/>
        <w:spacing w:line="440" w:lineRule="exact"/>
        <w:ind w:left="0" w:firstLineChars="175" w:firstLine="420"/>
        <w:jc w:val="both"/>
        <w:rPr>
          <w:rFonts w:ascii="宋体" w:eastAsia="宋体" w:hAnsi="宋体" w:cs="宋体"/>
          <w:color w:val="auto"/>
          <w:sz w:val="24"/>
          <w:szCs w:val="24"/>
        </w:rPr>
      </w:pPr>
      <w:r>
        <w:rPr>
          <w:rFonts w:ascii="宋体" w:eastAsia="宋体" w:hAnsi="宋体" w:cs="宋体" w:hint="eastAsia"/>
          <w:color w:val="auto"/>
          <w:sz w:val="24"/>
          <w:szCs w:val="24"/>
        </w:rPr>
        <w:t>经专有部分占建筑物总面积百分之二十以上且占总人数百分之二十以上业主联名书面提议的；</w:t>
      </w:r>
    </w:p>
    <w:p w:rsidR="00823D09" w:rsidRDefault="004D634F">
      <w:pPr>
        <w:pStyle w:val="aff1"/>
        <w:numPr>
          <w:ilvl w:val="1"/>
          <w:numId w:val="49"/>
        </w:numPr>
        <w:kinsoku/>
        <w:topLinePunct/>
        <w:spacing w:line="440" w:lineRule="exact"/>
        <w:ind w:leftChars="200" w:left="420" w:firstLineChars="0" w:firstLine="0"/>
        <w:jc w:val="both"/>
        <w:rPr>
          <w:rFonts w:ascii="宋体" w:eastAsia="宋体" w:hAnsi="宋体" w:cs="宋体"/>
          <w:color w:val="auto"/>
          <w:sz w:val="24"/>
          <w:szCs w:val="24"/>
        </w:rPr>
      </w:pPr>
      <w:r>
        <w:rPr>
          <w:rFonts w:ascii="宋体" w:eastAsia="宋体" w:hAnsi="宋体" w:cs="宋体" w:hint="eastAsia"/>
          <w:color w:val="auto"/>
          <w:sz w:val="24"/>
          <w:szCs w:val="24"/>
        </w:rPr>
        <w:t>发生重大事故或者紧急事件需要及时处理的；</w:t>
      </w:r>
    </w:p>
    <w:p w:rsidR="00823D09" w:rsidRDefault="004D634F">
      <w:pPr>
        <w:pStyle w:val="aff1"/>
        <w:numPr>
          <w:ilvl w:val="1"/>
          <w:numId w:val="49"/>
        </w:numPr>
        <w:kinsoku/>
        <w:topLinePunct/>
        <w:spacing w:line="440" w:lineRule="exact"/>
        <w:ind w:leftChars="200" w:left="420" w:firstLineChars="0" w:firstLine="0"/>
        <w:jc w:val="both"/>
        <w:rPr>
          <w:rFonts w:ascii="宋体" w:eastAsia="宋体" w:hAnsi="宋体" w:cs="宋体"/>
          <w:color w:val="auto"/>
          <w:sz w:val="24"/>
          <w:szCs w:val="24"/>
        </w:rPr>
      </w:pPr>
      <w:r>
        <w:rPr>
          <w:rFonts w:ascii="宋体" w:eastAsia="宋体" w:hAnsi="宋体" w:cs="宋体" w:hint="eastAsia"/>
          <w:color w:val="auto"/>
          <w:sz w:val="24"/>
          <w:szCs w:val="24"/>
        </w:rPr>
        <w:lastRenderedPageBreak/>
        <w:t>《物业管理委员会工作规则》规定的其他情形。</w:t>
      </w:r>
    </w:p>
    <w:p w:rsidR="00823D09" w:rsidRDefault="004D634F">
      <w:pPr>
        <w:kinsoku/>
        <w:topLinePunct/>
        <w:spacing w:line="440" w:lineRule="exact"/>
        <w:ind w:firstLineChars="200" w:firstLine="480"/>
        <w:jc w:val="both"/>
        <w:rPr>
          <w:rFonts w:ascii="宋体" w:eastAsia="宋体" w:hAnsi="宋体" w:cs="宋体"/>
          <w:color w:val="auto"/>
          <w:sz w:val="24"/>
          <w:szCs w:val="24"/>
        </w:rPr>
      </w:pPr>
      <w:r>
        <w:rPr>
          <w:rFonts w:ascii="宋体" w:eastAsia="宋体" w:hAnsi="宋体" w:cs="宋体" w:hint="eastAsia"/>
          <w:color w:val="auto"/>
          <w:sz w:val="24"/>
          <w:szCs w:val="24"/>
        </w:rPr>
        <w:t>业主提议召开业主大会临时会议的，应当提交书面建议、联系方式和物业权属证明。物业管理委员会应当核实提议人的业主身份。不符合要求的，其提议无效。</w:t>
      </w:r>
    </w:p>
    <w:p w:rsidR="00823D09" w:rsidRDefault="004D634F">
      <w:pPr>
        <w:kinsoku/>
        <w:topLinePunct/>
        <w:spacing w:line="440" w:lineRule="exact"/>
        <w:ind w:firstLineChars="200" w:firstLine="480"/>
        <w:jc w:val="both"/>
        <w:rPr>
          <w:rFonts w:ascii="宋体" w:eastAsia="宋体" w:hAnsi="宋体" w:cs="宋体"/>
          <w:color w:val="auto"/>
          <w:sz w:val="24"/>
          <w:szCs w:val="24"/>
        </w:rPr>
      </w:pPr>
      <w:r>
        <w:rPr>
          <w:rFonts w:ascii="宋体" w:eastAsia="宋体" w:hAnsi="宋体" w:cs="宋体" w:hint="eastAsia"/>
          <w:color w:val="auto"/>
          <w:sz w:val="24"/>
          <w:szCs w:val="24"/>
        </w:rPr>
        <w:t>物业管理委员会逾期不组织召开业主大会会议的，业主可以向区</w:t>
      </w:r>
      <w:r>
        <w:rPr>
          <w:rFonts w:ascii="宋体" w:eastAsia="宋体" w:hAnsi="宋体" w:cs="宋体" w:hint="eastAsia"/>
          <w:color w:val="auto"/>
          <w:sz w:val="24"/>
          <w:szCs w:val="24"/>
        </w:rPr>
        <w:t>镇提出召开。区镇应当督促物业管理委员会限期组织召开业主大会会议；期满后仍未组织召开的，区镇可以应业主要求组织召开。</w:t>
      </w:r>
    </w:p>
    <w:p w:rsidR="00823D09" w:rsidRDefault="00823D09">
      <w:pPr>
        <w:kinsoku/>
        <w:topLinePunct/>
        <w:spacing w:line="440" w:lineRule="exact"/>
        <w:ind w:firstLineChars="200" w:firstLine="480"/>
        <w:jc w:val="both"/>
        <w:rPr>
          <w:rFonts w:ascii="宋体" w:eastAsia="宋体" w:hAnsi="宋体" w:cs="宋体"/>
          <w:color w:val="auto"/>
          <w:sz w:val="24"/>
          <w:szCs w:val="24"/>
        </w:rPr>
      </w:pPr>
    </w:p>
    <w:p w:rsidR="00823D09" w:rsidRDefault="004D634F">
      <w:pPr>
        <w:pStyle w:val="aff1"/>
        <w:numPr>
          <w:ilvl w:val="0"/>
          <w:numId w:val="47"/>
        </w:numPr>
        <w:kinsoku/>
        <w:spacing w:line="440" w:lineRule="exact"/>
        <w:ind w:left="641" w:firstLineChars="0" w:hanging="641"/>
        <w:outlineLvl w:val="1"/>
        <w:rPr>
          <w:rFonts w:ascii="黑体" w:eastAsia="黑体" w:hAnsi="黑体" w:cs="黑体"/>
          <w:color w:val="auto"/>
          <w:spacing w:val="-1"/>
          <w:sz w:val="28"/>
          <w:szCs w:val="28"/>
        </w:rPr>
      </w:pPr>
      <w:bookmarkStart w:id="90" w:name="_Toc150969520"/>
      <w:bookmarkStart w:id="91" w:name="_Toc152778247"/>
      <w:r>
        <w:rPr>
          <w:rFonts w:ascii="黑体" w:eastAsia="黑体" w:hAnsi="黑体" w:cs="黑体" w:hint="eastAsia"/>
          <w:color w:val="auto"/>
          <w:spacing w:val="-1"/>
          <w:sz w:val="28"/>
          <w:szCs w:val="28"/>
        </w:rPr>
        <w:t>业主大会会议召开流程图</w:t>
      </w:r>
      <w:bookmarkEnd w:id="90"/>
      <w:bookmarkEnd w:id="91"/>
    </w:p>
    <w:p w:rsidR="00823D09" w:rsidRDefault="004D634F">
      <w:pPr>
        <w:kinsoku/>
        <w:topLinePunct/>
        <w:spacing w:line="272" w:lineRule="auto"/>
        <w:rPr>
          <w:rFonts w:eastAsiaTheme="minorEastAsia"/>
          <w:color w:val="auto"/>
          <w:sz w:val="24"/>
          <w:szCs w:val="24"/>
        </w:rPr>
      </w:pPr>
      <w:r>
        <w:rPr>
          <w:noProof/>
          <w:sz w:val="24"/>
        </w:rPr>
        <mc:AlternateContent>
          <mc:Choice Requires="wpg">
            <w:drawing>
              <wp:anchor distT="0" distB="0" distL="114300" distR="114300" simplePos="0" relativeHeight="251662336" behindDoc="0" locked="0" layoutInCell="1" allowOverlap="1">
                <wp:simplePos x="0" y="0"/>
                <wp:positionH relativeFrom="column">
                  <wp:posOffset>840740</wp:posOffset>
                </wp:positionH>
                <wp:positionV relativeFrom="paragraph">
                  <wp:posOffset>146050</wp:posOffset>
                </wp:positionV>
                <wp:extent cx="2479675" cy="5023485"/>
                <wp:effectExtent l="4445" t="4445" r="30480" b="16510"/>
                <wp:wrapNone/>
                <wp:docPr id="1429371497" name="组合 2"/>
                <wp:cNvGraphicFramePr/>
                <a:graphic xmlns:a="http://schemas.openxmlformats.org/drawingml/2006/main">
                  <a:graphicData uri="http://schemas.microsoft.com/office/word/2010/wordprocessingGroup">
                    <wpg:wgp>
                      <wpg:cNvGrpSpPr/>
                      <wpg:grpSpPr>
                        <a:xfrm>
                          <a:off x="0" y="0"/>
                          <a:ext cx="2479675" cy="5023485"/>
                          <a:chOff x="0" y="125730"/>
                          <a:chExt cx="2479675" cy="5023485"/>
                        </a:xfrm>
                      </wpg:grpSpPr>
                      <wpg:grpSp>
                        <wpg:cNvPr id="719676446" name="组合 1"/>
                        <wpg:cNvGrpSpPr/>
                        <wpg:grpSpPr>
                          <a:xfrm>
                            <a:off x="0" y="125730"/>
                            <a:ext cx="2479675" cy="5023485"/>
                            <a:chOff x="0" y="125730"/>
                            <a:chExt cx="2479675" cy="5023485"/>
                          </a:xfrm>
                        </wpg:grpSpPr>
                        <wpg:grpSp>
                          <wpg:cNvPr id="45" name="组合 45"/>
                          <wpg:cNvGrpSpPr/>
                          <wpg:grpSpPr>
                            <a:xfrm>
                              <a:off x="0" y="125730"/>
                              <a:ext cx="1671320" cy="5023485"/>
                              <a:chOff x="16173" y="3611"/>
                              <a:chExt cx="2632" cy="7911"/>
                            </a:xfrm>
                          </wpg:grpSpPr>
                          <wps:wsp>
                            <wps:cNvPr id="46" name="文本框 1"/>
                            <wps:cNvSpPr txBox="1"/>
                            <wps:spPr>
                              <a:xfrm>
                                <a:off x="16184" y="3611"/>
                                <a:ext cx="2559" cy="103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rsidR="00823D09" w:rsidRDefault="004D634F">
                                  <w:pPr>
                                    <w:jc w:val="center"/>
                                    <w:rPr>
                                      <w:rFonts w:eastAsiaTheme="minorEastAsia"/>
                                    </w:rPr>
                                  </w:pPr>
                                  <w:r>
                                    <w:rPr>
                                      <w:rFonts w:hint="eastAsia"/>
                                    </w:rPr>
                                    <w:t>物业管理委员会拟定业主大会议题及方案并报备社区</w:t>
                                  </w:r>
                                  <w:r>
                                    <w:rPr>
                                      <w:rFonts w:eastAsia="宋体" w:hint="eastAsia"/>
                                    </w:rPr>
                                    <w:t>及</w:t>
                                  </w:r>
                                  <w:r>
                                    <w:rPr>
                                      <w:rFonts w:hint="eastAsia"/>
                                    </w:rPr>
                                    <w:t>区镇</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7" name="文本框 4"/>
                            <wps:cNvSpPr txBox="1"/>
                            <wps:spPr>
                              <a:xfrm>
                                <a:off x="16235" y="4904"/>
                                <a:ext cx="2509" cy="73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rsidR="00823D09" w:rsidRDefault="004D634F">
                                  <w:pPr>
                                    <w:jc w:val="center"/>
                                  </w:pPr>
                                  <w:r>
                                    <w:rPr>
                                      <w:rFonts w:hint="eastAsia"/>
                                    </w:rPr>
                                    <w:t>方案</w:t>
                                  </w:r>
                                  <w:r>
                                    <w:rPr>
                                      <w:rFonts w:hint="eastAsia"/>
                                    </w:rPr>
                                    <w:t>/</w:t>
                                  </w:r>
                                  <w:r>
                                    <w:rPr>
                                      <w:rFonts w:hint="eastAsia"/>
                                    </w:rPr>
                                    <w:t>修订稿公示</w:t>
                                  </w:r>
                                </w:p>
                                <w:p w:rsidR="00823D09" w:rsidRDefault="004D634F">
                                  <w:pPr>
                                    <w:jc w:val="center"/>
                                  </w:pPr>
                                  <w:r>
                                    <w:rPr>
                                      <w:rFonts w:hint="eastAsia"/>
                                    </w:rPr>
                                    <w:t>（征询意见）</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8" name="文本框 5"/>
                            <wps:cNvSpPr txBox="1"/>
                            <wps:spPr>
                              <a:xfrm>
                                <a:off x="16234" y="6070"/>
                                <a:ext cx="2509" cy="532"/>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rsidR="00823D09" w:rsidRDefault="004D634F">
                                  <w:pPr>
                                    <w:jc w:val="center"/>
                                  </w:pPr>
                                  <w:r>
                                    <w:rPr>
                                      <w:rFonts w:hint="eastAsia"/>
                                    </w:rPr>
                                    <w:t>方案定稿并公告</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9" name="文本框 7"/>
                            <wps:cNvSpPr txBox="1"/>
                            <wps:spPr>
                              <a:xfrm>
                                <a:off x="16173" y="6819"/>
                                <a:ext cx="2605" cy="916"/>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rsidR="00823D09" w:rsidRDefault="004D634F">
                                  <w:pPr>
                                    <w:jc w:val="center"/>
                                  </w:pPr>
                                  <w:r>
                                    <w:rPr>
                                      <w:rFonts w:hint="eastAsia"/>
                                    </w:rPr>
                                    <w:t>提前</w:t>
                                  </w:r>
                                  <w:r>
                                    <w:rPr>
                                      <w:rFonts w:hint="eastAsia"/>
                                    </w:rPr>
                                    <w:t>15</w:t>
                                  </w:r>
                                  <w:r>
                                    <w:rPr>
                                      <w:rFonts w:hint="eastAsia"/>
                                    </w:rPr>
                                    <w:t>日公告业主大会</w:t>
                                  </w:r>
                                </w:p>
                                <w:p w:rsidR="00823D09" w:rsidRDefault="004D634F">
                                  <w:pPr>
                                    <w:jc w:val="center"/>
                                  </w:pPr>
                                  <w:r>
                                    <w:rPr>
                                      <w:rFonts w:hint="eastAsia"/>
                                    </w:rPr>
                                    <w:t>（时间、地点、方式、内容等）</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50" name="文本框 8"/>
                            <wps:cNvSpPr txBox="1"/>
                            <wps:spPr>
                              <a:xfrm>
                                <a:off x="16261" y="7972"/>
                                <a:ext cx="2509" cy="532"/>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rsidR="00823D09" w:rsidRDefault="004D634F">
                                  <w:pPr>
                                    <w:jc w:val="center"/>
                                  </w:pPr>
                                  <w:r>
                                    <w:rPr>
                                      <w:rFonts w:hint="eastAsia"/>
                                    </w:rPr>
                                    <w:t>召开业主大会</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51" name="文本框 9"/>
                            <wps:cNvSpPr txBox="1"/>
                            <wps:spPr>
                              <a:xfrm>
                                <a:off x="16296" y="8768"/>
                                <a:ext cx="2509" cy="761"/>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rsidR="00823D09" w:rsidRDefault="004D634F">
                                  <w:pPr>
                                    <w:jc w:val="center"/>
                                  </w:pPr>
                                  <w:r>
                                    <w:rPr>
                                      <w:rFonts w:hint="eastAsia"/>
                                    </w:rPr>
                                    <w:t>业主大会表决结果</w:t>
                                  </w:r>
                                </w:p>
                                <w:p w:rsidR="00823D09" w:rsidRDefault="004D634F">
                                  <w:pPr>
                                    <w:jc w:val="center"/>
                                  </w:pPr>
                                  <w:r>
                                    <w:rPr>
                                      <w:rFonts w:hint="eastAsia"/>
                                    </w:rPr>
                                    <w:t>复核并公示</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52" name="文本框 10"/>
                            <wps:cNvSpPr txBox="1"/>
                            <wps:spPr>
                              <a:xfrm>
                                <a:off x="16269" y="9790"/>
                                <a:ext cx="2509" cy="761"/>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rsidR="00823D09" w:rsidRDefault="004D634F">
                                  <w:pPr>
                                    <w:jc w:val="center"/>
                                  </w:pPr>
                                  <w:r>
                                    <w:rPr>
                                      <w:rFonts w:hint="eastAsia"/>
                                    </w:rPr>
                                    <w:t>业主大会结果</w:t>
                                  </w:r>
                                </w:p>
                                <w:p w:rsidR="00823D09" w:rsidRDefault="004D634F">
                                  <w:pPr>
                                    <w:jc w:val="center"/>
                                  </w:pPr>
                                  <w:r>
                                    <w:rPr>
                                      <w:rFonts w:hint="eastAsia"/>
                                    </w:rPr>
                                    <w:t>公告</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53" name="文本框 11"/>
                            <wps:cNvSpPr txBox="1"/>
                            <wps:spPr>
                              <a:xfrm>
                                <a:off x="16280" y="10761"/>
                                <a:ext cx="2509" cy="761"/>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rsidR="00823D09" w:rsidRDefault="004D634F">
                                  <w:pPr>
                                    <w:jc w:val="center"/>
                                  </w:pPr>
                                  <w:r>
                                    <w:rPr>
                                      <w:rFonts w:ascii="宋体" w:eastAsia="宋体" w:hAnsi="宋体" w:cs="宋体" w:hint="eastAsia"/>
                                      <w:color w:val="auto"/>
                                      <w:sz w:val="24"/>
                                      <w:szCs w:val="24"/>
                                    </w:rPr>
                                    <w:t>物业管理委员会</w:t>
                                  </w:r>
                                  <w:r>
                                    <w:rPr>
                                      <w:rFonts w:hint="eastAsia"/>
                                    </w:rPr>
                                    <w:t>执行</w:t>
                                  </w:r>
                                </w:p>
                                <w:p w:rsidR="00823D09" w:rsidRDefault="004D634F">
                                  <w:pPr>
                                    <w:jc w:val="center"/>
                                  </w:pPr>
                                  <w:r>
                                    <w:rPr>
                                      <w:rFonts w:hint="eastAsia"/>
                                    </w:rPr>
                                    <w:t>业主大会决议</w:t>
                                  </w:r>
                                </w:p>
                              </w:txbxContent>
                            </wps:txbx>
                            <wps:bodyPr rot="0" spcFirstLastPara="0" vertOverflow="overflow" horzOverflow="overflow" vert="horz" wrap="square" lIns="91440" tIns="45720" rIns="91440" bIns="45720" numCol="1" spcCol="0" rtlCol="0" fromWordArt="0" anchor="ctr" anchorCtr="0" forceAA="0" compatLnSpc="1">
                              <a:noAutofit/>
                            </wps:bodyPr>
                          </wps:wsp>
                        </wpg:grpSp>
                        <wps:wsp>
                          <wps:cNvPr id="42" name="连接符: 肘形 1217773280"/>
                          <wps:cNvCnPr/>
                          <wps:spPr>
                            <a:xfrm flipV="1">
                              <a:off x="1022350" y="1066800"/>
                              <a:ext cx="620395" cy="509270"/>
                            </a:xfrm>
                            <a:prstGeom prst="bentConnector3">
                              <a:avLst>
                                <a:gd name="adj1" fmla="val 237431"/>
                              </a:avLst>
                            </a:prstGeom>
                            <a:ln>
                              <a:tailEnd type="triangle"/>
                            </a:ln>
                          </wps:spPr>
                          <wps:style>
                            <a:lnRef idx="1">
                              <a:schemeClr val="dk1"/>
                            </a:lnRef>
                            <a:fillRef idx="0">
                              <a:schemeClr val="dk1"/>
                            </a:fillRef>
                            <a:effectRef idx="0">
                              <a:schemeClr val="dk1"/>
                            </a:effectRef>
                            <a:fontRef idx="minor">
                              <a:schemeClr val="tx1"/>
                            </a:fontRef>
                          </wps:style>
                          <wps:bodyPr/>
                        </wps:wsp>
                        <wps:wsp>
                          <wps:cNvPr id="44" name="矩形 44"/>
                          <wps:cNvSpPr/>
                          <wps:spPr>
                            <a:xfrm>
                              <a:off x="1682750" y="1270000"/>
                              <a:ext cx="796925" cy="3048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823D09" w:rsidRDefault="004D634F">
                                <w:pPr>
                                  <w:jc w:val="center"/>
                                  <w:rPr>
                                    <w:rFonts w:eastAsiaTheme="minorEastAsia"/>
                                  </w:rPr>
                                </w:pPr>
                                <w:r>
                                  <w:rPr>
                                    <w:rFonts w:eastAsiaTheme="minorEastAsia" w:hint="eastAsia"/>
                                  </w:rPr>
                                  <w:t>收到意见</w:t>
                                </w:r>
                              </w:p>
                            </w:txbxContent>
                          </wps:txbx>
                          <wps:bodyPr rot="0" spcFirstLastPara="0" vertOverflow="overflow" horzOverflow="overflow" vert="horz" wrap="square" lIns="91440" tIns="45720" rIns="91440" bIns="45720" numCol="1" spcCol="0" rtlCol="0" fromWordArt="0" anchor="ctr" anchorCtr="0" forceAA="0" compatLnSpc="1">
                            <a:noAutofit/>
                          </wps:bodyPr>
                        </wps:wsp>
                      </wpg:grpSp>
                      <wps:wsp>
                        <wps:cNvPr id="61" name="下箭头 61"/>
                        <wps:cNvSpPr/>
                        <wps:spPr>
                          <a:xfrm>
                            <a:off x="770890" y="2032000"/>
                            <a:ext cx="76200" cy="116840"/>
                          </a:xfrm>
                          <a:prstGeom prst="downArrow">
                            <a:avLst/>
                          </a:prstGeom>
                          <a:solidFill>
                            <a:schemeClr val="tx1"/>
                          </a:solid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62" name="下箭头 62"/>
                        <wps:cNvSpPr/>
                        <wps:spPr>
                          <a:xfrm>
                            <a:off x="770890" y="2768600"/>
                            <a:ext cx="76200" cy="116840"/>
                          </a:xfrm>
                          <a:prstGeom prst="downArrow">
                            <a:avLst/>
                          </a:prstGeom>
                          <a:solidFill>
                            <a:schemeClr val="tx1"/>
                          </a:solid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63" name="下箭头 63"/>
                        <wps:cNvSpPr/>
                        <wps:spPr>
                          <a:xfrm>
                            <a:off x="789940" y="3244850"/>
                            <a:ext cx="76200" cy="116840"/>
                          </a:xfrm>
                          <a:prstGeom prst="downArrow">
                            <a:avLst/>
                          </a:prstGeom>
                          <a:solidFill>
                            <a:schemeClr val="tx1"/>
                          </a:solid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64" name="下箭头 64"/>
                        <wps:cNvSpPr/>
                        <wps:spPr>
                          <a:xfrm>
                            <a:off x="802640" y="3905250"/>
                            <a:ext cx="76200" cy="116840"/>
                          </a:xfrm>
                          <a:prstGeom prst="downArrow">
                            <a:avLst/>
                          </a:prstGeom>
                          <a:solidFill>
                            <a:schemeClr val="tx1"/>
                          </a:solid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65" name="下箭头 65"/>
                        <wps:cNvSpPr/>
                        <wps:spPr>
                          <a:xfrm>
                            <a:off x="789940" y="4540250"/>
                            <a:ext cx="76200" cy="116840"/>
                          </a:xfrm>
                          <a:prstGeom prst="downArrow">
                            <a:avLst/>
                          </a:prstGeom>
                          <a:solidFill>
                            <a:schemeClr val="tx1"/>
                          </a:solid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66" name="下箭头 66"/>
                        <wps:cNvSpPr/>
                        <wps:spPr>
                          <a:xfrm>
                            <a:off x="789940" y="1435100"/>
                            <a:ext cx="75565" cy="216535"/>
                          </a:xfrm>
                          <a:prstGeom prst="downArrow">
                            <a:avLst/>
                          </a:prstGeom>
                          <a:solidFill>
                            <a:schemeClr val="tx1"/>
                          </a:solid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xmlns:wpsCustomData="http://www.wps.cn/officeDocument/2013/wpsCustomData" xmlns:w15="http://schemas.microsoft.com/office/word/2012/wordml">
            <w:pict>
              <v:group id="组合 2" o:spid="_x0000_s1026" o:spt="203" style="position:absolute;left:0pt;margin-left:66.2pt;margin-top:11.5pt;height:395.55pt;width:195.25pt;z-index:251662336;mso-width-relative:page;mso-height-relative:page;" coordorigin="0,125730" coordsize="2479675,5023485" o:gfxdata="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">
                <o:lock v:ext="edit" aspectratio="f"/>
                <v:group id="组合 1" o:spid="_x0000_s1026" o:spt="203" style="position:absolute;left:0;top:125730;height:5023485;width:2479675;" coordorigin="0,125730" coordsize="2479675,5023485" o:gfxdata="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">
                  <o:lock v:ext="edit" aspectratio="f"/>
                  <v:group id="_x0000_s1026" o:spid="_x0000_s1026" o:spt="203" style="position:absolute;left:0;top:125730;height:5023485;width:1671320;" coordorigin="16173,3611" coordsize="2632,7911" o:gfxdata="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Dxyh2QvwAAANsAAAAPAAAAAAAAAAEAIAAAACIAAABkcnMvZG93bnJldi54&#10;bWxQSwECFAAUAAAACACHTuJAMy8FnjsAAAA5AAAAFQAAAAAAAAABACAAAAAOAQAAZHJzL2dyb3Vw&#10;c2hhcGV4bWwueG1sUEsFBgAAAAAGAAYAYAEAAMsDAAAAAA==&#10;">
                    <o:lock v:ext="edit" aspectratio="f"/>
                    <v:shape id="文本框 1" o:spid="_x0000_s1026" o:spt="202" type="#_x0000_t202" style="position:absolute;left:16184;top:3611;height:1030;width:2559;v-text-anchor:middle;" fillcolor="#FFFFFF [3201]" filled="t" stroked="t" coordsize="21600,21600" o:gfxdata="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A682i8AAAA&#10;2wAAAA8AAAAAAAAAAQAgAAAAIgAAAGRycy9kb3ducmV2LnhtbFBLAQIUABQAAAAIAIdO4kAzLwWe&#10;OwAAADkAAAAQAAAAAAAAAAEAIAAAAAsBAABkcnMvc2hhcGV4bWwueG1sUEsFBgAAAAAGAAYAWwEA&#10;ALUDAAAAAA==&#10;">
                      <v:fill on="t" focussize="0,0"/>
                      <v:stroke weight="0.5pt" color="#000000 [3204]" joinstyle="round"/>
                      <v:imagedata o:title=""/>
                      <o:lock v:ext="edit" aspectratio="f"/>
                      <v:textbox>
                        <w:txbxContent>
                          <w:p>
                            <w:pPr>
                              <w:jc w:val="center"/>
                              <w:rPr>
                                <w:rFonts w:eastAsiaTheme="minorEastAsia"/>
                              </w:rPr>
                            </w:pPr>
                            <w:r>
                              <w:rPr>
                                <w:rFonts w:hint="eastAsia"/>
                              </w:rPr>
                              <w:t>物业管理委员会拟定业主大会议题及方案并报备社区</w:t>
                            </w:r>
                            <w:r>
                              <w:rPr>
                                <w:rFonts w:hint="eastAsia" w:eastAsia="宋体"/>
                              </w:rPr>
                              <w:t>及</w:t>
                            </w:r>
                            <w:r>
                              <w:rPr>
                                <w:rFonts w:hint="eastAsia"/>
                              </w:rPr>
                              <w:t>区镇</w:t>
                            </w:r>
                          </w:p>
                        </w:txbxContent>
                      </v:textbox>
                    </v:shape>
                    <v:shape id="文本框 4" o:spid="_x0000_s1026" o:spt="202" type="#_x0000_t202" style="position:absolute;left:16235;top:4904;height:735;width:2509;v-text-anchor:middle;" fillcolor="#FFFFFF [3201]" filled="t" stroked="t" coordsize="21600,21600" o:gfxdata="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PdlbzvQAA&#10;ANsAAAAPAAAAAAAAAAEAIAAAACIAAABkcnMvZG93bnJldi54bWxQSwECFAAUAAAACACHTuJAMy8F&#10;njsAAAA5AAAAEAAAAAAAAAABACAAAAAMAQAAZHJzL3NoYXBleG1sLnhtbFBLBQYAAAAABgAGAFsB&#10;AAC2AwAAAAA=&#10;">
                      <v:fill on="t" focussize="0,0"/>
                      <v:stroke weight="0.5pt" color="#000000 [3204]" joinstyle="round"/>
                      <v:imagedata o:title=""/>
                      <o:lock v:ext="edit" aspectratio="f"/>
                      <v:textbox>
                        <w:txbxContent>
                          <w:p>
                            <w:pPr>
                              <w:jc w:val="center"/>
                            </w:pPr>
                            <w:r>
                              <w:rPr>
                                <w:rFonts w:hint="eastAsia"/>
                              </w:rPr>
                              <w:t>方案/修订稿公示</w:t>
                            </w:r>
                          </w:p>
                          <w:p>
                            <w:pPr>
                              <w:jc w:val="center"/>
                            </w:pPr>
                            <w:r>
                              <w:rPr>
                                <w:rFonts w:hint="eastAsia"/>
                              </w:rPr>
                              <w:t>（征询意见）</w:t>
                            </w:r>
                          </w:p>
                        </w:txbxContent>
                      </v:textbox>
                    </v:shape>
                    <v:shape id="文本框 5" o:spid="_x0000_s1026" o:spt="202" type="#_x0000_t202" style="position:absolute;left:16234;top:6070;height:532;width:2509;v-text-anchor:middle;" fillcolor="#FFFFFF [3201]" filled="t" stroked="t" coordsize="21600,21600" o:gfxdata="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unCgbsAAADb&#10;AAAADwAAAAAAAAABACAAAAAiAAAAZHJzL2Rvd25yZXYueG1sUEsBAhQAFAAAAAgAh07iQDMvBZ47&#10;AAAAOQAAABAAAAAAAAAAAQAgAAAACgEAAGRycy9zaGFwZXhtbC54bWxQSwUGAAAAAAYABgBbAQAA&#10;tAMAAAAA&#10;">
                      <v:fill on="t" focussize="0,0"/>
                      <v:stroke weight="0.5pt" color="#000000 [3204]" joinstyle="round"/>
                      <v:imagedata o:title=""/>
                      <o:lock v:ext="edit" aspectratio="f"/>
                      <v:textbox>
                        <w:txbxContent>
                          <w:p>
                            <w:pPr>
                              <w:jc w:val="center"/>
                            </w:pPr>
                            <w:r>
                              <w:rPr>
                                <w:rFonts w:hint="eastAsia"/>
                              </w:rPr>
                              <w:t>方案定稿并公告</w:t>
                            </w:r>
                          </w:p>
                        </w:txbxContent>
                      </v:textbox>
                    </v:shape>
                    <v:shape id="文本框 7" o:spid="_x0000_s1026" o:spt="202" type="#_x0000_t202" style="position:absolute;left:16173;top:6819;height:916;width:2605;v-text-anchor:middle;" fillcolor="#FFFFFF [3201]" filled="t" stroked="t" coordsize="21600,21600" o:gfxdata="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RpWcavQAA&#10;ANsAAAAPAAAAAAAAAAEAIAAAACIAAABkcnMvZG93bnJldi54bWxQSwECFAAUAAAACACHTuJAMy8F&#10;njsAAAA5AAAAEAAAAAAAAAABACAAAAAMAQAAZHJzL3NoYXBleG1sLnhtbFBLBQYAAAAABgAGAFsB&#10;AAC2AwAAAAA=&#10;">
                      <v:fill on="t" focussize="0,0"/>
                      <v:stroke weight="0.5pt" color="#000000 [3204]" joinstyle="round"/>
                      <v:imagedata o:title=""/>
                      <o:lock v:ext="edit" aspectratio="f"/>
                      <v:textbox>
                        <w:txbxContent>
                          <w:p>
                            <w:pPr>
                              <w:jc w:val="center"/>
                            </w:pPr>
                            <w:r>
                              <w:rPr>
                                <w:rFonts w:hint="eastAsia"/>
                              </w:rPr>
                              <w:t>提前15日公告业主大会</w:t>
                            </w:r>
                          </w:p>
                          <w:p>
                            <w:pPr>
                              <w:jc w:val="center"/>
                            </w:pPr>
                            <w:r>
                              <w:rPr>
                                <w:rFonts w:hint="eastAsia"/>
                              </w:rPr>
                              <w:t>（时间、地点、方式、内容等）</w:t>
                            </w:r>
                          </w:p>
                        </w:txbxContent>
                      </v:textbox>
                    </v:shape>
                    <v:shape id="文本框 8" o:spid="_x0000_s1026" o:spt="202" type="#_x0000_t202" style="position:absolute;left:16261;top:7972;height:532;width:2509;v-text-anchor:middle;" fillcolor="#FFFFFF [3201]" filled="t" stroked="t" coordsize="21600,21600" o:gfxdata="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UZYWrsAAADb&#10;AAAADwAAAAAAAAABACAAAAAiAAAAZHJzL2Rvd25yZXYueG1sUEsBAhQAFAAAAAgAh07iQDMvBZ47&#10;AAAAOQAAABAAAAAAAAAAAQAgAAAACgEAAGRycy9zaGFwZXhtbC54bWxQSwUGAAAAAAYABgBbAQAA&#10;tAMAAAAA&#10;">
                      <v:fill on="t" focussize="0,0"/>
                      <v:stroke weight="0.5pt" color="#000000 [3204]" joinstyle="round"/>
                      <v:imagedata o:title=""/>
                      <o:lock v:ext="edit" aspectratio="f"/>
                      <v:textbox>
                        <w:txbxContent>
                          <w:p>
                            <w:pPr>
                              <w:jc w:val="center"/>
                            </w:pPr>
                            <w:r>
                              <w:rPr>
                                <w:rFonts w:hint="eastAsia"/>
                              </w:rPr>
                              <w:t>召开业主大会</w:t>
                            </w:r>
                          </w:p>
                        </w:txbxContent>
                      </v:textbox>
                    </v:shape>
                    <v:shape id="文本框 9" o:spid="_x0000_s1026" o:spt="202" type="#_x0000_t202" style="position:absolute;left:16296;top:8768;height:761;width:2509;v-text-anchor:middle;" fillcolor="#FFFFFF [3201]" filled="t" stroked="t" coordsize="21600,21600" o:gfxdata="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qCv3BvQAA&#10;ANsAAAAPAAAAAAAAAAEAIAAAACIAAABkcnMvZG93bnJldi54bWxQSwECFAAUAAAACACHTuJAMy8F&#10;njsAAAA5AAAAEAAAAAAAAAABACAAAAAMAQAAZHJzL3NoYXBleG1sLnhtbFBLBQYAAAAABgAGAFsB&#10;AAC2AwAAAAA=&#10;">
                      <v:fill on="t" focussize="0,0"/>
                      <v:stroke weight="0.5pt" color="#000000 [3204]" joinstyle="round"/>
                      <v:imagedata o:title=""/>
                      <o:lock v:ext="edit" aspectratio="f"/>
                      <v:textbox>
                        <w:txbxContent>
                          <w:p>
                            <w:pPr>
                              <w:jc w:val="center"/>
                            </w:pPr>
                            <w:r>
                              <w:rPr>
                                <w:rFonts w:hint="eastAsia"/>
                              </w:rPr>
                              <w:t>业主大会表决结果</w:t>
                            </w:r>
                          </w:p>
                          <w:p>
                            <w:pPr>
                              <w:jc w:val="center"/>
                            </w:pPr>
                            <w:r>
                              <w:rPr>
                                <w:rFonts w:hint="eastAsia"/>
                              </w:rPr>
                              <w:t>复核并公示</w:t>
                            </w:r>
                          </w:p>
                        </w:txbxContent>
                      </v:textbox>
                    </v:shape>
                    <v:shape id="文本框 10" o:spid="_x0000_s1026" o:spt="202" type="#_x0000_t202" style="position:absolute;left:16269;top:9790;height:761;width:2509;v-text-anchor:middle;" fillcolor="#FFFFFF [3201]" filled="t" stroked="t" coordsize="21600,21600" o:gfxdata="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rYY7a8AAAA&#10;2wAAAA8AAAAAAAAAAQAgAAAAIgAAAGRycy9kb3ducmV2LnhtbFBLAQIUABQAAAAIAIdO4kAzLwWe&#10;OwAAADkAAAAQAAAAAAAAAAEAIAAAAAsBAABkcnMvc2hhcGV4bWwueG1sUEsFBgAAAAAGAAYAWwEA&#10;ALUDAAAAAA==&#10;">
                      <v:fill on="t" focussize="0,0"/>
                      <v:stroke weight="0.5pt" color="#000000 [3204]" joinstyle="round"/>
                      <v:imagedata o:title=""/>
                      <o:lock v:ext="edit" aspectratio="f"/>
                      <v:textbox>
                        <w:txbxContent>
                          <w:p>
                            <w:pPr>
                              <w:jc w:val="center"/>
                            </w:pPr>
                            <w:r>
                              <w:rPr>
                                <w:rFonts w:hint="eastAsia"/>
                              </w:rPr>
                              <w:t>业主大会结果</w:t>
                            </w:r>
                          </w:p>
                          <w:p>
                            <w:pPr>
                              <w:jc w:val="center"/>
                            </w:pPr>
                            <w:r>
                              <w:rPr>
                                <w:rFonts w:hint="eastAsia"/>
                              </w:rPr>
                              <w:t>公告</w:t>
                            </w:r>
                          </w:p>
                        </w:txbxContent>
                      </v:textbox>
                    </v:shape>
                    <v:shape id="文本框 11" o:spid="_x0000_s1026" o:spt="202" type="#_x0000_t202" style="position:absolute;left:16280;top:10761;height:761;width:2509;v-text-anchor:middle;" fillcolor="#FFFFFF [3201]" filled="t" stroked="t" coordsize="21600,21600" o:gfxdata="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WUxi28AAAA&#10;2wAAAA8AAAAAAAAAAQAgAAAAIgAAAGRycy9kb3ducmV2LnhtbFBLAQIUABQAAAAIAIdO4kAzLwWe&#10;OwAAADkAAAAQAAAAAAAAAAEAIAAAAAsBAABkcnMvc2hhcGV4bWwueG1sUEsFBgAAAAAGAAYAWwEA&#10;ALUDAAAAAA==&#10;">
                      <v:fill on="t" focussize="0,0"/>
                      <v:stroke weight="0.5pt" color="#000000 [3204]" joinstyle="round"/>
                      <v:imagedata o:title=""/>
                      <o:lock v:ext="edit" aspectratio="f"/>
                      <v:textbox>
                        <w:txbxContent>
                          <w:p>
                            <w:pPr>
                              <w:jc w:val="center"/>
                            </w:pPr>
                            <w:r>
                              <w:rPr>
                                <w:rFonts w:hint="eastAsia" w:ascii="宋体" w:hAnsi="宋体" w:eastAsia="宋体" w:cs="宋体"/>
                                <w:color w:val="auto"/>
                                <w:sz w:val="24"/>
                                <w:szCs w:val="24"/>
                              </w:rPr>
                              <w:t>物业管理委员会</w:t>
                            </w:r>
                            <w:r>
                              <w:rPr>
                                <w:rFonts w:hint="eastAsia"/>
                              </w:rPr>
                              <w:t>执行</w:t>
                            </w:r>
                          </w:p>
                          <w:p>
                            <w:pPr>
                              <w:jc w:val="center"/>
                            </w:pPr>
                            <w:r>
                              <w:rPr>
                                <w:rFonts w:hint="eastAsia"/>
                              </w:rPr>
                              <w:t>业主大会决议</w:t>
                            </w:r>
                          </w:p>
                        </w:txbxContent>
                      </v:textbox>
                    </v:shape>
                  </v:group>
                  <v:shape id="连接符: 肘形 1217773280" o:spid="_x0000_s1026" o:spt="34" type="#_x0000_t34" style="position:absolute;left:1022350;top:1066800;flip:y;height:509270;width:620395;" filled="f" stroked="t" coordsize="21600,21600" o:gfxdata="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m85LK8AAAA&#10;2wAAAA8AAAAAAAAAAQAgAAAAIgAAAGRycy9kb3ducmV2LnhtbFBLAQIUABQAAAAIAIdO4kAzLwWe&#10;OwAAADkAAAAQAAAAAAAAAAEAIAAAAAsBAABkcnMvc2hhcGV4bWwueG1sUEsFBgAAAAAGAAYAWwEA&#10;ALUDAAAAAA==&#10;" adj="51285">
                    <v:fill on="f" focussize="0,0"/>
                    <v:stroke weight="0.5pt" color="#000000 [3200]" miterlimit="8" joinstyle="miter" endarrow="block"/>
                    <v:imagedata o:title=""/>
                    <o:lock v:ext="edit" aspectratio="f"/>
                  </v:shape>
                  <v:rect id="_x0000_s1026" o:spid="_x0000_s1026" o:spt="1" style="position:absolute;left:1682750;top:1270000;height:304800;width:796925;v-text-anchor:middle;" filled="f" stroked="f" coordsize="21600,21600" o:gfxdata="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vb255vQAA&#10;ANsAAAAPAAAAAAAAAAEAIAAAACIAAABkcnMvZG93bnJldi54bWxQSwECFAAUAAAACACHTuJAMy8F&#10;njsAAAA5AAAAEAAAAAAAAAABACAAAAAMAQAAZHJzL3NoYXBleG1sLnhtbFBLBQYAAAAABgAGAFsB&#10;AAC2AwAAAAA=&#10;">
                    <v:fill on="f" focussize="0,0"/>
                    <v:stroke on="f" weight="1pt" miterlimit="8" joinstyle="miter"/>
                    <v:imagedata o:title=""/>
                    <o:lock v:ext="edit" aspectratio="f"/>
                    <v:textbox>
                      <w:txbxContent>
                        <w:p>
                          <w:pPr>
                            <w:jc w:val="center"/>
                            <w:rPr>
                              <w:rFonts w:eastAsiaTheme="minorEastAsia"/>
                            </w:rPr>
                          </w:pPr>
                          <w:r>
                            <w:rPr>
                              <w:rFonts w:hint="eastAsia" w:eastAsiaTheme="minorEastAsia"/>
                            </w:rPr>
                            <w:t>收到意见</w:t>
                          </w:r>
                        </w:p>
                      </w:txbxContent>
                    </v:textbox>
                  </v:rect>
                </v:group>
                <v:shape id="_x0000_s1026" o:spid="_x0000_s1026" o:spt="67" type="#_x0000_t67" style="position:absolute;left:770890;top:2032000;height:116840;width:76200;v-text-anchor:middle;" fillcolor="#000000 [3213]" filled="t" stroked="t" coordsize="21600,21600" o:gfxdata="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RDaSm/&#10;AAAA2wAAAA8AAAAAAAAAAQAgAAAAIgAAAGRycy9kb3ducmV2LnhtbFBLAQIUABQAAAAIAIdO4kAz&#10;LwWeOwAAADkAAAAQAAAAAAAAAAEAIAAAAA4BAABkcnMvc2hhcGV4bWwueG1sUEsFBgAAAAAGAAYA&#10;WwEAALgDAAAAAA==&#10;" adj="14557,5400">
                  <v:fill on="t" focussize="0,0"/>
                  <v:stroke weight="1pt" color="#000000 [3213]" miterlimit="8" joinstyle="miter"/>
                  <v:imagedata o:title=""/>
                  <o:lock v:ext="edit" aspectratio="f"/>
                </v:shape>
                <v:shape id="_x0000_s1026" o:spid="_x0000_s1026" o:spt="67" type="#_x0000_t67" style="position:absolute;left:770890;top:2768600;height:116840;width:76200;v-text-anchor:middle;" fillcolor="#000000 [3213]" filled="t" stroked="t" coordsize="21600,21600" o:gfxdata="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kkfde&#10;wAAAANsAAAAPAAAAAAAAAAEAIAAAACIAAABkcnMvZG93bnJldi54bWxQSwECFAAUAAAACACHTuJA&#10;My8FnjsAAAA5AAAAEAAAAAAAAAABACAAAAAPAQAAZHJzL3NoYXBleG1sLnhtbFBLBQYAAAAABgAG&#10;AFsBAAC5AwAAAAA=&#10;" adj="14557,5400">
                  <v:fill on="t" focussize="0,0"/>
                  <v:stroke weight="1pt" color="#000000 [3213]" miterlimit="8" joinstyle="miter"/>
                  <v:imagedata o:title=""/>
                  <o:lock v:ext="edit" aspectratio="f"/>
                </v:shape>
                <v:shape id="_x0000_s1026" o:spid="_x0000_s1026" o:spt="67" type="#_x0000_t67" style="position:absolute;left:789940;top:3244850;height:116840;width:76200;v-text-anchor:middle;" fillcolor="#000000 [3213]" filled="t" stroked="t" coordsize="21600,21600" o:gfxdata="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91Sxb4A&#10;AADbAAAADwAAAAAAAAABACAAAAAiAAAAZHJzL2Rvd25yZXYueG1sUEsBAhQAFAAAAAgAh07iQDMv&#10;BZ47AAAAOQAAABAAAAAAAAAAAQAgAAAADQEAAGRycy9zaGFwZXhtbC54bWxQSwUGAAAAAAYABgBb&#10;AQAAtwMAAAAA&#10;" adj="14557,5400">
                  <v:fill on="t" focussize="0,0"/>
                  <v:stroke weight="1pt" color="#000000 [3213]" miterlimit="8" joinstyle="miter"/>
                  <v:imagedata o:title=""/>
                  <o:lock v:ext="edit" aspectratio="f"/>
                </v:shape>
                <v:shape id="_x0000_s1026" o:spid="_x0000_s1026" o:spt="67" type="#_x0000_t67" style="position:absolute;left:802640;top:3905250;height:116840;width:76200;v-text-anchor:middle;" fillcolor="#000000 [3213]" filled="t" stroked="t" coordsize="21600,21600" o:gfxdata="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ENMqx&#10;wAAAANsAAAAPAAAAAAAAAAEAIAAAACIAAABkcnMvZG93bnJldi54bWxQSwECFAAUAAAACACHTuJA&#10;My8FnjsAAAA5AAAAEAAAAAAAAAABACAAAAAPAQAAZHJzL3NoYXBleG1sLnhtbFBLBQYAAAAABgAG&#10;AFsBAAC5AwAAAAA=&#10;" adj="14557,5400">
                  <v:fill on="t" focussize="0,0"/>
                  <v:stroke weight="1pt" color="#000000 [3213]" miterlimit="8" joinstyle="miter"/>
                  <v:imagedata o:title=""/>
                  <o:lock v:ext="edit" aspectratio="f"/>
                </v:shape>
                <v:shape id="_x0000_s1026" o:spid="_x0000_s1026" o:spt="67" type="#_x0000_t67" style="position:absolute;left:789940;top:4540250;height:116840;width:76200;v-text-anchor:middle;" fillcolor="#000000 [3213]" filled="t" stroked="t" coordsize="21600,21600" o:gfxdata="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t4byq/&#10;AAAA2wAAAA8AAAAAAAAAAQAgAAAAIgAAAGRycy9kb3ducmV2LnhtbFBLAQIUABQAAAAIAIdO4kAz&#10;LwWeOwAAADkAAAAQAAAAAAAAAAEAIAAAAA4BAABkcnMvc2hhcGV4bWwueG1sUEsFBgAAAAAGAAYA&#10;WwEAALgDAAAAAA==&#10;" adj="14557,5400">
                  <v:fill on="t" focussize="0,0"/>
                  <v:stroke weight="1pt" color="#000000 [3213]" miterlimit="8" joinstyle="miter"/>
                  <v:imagedata o:title=""/>
                  <o:lock v:ext="edit" aspectratio="f"/>
                </v:shape>
                <v:shape id="_x0000_s1026" o:spid="_x0000_s1026" o:spt="67" type="#_x0000_t67" style="position:absolute;left:789940;top:1435100;height:216535;width:75565;v-text-anchor:middle;" fillcolor="#000000 [3213]" filled="t" stroked="t" coordsize="21600,21600" o:gfxdata="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S0N8UugAAANsA&#10;AAAPAAAAAAAAAAEAIAAAACIAAABkcnMvZG93bnJldi54bWxQSwECFAAUAAAACACHTuJAMy8FnjsA&#10;AAA5AAAAEAAAAAAAAAABACAAAAAJAQAAZHJzL3NoYXBleG1sLnhtbFBLBQYAAAAABgAGAFsBAACz&#10;AwAAAAA=&#10;" adj="17832,5400">
                  <v:fill on="t" focussize="0,0"/>
                  <v:stroke weight="1pt" color="#000000 [3213]" miterlimit="8" joinstyle="miter"/>
                  <v:imagedata o:title=""/>
                  <o:lock v:ext="edit" aspectratio="f"/>
                </v:shape>
              </v:group>
            </w:pict>
          </mc:Fallback>
        </mc:AlternateContent>
      </w:r>
    </w:p>
    <w:p w:rsidR="00823D09" w:rsidRDefault="00823D09">
      <w:pPr>
        <w:pStyle w:val="a"/>
        <w:numPr>
          <w:ilvl w:val="0"/>
          <w:numId w:val="0"/>
        </w:numPr>
        <w:topLinePunct/>
        <w:spacing w:before="240" w:after="240"/>
        <w:outlineLvl w:val="9"/>
      </w:pPr>
    </w:p>
    <w:p w:rsidR="00823D09" w:rsidRDefault="004D634F">
      <w:pPr>
        <w:pStyle w:val="aff0"/>
        <w:topLinePunct/>
      </w:pPr>
      <w:r>
        <w:rPr>
          <w:noProof/>
        </w:rPr>
        <mc:AlternateContent>
          <mc:Choice Requires="wps">
            <w:drawing>
              <wp:anchor distT="0" distB="0" distL="114300" distR="114300" simplePos="0" relativeHeight="251665408" behindDoc="0" locked="0" layoutInCell="1" allowOverlap="1">
                <wp:simplePos x="0" y="0"/>
                <wp:positionH relativeFrom="column">
                  <wp:posOffset>1647825</wp:posOffset>
                </wp:positionH>
                <wp:positionV relativeFrom="paragraph">
                  <wp:posOffset>156845</wp:posOffset>
                </wp:positionV>
                <wp:extent cx="76200" cy="116840"/>
                <wp:effectExtent l="15240" t="6350" r="15240" b="13970"/>
                <wp:wrapNone/>
                <wp:docPr id="2" name="下箭头 2"/>
                <wp:cNvGraphicFramePr/>
                <a:graphic xmlns:a="http://schemas.openxmlformats.org/drawingml/2006/main">
                  <a:graphicData uri="http://schemas.microsoft.com/office/word/2010/wordprocessingShape">
                    <wps:wsp>
                      <wps:cNvSpPr/>
                      <wps:spPr>
                        <a:xfrm>
                          <a:off x="0" y="0"/>
                          <a:ext cx="76200" cy="116840"/>
                        </a:xfrm>
                        <a:prstGeom prst="downArrow">
                          <a:avLst/>
                        </a:prstGeom>
                        <a:solidFill>
                          <a:schemeClr val="tx1"/>
                        </a:solid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xmlns:w15="http://schemas.microsoft.com/office/word/2012/wordml">
            <w:pict>
              <v:shape id="_x0000_s1026" o:spid="_x0000_s1026" o:spt="67" type="#_x0000_t67" style="position:absolute;left:0pt;margin-left:129.75pt;margin-top:12.35pt;height:9.2pt;width:6pt;z-index:251665408;v-text-anchor:middle;mso-width-relative:page;mso-height-relative:page;" fillcolor="#000000 [3213]" filled="t" stroked="t" coordsize="21600,21600" o:gfxdata="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6EStG9gAAAAJAQAADwAAAAAAAAABACAAAAAiAAAAZHJzL2Rvd25y&#10;ZXYueG1sUEsBAhQAFAAAAAgAh07iQMUqYT9wAgAA+gQAAA4AAAAAAAAAAQAgAAAAJwEAAGRycy9l&#10;Mm9Eb2MueG1sUEsFBgAAAAAGAAYAWQEAAAkGAAAAAA==&#10;" adj="14557,5400">
                <v:fill on="t" focussize="0,0"/>
                <v:stroke weight="1pt" color="#000000 [3213]" miterlimit="8" joinstyle="miter"/>
                <v:imagedata o:title=""/>
                <o:lock v:ext="edit" aspectratio="f"/>
              </v:shape>
            </w:pict>
          </mc:Fallback>
        </mc:AlternateContent>
      </w:r>
    </w:p>
    <w:p w:rsidR="00823D09" w:rsidRDefault="00823D09">
      <w:pPr>
        <w:kinsoku/>
        <w:topLinePunct/>
      </w:pPr>
    </w:p>
    <w:p w:rsidR="00823D09" w:rsidRDefault="00823D09">
      <w:pPr>
        <w:kinsoku/>
        <w:topLinePunct/>
      </w:pPr>
    </w:p>
    <w:p w:rsidR="00823D09" w:rsidRDefault="00823D09">
      <w:pPr>
        <w:kinsoku/>
        <w:topLinePunct/>
      </w:pPr>
    </w:p>
    <w:p w:rsidR="00823D09" w:rsidRDefault="004D634F">
      <w:pPr>
        <w:kinsoku/>
        <w:topLinePunct/>
      </w:pPr>
      <w:r>
        <w:rPr>
          <w:noProof/>
        </w:rPr>
        <mc:AlternateContent>
          <mc:Choice Requires="wps">
            <w:drawing>
              <wp:anchor distT="0" distB="0" distL="114300" distR="114300" simplePos="0" relativeHeight="251660288" behindDoc="0" locked="0" layoutInCell="1" allowOverlap="1">
                <wp:simplePos x="0" y="0"/>
                <wp:positionH relativeFrom="column">
                  <wp:posOffset>739140</wp:posOffset>
                </wp:positionH>
                <wp:positionV relativeFrom="paragraph">
                  <wp:posOffset>133985</wp:posOffset>
                </wp:positionV>
                <wp:extent cx="796925" cy="304800"/>
                <wp:effectExtent l="0" t="0" r="0" b="0"/>
                <wp:wrapNone/>
                <wp:docPr id="43" name="矩形 43"/>
                <wp:cNvGraphicFramePr/>
                <a:graphic xmlns:a="http://schemas.openxmlformats.org/drawingml/2006/main">
                  <a:graphicData uri="http://schemas.microsoft.com/office/word/2010/wordprocessingShape">
                    <wps:wsp>
                      <wps:cNvSpPr/>
                      <wps:spPr>
                        <a:xfrm>
                          <a:off x="1800860" y="4705985"/>
                          <a:ext cx="796925" cy="3048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823D09" w:rsidRDefault="004D634F">
                            <w:pPr>
                              <w:jc w:val="center"/>
                              <w:rPr>
                                <w:rFonts w:eastAsiaTheme="minorEastAsia"/>
                              </w:rPr>
                            </w:pPr>
                            <w:r>
                              <w:rPr>
                                <w:rFonts w:hint="eastAsia"/>
                              </w:rPr>
                              <w:t>无</w:t>
                            </w:r>
                            <w:r>
                              <w:rPr>
                                <w:rFonts w:eastAsiaTheme="minorEastAsia" w:hint="eastAsia"/>
                              </w:rPr>
                              <w:t>意见</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xmlns:w15="http://schemas.microsoft.com/office/word/2012/wordml">
            <w:pict>
              <v:rect id="_x0000_s1026" o:spid="_x0000_s1026" o:spt="1" style="position:absolute;left:0pt;margin-left:58.2pt;margin-top:10.55pt;height:24pt;width:62.75pt;z-index:251660288;v-text-anchor:middle;mso-width-relative:page;mso-height-relative:page;" filled="f" stroked="f" coordsize="21600,21600" o:gfxdata="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BD7fEp1gAAAAkBAAAPAAAAAAAAAAEAIAAAACIAAABkcnMvZG93bnJldi54bWxQ&#10;SwECFAAUAAAACACHTuJAKarTGGsCAAC6BAAADgAAAAAAAAABACAAAAAlAQAAZHJzL2Uyb0RvYy54&#10;bWxQSwUGAAAAAAYABgBZAQAAAgYAAAAA&#10;">
                <v:fill on="f" focussize="0,0"/>
                <v:stroke on="f" weight="1pt" miterlimit="8" joinstyle="miter"/>
                <v:imagedata o:title=""/>
                <o:lock v:ext="edit" aspectratio="f"/>
                <v:textbox>
                  <w:txbxContent>
                    <w:p>
                      <w:pPr>
                        <w:jc w:val="center"/>
                        <w:rPr>
                          <w:rFonts w:eastAsiaTheme="minorEastAsia"/>
                        </w:rPr>
                      </w:pPr>
                      <w:r>
                        <w:rPr>
                          <w:rFonts w:hint="eastAsia"/>
                        </w:rPr>
                        <w:t>无</w:t>
                      </w:r>
                      <w:r>
                        <w:rPr>
                          <w:rFonts w:hint="eastAsia" w:eastAsiaTheme="minorEastAsia"/>
                        </w:rPr>
                        <w:t>意见</w:t>
                      </w:r>
                    </w:p>
                  </w:txbxContent>
                </v:textbox>
              </v:rect>
            </w:pict>
          </mc:Fallback>
        </mc:AlternateContent>
      </w:r>
    </w:p>
    <w:p w:rsidR="00823D09" w:rsidRDefault="00823D09">
      <w:pPr>
        <w:kinsoku/>
        <w:topLinePunct/>
      </w:pPr>
    </w:p>
    <w:p w:rsidR="00823D09" w:rsidRDefault="00823D09">
      <w:pPr>
        <w:kinsoku/>
        <w:topLinePunct/>
      </w:pPr>
    </w:p>
    <w:p w:rsidR="00823D09" w:rsidRDefault="00823D09">
      <w:pPr>
        <w:kinsoku/>
        <w:topLinePunct/>
      </w:pPr>
    </w:p>
    <w:p w:rsidR="00823D09" w:rsidRDefault="00823D09">
      <w:pPr>
        <w:kinsoku/>
        <w:topLinePunct/>
      </w:pPr>
    </w:p>
    <w:p w:rsidR="00823D09" w:rsidRDefault="00823D09">
      <w:pPr>
        <w:kinsoku/>
        <w:topLinePunct/>
      </w:pPr>
    </w:p>
    <w:p w:rsidR="00823D09" w:rsidRDefault="00823D09">
      <w:pPr>
        <w:kinsoku/>
        <w:topLinePunct/>
      </w:pPr>
    </w:p>
    <w:p w:rsidR="00823D09" w:rsidRDefault="00823D09">
      <w:pPr>
        <w:kinsoku/>
        <w:topLinePunct/>
      </w:pPr>
    </w:p>
    <w:p w:rsidR="00823D09" w:rsidRDefault="00823D09">
      <w:pPr>
        <w:kinsoku/>
        <w:topLinePunct/>
      </w:pPr>
    </w:p>
    <w:p w:rsidR="00823D09" w:rsidRDefault="00823D09">
      <w:pPr>
        <w:kinsoku/>
        <w:topLinePunct/>
      </w:pPr>
    </w:p>
    <w:p w:rsidR="00823D09" w:rsidRDefault="00823D09">
      <w:pPr>
        <w:kinsoku/>
        <w:topLinePunct/>
      </w:pPr>
    </w:p>
    <w:p w:rsidR="00823D09" w:rsidRDefault="00823D09">
      <w:pPr>
        <w:pStyle w:val="aff0"/>
        <w:topLinePunct/>
      </w:pPr>
    </w:p>
    <w:p w:rsidR="00823D09" w:rsidRDefault="00823D09">
      <w:pPr>
        <w:kinsoku/>
        <w:topLinePunct/>
      </w:pPr>
    </w:p>
    <w:p w:rsidR="00823D09" w:rsidRDefault="00823D09">
      <w:pPr>
        <w:kinsoku/>
        <w:topLinePunct/>
      </w:pPr>
    </w:p>
    <w:p w:rsidR="00823D09" w:rsidRDefault="00823D09">
      <w:pPr>
        <w:kinsoku/>
        <w:topLinePunct/>
      </w:pPr>
    </w:p>
    <w:p w:rsidR="00823D09" w:rsidRDefault="00823D09">
      <w:pPr>
        <w:kinsoku/>
        <w:topLinePunct/>
      </w:pPr>
    </w:p>
    <w:p w:rsidR="00823D09" w:rsidRDefault="00823D09">
      <w:pPr>
        <w:kinsoku/>
        <w:topLinePunct/>
      </w:pPr>
    </w:p>
    <w:p w:rsidR="00823D09" w:rsidRDefault="00823D09">
      <w:pPr>
        <w:kinsoku/>
        <w:topLinePunct/>
      </w:pPr>
    </w:p>
    <w:p w:rsidR="00823D09" w:rsidRDefault="00823D09">
      <w:pPr>
        <w:kinsoku/>
        <w:topLinePunct/>
      </w:pPr>
    </w:p>
    <w:p w:rsidR="00823D09" w:rsidRDefault="00823D09">
      <w:pPr>
        <w:kinsoku/>
        <w:topLinePunct/>
      </w:pPr>
    </w:p>
    <w:p w:rsidR="00823D09" w:rsidRDefault="00823D09">
      <w:pPr>
        <w:kinsoku/>
        <w:topLinePunct/>
      </w:pPr>
    </w:p>
    <w:p w:rsidR="00823D09" w:rsidRDefault="00823D09">
      <w:pPr>
        <w:kinsoku/>
        <w:topLinePunct/>
      </w:pPr>
    </w:p>
    <w:p w:rsidR="00823D09" w:rsidRDefault="00823D09">
      <w:pPr>
        <w:kinsoku/>
        <w:spacing w:beforeLines="50" w:before="120" w:afterLines="100" w:after="240" w:line="440" w:lineRule="exact"/>
        <w:rPr>
          <w:rFonts w:ascii="黑体" w:eastAsiaTheme="minorEastAsia" w:hAnsi="黑体" w:cs="黑体"/>
          <w:color w:val="auto"/>
          <w:spacing w:val="-1"/>
          <w:sz w:val="28"/>
          <w:szCs w:val="28"/>
        </w:rPr>
      </w:pPr>
    </w:p>
    <w:p w:rsidR="00823D09" w:rsidRDefault="004D634F">
      <w:pPr>
        <w:pStyle w:val="aff1"/>
        <w:numPr>
          <w:ilvl w:val="0"/>
          <w:numId w:val="47"/>
        </w:numPr>
        <w:kinsoku/>
        <w:spacing w:beforeLines="200" w:before="480" w:line="400" w:lineRule="exact"/>
        <w:ind w:left="641" w:firstLineChars="0" w:hanging="641"/>
        <w:outlineLvl w:val="1"/>
        <w:rPr>
          <w:rFonts w:ascii="黑体" w:eastAsia="黑体" w:hAnsi="黑体" w:cs="黑体"/>
          <w:color w:val="auto"/>
          <w:spacing w:val="-1"/>
          <w:sz w:val="28"/>
          <w:szCs w:val="28"/>
        </w:rPr>
      </w:pPr>
      <w:bookmarkStart w:id="92" w:name="_Toc152778248"/>
      <w:bookmarkStart w:id="93" w:name="_Toc150969521"/>
      <w:r>
        <w:rPr>
          <w:rFonts w:ascii="黑体" w:eastAsia="黑体" w:hAnsi="黑体" w:cs="黑体" w:hint="eastAsia"/>
          <w:color w:val="auto"/>
          <w:spacing w:val="-1"/>
          <w:sz w:val="28"/>
          <w:szCs w:val="28"/>
        </w:rPr>
        <w:t>业主大会会议召开要求与内容</w:t>
      </w:r>
      <w:bookmarkEnd w:id="92"/>
      <w:bookmarkEnd w:id="93"/>
    </w:p>
    <w:p w:rsidR="00823D09" w:rsidRDefault="004D634F">
      <w:pPr>
        <w:pStyle w:val="aff1"/>
        <w:kinsoku/>
        <w:topLinePunct/>
        <w:spacing w:line="400" w:lineRule="exact"/>
        <w:ind w:leftChars="-5" w:left="-10" w:firstLineChars="400" w:firstLine="960"/>
        <w:jc w:val="both"/>
        <w:rPr>
          <w:rFonts w:ascii="宋体" w:eastAsia="宋体" w:hAnsi="宋体" w:cs="宋体"/>
          <w:color w:val="auto"/>
          <w:sz w:val="24"/>
          <w:szCs w:val="24"/>
        </w:rPr>
      </w:pPr>
      <w:r>
        <w:rPr>
          <w:rFonts w:ascii="宋体" w:eastAsia="宋体" w:hAnsi="宋体" w:cs="宋体" w:hint="eastAsia"/>
          <w:color w:val="auto"/>
          <w:sz w:val="24"/>
          <w:szCs w:val="24"/>
        </w:rPr>
        <w:t>定期业主大会原则上一年召开一次。召开的议题可有以下几个方面：</w:t>
      </w:r>
    </w:p>
    <w:p w:rsidR="00823D09" w:rsidRDefault="004D634F">
      <w:pPr>
        <w:pStyle w:val="aff1"/>
        <w:numPr>
          <w:ilvl w:val="0"/>
          <w:numId w:val="50"/>
        </w:numPr>
        <w:kinsoku/>
        <w:topLinePunct/>
        <w:spacing w:line="400" w:lineRule="exact"/>
        <w:ind w:leftChars="-5" w:left="-10" w:firstLineChars="300" w:firstLine="714"/>
        <w:jc w:val="both"/>
        <w:rPr>
          <w:rFonts w:ascii="宋体" w:eastAsia="宋体" w:hAnsi="宋体" w:cs="宋体"/>
          <w:color w:val="auto"/>
          <w:spacing w:val="-1"/>
          <w:sz w:val="24"/>
          <w:szCs w:val="24"/>
        </w:rPr>
      </w:pPr>
      <w:r>
        <w:rPr>
          <w:rFonts w:ascii="宋体" w:eastAsia="宋体" w:hAnsi="宋体" w:cs="宋体" w:hint="eastAsia"/>
          <w:color w:val="auto"/>
          <w:spacing w:val="-1"/>
          <w:sz w:val="24"/>
          <w:szCs w:val="24"/>
        </w:rPr>
        <w:t>年度维修方案</w:t>
      </w:r>
    </w:p>
    <w:p w:rsidR="00823D09" w:rsidRDefault="004D634F">
      <w:pPr>
        <w:pStyle w:val="aff1"/>
        <w:numPr>
          <w:ilvl w:val="0"/>
          <w:numId w:val="50"/>
        </w:numPr>
        <w:kinsoku/>
        <w:topLinePunct/>
        <w:spacing w:line="400" w:lineRule="exact"/>
        <w:ind w:leftChars="-5" w:left="-10" w:firstLineChars="300" w:firstLine="714"/>
        <w:jc w:val="both"/>
        <w:rPr>
          <w:rFonts w:ascii="宋体" w:eastAsia="宋体" w:hAnsi="宋体" w:cs="宋体"/>
          <w:color w:val="auto"/>
          <w:spacing w:val="-1"/>
          <w:sz w:val="24"/>
          <w:szCs w:val="24"/>
        </w:rPr>
      </w:pPr>
      <w:r>
        <w:rPr>
          <w:rFonts w:ascii="宋体" w:eastAsia="宋体" w:hAnsi="宋体" w:cs="宋体" w:hint="eastAsia"/>
          <w:color w:val="auto"/>
          <w:spacing w:val="-1"/>
          <w:sz w:val="24"/>
          <w:szCs w:val="24"/>
        </w:rPr>
        <w:t>公共收益的使用</w:t>
      </w:r>
    </w:p>
    <w:p w:rsidR="00823D09" w:rsidRDefault="004D634F">
      <w:pPr>
        <w:pStyle w:val="aff1"/>
        <w:numPr>
          <w:ilvl w:val="0"/>
          <w:numId w:val="50"/>
        </w:numPr>
        <w:kinsoku/>
        <w:topLinePunct/>
        <w:spacing w:line="400" w:lineRule="exact"/>
        <w:ind w:leftChars="-5" w:left="-10" w:firstLineChars="300" w:firstLine="714"/>
        <w:jc w:val="both"/>
        <w:rPr>
          <w:rFonts w:ascii="宋体" w:eastAsia="宋体" w:hAnsi="宋体" w:cs="宋体"/>
          <w:color w:val="auto"/>
          <w:spacing w:val="-1"/>
          <w:sz w:val="24"/>
          <w:szCs w:val="24"/>
        </w:rPr>
      </w:pPr>
      <w:r>
        <w:rPr>
          <w:rFonts w:ascii="宋体" w:eastAsia="宋体" w:hAnsi="宋体" w:cs="宋体" w:hint="eastAsia"/>
          <w:color w:val="auto"/>
          <w:spacing w:val="-1"/>
          <w:sz w:val="24"/>
          <w:szCs w:val="24"/>
          <w:u w:val="single"/>
        </w:rPr>
        <w:t xml:space="preserve">                </w:t>
      </w:r>
      <w:r>
        <w:rPr>
          <w:rFonts w:ascii="宋体" w:eastAsia="宋体" w:hAnsi="宋体" w:cs="宋体" w:hint="eastAsia"/>
          <w:color w:val="auto"/>
          <w:spacing w:val="-1"/>
          <w:sz w:val="24"/>
          <w:szCs w:val="24"/>
        </w:rPr>
        <w:t xml:space="preserve">  </w:t>
      </w:r>
    </w:p>
    <w:p w:rsidR="00823D09" w:rsidRDefault="004D634F">
      <w:pPr>
        <w:pStyle w:val="aff1"/>
        <w:numPr>
          <w:ilvl w:val="0"/>
          <w:numId w:val="20"/>
        </w:numPr>
        <w:kinsoku/>
        <w:topLinePunct/>
        <w:spacing w:beforeLines="200" w:before="480" w:afterLines="200" w:after="480" w:line="223" w:lineRule="auto"/>
        <w:ind w:left="0" w:firstLineChars="0" w:firstLine="0"/>
        <w:jc w:val="center"/>
        <w:outlineLvl w:val="1"/>
        <w:rPr>
          <w:rFonts w:ascii="黑体" w:eastAsia="黑体" w:hAnsi="黑体" w:cs="黑体"/>
          <w:color w:val="auto"/>
          <w:spacing w:val="8"/>
          <w:sz w:val="36"/>
          <w:szCs w:val="36"/>
          <w14:textOutline w14:w="5791" w14:cap="flat" w14:cmpd="sng" w14:algn="ctr">
            <w14:solidFill>
              <w14:srgbClr w14:val="000000"/>
            </w14:solidFill>
            <w14:prstDash w14:val="solid"/>
            <w14:miter w14:lim="0"/>
          </w14:textOutline>
        </w:rPr>
      </w:pPr>
      <w:bookmarkStart w:id="94" w:name="_Toc150064169"/>
      <w:bookmarkStart w:id="95" w:name="_Toc152778249"/>
      <w:r>
        <w:rPr>
          <w:rFonts w:ascii="黑体" w:eastAsia="黑体" w:hAnsi="黑体" w:cs="黑体" w:hint="eastAsia"/>
          <w:color w:val="auto"/>
          <w:spacing w:val="8"/>
          <w:sz w:val="36"/>
          <w:szCs w:val="36"/>
          <w14:textOutline w14:w="5791" w14:cap="flat" w14:cmpd="sng" w14:algn="ctr">
            <w14:solidFill>
              <w14:srgbClr w14:val="000000"/>
            </w14:solidFill>
            <w14:prstDash w14:val="solid"/>
            <w14:miter w14:lim="0"/>
          </w14:textOutline>
        </w:rPr>
        <w:lastRenderedPageBreak/>
        <w:t>物业管理委员会</w:t>
      </w:r>
      <w:r>
        <w:rPr>
          <w:rFonts w:ascii="黑体" w:eastAsia="黑体" w:hAnsi="黑体" w:cs="黑体"/>
          <w:color w:val="auto"/>
          <w:spacing w:val="8"/>
          <w:sz w:val="36"/>
          <w:szCs w:val="36"/>
          <w14:textOutline w14:w="5791" w14:cap="flat" w14:cmpd="sng" w14:algn="ctr">
            <w14:solidFill>
              <w14:srgbClr w14:val="000000"/>
            </w14:solidFill>
            <w14:prstDash w14:val="solid"/>
            <w14:miter w14:lim="0"/>
          </w14:textOutline>
        </w:rPr>
        <w:t>的监督</w:t>
      </w:r>
      <w:bookmarkEnd w:id="94"/>
      <w:bookmarkEnd w:id="95"/>
    </w:p>
    <w:p w:rsidR="00823D09" w:rsidRDefault="004D634F">
      <w:pPr>
        <w:pStyle w:val="aff1"/>
        <w:numPr>
          <w:ilvl w:val="0"/>
          <w:numId w:val="51"/>
        </w:numPr>
        <w:tabs>
          <w:tab w:val="left" w:pos="1050"/>
        </w:tabs>
        <w:kinsoku/>
        <w:spacing w:beforeLines="50" w:before="120" w:line="400" w:lineRule="exact"/>
        <w:ind w:left="641" w:firstLineChars="0" w:hanging="641"/>
        <w:outlineLvl w:val="1"/>
        <w:rPr>
          <w:rFonts w:ascii="黑体" w:eastAsia="黑体" w:hAnsi="黑体" w:cs="黑体"/>
          <w:color w:val="auto"/>
          <w:spacing w:val="-1"/>
          <w:sz w:val="28"/>
          <w:szCs w:val="28"/>
        </w:rPr>
      </w:pPr>
      <w:bookmarkStart w:id="96" w:name="_Toc150969523"/>
      <w:bookmarkStart w:id="97" w:name="_Toc152778250"/>
      <w:r>
        <w:rPr>
          <w:rFonts w:ascii="黑体" w:eastAsia="黑体" w:hAnsi="黑体" w:cs="黑体" w:hint="eastAsia"/>
          <w:color w:val="auto"/>
          <w:spacing w:val="-1"/>
          <w:sz w:val="28"/>
          <w:szCs w:val="28"/>
        </w:rPr>
        <w:t>物业管</w:t>
      </w:r>
      <w:r>
        <w:rPr>
          <w:rFonts w:ascii="黑体" w:eastAsia="黑体" w:hAnsi="黑体" w:cs="黑体" w:hint="eastAsia"/>
          <w:color w:val="auto"/>
          <w:spacing w:val="-1"/>
          <w:sz w:val="28"/>
          <w:szCs w:val="28"/>
        </w:rPr>
        <w:t>理</w:t>
      </w:r>
      <w:r>
        <w:rPr>
          <w:rFonts w:ascii="黑体" w:eastAsia="黑体" w:hAnsi="黑体" w:cs="黑体"/>
          <w:color w:val="auto"/>
          <w:spacing w:val="-1"/>
          <w:sz w:val="28"/>
          <w:szCs w:val="28"/>
        </w:rPr>
        <w:t>委员会的监督</w:t>
      </w:r>
      <w:bookmarkEnd w:id="96"/>
      <w:bookmarkEnd w:id="97"/>
    </w:p>
    <w:p w:rsidR="00823D09" w:rsidRDefault="004D634F" w:rsidP="00ED3BD2">
      <w:pPr>
        <w:pStyle w:val="aff1"/>
        <w:numPr>
          <w:ilvl w:val="0"/>
          <w:numId w:val="52"/>
        </w:numPr>
        <w:kinsoku/>
        <w:topLinePunct/>
        <w:spacing w:line="440" w:lineRule="exact"/>
        <w:ind w:leftChars="200" w:left="1140" w:firstLineChars="0"/>
        <w:rPr>
          <w:rFonts w:ascii="黑体" w:eastAsia="黑体" w:hAnsi="黑体" w:cs="黑体"/>
          <w:color w:val="auto"/>
          <w:spacing w:val="-1"/>
          <w:sz w:val="24"/>
          <w:szCs w:val="24"/>
        </w:rPr>
      </w:pPr>
      <w:r>
        <w:rPr>
          <w:rFonts w:ascii="黑体" w:eastAsia="黑体" w:hAnsi="黑体" w:cs="黑体" w:hint="eastAsia"/>
          <w:color w:val="auto"/>
          <w:spacing w:val="-1"/>
          <w:sz w:val="24"/>
          <w:szCs w:val="24"/>
        </w:rPr>
        <w:t>接受全体业主监督</w:t>
      </w:r>
    </w:p>
    <w:p w:rsidR="00823D09" w:rsidRDefault="004D634F">
      <w:pPr>
        <w:kinsoku/>
        <w:topLinePunct/>
        <w:spacing w:line="440" w:lineRule="exact"/>
        <w:ind w:left="4" w:right="85" w:firstLine="475"/>
        <w:jc w:val="both"/>
        <w:rPr>
          <w:rFonts w:ascii="宋体" w:eastAsia="宋体" w:hAnsi="宋体" w:cs="宋体"/>
          <w:color w:val="auto"/>
          <w:sz w:val="24"/>
          <w:szCs w:val="24"/>
        </w:rPr>
      </w:pPr>
      <w:r>
        <w:rPr>
          <w:rFonts w:ascii="宋体" w:eastAsia="宋体" w:hAnsi="宋体" w:cs="宋体" w:hint="eastAsia"/>
          <w:color w:val="auto"/>
          <w:sz w:val="24"/>
          <w:szCs w:val="24"/>
        </w:rPr>
        <w:t>物业管理委员会代行业主大会、业主委员会的职责，接受业主的监督。业主认为业主大会、物业管理委员会的决议侵害自己的利益，或者认为物业管理委员会成员不当履职、不能履职的，除可向物业管理委员会提出外，还可以依照法律法规的规定，通过行政或司法途径维护自身合法权益。</w:t>
      </w:r>
    </w:p>
    <w:p w:rsidR="00823D09" w:rsidRDefault="004D634F">
      <w:pPr>
        <w:pStyle w:val="aff1"/>
        <w:numPr>
          <w:ilvl w:val="0"/>
          <w:numId w:val="53"/>
        </w:numPr>
        <w:kinsoku/>
        <w:topLinePunct/>
        <w:spacing w:line="440" w:lineRule="exact"/>
        <w:ind w:right="85" w:firstLineChars="0"/>
        <w:jc w:val="both"/>
        <w:rPr>
          <w:rFonts w:ascii="宋体" w:eastAsia="宋体" w:hAnsi="宋体" w:cs="宋体"/>
          <w:color w:val="auto"/>
          <w:sz w:val="24"/>
          <w:szCs w:val="24"/>
        </w:rPr>
      </w:pPr>
      <w:r>
        <w:rPr>
          <w:rFonts w:ascii="宋体" w:eastAsia="宋体" w:hAnsi="宋体" w:cs="宋体" w:hint="eastAsia"/>
          <w:color w:val="auto"/>
          <w:sz w:val="24"/>
          <w:szCs w:val="24"/>
        </w:rPr>
        <w:t>行政途径</w:t>
      </w:r>
    </w:p>
    <w:p w:rsidR="00823D09" w:rsidRDefault="004D634F">
      <w:pPr>
        <w:kinsoku/>
        <w:topLinePunct/>
        <w:spacing w:line="440" w:lineRule="exact"/>
        <w:ind w:left="4" w:right="85" w:firstLine="475"/>
        <w:jc w:val="both"/>
        <w:rPr>
          <w:rFonts w:ascii="宋体" w:eastAsia="宋体" w:hAnsi="宋体" w:cs="宋体"/>
          <w:b/>
          <w:bCs/>
          <w:color w:val="auto"/>
          <w:sz w:val="24"/>
          <w:szCs w:val="24"/>
        </w:rPr>
      </w:pPr>
      <w:r>
        <w:rPr>
          <w:rFonts w:ascii="宋体" w:eastAsia="宋体" w:hAnsi="宋体" w:cs="宋体" w:hint="eastAsia"/>
          <w:color w:val="auto"/>
          <w:sz w:val="24"/>
          <w:szCs w:val="24"/>
        </w:rPr>
        <w:t>业主大会作出的决定违反法律、法规或者物业管理委员会作出的决定违反法律、法规和《物业管理委员会工作规则》的，区镇应当责令其限期改正或者撤销其决定，并通告全体业主。</w:t>
      </w:r>
    </w:p>
    <w:p w:rsidR="00823D09" w:rsidRDefault="004D634F">
      <w:pPr>
        <w:pStyle w:val="aff1"/>
        <w:numPr>
          <w:ilvl w:val="0"/>
          <w:numId w:val="53"/>
        </w:numPr>
        <w:kinsoku/>
        <w:topLinePunct/>
        <w:spacing w:line="440" w:lineRule="exact"/>
        <w:ind w:right="85" w:firstLineChars="0"/>
        <w:rPr>
          <w:rFonts w:ascii="宋体" w:eastAsia="宋体" w:hAnsi="宋体" w:cs="宋体"/>
          <w:color w:val="auto"/>
          <w:sz w:val="24"/>
          <w:szCs w:val="24"/>
        </w:rPr>
      </w:pPr>
      <w:r>
        <w:rPr>
          <w:rFonts w:ascii="宋体" w:eastAsia="宋体" w:hAnsi="宋体" w:cs="宋体" w:hint="eastAsia"/>
          <w:color w:val="auto"/>
          <w:sz w:val="24"/>
          <w:szCs w:val="24"/>
        </w:rPr>
        <w:t>司法途径</w:t>
      </w:r>
    </w:p>
    <w:p w:rsidR="00823D09" w:rsidRDefault="004D634F">
      <w:pPr>
        <w:kinsoku/>
        <w:topLinePunct/>
        <w:spacing w:line="440" w:lineRule="exact"/>
        <w:ind w:left="6" w:right="85" w:firstLine="476"/>
        <w:jc w:val="both"/>
        <w:rPr>
          <w:rFonts w:ascii="宋体" w:eastAsia="宋体" w:hAnsi="宋体" w:cs="宋体"/>
          <w:color w:val="auto"/>
          <w:sz w:val="24"/>
          <w:szCs w:val="24"/>
        </w:rPr>
      </w:pPr>
      <w:r>
        <w:rPr>
          <w:rFonts w:ascii="宋体" w:eastAsia="宋体" w:hAnsi="宋体" w:cs="宋体" w:hint="eastAsia"/>
          <w:color w:val="auto"/>
          <w:sz w:val="24"/>
          <w:szCs w:val="24"/>
        </w:rPr>
        <w:t>除前述的行政途径外，依照《最高人民法院关于审理建筑物区分所有权纠纷案件适用法律若干问题的解释》的规定，业主如认为业主大会或者物业管理委员会作出的决定侵害其合法权益或者违反了法律规定的程序，可以向人民法院提起诉讼，要求撤销有关决议；同时，业主请求公布、查阅维修资金的筹集、使用情况，管理规约、业主大会议事规则，会议决定及会议记录，物业服务合同、共有部分的使用和收益情况，建筑区划内规划用于停放汽车的车位、车库的处分情况等信息和材料的，也可以向人民法院提起诉讼，要求物业管理委员会进行公示，维护业主的知情权。</w:t>
      </w:r>
    </w:p>
    <w:p w:rsidR="00823D09" w:rsidRDefault="004D634F" w:rsidP="00ED3BD2">
      <w:pPr>
        <w:pStyle w:val="aff1"/>
        <w:numPr>
          <w:ilvl w:val="0"/>
          <w:numId w:val="52"/>
        </w:numPr>
        <w:kinsoku/>
        <w:topLinePunct/>
        <w:spacing w:line="440" w:lineRule="exact"/>
        <w:ind w:leftChars="200" w:left="1140" w:firstLineChars="0"/>
        <w:rPr>
          <w:rFonts w:ascii="黑体" w:eastAsia="黑体" w:hAnsi="黑体" w:cs="黑体"/>
          <w:color w:val="auto"/>
          <w:spacing w:val="-1"/>
          <w:sz w:val="24"/>
          <w:szCs w:val="24"/>
        </w:rPr>
      </w:pPr>
      <w:r>
        <w:rPr>
          <w:rFonts w:ascii="黑体" w:eastAsia="黑体" w:hAnsi="黑体" w:cs="黑体" w:hint="eastAsia"/>
          <w:color w:val="auto"/>
          <w:spacing w:val="-1"/>
          <w:sz w:val="24"/>
          <w:szCs w:val="24"/>
        </w:rPr>
        <w:t>接受居</w:t>
      </w:r>
      <w:r>
        <w:rPr>
          <w:rFonts w:ascii="黑体" w:eastAsia="黑体" w:hAnsi="黑体" w:cs="黑体" w:hint="eastAsia"/>
          <w:color w:val="auto"/>
          <w:spacing w:val="-1"/>
          <w:sz w:val="24"/>
          <w:szCs w:val="24"/>
        </w:rPr>
        <w:t>民委员会监督</w:t>
      </w:r>
    </w:p>
    <w:p w:rsidR="00823D09" w:rsidRDefault="004D634F">
      <w:pPr>
        <w:kinsoku/>
        <w:topLinePunct/>
        <w:spacing w:line="440" w:lineRule="exact"/>
        <w:ind w:left="17" w:firstLineChars="258" w:firstLine="619"/>
        <w:jc w:val="both"/>
        <w:rPr>
          <w:rFonts w:ascii="宋体" w:eastAsia="宋体" w:hAnsi="宋体" w:cs="宋体"/>
          <w:color w:val="auto"/>
          <w:sz w:val="24"/>
          <w:szCs w:val="24"/>
        </w:rPr>
      </w:pPr>
      <w:r>
        <w:rPr>
          <w:rFonts w:ascii="宋体" w:eastAsia="宋体" w:hAnsi="宋体" w:cs="宋体" w:hint="eastAsia"/>
          <w:color w:val="auto"/>
          <w:sz w:val="24"/>
          <w:szCs w:val="24"/>
        </w:rPr>
        <w:t>在物业管理区域内，业主大会、物业管理委员会应当积极配合相关居民委员会依法履行自治管理职责，支持居民委员会开展工作，并接受其指导和监督。住宅小区的业主大会、物业管理委员会作出的决定，应当告知相关居民委员会，并认真听取居民委员会的建议。</w:t>
      </w:r>
    </w:p>
    <w:p w:rsidR="00823D09" w:rsidRDefault="004D634F" w:rsidP="00ED3BD2">
      <w:pPr>
        <w:pStyle w:val="aff1"/>
        <w:numPr>
          <w:ilvl w:val="0"/>
          <w:numId w:val="52"/>
        </w:numPr>
        <w:kinsoku/>
        <w:topLinePunct/>
        <w:spacing w:line="440" w:lineRule="exact"/>
        <w:ind w:leftChars="200" w:left="1140" w:firstLineChars="0"/>
        <w:rPr>
          <w:rFonts w:ascii="黑体" w:eastAsia="黑体" w:hAnsi="黑体" w:cs="黑体"/>
          <w:color w:val="auto"/>
          <w:spacing w:val="-1"/>
          <w:sz w:val="24"/>
          <w:szCs w:val="24"/>
        </w:rPr>
      </w:pPr>
      <w:r>
        <w:rPr>
          <w:rFonts w:ascii="黑体" w:eastAsia="黑体" w:hAnsi="黑体" w:cs="黑体" w:hint="eastAsia"/>
          <w:color w:val="auto"/>
          <w:spacing w:val="-1"/>
          <w:sz w:val="24"/>
          <w:szCs w:val="24"/>
        </w:rPr>
        <w:t>接受政府职能部门监督</w:t>
      </w:r>
    </w:p>
    <w:p w:rsidR="00823D09" w:rsidRDefault="004D634F">
      <w:pPr>
        <w:kinsoku/>
        <w:topLinePunct/>
        <w:spacing w:line="440" w:lineRule="exact"/>
        <w:ind w:left="17" w:firstLineChars="258" w:firstLine="619"/>
        <w:jc w:val="both"/>
        <w:rPr>
          <w:rFonts w:ascii="宋体" w:eastAsia="宋体" w:hAnsi="宋体" w:cs="宋体"/>
          <w:color w:val="auto"/>
          <w:sz w:val="24"/>
          <w:szCs w:val="24"/>
        </w:rPr>
      </w:pPr>
      <w:r>
        <w:rPr>
          <w:rFonts w:ascii="宋体" w:eastAsia="宋体" w:hAnsi="宋体" w:cs="宋体" w:hint="eastAsia"/>
          <w:color w:val="auto"/>
          <w:sz w:val="24"/>
          <w:szCs w:val="24"/>
        </w:rPr>
        <w:t>区镇人民政府具体负责本辖区内物业管理委员会工作的指导、协调和监督，组织本辖区内物业管理委员会的成立，指导和监督物业管理委员会依法履行职责。</w:t>
      </w:r>
    </w:p>
    <w:p w:rsidR="00823D09" w:rsidRDefault="00823D09">
      <w:pPr>
        <w:kinsoku/>
        <w:topLinePunct/>
        <w:spacing w:line="440" w:lineRule="exact"/>
        <w:ind w:left="17" w:firstLineChars="258" w:firstLine="619"/>
        <w:jc w:val="both"/>
        <w:rPr>
          <w:rFonts w:ascii="宋体" w:eastAsia="宋体" w:hAnsi="宋体" w:cs="宋体"/>
          <w:color w:val="auto"/>
          <w:sz w:val="24"/>
          <w:szCs w:val="24"/>
        </w:rPr>
      </w:pPr>
    </w:p>
    <w:p w:rsidR="00823D09" w:rsidRDefault="004D634F">
      <w:pPr>
        <w:pStyle w:val="aff1"/>
        <w:numPr>
          <w:ilvl w:val="0"/>
          <w:numId w:val="51"/>
        </w:numPr>
        <w:kinsoku/>
        <w:spacing w:line="440" w:lineRule="exact"/>
        <w:ind w:left="641" w:firstLineChars="0" w:hanging="641"/>
        <w:outlineLvl w:val="1"/>
        <w:rPr>
          <w:rFonts w:ascii="黑体" w:eastAsia="黑体" w:hAnsi="黑体" w:cs="黑体"/>
          <w:color w:val="auto"/>
          <w:spacing w:val="-1"/>
          <w:sz w:val="28"/>
          <w:szCs w:val="28"/>
        </w:rPr>
      </w:pPr>
      <w:bookmarkStart w:id="98" w:name="_Toc152778251"/>
      <w:bookmarkStart w:id="99" w:name="_Toc150969524"/>
      <w:r>
        <w:rPr>
          <w:rFonts w:ascii="黑体" w:eastAsia="黑体" w:hAnsi="黑体" w:cs="黑体" w:hint="eastAsia"/>
          <w:color w:val="auto"/>
          <w:spacing w:val="-1"/>
          <w:sz w:val="28"/>
          <w:szCs w:val="28"/>
        </w:rPr>
        <w:t>物业管理委员会监督业主履行义务</w:t>
      </w:r>
      <w:bookmarkEnd w:id="98"/>
      <w:bookmarkEnd w:id="99"/>
    </w:p>
    <w:p w:rsidR="00823D09" w:rsidRDefault="004D634F" w:rsidP="00ED3BD2">
      <w:pPr>
        <w:pStyle w:val="aff1"/>
        <w:numPr>
          <w:ilvl w:val="0"/>
          <w:numId w:val="54"/>
        </w:numPr>
        <w:kinsoku/>
        <w:topLinePunct/>
        <w:spacing w:line="440" w:lineRule="exact"/>
        <w:ind w:leftChars="200" w:left="1140" w:firstLineChars="0"/>
        <w:rPr>
          <w:rFonts w:ascii="黑体" w:eastAsia="黑体" w:hAnsi="黑体" w:cs="黑体"/>
          <w:color w:val="auto"/>
          <w:spacing w:val="-1"/>
          <w:sz w:val="24"/>
          <w:szCs w:val="24"/>
        </w:rPr>
      </w:pPr>
      <w:r>
        <w:rPr>
          <w:rFonts w:ascii="黑体" w:eastAsia="黑体" w:hAnsi="黑体" w:cs="黑体" w:hint="eastAsia"/>
          <w:color w:val="auto"/>
          <w:spacing w:val="-1"/>
          <w:sz w:val="24"/>
          <w:szCs w:val="24"/>
        </w:rPr>
        <w:t>督促业主按时足额交纳费用</w:t>
      </w:r>
    </w:p>
    <w:p w:rsidR="00823D09" w:rsidRDefault="004D634F">
      <w:pPr>
        <w:kinsoku/>
        <w:topLinePunct/>
        <w:spacing w:line="440" w:lineRule="exact"/>
        <w:ind w:left="19" w:firstLineChars="258" w:firstLine="619"/>
        <w:jc w:val="both"/>
        <w:rPr>
          <w:rFonts w:ascii="宋体" w:eastAsia="宋体" w:hAnsi="宋体" w:cs="宋体"/>
          <w:color w:val="auto"/>
          <w:sz w:val="24"/>
          <w:szCs w:val="24"/>
        </w:rPr>
      </w:pPr>
      <w:r>
        <w:rPr>
          <w:rFonts w:ascii="宋体" w:eastAsia="宋体" w:hAnsi="宋体" w:cs="宋体" w:hint="eastAsia"/>
          <w:color w:val="auto"/>
          <w:sz w:val="24"/>
          <w:szCs w:val="24"/>
        </w:rPr>
        <w:t>物业管理委员会成立后，对业主在物业费交纳、</w:t>
      </w:r>
      <w:r>
        <w:rPr>
          <w:rFonts w:ascii="宋体" w:eastAsia="宋体" w:hAnsi="宋体" w:cs="宋体" w:hint="eastAsia"/>
          <w:color w:val="auto"/>
          <w:sz w:val="24"/>
          <w:szCs w:val="24"/>
        </w:rPr>
        <w:t>物业专项维修资金筹集使用等</w:t>
      </w:r>
    </w:p>
    <w:p w:rsidR="00823D09" w:rsidRDefault="004D634F">
      <w:pPr>
        <w:kinsoku/>
        <w:topLinePunct/>
        <w:spacing w:line="440" w:lineRule="exact"/>
        <w:jc w:val="both"/>
        <w:rPr>
          <w:rFonts w:ascii="宋体" w:eastAsia="宋体" w:hAnsi="宋体" w:cs="宋体"/>
          <w:color w:val="auto"/>
          <w:sz w:val="24"/>
          <w:szCs w:val="24"/>
        </w:rPr>
      </w:pPr>
      <w:r>
        <w:rPr>
          <w:rFonts w:ascii="宋体" w:eastAsia="宋体" w:hAnsi="宋体" w:cs="宋体" w:hint="eastAsia"/>
          <w:color w:val="auto"/>
          <w:sz w:val="24"/>
          <w:szCs w:val="24"/>
        </w:rPr>
        <w:lastRenderedPageBreak/>
        <w:t>方面具有督促义务。物业管理委员会应督促业主交纳住宅专项维修资金，及时足额支付物业费，对逾期不支付的督促其限期支付，可以采用物业管理委员会致函的形式，也可以向人民法院提起诉讼</w:t>
      </w:r>
      <w:r>
        <w:rPr>
          <w:rFonts w:ascii="宋体" w:eastAsia="宋体" w:hAnsi="宋体" w:cs="宋体" w:hint="eastAsia"/>
          <w:b/>
          <w:bCs/>
          <w:color w:val="auto"/>
          <w:sz w:val="24"/>
          <w:szCs w:val="24"/>
        </w:rPr>
        <w:t>。</w:t>
      </w:r>
    </w:p>
    <w:p w:rsidR="00823D09" w:rsidRDefault="004D634F" w:rsidP="00ED3BD2">
      <w:pPr>
        <w:pStyle w:val="aff1"/>
        <w:numPr>
          <w:ilvl w:val="0"/>
          <w:numId w:val="54"/>
        </w:numPr>
        <w:kinsoku/>
        <w:topLinePunct/>
        <w:spacing w:line="440" w:lineRule="exact"/>
        <w:ind w:leftChars="200" w:left="1140" w:firstLineChars="0"/>
        <w:rPr>
          <w:rFonts w:ascii="黑体" w:eastAsia="黑体" w:hAnsi="黑体" w:cs="黑体"/>
          <w:color w:val="auto"/>
          <w:spacing w:val="-1"/>
          <w:sz w:val="24"/>
          <w:szCs w:val="24"/>
        </w:rPr>
      </w:pPr>
      <w:r>
        <w:rPr>
          <w:rFonts w:ascii="黑体" w:eastAsia="黑体" w:hAnsi="黑体" w:cs="黑体" w:hint="eastAsia"/>
          <w:color w:val="auto"/>
          <w:spacing w:val="-1"/>
          <w:sz w:val="24"/>
          <w:szCs w:val="24"/>
        </w:rPr>
        <w:t>限制特定业主权利</w:t>
      </w:r>
    </w:p>
    <w:p w:rsidR="00823D09" w:rsidRDefault="004D634F">
      <w:pPr>
        <w:kinsoku/>
        <w:topLinePunct/>
        <w:spacing w:line="440" w:lineRule="exact"/>
        <w:ind w:firstLineChars="200" w:firstLine="480"/>
        <w:jc w:val="both"/>
        <w:rPr>
          <w:rFonts w:ascii="宋体" w:eastAsia="宋体" w:hAnsi="宋体" w:cs="宋体"/>
          <w:color w:val="auto"/>
          <w:sz w:val="24"/>
          <w:szCs w:val="24"/>
        </w:rPr>
      </w:pPr>
      <w:r>
        <w:rPr>
          <w:rFonts w:ascii="宋体" w:eastAsia="宋体" w:hAnsi="宋体" w:cs="宋体" w:hint="eastAsia"/>
          <w:color w:val="auto"/>
          <w:sz w:val="24"/>
          <w:szCs w:val="24"/>
        </w:rPr>
        <w:t>依照相关法律法规的规定，业主有损害业主共同权益行为的，包括不交存专项维修资金、拒付或者不按时交纳物业服务费用和其他应当分摊的费用等，业主大会可以对其被选举权、表决权的行使予以限制，限制时限由业主大会在《物业管理委员会工作规则》中予以说明。</w:t>
      </w:r>
    </w:p>
    <w:p w:rsidR="00823D09" w:rsidRDefault="004D634F">
      <w:pPr>
        <w:kinsoku/>
        <w:topLinePunct/>
        <w:spacing w:line="440" w:lineRule="exact"/>
        <w:ind w:firstLineChars="200" w:firstLine="480"/>
        <w:jc w:val="both"/>
        <w:rPr>
          <w:rFonts w:ascii="宋体" w:eastAsia="宋体" w:hAnsi="宋体" w:cs="宋体"/>
          <w:color w:val="auto"/>
          <w:sz w:val="24"/>
          <w:szCs w:val="24"/>
        </w:rPr>
      </w:pPr>
      <w:r>
        <w:rPr>
          <w:rFonts w:ascii="宋体" w:eastAsia="宋体" w:hAnsi="宋体" w:cs="宋体" w:hint="eastAsia"/>
          <w:color w:val="auto"/>
          <w:sz w:val="24"/>
          <w:szCs w:val="24"/>
        </w:rPr>
        <w:t>《物业管理委员会工作规则》中有限制特定业主权利约定，应在物业管理委员会备案或者变更备案事项时向区镇、居（村）民委员会予以说明。</w:t>
      </w:r>
    </w:p>
    <w:p w:rsidR="00823D09" w:rsidRDefault="00823D09">
      <w:pPr>
        <w:kinsoku/>
        <w:topLinePunct/>
        <w:spacing w:line="440" w:lineRule="exact"/>
        <w:ind w:firstLineChars="200" w:firstLine="480"/>
        <w:jc w:val="both"/>
        <w:rPr>
          <w:rFonts w:ascii="宋体" w:eastAsia="宋体" w:hAnsi="宋体" w:cs="宋体"/>
          <w:color w:val="auto"/>
          <w:sz w:val="24"/>
          <w:szCs w:val="24"/>
        </w:rPr>
      </w:pPr>
    </w:p>
    <w:p w:rsidR="00823D09" w:rsidRDefault="004D634F">
      <w:pPr>
        <w:pStyle w:val="aff1"/>
        <w:numPr>
          <w:ilvl w:val="0"/>
          <w:numId w:val="51"/>
        </w:numPr>
        <w:tabs>
          <w:tab w:val="left" w:pos="640"/>
        </w:tabs>
        <w:kinsoku/>
        <w:spacing w:line="440" w:lineRule="exact"/>
        <w:ind w:left="981" w:firstLineChars="0" w:hanging="981"/>
        <w:outlineLvl w:val="1"/>
        <w:rPr>
          <w:rFonts w:ascii="黑体" w:eastAsia="黑体" w:hAnsi="黑体" w:cs="黑体"/>
          <w:color w:val="auto"/>
          <w:spacing w:val="-1"/>
          <w:sz w:val="28"/>
          <w:szCs w:val="28"/>
        </w:rPr>
      </w:pPr>
      <w:bookmarkStart w:id="100" w:name="_Toc152778252"/>
      <w:bookmarkStart w:id="101" w:name="_Toc150969525"/>
      <w:r>
        <w:rPr>
          <w:rFonts w:ascii="黑体" w:eastAsia="黑体" w:hAnsi="黑体" w:cs="黑体" w:hint="eastAsia"/>
          <w:color w:val="auto"/>
          <w:spacing w:val="-1"/>
          <w:sz w:val="28"/>
          <w:szCs w:val="28"/>
        </w:rPr>
        <w:t>物业管理委员会监督物业履行合同</w:t>
      </w:r>
      <w:bookmarkEnd w:id="100"/>
      <w:bookmarkEnd w:id="101"/>
    </w:p>
    <w:p w:rsidR="00823D09" w:rsidRDefault="004D634F">
      <w:pPr>
        <w:kinsoku/>
        <w:topLinePunct/>
        <w:spacing w:line="440" w:lineRule="exact"/>
        <w:ind w:firstLineChars="200" w:firstLine="480"/>
        <w:jc w:val="both"/>
        <w:rPr>
          <w:rFonts w:ascii="宋体" w:eastAsia="宋体" w:hAnsi="宋体" w:cs="宋体"/>
          <w:color w:val="auto"/>
          <w:sz w:val="24"/>
          <w:szCs w:val="24"/>
        </w:rPr>
      </w:pPr>
      <w:r>
        <w:rPr>
          <w:rFonts w:ascii="宋体" w:eastAsia="宋体" w:hAnsi="宋体" w:cs="宋体" w:hint="eastAsia"/>
          <w:color w:val="auto"/>
          <w:sz w:val="24"/>
          <w:szCs w:val="24"/>
        </w:rPr>
        <w:t>根据业主大会决定，物业管理委员会与选聘或者续聘的物业服务人签订物业服务合同，监督和协助物业服务人履行物业服务合同。物业管理委员会可委托第三方专业机构对物业服务质量进行评估，每年不少于一次。</w:t>
      </w:r>
    </w:p>
    <w:p w:rsidR="00823D09" w:rsidRDefault="004D634F">
      <w:pPr>
        <w:kinsoku/>
        <w:topLinePunct/>
        <w:spacing w:line="440" w:lineRule="exact"/>
        <w:ind w:firstLineChars="200" w:firstLine="480"/>
        <w:jc w:val="both"/>
        <w:rPr>
          <w:rFonts w:ascii="宋体" w:eastAsia="宋体" w:hAnsi="宋体" w:cs="宋体"/>
          <w:color w:val="auto"/>
          <w:sz w:val="24"/>
          <w:szCs w:val="24"/>
        </w:rPr>
      </w:pPr>
      <w:r>
        <w:rPr>
          <w:rFonts w:ascii="宋体" w:eastAsia="宋体" w:hAnsi="宋体" w:cs="宋体" w:hint="eastAsia"/>
          <w:color w:val="auto"/>
          <w:sz w:val="24"/>
          <w:szCs w:val="24"/>
        </w:rPr>
        <w:t>物业管理委员会在与物业服务人的合同中应约定将根据第三方评估机构出具的评估报告，作为支付公共收益补贴标准、考核金的依据。</w:t>
      </w:r>
    </w:p>
    <w:p w:rsidR="00823D09" w:rsidRDefault="00823D09">
      <w:pPr>
        <w:kinsoku/>
        <w:autoSpaceDE/>
        <w:autoSpaceDN/>
        <w:adjustRightInd/>
        <w:snapToGrid/>
        <w:textAlignment w:val="auto"/>
        <w:rPr>
          <w:rFonts w:ascii="黑体" w:eastAsia="黑体" w:hAnsi="黑体" w:cs="宋体"/>
          <w:b/>
          <w:bCs/>
          <w:sz w:val="24"/>
          <w:szCs w:val="24"/>
        </w:rPr>
      </w:pPr>
    </w:p>
    <w:p w:rsidR="00823D09" w:rsidRDefault="004D634F">
      <w:pPr>
        <w:pStyle w:val="aff1"/>
        <w:numPr>
          <w:ilvl w:val="0"/>
          <w:numId w:val="10"/>
        </w:numPr>
        <w:kinsoku/>
        <w:topLinePunct/>
        <w:spacing w:afterLines="50" w:after="120" w:line="440" w:lineRule="exact"/>
        <w:ind w:left="0" w:firstLineChars="0" w:firstLine="0"/>
        <w:rPr>
          <w:rFonts w:ascii="黑体" w:eastAsia="黑体" w:hAnsi="黑体" w:cs="宋体"/>
          <w:b/>
          <w:bCs/>
          <w:sz w:val="24"/>
          <w:szCs w:val="24"/>
        </w:rPr>
      </w:pPr>
      <w:r>
        <w:rPr>
          <w:rFonts w:ascii="黑体" w:eastAsia="黑体" w:hAnsi="黑体" w:cs="宋体" w:hint="eastAsia"/>
          <w:b/>
          <w:bCs/>
          <w:sz w:val="24"/>
          <w:szCs w:val="24"/>
        </w:rPr>
        <w:t>物业服务质量</w:t>
      </w:r>
      <w:r>
        <w:rPr>
          <w:rFonts w:ascii="黑体" w:eastAsia="黑体" w:hAnsi="黑体" w:cs="宋体" w:hint="eastAsia"/>
          <w:b/>
          <w:bCs/>
          <w:sz w:val="24"/>
          <w:szCs w:val="24"/>
        </w:rPr>
        <w:t>/</w:t>
      </w:r>
      <w:r>
        <w:rPr>
          <w:rFonts w:ascii="黑体" w:eastAsia="黑体" w:hAnsi="黑体" w:cs="宋体" w:hint="eastAsia"/>
          <w:b/>
          <w:bCs/>
          <w:sz w:val="24"/>
          <w:szCs w:val="24"/>
        </w:rPr>
        <w:t>合同履约评估管理方案</w:t>
      </w:r>
    </w:p>
    <w:p w:rsidR="00823D09" w:rsidRDefault="004D634F">
      <w:pPr>
        <w:pStyle w:val="aff1"/>
        <w:kinsoku/>
        <w:topLinePunct/>
        <w:spacing w:line="440" w:lineRule="exact"/>
        <w:ind w:firstLineChars="700" w:firstLine="1462"/>
        <w:rPr>
          <w:rFonts w:ascii="宋体" w:eastAsia="宋体" w:hAnsi="宋体" w:cs="宋体"/>
          <w:b/>
          <w:bCs/>
          <w:color w:val="auto"/>
          <w:spacing w:val="-1"/>
        </w:rPr>
      </w:pPr>
      <w:r>
        <w:rPr>
          <w:rFonts w:ascii="宋体" w:eastAsia="宋体" w:hAnsi="宋体" w:cs="宋体" w:hint="eastAsia"/>
          <w:b/>
          <w:bCs/>
          <w:color w:val="auto"/>
          <w:spacing w:val="-1"/>
        </w:rPr>
        <w:t>（</w:t>
      </w:r>
      <w:r>
        <w:rPr>
          <w:rFonts w:ascii="宋体" w:eastAsia="宋体" w:hAnsi="宋体" w:cs="宋体" w:hint="eastAsia"/>
          <w:b/>
          <w:bCs/>
          <w:color w:val="auto"/>
          <w:spacing w:val="-1"/>
        </w:rPr>
        <w:t>物业管理区域）物业服务质量</w:t>
      </w:r>
      <w:r>
        <w:rPr>
          <w:rFonts w:ascii="宋体" w:eastAsia="宋体" w:hAnsi="宋体" w:cs="宋体" w:hint="eastAsia"/>
          <w:b/>
          <w:bCs/>
          <w:color w:val="auto"/>
          <w:spacing w:val="-1"/>
        </w:rPr>
        <w:t>/</w:t>
      </w:r>
      <w:r>
        <w:rPr>
          <w:rFonts w:ascii="宋体" w:eastAsia="宋体" w:hAnsi="宋体" w:cs="宋体" w:hint="eastAsia"/>
          <w:b/>
          <w:bCs/>
          <w:color w:val="auto"/>
          <w:spacing w:val="-1"/>
        </w:rPr>
        <w:t>合同履约评估管理方案</w:t>
      </w:r>
    </w:p>
    <w:p w:rsidR="00823D09" w:rsidRDefault="004D634F">
      <w:pPr>
        <w:kinsoku/>
        <w:topLinePunct/>
        <w:autoSpaceDE/>
        <w:autoSpaceDN/>
        <w:adjustRightInd/>
        <w:spacing w:line="440" w:lineRule="exact"/>
        <w:ind w:firstLineChars="200" w:firstLine="420"/>
        <w:rPr>
          <w:rFonts w:ascii="宋体" w:eastAsia="宋体" w:hAnsi="宋体" w:cs="宋体"/>
          <w:color w:val="auto"/>
        </w:rPr>
      </w:pPr>
      <w:r>
        <w:rPr>
          <w:rFonts w:ascii="宋体" w:eastAsia="宋体" w:hAnsi="宋体" w:cs="宋体" w:hint="eastAsia"/>
        </w:rPr>
        <w:t>为加强对物业服务合同履行情况的监管，使业主享受质价相符的物业服务，在物业服务企业</w:t>
      </w:r>
      <w:r>
        <w:rPr>
          <w:rFonts w:ascii="宋体" w:eastAsia="宋体" w:hAnsi="宋体" w:cs="宋体" w:hint="eastAsia"/>
        </w:rPr>
        <w:t>（</w:t>
      </w:r>
      <w:r>
        <w:rPr>
          <w:rFonts w:ascii="宋体" w:eastAsia="宋体" w:hAnsi="宋体" w:cs="宋体" w:hint="eastAsia"/>
        </w:rPr>
        <w:t>全称</w:t>
      </w:r>
      <w:r>
        <w:rPr>
          <w:rFonts w:ascii="宋体" w:eastAsia="宋体" w:hAnsi="宋体" w:cs="宋体" w:hint="eastAsia"/>
        </w:rPr>
        <w:t>）</w:t>
      </w:r>
      <w:r>
        <w:rPr>
          <w:rFonts w:ascii="宋体" w:eastAsia="宋体" w:hAnsi="宋体" w:cs="宋体" w:hint="eastAsia"/>
        </w:rPr>
        <w:t>进驻本小区后，</w:t>
      </w:r>
      <w:r>
        <w:rPr>
          <w:rFonts w:ascii="宋体" w:eastAsia="宋体" w:hAnsi="宋体" w:cs="宋体" w:hint="eastAsia"/>
          <w:color w:val="auto"/>
        </w:rPr>
        <w:t>物业管理委员会</w:t>
      </w:r>
      <w:r>
        <w:rPr>
          <w:rFonts w:ascii="宋体" w:eastAsia="宋体" w:hAnsi="宋体" w:cs="宋体" w:hint="eastAsia"/>
        </w:rPr>
        <w:t>将</w:t>
      </w:r>
      <w:r>
        <w:rPr>
          <w:rFonts w:ascii="宋体" w:eastAsia="宋体" w:hAnsi="宋体" w:cs="宋体" w:hint="eastAsia"/>
          <w:color w:val="auto"/>
        </w:rPr>
        <w:t>委托第三方评估机构对物业服务企业在合同期内的物业服务质量</w:t>
      </w:r>
      <w:r>
        <w:rPr>
          <w:rFonts w:ascii="宋体" w:eastAsia="宋体" w:hAnsi="宋体" w:cs="宋体" w:hint="eastAsia"/>
          <w:color w:val="auto"/>
        </w:rPr>
        <w:t>/</w:t>
      </w:r>
      <w:r>
        <w:rPr>
          <w:rFonts w:ascii="宋体" w:eastAsia="宋体" w:hAnsi="宋体" w:cs="宋体" w:hint="eastAsia"/>
          <w:color w:val="auto"/>
        </w:rPr>
        <w:t>合同履约情况开展评估，具体办法如下：</w:t>
      </w:r>
    </w:p>
    <w:p w:rsidR="00823D09" w:rsidRDefault="004D634F">
      <w:pPr>
        <w:kinsoku/>
        <w:topLinePunct/>
        <w:autoSpaceDE/>
        <w:autoSpaceDN/>
        <w:adjustRightInd/>
        <w:spacing w:line="440" w:lineRule="exact"/>
        <w:ind w:firstLineChars="200" w:firstLine="420"/>
        <w:rPr>
          <w:rFonts w:ascii="宋体" w:eastAsia="宋体" w:hAnsi="宋体" w:cs="宋体"/>
          <w:color w:val="auto"/>
        </w:rPr>
      </w:pPr>
      <w:r>
        <w:rPr>
          <w:rFonts w:ascii="宋体" w:eastAsia="宋体" w:hAnsi="宋体" w:cs="宋体" w:hint="eastAsia"/>
          <w:color w:val="auto"/>
        </w:rPr>
        <w:t>1.</w:t>
      </w:r>
      <w:r>
        <w:rPr>
          <w:rFonts w:ascii="宋体" w:eastAsia="宋体" w:hAnsi="宋体" w:cs="宋体" w:hint="eastAsia"/>
          <w:color w:val="auto"/>
        </w:rPr>
        <w:t>评估周期：一年一次。</w:t>
      </w:r>
    </w:p>
    <w:p w:rsidR="00823D09" w:rsidRDefault="004D634F">
      <w:pPr>
        <w:pStyle w:val="af"/>
        <w:kinsoku/>
        <w:topLinePunct/>
        <w:spacing w:after="0" w:line="440" w:lineRule="exact"/>
        <w:ind w:leftChars="9" w:left="19" w:firstLineChars="191" w:firstLine="401"/>
        <w:rPr>
          <w:rFonts w:ascii="宋体" w:eastAsia="宋体" w:hAnsi="宋体" w:cs="宋体"/>
        </w:rPr>
      </w:pPr>
      <w:r>
        <w:rPr>
          <w:rFonts w:ascii="宋体" w:eastAsia="宋体" w:hAnsi="宋体" w:cs="宋体" w:hint="eastAsia"/>
          <w:color w:val="auto"/>
        </w:rPr>
        <w:t>2.</w:t>
      </w:r>
      <w:r>
        <w:rPr>
          <w:rFonts w:ascii="宋体" w:eastAsia="宋体" w:hAnsi="宋体" w:cs="宋体" w:hint="eastAsia"/>
          <w:color w:val="auto"/>
        </w:rPr>
        <w:t>评估方式：由</w:t>
      </w:r>
      <w:r>
        <w:rPr>
          <w:rFonts w:ascii="宋体" w:eastAsia="宋体" w:hAnsi="宋体" w:cs="宋体" w:hint="eastAsia"/>
        </w:rPr>
        <w:t>第三方专业机构根据本项目物业服务合同、物业服务标准及实际物业管理现状等，以质价相符为原则，公正、客观、独立地开展评估并出具评估报告。评估报告经</w:t>
      </w:r>
      <w:r>
        <w:rPr>
          <w:rFonts w:ascii="宋体" w:eastAsia="宋体" w:hAnsi="宋体" w:cs="宋体" w:hint="eastAsia"/>
          <w:color w:val="auto"/>
        </w:rPr>
        <w:t>物业管理委员会</w:t>
      </w:r>
      <w:r>
        <w:rPr>
          <w:rFonts w:ascii="宋体" w:eastAsia="宋体" w:hAnsi="宋体" w:cs="宋体" w:hint="eastAsia"/>
        </w:rPr>
        <w:t>审核后在小区公示。</w:t>
      </w:r>
    </w:p>
    <w:p w:rsidR="00823D09" w:rsidRDefault="004D634F">
      <w:pPr>
        <w:pStyle w:val="af"/>
        <w:kinsoku/>
        <w:topLinePunct/>
        <w:spacing w:after="0" w:line="440" w:lineRule="exact"/>
        <w:ind w:leftChars="9" w:left="19" w:firstLineChars="191" w:firstLine="401"/>
        <w:rPr>
          <w:rFonts w:ascii="宋体" w:eastAsia="宋体" w:hAnsi="宋体" w:cs="宋体"/>
        </w:rPr>
      </w:pPr>
      <w:r>
        <w:rPr>
          <w:rFonts w:ascii="宋体" w:eastAsia="宋体" w:hAnsi="宋体" w:cs="宋体" w:hint="eastAsia"/>
        </w:rPr>
        <w:t>3.</w:t>
      </w:r>
      <w:r>
        <w:rPr>
          <w:rFonts w:ascii="宋体" w:eastAsia="宋体" w:hAnsi="宋体" w:cs="宋体" w:hint="eastAsia"/>
        </w:rPr>
        <w:t>评估结果运用：</w:t>
      </w:r>
      <w:r>
        <w:rPr>
          <w:rFonts w:ascii="宋体" w:eastAsia="宋体" w:hAnsi="宋体" w:cs="宋体" w:hint="eastAsia"/>
          <w:color w:val="auto"/>
        </w:rPr>
        <w:t>按合同约定根据第三方评估机构出具的评估报告，作为支付公共收益补贴标准、考核金的依据。</w:t>
      </w:r>
    </w:p>
    <w:p w:rsidR="00823D09" w:rsidRDefault="004D634F">
      <w:pPr>
        <w:pStyle w:val="af"/>
        <w:numPr>
          <w:ilvl w:val="0"/>
          <w:numId w:val="55"/>
        </w:numPr>
        <w:kinsoku/>
        <w:topLinePunct/>
        <w:spacing w:after="0" w:line="440" w:lineRule="exact"/>
        <w:ind w:leftChars="0" w:left="5" w:firstLine="415"/>
        <w:rPr>
          <w:rFonts w:ascii="宋体" w:eastAsia="宋体" w:hAnsi="宋体" w:cs="宋体"/>
        </w:rPr>
      </w:pPr>
      <w:r>
        <w:rPr>
          <w:rFonts w:ascii="宋体" w:eastAsia="宋体" w:hAnsi="宋体" w:cs="宋体" w:hint="eastAsia"/>
        </w:rPr>
        <w:t>物业公司一次性支付考核费用</w:t>
      </w:r>
      <w:r>
        <w:rPr>
          <w:rFonts w:ascii="宋体" w:eastAsia="宋体" w:hAnsi="宋体" w:cs="宋体" w:hint="eastAsia"/>
          <w:u w:val="single"/>
        </w:rPr>
        <w:t xml:space="preserve">    </w:t>
      </w:r>
      <w:r>
        <w:rPr>
          <w:rFonts w:ascii="宋体" w:eastAsia="宋体" w:hAnsi="宋体" w:cs="宋体" w:hint="eastAsia"/>
        </w:rPr>
        <w:t>元（转入业主委员会账户）</w:t>
      </w:r>
      <w:r>
        <w:rPr>
          <w:rFonts w:ascii="宋体" w:eastAsia="宋体" w:hAnsi="宋体" w:cs="宋体" w:hint="eastAsia"/>
        </w:rPr>
        <w:t xml:space="preserve"> </w:t>
      </w:r>
      <w:r>
        <w:rPr>
          <w:rFonts w:ascii="宋体" w:eastAsia="宋体" w:hAnsi="宋体" w:cs="宋体" w:hint="eastAsia"/>
        </w:rPr>
        <w:t>。评估结果总分为</w:t>
      </w:r>
      <w:r>
        <w:rPr>
          <w:rFonts w:ascii="宋体" w:eastAsia="宋体" w:hAnsi="宋体" w:cs="宋体" w:hint="eastAsia"/>
          <w:u w:val="single"/>
        </w:rPr>
        <w:t xml:space="preserve">    </w:t>
      </w:r>
      <w:r>
        <w:rPr>
          <w:rFonts w:ascii="宋体" w:eastAsia="宋体" w:hAnsi="宋体" w:cs="宋体" w:hint="eastAsia"/>
        </w:rPr>
        <w:t>分，分值在</w:t>
      </w:r>
      <w:r>
        <w:rPr>
          <w:rFonts w:ascii="宋体" w:eastAsia="宋体" w:hAnsi="宋体" w:cs="宋体" w:hint="eastAsia"/>
          <w:u w:val="single"/>
        </w:rPr>
        <w:t xml:space="preserve">   </w:t>
      </w:r>
      <w:r>
        <w:rPr>
          <w:rFonts w:ascii="宋体" w:eastAsia="宋体" w:hAnsi="宋体" w:cs="宋体" w:hint="eastAsia"/>
        </w:rPr>
        <w:t>分以上的，考核金不予扣除；</w:t>
      </w:r>
      <w:r>
        <w:rPr>
          <w:rFonts w:ascii="宋体" w:eastAsia="宋体" w:hAnsi="宋体" w:cs="宋体" w:hint="eastAsia"/>
          <w:u w:val="single"/>
        </w:rPr>
        <w:t xml:space="preserve">    </w:t>
      </w:r>
      <w:r>
        <w:rPr>
          <w:rFonts w:ascii="宋体" w:eastAsia="宋体" w:hAnsi="宋体" w:cs="宋体" w:hint="eastAsia"/>
        </w:rPr>
        <w:t>分以下，每低</w:t>
      </w:r>
      <w:r>
        <w:rPr>
          <w:rFonts w:ascii="宋体" w:eastAsia="宋体" w:hAnsi="宋体" w:cs="宋体" w:hint="eastAsia"/>
        </w:rPr>
        <w:t>1</w:t>
      </w:r>
      <w:r>
        <w:rPr>
          <w:rFonts w:ascii="宋体" w:eastAsia="宋体" w:hAnsi="宋体" w:cs="宋体" w:hint="eastAsia"/>
        </w:rPr>
        <w:t>分扣</w:t>
      </w:r>
      <w:r>
        <w:rPr>
          <w:rFonts w:ascii="宋体" w:eastAsia="宋体" w:hAnsi="宋体" w:cs="宋体" w:hint="eastAsia"/>
        </w:rPr>
        <w:t xml:space="preserve"> </w:t>
      </w:r>
      <w:r>
        <w:rPr>
          <w:rFonts w:ascii="宋体" w:eastAsia="宋体" w:hAnsi="宋体" w:cs="宋体" w:hint="eastAsia"/>
          <w:u w:val="single"/>
        </w:rPr>
        <w:t xml:space="preserve">    </w:t>
      </w:r>
      <w:r>
        <w:rPr>
          <w:rFonts w:ascii="宋体" w:eastAsia="宋体" w:hAnsi="宋体" w:cs="宋体" w:hint="eastAsia"/>
        </w:rPr>
        <w:t>元。</w:t>
      </w:r>
      <w:r>
        <w:rPr>
          <w:rFonts w:ascii="宋体" w:eastAsia="宋体" w:hAnsi="宋体" w:cs="宋体" w:hint="eastAsia"/>
          <w:u w:val="single"/>
        </w:rPr>
        <w:t xml:space="preserve">    </w:t>
      </w:r>
      <w:r>
        <w:rPr>
          <w:rFonts w:ascii="宋体" w:eastAsia="宋体" w:hAnsi="宋体" w:cs="宋体" w:hint="eastAsia"/>
        </w:rPr>
        <w:t>分以下，每低</w:t>
      </w:r>
      <w:r>
        <w:rPr>
          <w:rFonts w:ascii="宋体" w:eastAsia="宋体" w:hAnsi="宋体" w:cs="宋体" w:hint="eastAsia"/>
        </w:rPr>
        <w:t>1</w:t>
      </w:r>
      <w:r>
        <w:rPr>
          <w:rFonts w:ascii="宋体" w:eastAsia="宋体" w:hAnsi="宋体" w:cs="宋体" w:hint="eastAsia"/>
        </w:rPr>
        <w:t>分扣</w:t>
      </w:r>
      <w:r>
        <w:rPr>
          <w:rFonts w:ascii="宋体" w:eastAsia="宋体" w:hAnsi="宋体" w:cs="宋体" w:hint="eastAsia"/>
          <w:u w:val="single"/>
        </w:rPr>
        <w:t xml:space="preserve">     </w:t>
      </w:r>
      <w:r>
        <w:rPr>
          <w:rFonts w:ascii="宋体" w:eastAsia="宋体" w:hAnsi="宋体" w:cs="宋体" w:hint="eastAsia"/>
        </w:rPr>
        <w:t>元。扣除下来的考核金作为公共收益，归全体业主所有。</w:t>
      </w:r>
    </w:p>
    <w:p w:rsidR="00823D09" w:rsidRDefault="004D634F">
      <w:pPr>
        <w:pStyle w:val="af"/>
        <w:numPr>
          <w:ilvl w:val="0"/>
          <w:numId w:val="55"/>
        </w:numPr>
        <w:kinsoku/>
        <w:topLinePunct/>
        <w:spacing w:after="0" w:line="440" w:lineRule="exact"/>
        <w:ind w:leftChars="0" w:left="5" w:firstLine="415"/>
        <w:rPr>
          <w:rFonts w:ascii="宋体" w:eastAsia="宋体" w:hAnsi="宋体" w:cs="宋体"/>
        </w:rPr>
      </w:pPr>
      <w:r>
        <w:rPr>
          <w:rFonts w:ascii="宋体" w:eastAsia="宋体" w:hAnsi="宋体" w:cs="宋体" w:hint="eastAsia"/>
        </w:rPr>
        <w:lastRenderedPageBreak/>
        <w:t>公共收益补贴物业公司的分成比例：如评估结果为</w:t>
      </w:r>
      <w:r>
        <w:rPr>
          <w:rFonts w:ascii="宋体" w:eastAsia="宋体" w:hAnsi="宋体" w:cs="宋体" w:hint="eastAsia"/>
          <w:u w:val="single"/>
        </w:rPr>
        <w:t xml:space="preserve">    </w:t>
      </w:r>
      <w:r>
        <w:rPr>
          <w:rFonts w:ascii="宋体" w:eastAsia="宋体" w:hAnsi="宋体" w:cs="宋体" w:hint="eastAsia"/>
        </w:rPr>
        <w:t>分以上，按</w:t>
      </w:r>
      <w:r>
        <w:rPr>
          <w:rFonts w:ascii="宋体" w:eastAsia="宋体" w:hAnsi="宋体" w:cs="宋体" w:hint="eastAsia"/>
          <w:u w:val="single"/>
        </w:rPr>
        <w:t xml:space="preserve">    </w:t>
      </w:r>
      <w:r>
        <w:rPr>
          <w:rFonts w:ascii="宋体" w:eastAsia="宋体" w:hAnsi="宋体" w:cs="宋体" w:hint="eastAsia"/>
        </w:rPr>
        <w:t>比例补贴物业公司，评估结果为</w:t>
      </w:r>
      <w:r>
        <w:rPr>
          <w:rFonts w:ascii="宋体" w:eastAsia="宋体" w:hAnsi="宋体" w:cs="宋体" w:hint="eastAsia"/>
          <w:u w:val="single"/>
        </w:rPr>
        <w:t xml:space="preserve">   </w:t>
      </w:r>
      <w:r>
        <w:rPr>
          <w:rFonts w:ascii="宋体" w:eastAsia="宋体" w:hAnsi="宋体" w:cs="宋体" w:hint="eastAsia"/>
        </w:rPr>
        <w:t>分</w:t>
      </w:r>
      <w:r>
        <w:rPr>
          <w:rFonts w:ascii="宋体" w:eastAsia="宋体" w:hAnsi="宋体" w:cs="宋体" w:hint="eastAsia"/>
        </w:rPr>
        <w:t>-</w:t>
      </w:r>
      <w:r>
        <w:rPr>
          <w:rFonts w:ascii="宋体" w:eastAsia="宋体" w:hAnsi="宋体" w:cs="宋体" w:hint="eastAsia"/>
          <w:u w:val="single"/>
        </w:rPr>
        <w:t xml:space="preserve">    </w:t>
      </w:r>
      <w:r>
        <w:rPr>
          <w:rFonts w:ascii="宋体" w:eastAsia="宋体" w:hAnsi="宋体" w:cs="宋体" w:hint="eastAsia"/>
        </w:rPr>
        <w:t>分之间，按</w:t>
      </w:r>
      <w:r>
        <w:rPr>
          <w:rFonts w:ascii="宋体" w:eastAsia="宋体" w:hAnsi="宋体" w:cs="宋体" w:hint="eastAsia"/>
          <w:u w:val="single"/>
        </w:rPr>
        <w:t xml:space="preserve">    </w:t>
      </w:r>
      <w:r>
        <w:rPr>
          <w:rFonts w:ascii="宋体" w:eastAsia="宋体" w:hAnsi="宋体" w:cs="宋体" w:hint="eastAsia"/>
        </w:rPr>
        <w:t>比例补贴物业公司，评估结果在</w:t>
      </w:r>
      <w:r>
        <w:rPr>
          <w:rFonts w:ascii="宋体" w:eastAsia="宋体" w:hAnsi="宋体" w:cs="宋体" w:hint="eastAsia"/>
          <w:u w:val="single"/>
        </w:rPr>
        <w:t xml:space="preserve">   </w:t>
      </w:r>
      <w:r>
        <w:rPr>
          <w:rFonts w:ascii="宋体" w:eastAsia="宋体" w:hAnsi="宋体" w:cs="宋体" w:hint="eastAsia"/>
        </w:rPr>
        <w:t xml:space="preserve"> </w:t>
      </w:r>
      <w:r>
        <w:rPr>
          <w:rFonts w:ascii="宋体" w:eastAsia="宋体" w:hAnsi="宋体" w:cs="宋体" w:hint="eastAsia"/>
        </w:rPr>
        <w:t>分以下，按</w:t>
      </w:r>
      <w:r>
        <w:rPr>
          <w:rFonts w:ascii="宋体" w:eastAsia="宋体" w:hAnsi="宋体" w:cs="宋体" w:hint="eastAsia"/>
          <w:u w:val="single"/>
        </w:rPr>
        <w:t xml:space="preserve">    </w:t>
      </w:r>
      <w:r>
        <w:rPr>
          <w:rFonts w:ascii="宋体" w:eastAsia="宋体" w:hAnsi="宋体" w:cs="宋体" w:hint="eastAsia"/>
        </w:rPr>
        <w:t>比例补贴物业公司。</w:t>
      </w:r>
    </w:p>
    <w:p w:rsidR="00823D09" w:rsidRDefault="004D634F" w:rsidP="00ED3BD2">
      <w:pPr>
        <w:pStyle w:val="af"/>
        <w:kinsoku/>
        <w:topLinePunct/>
        <w:spacing w:after="0" w:line="440" w:lineRule="exact"/>
        <w:ind w:leftChars="0" w:left="0" w:firstLineChars="175" w:firstLine="368"/>
        <w:rPr>
          <w:rFonts w:ascii="宋体" w:eastAsia="宋体" w:hAnsi="宋体" w:cs="宋体"/>
        </w:rPr>
      </w:pPr>
      <w:r>
        <w:rPr>
          <w:rFonts w:ascii="宋体" w:eastAsia="宋体" w:hAnsi="宋体" w:cs="宋体" w:hint="eastAsia"/>
        </w:rPr>
        <w:t>以上方案经业主大会表决通过后执行，涉及聘请第三方专业机构的费用由小区公共收益列支。</w:t>
      </w:r>
    </w:p>
    <w:p w:rsidR="00823D09" w:rsidRDefault="00823D09" w:rsidP="00ED3BD2">
      <w:pPr>
        <w:pStyle w:val="af"/>
        <w:kinsoku/>
        <w:topLinePunct/>
        <w:spacing w:after="0" w:line="400" w:lineRule="exact"/>
        <w:ind w:leftChars="0" w:left="0" w:firstLineChars="175" w:firstLine="368"/>
        <w:rPr>
          <w:rFonts w:ascii="宋体" w:eastAsia="宋体" w:hAnsi="宋体" w:cs="宋体"/>
        </w:rPr>
      </w:pPr>
    </w:p>
    <w:p w:rsidR="00823D09" w:rsidRDefault="004D634F">
      <w:pPr>
        <w:kinsoku/>
        <w:autoSpaceDE/>
        <w:autoSpaceDN/>
        <w:adjustRightInd/>
        <w:snapToGrid/>
        <w:textAlignment w:val="auto"/>
        <w:rPr>
          <w:rFonts w:ascii="黑体" w:eastAsia="黑体" w:hAnsi="黑体" w:cs="黑体"/>
          <w:color w:val="auto"/>
          <w:spacing w:val="8"/>
          <w:sz w:val="36"/>
          <w:szCs w:val="36"/>
          <w14:textOutline w14:w="5791" w14:cap="flat" w14:cmpd="sng" w14:algn="ctr">
            <w14:solidFill>
              <w14:srgbClr w14:val="000000"/>
            </w14:solidFill>
            <w14:prstDash w14:val="solid"/>
            <w14:miter w14:lim="0"/>
          </w14:textOutline>
        </w:rPr>
      </w:pPr>
      <w:bookmarkStart w:id="102" w:name="_Toc150064170"/>
      <w:r>
        <w:rPr>
          <w:rFonts w:ascii="黑体" w:eastAsia="黑体" w:hAnsi="黑体" w:cs="黑体"/>
          <w:color w:val="auto"/>
          <w:spacing w:val="8"/>
          <w:sz w:val="36"/>
          <w:szCs w:val="36"/>
          <w14:textOutline w14:w="5791" w14:cap="flat" w14:cmpd="sng" w14:algn="ctr">
            <w14:solidFill>
              <w14:srgbClr w14:val="000000"/>
            </w14:solidFill>
            <w14:prstDash w14:val="solid"/>
            <w14:miter w14:lim="0"/>
          </w14:textOutline>
        </w:rPr>
        <w:br w:type="page"/>
      </w:r>
    </w:p>
    <w:p w:rsidR="00823D09" w:rsidRDefault="004D634F">
      <w:pPr>
        <w:pStyle w:val="aff1"/>
        <w:numPr>
          <w:ilvl w:val="0"/>
          <w:numId w:val="20"/>
        </w:numPr>
        <w:kinsoku/>
        <w:topLinePunct/>
        <w:spacing w:beforeLines="200" w:before="480" w:afterLines="200" w:after="480" w:line="223" w:lineRule="auto"/>
        <w:ind w:left="0" w:firstLineChars="0" w:firstLine="0"/>
        <w:jc w:val="center"/>
        <w:outlineLvl w:val="1"/>
        <w:rPr>
          <w:rFonts w:ascii="黑体" w:eastAsia="黑体" w:hAnsi="黑体" w:cs="黑体"/>
          <w:color w:val="auto"/>
          <w:spacing w:val="8"/>
          <w:sz w:val="36"/>
          <w:szCs w:val="36"/>
          <w14:textOutline w14:w="5791" w14:cap="flat" w14:cmpd="sng" w14:algn="ctr">
            <w14:solidFill>
              <w14:srgbClr w14:val="000000"/>
            </w14:solidFill>
            <w14:prstDash w14:val="solid"/>
            <w14:miter w14:lim="0"/>
          </w14:textOutline>
        </w:rPr>
      </w:pPr>
      <w:bookmarkStart w:id="103" w:name="_Toc152778253"/>
      <w:r>
        <w:rPr>
          <w:rFonts w:ascii="黑体" w:eastAsia="黑体" w:hAnsi="黑体" w:cs="黑体" w:hint="eastAsia"/>
          <w:color w:val="auto"/>
          <w:spacing w:val="8"/>
          <w:sz w:val="36"/>
          <w:szCs w:val="36"/>
          <w14:textOutline w14:w="5791" w14:cap="flat" w14:cmpd="sng" w14:algn="ctr">
            <w14:solidFill>
              <w14:srgbClr w14:val="000000"/>
            </w14:solidFill>
            <w14:prstDash w14:val="solid"/>
            <w14:miter w14:lim="0"/>
          </w14:textOutline>
        </w:rPr>
        <w:lastRenderedPageBreak/>
        <w:t>物业管理委员会规范化评价</w:t>
      </w:r>
      <w:bookmarkEnd w:id="102"/>
      <w:bookmarkEnd w:id="103"/>
    </w:p>
    <w:p w:rsidR="00823D09" w:rsidRDefault="004D634F">
      <w:pPr>
        <w:pStyle w:val="aff1"/>
        <w:numPr>
          <w:ilvl w:val="0"/>
          <w:numId w:val="56"/>
        </w:numPr>
        <w:kinsoku/>
        <w:spacing w:line="440" w:lineRule="exact"/>
        <w:ind w:left="641" w:firstLineChars="0" w:hanging="641"/>
        <w:outlineLvl w:val="1"/>
        <w:rPr>
          <w:rFonts w:ascii="黑体" w:eastAsia="黑体" w:hAnsi="黑体" w:cs="黑体"/>
          <w:color w:val="auto"/>
          <w:spacing w:val="-1"/>
          <w:sz w:val="28"/>
          <w:szCs w:val="28"/>
        </w:rPr>
      </w:pPr>
      <w:bookmarkStart w:id="104" w:name="_Toc150969527"/>
      <w:bookmarkStart w:id="105" w:name="_Toc152778254"/>
      <w:r>
        <w:rPr>
          <w:rFonts w:ascii="黑体" w:eastAsia="黑体" w:hAnsi="黑体" w:cs="黑体" w:hint="eastAsia"/>
          <w:color w:val="auto"/>
          <w:spacing w:val="-1"/>
          <w:sz w:val="28"/>
          <w:szCs w:val="28"/>
        </w:rPr>
        <w:t>评价目的</w:t>
      </w:r>
      <w:bookmarkEnd w:id="104"/>
      <w:bookmarkEnd w:id="105"/>
    </w:p>
    <w:p w:rsidR="00823D09" w:rsidRDefault="004D634F">
      <w:pPr>
        <w:kinsoku/>
        <w:topLinePunct/>
        <w:spacing w:line="440" w:lineRule="exact"/>
        <w:ind w:left="37" w:right="136" w:firstLine="425"/>
        <w:jc w:val="both"/>
        <w:rPr>
          <w:rFonts w:ascii="宋体" w:eastAsia="宋体" w:hAnsi="宋体" w:cs="宋体"/>
          <w:color w:val="auto"/>
          <w:sz w:val="24"/>
          <w:szCs w:val="24"/>
          <w:shd w:val="clear" w:color="auto" w:fill="FFFFFF"/>
        </w:rPr>
      </w:pPr>
      <w:r>
        <w:rPr>
          <w:rFonts w:ascii="宋体" w:eastAsia="宋体" w:hAnsi="宋体" w:cs="宋体" w:hint="eastAsia"/>
          <w:color w:val="auto"/>
          <w:sz w:val="24"/>
          <w:szCs w:val="24"/>
          <w:shd w:val="clear" w:color="auto" w:fill="FFFFFF"/>
        </w:rPr>
        <w:t>为强化党建引领物业管理委员会高质量发展，加强物业管理委员会业主成员高质量遴选，提高物业管理委员会依法依规履职能力。</w:t>
      </w:r>
    </w:p>
    <w:p w:rsidR="00823D09" w:rsidRDefault="00823D09">
      <w:pPr>
        <w:kinsoku/>
        <w:topLinePunct/>
        <w:spacing w:line="440" w:lineRule="exact"/>
        <w:ind w:left="37" w:right="136" w:firstLine="425"/>
        <w:jc w:val="both"/>
        <w:rPr>
          <w:rFonts w:ascii="宋体" w:eastAsia="宋体" w:hAnsi="宋体" w:cs="宋体"/>
          <w:color w:val="auto"/>
          <w:sz w:val="24"/>
          <w:szCs w:val="24"/>
          <w:shd w:val="clear" w:color="auto" w:fill="FFFFFF"/>
        </w:rPr>
      </w:pPr>
    </w:p>
    <w:p w:rsidR="00823D09" w:rsidRDefault="004D634F">
      <w:pPr>
        <w:pStyle w:val="aff1"/>
        <w:numPr>
          <w:ilvl w:val="0"/>
          <w:numId w:val="56"/>
        </w:numPr>
        <w:kinsoku/>
        <w:spacing w:line="440" w:lineRule="exact"/>
        <w:ind w:left="641" w:firstLineChars="0" w:hanging="641"/>
        <w:outlineLvl w:val="1"/>
        <w:rPr>
          <w:rFonts w:ascii="黑体" w:eastAsia="黑体" w:hAnsi="黑体" w:cs="黑体"/>
          <w:color w:val="auto"/>
          <w:spacing w:val="-1"/>
          <w:sz w:val="28"/>
          <w:szCs w:val="28"/>
        </w:rPr>
      </w:pPr>
      <w:bookmarkStart w:id="106" w:name="_Toc150969528"/>
      <w:bookmarkStart w:id="107" w:name="_Toc152778255"/>
      <w:r>
        <w:rPr>
          <w:rFonts w:ascii="黑体" w:eastAsia="黑体" w:hAnsi="黑体" w:cs="黑体" w:hint="eastAsia"/>
          <w:color w:val="auto"/>
          <w:spacing w:val="-1"/>
          <w:sz w:val="28"/>
          <w:szCs w:val="28"/>
        </w:rPr>
        <w:t>评价依据</w:t>
      </w:r>
      <w:bookmarkEnd w:id="106"/>
      <w:bookmarkEnd w:id="107"/>
    </w:p>
    <w:p w:rsidR="00823D09" w:rsidRDefault="004D634F">
      <w:pPr>
        <w:kinsoku/>
        <w:topLinePunct/>
        <w:spacing w:line="440" w:lineRule="exact"/>
        <w:ind w:left="37" w:right="136" w:firstLine="425"/>
        <w:jc w:val="both"/>
        <w:rPr>
          <w:rFonts w:ascii="宋体" w:eastAsia="宋体" w:hAnsi="宋体" w:cs="宋体"/>
          <w:color w:val="auto"/>
          <w:sz w:val="24"/>
          <w:szCs w:val="24"/>
          <w:shd w:val="clear" w:color="auto" w:fill="FFFFFF"/>
        </w:rPr>
      </w:pPr>
      <w:bookmarkStart w:id="108" w:name="_Hlk150969129"/>
      <w:r>
        <w:rPr>
          <w:rFonts w:ascii="宋体" w:eastAsia="宋体" w:hAnsi="宋体" w:cs="宋体" w:hint="eastAsia"/>
          <w:color w:val="auto"/>
          <w:sz w:val="24"/>
          <w:szCs w:val="24"/>
          <w:shd w:val="clear" w:color="auto" w:fill="FFFFFF"/>
        </w:rPr>
        <w:t>根据</w:t>
      </w:r>
      <w:bookmarkStart w:id="109" w:name="_Hlk150969105"/>
      <w:r>
        <w:rPr>
          <w:rFonts w:ascii="宋体" w:eastAsia="宋体" w:hAnsi="宋体" w:cs="宋体" w:hint="eastAsia"/>
          <w:color w:val="auto"/>
          <w:sz w:val="24"/>
          <w:szCs w:val="24"/>
          <w:shd w:val="clear" w:color="auto" w:fill="FFFFFF"/>
        </w:rPr>
        <w:t>《住房和城乡建设部等部门关于加强和改进住宅物业管理工作的通知》（建房规〔</w:t>
      </w:r>
      <w:r>
        <w:rPr>
          <w:rFonts w:ascii="宋体" w:eastAsia="宋体" w:hAnsi="宋体" w:cs="宋体" w:hint="eastAsia"/>
          <w:color w:val="auto"/>
          <w:sz w:val="24"/>
          <w:szCs w:val="24"/>
          <w:shd w:val="clear" w:color="auto" w:fill="FFFFFF"/>
        </w:rPr>
        <w:t>2020</w:t>
      </w:r>
      <w:r>
        <w:rPr>
          <w:rFonts w:ascii="宋体" w:eastAsia="宋体" w:hAnsi="宋体" w:cs="宋体" w:hint="eastAsia"/>
          <w:color w:val="auto"/>
          <w:sz w:val="24"/>
          <w:szCs w:val="24"/>
          <w:shd w:val="clear" w:color="auto" w:fill="FFFFFF"/>
        </w:rPr>
        <w:t>〕</w:t>
      </w:r>
      <w:r>
        <w:rPr>
          <w:rFonts w:ascii="宋体" w:eastAsia="宋体" w:hAnsi="宋体" w:cs="宋体" w:hint="eastAsia"/>
          <w:color w:val="auto"/>
          <w:sz w:val="24"/>
          <w:szCs w:val="24"/>
          <w:shd w:val="clear" w:color="auto" w:fill="FFFFFF"/>
        </w:rPr>
        <w:t>10</w:t>
      </w:r>
      <w:r>
        <w:rPr>
          <w:rFonts w:ascii="宋体" w:eastAsia="宋体" w:hAnsi="宋体" w:cs="宋体" w:hint="eastAsia"/>
          <w:color w:val="auto"/>
          <w:sz w:val="24"/>
          <w:szCs w:val="24"/>
          <w:shd w:val="clear" w:color="auto" w:fill="FFFFFF"/>
        </w:rPr>
        <w:t>号）</w:t>
      </w:r>
      <w:bookmarkEnd w:id="109"/>
      <w:r>
        <w:rPr>
          <w:rFonts w:ascii="宋体" w:eastAsia="宋体" w:hAnsi="宋体" w:cs="宋体" w:hint="eastAsia"/>
          <w:color w:val="auto"/>
          <w:sz w:val="24"/>
          <w:szCs w:val="24"/>
          <w:shd w:val="clear" w:color="auto" w:fill="FFFFFF"/>
        </w:rPr>
        <w:t>、省住建厅和省委组织部《关于以党建引领全面提升物业管理服务水平的指导意见》（苏建组〔</w:t>
      </w:r>
      <w:r>
        <w:rPr>
          <w:rFonts w:ascii="宋体" w:eastAsia="宋体" w:hAnsi="宋体" w:cs="宋体" w:hint="eastAsia"/>
          <w:color w:val="auto"/>
          <w:sz w:val="24"/>
          <w:szCs w:val="24"/>
          <w:shd w:val="clear" w:color="auto" w:fill="FFFFFF"/>
        </w:rPr>
        <w:t>2019</w:t>
      </w:r>
      <w:r>
        <w:rPr>
          <w:rFonts w:ascii="宋体" w:eastAsia="宋体" w:hAnsi="宋体" w:cs="宋体" w:hint="eastAsia"/>
          <w:color w:val="auto"/>
          <w:sz w:val="24"/>
          <w:szCs w:val="24"/>
          <w:shd w:val="clear" w:color="auto" w:fill="FFFFFF"/>
        </w:rPr>
        <w:t>〕</w:t>
      </w:r>
      <w:r>
        <w:rPr>
          <w:rFonts w:ascii="宋体" w:eastAsia="宋体" w:hAnsi="宋体" w:cs="宋体" w:hint="eastAsia"/>
          <w:color w:val="auto"/>
          <w:sz w:val="24"/>
          <w:szCs w:val="24"/>
          <w:shd w:val="clear" w:color="auto" w:fill="FFFFFF"/>
        </w:rPr>
        <w:t>58</w:t>
      </w:r>
      <w:r>
        <w:rPr>
          <w:rFonts w:ascii="宋体" w:eastAsia="宋体" w:hAnsi="宋体" w:cs="宋体" w:hint="eastAsia"/>
          <w:color w:val="auto"/>
          <w:sz w:val="24"/>
          <w:szCs w:val="24"/>
          <w:shd w:val="clear" w:color="auto" w:fill="FFFFFF"/>
        </w:rPr>
        <w:t>号）</w:t>
      </w:r>
      <w:bookmarkEnd w:id="108"/>
      <w:r>
        <w:rPr>
          <w:rFonts w:ascii="宋体" w:eastAsia="宋体" w:hAnsi="宋体" w:cs="宋体" w:hint="eastAsia"/>
          <w:color w:val="auto"/>
          <w:sz w:val="24"/>
          <w:szCs w:val="24"/>
          <w:shd w:val="clear" w:color="auto" w:fill="FFFFFF"/>
        </w:rPr>
        <w:t>等文件精神，为认真贯彻新修订的《苏州市住宅区物业管理条例》，进一步落实物业管理委员会规范化运作水平，维护广大业主权益，深入推进社区依法治理。</w:t>
      </w:r>
    </w:p>
    <w:p w:rsidR="00823D09" w:rsidRDefault="004D634F">
      <w:pPr>
        <w:kinsoku/>
        <w:topLinePunct/>
        <w:spacing w:line="440" w:lineRule="exact"/>
        <w:ind w:left="37" w:right="136" w:firstLine="425"/>
        <w:jc w:val="both"/>
        <w:rPr>
          <w:rFonts w:ascii="宋体" w:eastAsia="宋体" w:hAnsi="宋体" w:cs="宋体"/>
          <w:color w:val="auto"/>
          <w:sz w:val="24"/>
          <w:szCs w:val="24"/>
          <w:shd w:val="clear" w:color="auto" w:fill="FFFFFF"/>
        </w:rPr>
      </w:pPr>
      <w:r>
        <w:rPr>
          <w:rFonts w:ascii="宋体" w:eastAsia="宋体" w:hAnsi="宋体" w:cs="宋体" w:hint="eastAsia"/>
          <w:color w:val="auto"/>
          <w:sz w:val="24"/>
          <w:szCs w:val="24"/>
          <w:shd w:val="clear" w:color="auto" w:fill="FFFFFF"/>
        </w:rPr>
        <w:t>本评价办法依据《中华人民共和国民法典》、《物业管理条例》、《苏州市住宅区物业管理条例》及苏州市住建局印发的《苏州市住宅区物业管理委员会工作规则》等相关法律法规和规范性文件，结合已经备案物业管理委员会工作规则和物业服务合同等各小区物业管理委员会实际情况。</w:t>
      </w:r>
    </w:p>
    <w:p w:rsidR="00823D09" w:rsidRDefault="00823D09">
      <w:pPr>
        <w:kinsoku/>
        <w:topLinePunct/>
        <w:spacing w:line="440" w:lineRule="exact"/>
        <w:ind w:left="37" w:right="136" w:firstLine="425"/>
        <w:jc w:val="both"/>
        <w:rPr>
          <w:rFonts w:ascii="宋体" w:eastAsia="宋体" w:hAnsi="宋体" w:cs="宋体"/>
          <w:color w:val="auto"/>
          <w:sz w:val="24"/>
          <w:szCs w:val="24"/>
          <w:shd w:val="clear" w:color="auto" w:fill="FFFFFF"/>
        </w:rPr>
      </w:pPr>
    </w:p>
    <w:p w:rsidR="00823D09" w:rsidRDefault="004D634F">
      <w:pPr>
        <w:pStyle w:val="aff1"/>
        <w:numPr>
          <w:ilvl w:val="0"/>
          <w:numId w:val="56"/>
        </w:numPr>
        <w:kinsoku/>
        <w:spacing w:line="440" w:lineRule="exact"/>
        <w:ind w:left="641" w:firstLineChars="0" w:hanging="641"/>
        <w:outlineLvl w:val="1"/>
        <w:rPr>
          <w:rFonts w:ascii="黑体" w:eastAsia="黑体" w:hAnsi="黑体" w:cs="黑体"/>
          <w:color w:val="auto"/>
          <w:spacing w:val="-1"/>
          <w:sz w:val="28"/>
          <w:szCs w:val="28"/>
        </w:rPr>
      </w:pPr>
      <w:bookmarkStart w:id="110" w:name="_Toc152778256"/>
      <w:bookmarkStart w:id="111" w:name="_Toc150969529"/>
      <w:r>
        <w:rPr>
          <w:rFonts w:ascii="黑体" w:eastAsia="黑体" w:hAnsi="黑体" w:cs="黑体" w:hint="eastAsia"/>
          <w:color w:val="auto"/>
          <w:spacing w:val="-1"/>
          <w:sz w:val="28"/>
          <w:szCs w:val="28"/>
        </w:rPr>
        <w:t>评价对象</w:t>
      </w:r>
      <w:bookmarkEnd w:id="110"/>
      <w:bookmarkEnd w:id="111"/>
    </w:p>
    <w:p w:rsidR="00823D09" w:rsidRDefault="004D634F">
      <w:pPr>
        <w:widowControl w:val="0"/>
        <w:kinsoku/>
        <w:topLinePunct/>
        <w:autoSpaceDE/>
        <w:autoSpaceDN/>
        <w:adjustRightInd/>
        <w:snapToGrid/>
        <w:spacing w:line="440" w:lineRule="exact"/>
        <w:ind w:firstLineChars="200" w:firstLine="480"/>
        <w:jc w:val="both"/>
        <w:textAlignment w:val="auto"/>
        <w:rPr>
          <w:rFonts w:ascii="宋体" w:eastAsia="宋体" w:hAnsi="宋体" w:cs="宋体"/>
          <w:color w:val="auto"/>
          <w:sz w:val="24"/>
          <w:szCs w:val="24"/>
          <w:shd w:val="clear" w:color="auto" w:fill="FFFFFF"/>
        </w:rPr>
      </w:pPr>
      <w:r>
        <w:rPr>
          <w:rFonts w:ascii="宋体" w:eastAsia="宋体" w:hAnsi="宋体" w:cs="宋体" w:hint="eastAsia"/>
          <w:color w:val="auto"/>
          <w:sz w:val="24"/>
          <w:szCs w:val="24"/>
          <w:shd w:val="clear" w:color="auto" w:fill="FFFFFF"/>
        </w:rPr>
        <w:t>依法组建运作满半年的住宅小区物业管理委员会，非住宅物业管理委员会规范化运作评价可参照执行。</w:t>
      </w:r>
    </w:p>
    <w:p w:rsidR="00823D09" w:rsidRDefault="00823D09">
      <w:pPr>
        <w:widowControl w:val="0"/>
        <w:kinsoku/>
        <w:topLinePunct/>
        <w:autoSpaceDE/>
        <w:autoSpaceDN/>
        <w:adjustRightInd/>
        <w:snapToGrid/>
        <w:spacing w:line="440" w:lineRule="exact"/>
        <w:ind w:firstLineChars="200" w:firstLine="480"/>
        <w:jc w:val="both"/>
        <w:textAlignment w:val="auto"/>
        <w:rPr>
          <w:rFonts w:ascii="宋体" w:eastAsia="宋体" w:hAnsi="宋体" w:cs="宋体"/>
          <w:color w:val="auto"/>
          <w:sz w:val="24"/>
          <w:szCs w:val="24"/>
          <w:shd w:val="clear" w:color="auto" w:fill="FFFFFF"/>
        </w:rPr>
      </w:pPr>
    </w:p>
    <w:p w:rsidR="00823D09" w:rsidRDefault="004D634F">
      <w:pPr>
        <w:pStyle w:val="aff1"/>
        <w:numPr>
          <w:ilvl w:val="0"/>
          <w:numId w:val="56"/>
        </w:numPr>
        <w:kinsoku/>
        <w:spacing w:line="440" w:lineRule="exact"/>
        <w:ind w:left="640" w:firstLineChars="0" w:hanging="640"/>
        <w:outlineLvl w:val="1"/>
        <w:rPr>
          <w:rFonts w:ascii="黑体" w:eastAsia="黑体" w:hAnsi="黑体" w:cs="黑体"/>
          <w:color w:val="auto"/>
          <w:spacing w:val="-1"/>
          <w:sz w:val="28"/>
          <w:szCs w:val="28"/>
        </w:rPr>
      </w:pPr>
      <w:bookmarkStart w:id="112" w:name="_Toc150969530"/>
      <w:bookmarkStart w:id="113" w:name="_Toc152778257"/>
      <w:r>
        <w:rPr>
          <w:rFonts w:ascii="黑体" w:eastAsia="黑体" w:hAnsi="黑体" w:cs="黑体" w:hint="eastAsia"/>
          <w:color w:val="auto"/>
          <w:spacing w:val="-1"/>
          <w:sz w:val="28"/>
          <w:szCs w:val="28"/>
        </w:rPr>
        <w:t>评价主体</w:t>
      </w:r>
      <w:bookmarkEnd w:id="112"/>
      <w:bookmarkEnd w:id="113"/>
    </w:p>
    <w:p w:rsidR="00823D09" w:rsidRDefault="004D634F">
      <w:pPr>
        <w:widowControl w:val="0"/>
        <w:kinsoku/>
        <w:topLinePunct/>
        <w:autoSpaceDE/>
        <w:autoSpaceDN/>
        <w:adjustRightInd/>
        <w:snapToGrid/>
        <w:spacing w:line="440" w:lineRule="exact"/>
        <w:ind w:firstLineChars="228" w:firstLine="547"/>
        <w:jc w:val="both"/>
        <w:textAlignment w:val="auto"/>
        <w:rPr>
          <w:rFonts w:ascii="宋体" w:eastAsia="宋体" w:hAnsi="宋体" w:cs="宋体"/>
          <w:color w:val="auto"/>
          <w:sz w:val="24"/>
          <w:szCs w:val="24"/>
          <w:shd w:val="clear" w:color="auto" w:fill="FFFFFF"/>
        </w:rPr>
      </w:pPr>
      <w:r>
        <w:rPr>
          <w:rFonts w:ascii="宋体" w:eastAsia="宋体" w:hAnsi="宋体" w:cs="宋体" w:hint="eastAsia"/>
          <w:color w:val="auto"/>
          <w:sz w:val="24"/>
          <w:szCs w:val="24"/>
          <w:shd w:val="clear" w:color="auto" w:fill="FFFFFF"/>
        </w:rPr>
        <w:t>各区镇组建评价小组，评价小组由区镇、居民委员会和相关人员等组成。鼓励区镇聘请第三方专业机构参与评价。</w:t>
      </w:r>
    </w:p>
    <w:p w:rsidR="00823D09" w:rsidRDefault="00823D09">
      <w:pPr>
        <w:widowControl w:val="0"/>
        <w:kinsoku/>
        <w:topLinePunct/>
        <w:autoSpaceDE/>
        <w:autoSpaceDN/>
        <w:adjustRightInd/>
        <w:snapToGrid/>
        <w:spacing w:line="440" w:lineRule="exact"/>
        <w:ind w:firstLineChars="228" w:firstLine="547"/>
        <w:jc w:val="both"/>
        <w:textAlignment w:val="auto"/>
        <w:rPr>
          <w:rFonts w:ascii="宋体" w:eastAsia="宋体" w:hAnsi="宋体" w:cs="宋体"/>
          <w:color w:val="auto"/>
          <w:sz w:val="24"/>
          <w:szCs w:val="24"/>
          <w:shd w:val="clear" w:color="auto" w:fill="FFFFFF"/>
        </w:rPr>
      </w:pPr>
    </w:p>
    <w:p w:rsidR="00823D09" w:rsidRDefault="004D634F">
      <w:pPr>
        <w:pStyle w:val="aff1"/>
        <w:numPr>
          <w:ilvl w:val="0"/>
          <w:numId w:val="56"/>
        </w:numPr>
        <w:kinsoku/>
        <w:spacing w:line="440" w:lineRule="exact"/>
        <w:ind w:left="640" w:firstLineChars="0" w:hanging="640"/>
        <w:outlineLvl w:val="1"/>
        <w:rPr>
          <w:rFonts w:ascii="黑体" w:eastAsia="黑体" w:hAnsi="黑体" w:cs="黑体"/>
          <w:color w:val="auto"/>
          <w:spacing w:val="-1"/>
          <w:sz w:val="28"/>
          <w:szCs w:val="28"/>
        </w:rPr>
      </w:pPr>
      <w:bookmarkStart w:id="114" w:name="_Toc152778258"/>
      <w:bookmarkStart w:id="115" w:name="_Toc150969531"/>
      <w:r>
        <w:rPr>
          <w:rFonts w:ascii="黑体" w:eastAsia="黑体" w:hAnsi="黑体" w:cs="黑体" w:hint="eastAsia"/>
          <w:color w:val="auto"/>
          <w:spacing w:val="-1"/>
          <w:sz w:val="28"/>
          <w:szCs w:val="28"/>
        </w:rPr>
        <w:t>评价原则</w:t>
      </w:r>
      <w:bookmarkEnd w:id="114"/>
      <w:bookmarkEnd w:id="115"/>
    </w:p>
    <w:p w:rsidR="00823D09" w:rsidRDefault="004D634F">
      <w:pPr>
        <w:widowControl w:val="0"/>
        <w:kinsoku/>
        <w:topLinePunct/>
        <w:autoSpaceDE/>
        <w:autoSpaceDN/>
        <w:adjustRightInd/>
        <w:snapToGrid/>
        <w:spacing w:line="440" w:lineRule="exact"/>
        <w:ind w:firstLineChars="228" w:firstLine="547"/>
        <w:jc w:val="both"/>
        <w:textAlignment w:val="auto"/>
        <w:rPr>
          <w:rFonts w:ascii="宋体" w:eastAsia="宋体" w:hAnsi="宋体" w:cs="宋体"/>
          <w:color w:val="auto"/>
          <w:sz w:val="24"/>
          <w:szCs w:val="24"/>
          <w:shd w:val="clear" w:color="auto" w:fill="FFFFFF"/>
        </w:rPr>
      </w:pPr>
      <w:r>
        <w:rPr>
          <w:rFonts w:ascii="宋体" w:eastAsia="宋体" w:hAnsi="宋体" w:cs="宋体" w:hint="eastAsia"/>
          <w:color w:val="auto"/>
          <w:sz w:val="24"/>
          <w:szCs w:val="24"/>
          <w:shd w:val="clear" w:color="auto" w:fill="FFFFFF"/>
        </w:rPr>
        <w:t>评价小组应依照法律法规和本办</w:t>
      </w:r>
      <w:r>
        <w:rPr>
          <w:rFonts w:ascii="宋体" w:eastAsia="宋体" w:hAnsi="宋体" w:cs="宋体" w:hint="eastAsia"/>
          <w:color w:val="auto"/>
          <w:sz w:val="24"/>
          <w:szCs w:val="24"/>
          <w:shd w:val="clear" w:color="auto" w:fill="FFFFFF"/>
        </w:rPr>
        <w:t>法的规定，独立、客观、公正地进行评价工作。</w:t>
      </w:r>
    </w:p>
    <w:p w:rsidR="00823D09" w:rsidRDefault="00823D09">
      <w:pPr>
        <w:widowControl w:val="0"/>
        <w:kinsoku/>
        <w:topLinePunct/>
        <w:autoSpaceDE/>
        <w:autoSpaceDN/>
        <w:adjustRightInd/>
        <w:snapToGrid/>
        <w:spacing w:line="440" w:lineRule="exact"/>
        <w:ind w:firstLineChars="228" w:firstLine="547"/>
        <w:jc w:val="both"/>
        <w:textAlignment w:val="auto"/>
        <w:rPr>
          <w:rFonts w:ascii="宋体" w:eastAsia="宋体" w:hAnsi="宋体" w:cs="宋体"/>
          <w:color w:val="auto"/>
          <w:sz w:val="24"/>
          <w:szCs w:val="24"/>
          <w:shd w:val="clear" w:color="auto" w:fill="FFFFFF"/>
        </w:rPr>
      </w:pPr>
    </w:p>
    <w:p w:rsidR="00823D09" w:rsidRDefault="004D634F">
      <w:pPr>
        <w:pStyle w:val="aff1"/>
        <w:numPr>
          <w:ilvl w:val="0"/>
          <w:numId w:val="56"/>
        </w:numPr>
        <w:kinsoku/>
        <w:spacing w:line="440" w:lineRule="exact"/>
        <w:ind w:left="641" w:firstLineChars="0" w:hanging="641"/>
        <w:outlineLvl w:val="1"/>
        <w:rPr>
          <w:rFonts w:ascii="黑体" w:eastAsia="黑体" w:hAnsi="黑体" w:cs="黑体"/>
          <w:color w:val="auto"/>
          <w:spacing w:val="-1"/>
          <w:sz w:val="28"/>
          <w:szCs w:val="28"/>
        </w:rPr>
      </w:pPr>
      <w:bookmarkStart w:id="116" w:name="_Toc152778259"/>
      <w:bookmarkStart w:id="117" w:name="_Toc150969532"/>
      <w:r>
        <w:rPr>
          <w:rFonts w:ascii="黑体" w:eastAsia="黑体" w:hAnsi="黑体" w:cs="黑体" w:hint="eastAsia"/>
          <w:color w:val="auto"/>
          <w:spacing w:val="-1"/>
          <w:sz w:val="28"/>
          <w:szCs w:val="28"/>
        </w:rPr>
        <w:t>评价步骤</w:t>
      </w:r>
      <w:bookmarkEnd w:id="116"/>
      <w:bookmarkEnd w:id="117"/>
    </w:p>
    <w:p w:rsidR="00823D09" w:rsidRDefault="004D634F">
      <w:pPr>
        <w:widowControl w:val="0"/>
        <w:kinsoku/>
        <w:topLinePunct/>
        <w:autoSpaceDE/>
        <w:autoSpaceDN/>
        <w:adjustRightInd/>
        <w:snapToGrid/>
        <w:spacing w:line="440" w:lineRule="exact"/>
        <w:ind w:firstLineChars="175" w:firstLine="420"/>
        <w:jc w:val="both"/>
        <w:textAlignment w:val="auto"/>
        <w:rPr>
          <w:rFonts w:ascii="宋体" w:eastAsia="宋体" w:hAnsi="宋体" w:cs="宋体"/>
          <w:color w:val="auto"/>
          <w:sz w:val="24"/>
          <w:szCs w:val="24"/>
          <w:shd w:val="clear" w:color="auto" w:fill="FFFFFF"/>
        </w:rPr>
      </w:pPr>
      <w:r>
        <w:rPr>
          <w:rFonts w:ascii="宋体" w:eastAsia="宋体" w:hAnsi="宋体" w:cs="宋体" w:hint="eastAsia"/>
          <w:color w:val="auto"/>
          <w:sz w:val="24"/>
          <w:szCs w:val="24"/>
          <w:shd w:val="clear" w:color="auto" w:fill="FFFFFF"/>
        </w:rPr>
        <w:t>（一）自评阶段，参评物业管理委员会填写《物业管理委员会规范化运作评价信息采集表》并完成自评后上交所在区镇；</w:t>
      </w:r>
    </w:p>
    <w:p w:rsidR="00823D09" w:rsidRDefault="004D634F">
      <w:pPr>
        <w:widowControl w:val="0"/>
        <w:kinsoku/>
        <w:topLinePunct/>
        <w:autoSpaceDE/>
        <w:autoSpaceDN/>
        <w:adjustRightInd/>
        <w:snapToGrid/>
        <w:spacing w:line="440" w:lineRule="exact"/>
        <w:ind w:firstLineChars="175" w:firstLine="420"/>
        <w:jc w:val="both"/>
        <w:textAlignment w:val="auto"/>
        <w:rPr>
          <w:rFonts w:ascii="宋体" w:eastAsia="宋体" w:hAnsi="宋体" w:cs="宋体"/>
          <w:color w:val="auto"/>
          <w:sz w:val="24"/>
          <w:szCs w:val="24"/>
          <w:shd w:val="clear" w:color="auto" w:fill="FFFFFF"/>
        </w:rPr>
      </w:pPr>
      <w:r>
        <w:rPr>
          <w:rFonts w:ascii="宋体" w:eastAsia="宋体" w:hAnsi="宋体" w:cs="宋体" w:hint="eastAsia"/>
          <w:color w:val="auto"/>
          <w:sz w:val="24"/>
          <w:szCs w:val="24"/>
          <w:shd w:val="clear" w:color="auto" w:fill="FFFFFF"/>
        </w:rPr>
        <w:t>（二）专业评价阶段，所在区镇、居民委员会与物业管理委员会预约现场评价时间。</w:t>
      </w:r>
      <w:r>
        <w:rPr>
          <w:rFonts w:ascii="宋体" w:eastAsia="宋体" w:hAnsi="宋体" w:cs="宋体" w:hint="eastAsia"/>
          <w:color w:val="auto"/>
          <w:sz w:val="24"/>
          <w:szCs w:val="24"/>
          <w:shd w:val="clear" w:color="auto" w:fill="FFFFFF"/>
        </w:rPr>
        <w:lastRenderedPageBreak/>
        <w:t>评价小组查看资料、听取介绍，核对《物业管理委员会规范化运作评价信息采集表》，根据本办法规定的标准现场评分；</w:t>
      </w:r>
    </w:p>
    <w:p w:rsidR="00823D09" w:rsidRDefault="004D634F">
      <w:pPr>
        <w:widowControl w:val="0"/>
        <w:kinsoku/>
        <w:topLinePunct/>
        <w:autoSpaceDE/>
        <w:autoSpaceDN/>
        <w:adjustRightInd/>
        <w:snapToGrid/>
        <w:spacing w:line="440" w:lineRule="exact"/>
        <w:ind w:firstLineChars="175" w:firstLine="420"/>
        <w:jc w:val="both"/>
        <w:textAlignment w:val="auto"/>
        <w:rPr>
          <w:rFonts w:ascii="宋体" w:eastAsia="宋体" w:hAnsi="宋体" w:cs="宋体"/>
          <w:color w:val="auto"/>
          <w:sz w:val="24"/>
          <w:szCs w:val="24"/>
          <w:shd w:val="clear" w:color="auto" w:fill="FFFFFF"/>
        </w:rPr>
      </w:pPr>
      <w:r>
        <w:rPr>
          <w:rFonts w:ascii="宋体" w:eastAsia="宋体" w:hAnsi="宋体" w:cs="宋体" w:hint="eastAsia"/>
          <w:color w:val="auto"/>
          <w:sz w:val="24"/>
          <w:szCs w:val="24"/>
          <w:shd w:val="clear" w:color="auto" w:fill="FFFFFF"/>
        </w:rPr>
        <w:t>（三）公布结果阶段，评价小组在完成全部评价工作后进行汇总评价结果，并上交区镇审核后在</w:t>
      </w:r>
      <w:r>
        <w:rPr>
          <w:rFonts w:ascii="宋体" w:eastAsia="宋体" w:hAnsi="宋体" w:cs="宋体" w:hint="eastAsia"/>
          <w:color w:val="auto"/>
          <w:sz w:val="24"/>
          <w:szCs w:val="24"/>
          <w:shd w:val="clear" w:color="auto" w:fill="FFFFFF"/>
        </w:rPr>
        <w:t>30</w:t>
      </w:r>
      <w:r>
        <w:rPr>
          <w:rFonts w:ascii="宋体" w:eastAsia="宋体" w:hAnsi="宋体" w:cs="宋体" w:hint="eastAsia"/>
          <w:color w:val="auto"/>
          <w:sz w:val="24"/>
          <w:szCs w:val="24"/>
          <w:shd w:val="clear" w:color="auto" w:fill="FFFFFF"/>
        </w:rPr>
        <w:t>日内公布。</w:t>
      </w:r>
    </w:p>
    <w:p w:rsidR="00823D09" w:rsidRDefault="00823D09">
      <w:pPr>
        <w:widowControl w:val="0"/>
        <w:kinsoku/>
        <w:topLinePunct/>
        <w:autoSpaceDE/>
        <w:autoSpaceDN/>
        <w:adjustRightInd/>
        <w:snapToGrid/>
        <w:spacing w:line="440" w:lineRule="exact"/>
        <w:ind w:leftChars="200" w:left="420"/>
        <w:jc w:val="both"/>
        <w:textAlignment w:val="auto"/>
        <w:rPr>
          <w:rFonts w:ascii="宋体" w:eastAsia="宋体" w:hAnsi="宋体" w:cs="宋体"/>
          <w:color w:val="auto"/>
          <w:sz w:val="24"/>
          <w:szCs w:val="24"/>
          <w:shd w:val="clear" w:color="auto" w:fill="FFFFFF"/>
        </w:rPr>
      </w:pPr>
    </w:p>
    <w:p w:rsidR="00823D09" w:rsidRDefault="004D634F">
      <w:pPr>
        <w:pStyle w:val="aff1"/>
        <w:numPr>
          <w:ilvl w:val="0"/>
          <w:numId w:val="56"/>
        </w:numPr>
        <w:tabs>
          <w:tab w:val="left" w:pos="640"/>
        </w:tabs>
        <w:kinsoku/>
        <w:spacing w:line="440" w:lineRule="exact"/>
        <w:ind w:left="981" w:firstLineChars="0" w:hanging="981"/>
        <w:outlineLvl w:val="1"/>
        <w:rPr>
          <w:rFonts w:ascii="黑体" w:eastAsia="黑体" w:hAnsi="黑体" w:cs="黑体"/>
          <w:color w:val="auto"/>
          <w:spacing w:val="-1"/>
          <w:sz w:val="28"/>
          <w:szCs w:val="28"/>
        </w:rPr>
      </w:pPr>
      <w:bookmarkStart w:id="118" w:name="_Toc152778260"/>
      <w:bookmarkStart w:id="119" w:name="_Toc150969533"/>
      <w:r>
        <w:rPr>
          <w:rFonts w:ascii="黑体" w:eastAsia="黑体" w:hAnsi="黑体" w:cs="黑体" w:hint="eastAsia"/>
          <w:color w:val="auto"/>
          <w:spacing w:val="-1"/>
          <w:sz w:val="28"/>
          <w:szCs w:val="28"/>
        </w:rPr>
        <w:t>评价标准</w:t>
      </w:r>
      <w:bookmarkEnd w:id="118"/>
      <w:bookmarkEnd w:id="119"/>
    </w:p>
    <w:p w:rsidR="00823D09" w:rsidRDefault="004D634F">
      <w:pPr>
        <w:widowControl w:val="0"/>
        <w:kinsoku/>
        <w:topLinePunct/>
        <w:autoSpaceDE/>
        <w:autoSpaceDN/>
        <w:adjustRightInd/>
        <w:snapToGrid/>
        <w:spacing w:line="440" w:lineRule="exact"/>
        <w:ind w:firstLineChars="228" w:firstLine="547"/>
        <w:jc w:val="both"/>
        <w:textAlignment w:val="auto"/>
        <w:rPr>
          <w:rFonts w:ascii="宋体" w:eastAsia="宋体" w:hAnsi="宋体" w:cs="宋体"/>
          <w:color w:val="auto"/>
          <w:sz w:val="24"/>
          <w:szCs w:val="24"/>
          <w:shd w:val="clear" w:color="auto" w:fill="FFFFFF"/>
        </w:rPr>
      </w:pPr>
      <w:r>
        <w:rPr>
          <w:rFonts w:ascii="宋体" w:eastAsia="宋体" w:hAnsi="宋体" w:cs="宋体" w:hint="eastAsia"/>
          <w:color w:val="auto"/>
          <w:sz w:val="24"/>
          <w:szCs w:val="24"/>
          <w:shd w:val="clear" w:color="auto" w:fill="FFFFFF"/>
        </w:rPr>
        <w:t>本次评价标准包括</w:t>
      </w:r>
      <w:r>
        <w:rPr>
          <w:rFonts w:ascii="宋体" w:eastAsia="宋体" w:hAnsi="宋体" w:cs="宋体" w:hint="eastAsia"/>
          <w:color w:val="auto"/>
          <w:sz w:val="24"/>
          <w:szCs w:val="24"/>
          <w:shd w:val="clear" w:color="auto" w:fill="FFFFFF"/>
        </w:rPr>
        <w:t>4</w:t>
      </w:r>
      <w:r>
        <w:rPr>
          <w:rFonts w:ascii="宋体" w:eastAsia="宋体" w:hAnsi="宋体" w:cs="宋体" w:hint="eastAsia"/>
          <w:color w:val="auto"/>
          <w:sz w:val="24"/>
          <w:szCs w:val="24"/>
          <w:shd w:val="clear" w:color="auto" w:fill="FFFFFF"/>
        </w:rPr>
        <w:t>个基本项和</w:t>
      </w:r>
      <w:r>
        <w:rPr>
          <w:rFonts w:ascii="宋体" w:eastAsia="宋体" w:hAnsi="宋体" w:cs="宋体" w:hint="eastAsia"/>
          <w:color w:val="auto"/>
          <w:sz w:val="24"/>
          <w:szCs w:val="24"/>
          <w:shd w:val="clear" w:color="auto" w:fill="FFFFFF"/>
        </w:rPr>
        <w:t>1</w:t>
      </w:r>
      <w:r>
        <w:rPr>
          <w:rFonts w:ascii="宋体" w:eastAsia="宋体" w:hAnsi="宋体" w:cs="宋体" w:hint="eastAsia"/>
          <w:color w:val="auto"/>
          <w:sz w:val="24"/>
          <w:szCs w:val="24"/>
          <w:shd w:val="clear" w:color="auto" w:fill="FFFFFF"/>
        </w:rPr>
        <w:t>个党建项。基本项为：</w:t>
      </w:r>
    </w:p>
    <w:p w:rsidR="00823D09" w:rsidRDefault="004D634F">
      <w:pPr>
        <w:widowControl w:val="0"/>
        <w:kinsoku/>
        <w:topLinePunct/>
        <w:autoSpaceDE/>
        <w:autoSpaceDN/>
        <w:adjustRightInd/>
        <w:snapToGrid/>
        <w:spacing w:line="440" w:lineRule="exact"/>
        <w:ind w:firstLineChars="228" w:firstLine="547"/>
        <w:jc w:val="both"/>
        <w:textAlignment w:val="auto"/>
        <w:rPr>
          <w:rFonts w:ascii="宋体" w:eastAsia="宋体" w:hAnsi="宋体" w:cs="宋体"/>
          <w:color w:val="auto"/>
          <w:sz w:val="24"/>
          <w:szCs w:val="24"/>
          <w:shd w:val="clear" w:color="auto" w:fill="FFFFFF"/>
        </w:rPr>
      </w:pPr>
      <w:r>
        <w:rPr>
          <w:rFonts w:ascii="宋体" w:eastAsia="宋体" w:hAnsi="宋体" w:cs="宋体" w:hint="eastAsia"/>
          <w:color w:val="auto"/>
          <w:sz w:val="24"/>
          <w:szCs w:val="24"/>
          <w:shd w:val="clear" w:color="auto" w:fill="FFFFFF"/>
        </w:rPr>
        <w:t>（一）日常工作制度建立执行情况</w:t>
      </w:r>
    </w:p>
    <w:p w:rsidR="00823D09" w:rsidRDefault="004D634F">
      <w:pPr>
        <w:widowControl w:val="0"/>
        <w:kinsoku/>
        <w:topLinePunct/>
        <w:autoSpaceDE/>
        <w:autoSpaceDN/>
        <w:adjustRightInd/>
        <w:snapToGrid/>
        <w:spacing w:line="440" w:lineRule="exact"/>
        <w:ind w:firstLineChars="228" w:firstLine="547"/>
        <w:jc w:val="both"/>
        <w:textAlignment w:val="auto"/>
        <w:rPr>
          <w:rFonts w:ascii="宋体" w:eastAsia="宋体" w:hAnsi="宋体" w:cs="宋体"/>
          <w:color w:val="auto"/>
          <w:sz w:val="24"/>
          <w:szCs w:val="24"/>
          <w:shd w:val="clear" w:color="auto" w:fill="FFFFFF"/>
        </w:rPr>
      </w:pPr>
      <w:r>
        <w:rPr>
          <w:rFonts w:ascii="宋体" w:eastAsia="宋体" w:hAnsi="宋体" w:cs="宋体" w:hint="eastAsia"/>
          <w:color w:val="auto"/>
          <w:sz w:val="24"/>
          <w:szCs w:val="24"/>
          <w:shd w:val="clear" w:color="auto" w:fill="FFFFFF"/>
        </w:rPr>
        <w:t>（二）专项维修资金和公共收益使用管理规范</w:t>
      </w:r>
    </w:p>
    <w:p w:rsidR="00823D09" w:rsidRDefault="004D634F">
      <w:pPr>
        <w:widowControl w:val="0"/>
        <w:kinsoku/>
        <w:topLinePunct/>
        <w:autoSpaceDE/>
        <w:autoSpaceDN/>
        <w:adjustRightInd/>
        <w:snapToGrid/>
        <w:spacing w:line="440" w:lineRule="exact"/>
        <w:ind w:firstLineChars="228" w:firstLine="547"/>
        <w:jc w:val="both"/>
        <w:textAlignment w:val="auto"/>
        <w:rPr>
          <w:rFonts w:ascii="宋体" w:eastAsia="宋体" w:hAnsi="宋体" w:cs="宋体"/>
          <w:color w:val="auto"/>
          <w:sz w:val="24"/>
          <w:szCs w:val="24"/>
          <w:shd w:val="clear" w:color="auto" w:fill="FFFFFF"/>
        </w:rPr>
      </w:pPr>
      <w:r>
        <w:rPr>
          <w:rFonts w:ascii="宋体" w:eastAsia="宋体" w:hAnsi="宋体" w:cs="宋体" w:hint="eastAsia"/>
          <w:color w:val="auto"/>
          <w:sz w:val="24"/>
          <w:szCs w:val="24"/>
          <w:shd w:val="clear" w:color="auto" w:fill="FFFFFF"/>
        </w:rPr>
        <w:t>（三）物业选聘与监督规范</w:t>
      </w:r>
    </w:p>
    <w:p w:rsidR="00823D09" w:rsidRDefault="004D634F">
      <w:pPr>
        <w:widowControl w:val="0"/>
        <w:kinsoku/>
        <w:topLinePunct/>
        <w:autoSpaceDE/>
        <w:autoSpaceDN/>
        <w:adjustRightInd/>
        <w:snapToGrid/>
        <w:spacing w:line="440" w:lineRule="exact"/>
        <w:ind w:firstLineChars="228" w:firstLine="547"/>
        <w:jc w:val="both"/>
        <w:textAlignment w:val="auto"/>
        <w:rPr>
          <w:rFonts w:ascii="宋体" w:eastAsia="宋体" w:hAnsi="宋体" w:cs="宋体"/>
          <w:color w:val="auto"/>
          <w:sz w:val="24"/>
          <w:szCs w:val="24"/>
          <w:shd w:val="clear" w:color="auto" w:fill="FFFFFF"/>
        </w:rPr>
      </w:pPr>
      <w:r>
        <w:rPr>
          <w:rFonts w:ascii="宋体" w:eastAsia="宋体" w:hAnsi="宋体" w:cs="宋体" w:hint="eastAsia"/>
          <w:color w:val="auto"/>
          <w:sz w:val="24"/>
          <w:szCs w:val="24"/>
          <w:shd w:val="clear" w:color="auto" w:fill="FFFFFF"/>
        </w:rPr>
        <w:t>（四）换届及变更规范</w:t>
      </w:r>
    </w:p>
    <w:p w:rsidR="00823D09" w:rsidRDefault="004D634F">
      <w:pPr>
        <w:widowControl w:val="0"/>
        <w:kinsoku/>
        <w:topLinePunct/>
        <w:autoSpaceDE/>
        <w:autoSpaceDN/>
        <w:adjustRightInd/>
        <w:snapToGrid/>
        <w:spacing w:line="440" w:lineRule="exact"/>
        <w:ind w:firstLineChars="228" w:firstLine="547"/>
        <w:jc w:val="both"/>
        <w:textAlignment w:val="auto"/>
        <w:rPr>
          <w:rFonts w:ascii="宋体" w:eastAsia="宋体" w:hAnsi="宋体" w:cs="宋体"/>
          <w:color w:val="auto"/>
          <w:sz w:val="24"/>
          <w:szCs w:val="24"/>
          <w:shd w:val="clear" w:color="auto" w:fill="FFFFFF"/>
        </w:rPr>
      </w:pPr>
      <w:r>
        <w:rPr>
          <w:rFonts w:ascii="宋体" w:eastAsia="宋体" w:hAnsi="宋体" w:cs="宋体" w:hint="eastAsia"/>
          <w:color w:val="auto"/>
          <w:sz w:val="24"/>
          <w:szCs w:val="24"/>
          <w:shd w:val="clear" w:color="auto" w:fill="FFFFFF"/>
        </w:rPr>
        <w:t>基本项设定具体评价标准</w:t>
      </w:r>
      <w:r>
        <w:rPr>
          <w:rFonts w:ascii="宋体" w:eastAsia="宋体" w:hAnsi="宋体" w:cs="宋体" w:hint="eastAsia"/>
          <w:color w:val="auto"/>
          <w:sz w:val="24"/>
          <w:szCs w:val="24"/>
          <w:shd w:val="clear" w:color="auto" w:fill="FFFFFF"/>
        </w:rPr>
        <w:t>15</w:t>
      </w:r>
      <w:r>
        <w:rPr>
          <w:rFonts w:ascii="宋体" w:eastAsia="宋体" w:hAnsi="宋体" w:cs="宋体" w:hint="eastAsia"/>
          <w:color w:val="auto"/>
          <w:sz w:val="24"/>
          <w:szCs w:val="24"/>
          <w:shd w:val="clear" w:color="auto" w:fill="FFFFFF"/>
        </w:rPr>
        <w:t>条。</w:t>
      </w:r>
    </w:p>
    <w:p w:rsidR="00823D09" w:rsidRDefault="004D634F">
      <w:pPr>
        <w:widowControl w:val="0"/>
        <w:kinsoku/>
        <w:topLinePunct/>
        <w:autoSpaceDE/>
        <w:autoSpaceDN/>
        <w:adjustRightInd/>
        <w:snapToGrid/>
        <w:spacing w:line="440" w:lineRule="exact"/>
        <w:ind w:firstLineChars="228" w:firstLine="547"/>
        <w:jc w:val="both"/>
        <w:textAlignment w:val="auto"/>
        <w:rPr>
          <w:rFonts w:ascii="宋体" w:eastAsia="宋体" w:hAnsi="宋体" w:cs="宋体"/>
          <w:color w:val="auto"/>
          <w:sz w:val="24"/>
          <w:szCs w:val="24"/>
          <w:shd w:val="clear" w:color="auto" w:fill="FFFFFF"/>
        </w:rPr>
      </w:pPr>
      <w:r>
        <w:rPr>
          <w:rFonts w:ascii="宋体" w:eastAsia="宋体" w:hAnsi="宋体" w:cs="宋体" w:hint="eastAsia"/>
          <w:color w:val="auto"/>
          <w:sz w:val="24"/>
          <w:szCs w:val="24"/>
          <w:shd w:val="clear" w:color="auto" w:fill="FFFFFF"/>
        </w:rPr>
        <w:t>党建项为：党建引领执行情况</w:t>
      </w:r>
    </w:p>
    <w:p w:rsidR="00823D09" w:rsidRDefault="004D634F">
      <w:pPr>
        <w:widowControl w:val="0"/>
        <w:kinsoku/>
        <w:topLinePunct/>
        <w:autoSpaceDE/>
        <w:autoSpaceDN/>
        <w:adjustRightInd/>
        <w:snapToGrid/>
        <w:spacing w:line="440" w:lineRule="exact"/>
        <w:ind w:firstLineChars="228" w:firstLine="547"/>
        <w:jc w:val="both"/>
        <w:textAlignment w:val="auto"/>
        <w:rPr>
          <w:rFonts w:ascii="宋体" w:eastAsia="宋体" w:hAnsi="宋体" w:cs="宋体"/>
          <w:color w:val="auto"/>
          <w:sz w:val="24"/>
          <w:szCs w:val="24"/>
          <w:shd w:val="clear" w:color="auto" w:fill="FFFFFF"/>
        </w:rPr>
      </w:pPr>
      <w:r>
        <w:rPr>
          <w:rFonts w:ascii="宋体" w:eastAsia="宋体" w:hAnsi="宋体" w:cs="宋体" w:hint="eastAsia"/>
          <w:color w:val="auto"/>
          <w:sz w:val="24"/>
          <w:szCs w:val="24"/>
          <w:shd w:val="clear" w:color="auto" w:fill="FFFFFF"/>
        </w:rPr>
        <w:t>党建项设定具体评价标准</w:t>
      </w:r>
      <w:r>
        <w:rPr>
          <w:rFonts w:ascii="宋体" w:eastAsia="宋体" w:hAnsi="宋体" w:cs="宋体" w:hint="eastAsia"/>
          <w:color w:val="auto"/>
          <w:sz w:val="24"/>
          <w:szCs w:val="24"/>
          <w:shd w:val="clear" w:color="auto" w:fill="FFFFFF"/>
        </w:rPr>
        <w:t>5</w:t>
      </w:r>
      <w:r>
        <w:rPr>
          <w:rFonts w:ascii="宋体" w:eastAsia="宋体" w:hAnsi="宋体" w:cs="宋体" w:hint="eastAsia"/>
          <w:color w:val="auto"/>
          <w:sz w:val="24"/>
          <w:szCs w:val="24"/>
          <w:shd w:val="clear" w:color="auto" w:fill="FFFFFF"/>
        </w:rPr>
        <w:t>条。</w:t>
      </w:r>
    </w:p>
    <w:p w:rsidR="00823D09" w:rsidRDefault="00823D09">
      <w:pPr>
        <w:widowControl w:val="0"/>
        <w:kinsoku/>
        <w:topLinePunct/>
        <w:autoSpaceDE/>
        <w:autoSpaceDN/>
        <w:adjustRightInd/>
        <w:snapToGrid/>
        <w:spacing w:line="440" w:lineRule="exact"/>
        <w:ind w:firstLineChars="228" w:firstLine="547"/>
        <w:jc w:val="both"/>
        <w:textAlignment w:val="auto"/>
        <w:rPr>
          <w:rFonts w:ascii="宋体" w:eastAsia="宋体" w:hAnsi="宋体" w:cs="宋体"/>
          <w:color w:val="auto"/>
          <w:sz w:val="24"/>
          <w:szCs w:val="24"/>
          <w:shd w:val="clear" w:color="auto" w:fill="FFFFFF"/>
        </w:rPr>
      </w:pPr>
    </w:p>
    <w:p w:rsidR="00823D09" w:rsidRDefault="004D634F">
      <w:pPr>
        <w:pStyle w:val="aff1"/>
        <w:numPr>
          <w:ilvl w:val="0"/>
          <w:numId w:val="56"/>
        </w:numPr>
        <w:tabs>
          <w:tab w:val="left" w:pos="630"/>
        </w:tabs>
        <w:kinsoku/>
        <w:spacing w:line="440" w:lineRule="exact"/>
        <w:ind w:left="420" w:firstLineChars="0" w:hanging="421"/>
        <w:outlineLvl w:val="1"/>
        <w:rPr>
          <w:rFonts w:ascii="黑体" w:eastAsia="黑体" w:hAnsi="黑体" w:cs="黑体"/>
          <w:color w:val="auto"/>
          <w:spacing w:val="-1"/>
          <w:sz w:val="28"/>
          <w:szCs w:val="28"/>
        </w:rPr>
      </w:pPr>
      <w:bookmarkStart w:id="120" w:name="_Toc152778261"/>
      <w:bookmarkStart w:id="121" w:name="_Toc150969534"/>
      <w:r>
        <w:rPr>
          <w:rFonts w:ascii="黑体" w:eastAsia="黑体" w:hAnsi="黑体" w:cs="黑体" w:hint="eastAsia"/>
          <w:color w:val="auto"/>
          <w:spacing w:val="-1"/>
          <w:sz w:val="28"/>
          <w:szCs w:val="28"/>
        </w:rPr>
        <w:t>评分方法</w:t>
      </w:r>
      <w:bookmarkEnd w:id="120"/>
      <w:bookmarkEnd w:id="121"/>
    </w:p>
    <w:p w:rsidR="00823D09" w:rsidRDefault="004D634F">
      <w:pPr>
        <w:widowControl w:val="0"/>
        <w:kinsoku/>
        <w:topLinePunct/>
        <w:autoSpaceDE/>
        <w:autoSpaceDN/>
        <w:adjustRightInd/>
        <w:snapToGrid/>
        <w:spacing w:line="440" w:lineRule="exact"/>
        <w:ind w:firstLineChars="228" w:firstLine="547"/>
        <w:jc w:val="both"/>
        <w:textAlignment w:val="auto"/>
        <w:rPr>
          <w:rFonts w:ascii="宋体" w:eastAsia="宋体" w:hAnsi="宋体" w:cs="宋体"/>
          <w:color w:val="auto"/>
          <w:sz w:val="24"/>
          <w:szCs w:val="24"/>
          <w:shd w:val="clear" w:color="auto" w:fill="FFFFFF"/>
        </w:rPr>
      </w:pPr>
      <w:r>
        <w:rPr>
          <w:rFonts w:ascii="宋体" w:eastAsia="宋体" w:hAnsi="宋体" w:cs="宋体" w:hint="eastAsia"/>
          <w:color w:val="auto"/>
          <w:sz w:val="24"/>
          <w:szCs w:val="24"/>
          <w:shd w:val="clear" w:color="auto" w:fill="FFFFFF"/>
        </w:rPr>
        <w:t>本次评价综合满分</w:t>
      </w:r>
      <w:r>
        <w:rPr>
          <w:rFonts w:ascii="宋体" w:eastAsia="宋体" w:hAnsi="宋体" w:cs="宋体" w:hint="eastAsia"/>
          <w:color w:val="auto"/>
          <w:sz w:val="24"/>
          <w:szCs w:val="24"/>
          <w:shd w:val="clear" w:color="auto" w:fill="FFFFFF"/>
        </w:rPr>
        <w:t>100</w:t>
      </w:r>
      <w:r>
        <w:rPr>
          <w:rFonts w:ascii="宋体" w:eastAsia="宋体" w:hAnsi="宋体" w:cs="宋体" w:hint="eastAsia"/>
          <w:color w:val="auto"/>
          <w:sz w:val="24"/>
          <w:szCs w:val="24"/>
          <w:shd w:val="clear" w:color="auto" w:fill="FFFFFF"/>
        </w:rPr>
        <w:t>分，其中基本项分值为</w:t>
      </w:r>
      <w:r>
        <w:rPr>
          <w:rFonts w:ascii="宋体" w:eastAsia="宋体" w:hAnsi="宋体" w:cs="宋体" w:hint="eastAsia"/>
          <w:color w:val="auto"/>
          <w:sz w:val="24"/>
          <w:szCs w:val="24"/>
          <w:shd w:val="clear" w:color="auto" w:fill="FFFFFF"/>
        </w:rPr>
        <w:t>100</w:t>
      </w:r>
      <w:r>
        <w:rPr>
          <w:rFonts w:ascii="宋体" w:eastAsia="宋体" w:hAnsi="宋体" w:cs="宋体" w:hint="eastAsia"/>
          <w:color w:val="auto"/>
          <w:sz w:val="24"/>
          <w:szCs w:val="24"/>
          <w:shd w:val="clear" w:color="auto" w:fill="FFFFFF"/>
        </w:rPr>
        <w:t>分，占综合分比例的</w:t>
      </w:r>
      <w:r>
        <w:rPr>
          <w:rFonts w:ascii="宋体" w:eastAsia="宋体" w:hAnsi="宋体" w:cs="宋体" w:hint="eastAsia"/>
          <w:color w:val="auto"/>
          <w:sz w:val="24"/>
          <w:szCs w:val="24"/>
          <w:shd w:val="clear" w:color="auto" w:fill="FFFFFF"/>
        </w:rPr>
        <w:t>90%</w:t>
      </w:r>
      <w:r>
        <w:rPr>
          <w:rFonts w:ascii="宋体" w:eastAsia="宋体" w:hAnsi="宋体" w:cs="宋体" w:hint="eastAsia"/>
          <w:color w:val="auto"/>
          <w:sz w:val="24"/>
          <w:szCs w:val="24"/>
          <w:shd w:val="clear" w:color="auto" w:fill="FFFFFF"/>
        </w:rPr>
        <w:t>，特色项分值为</w:t>
      </w:r>
      <w:r>
        <w:rPr>
          <w:rFonts w:ascii="宋体" w:eastAsia="宋体" w:hAnsi="宋体" w:cs="宋体" w:hint="eastAsia"/>
          <w:color w:val="auto"/>
          <w:sz w:val="24"/>
          <w:szCs w:val="24"/>
          <w:shd w:val="clear" w:color="auto" w:fill="FFFFFF"/>
        </w:rPr>
        <w:t>100</w:t>
      </w:r>
      <w:r>
        <w:rPr>
          <w:rFonts w:ascii="宋体" w:eastAsia="宋体" w:hAnsi="宋体" w:cs="宋体" w:hint="eastAsia"/>
          <w:color w:val="auto"/>
          <w:sz w:val="24"/>
          <w:szCs w:val="24"/>
          <w:shd w:val="clear" w:color="auto" w:fill="FFFFFF"/>
        </w:rPr>
        <w:t>分，占综合分比例的</w:t>
      </w:r>
      <w:r>
        <w:rPr>
          <w:rFonts w:ascii="宋体" w:eastAsia="宋体" w:hAnsi="宋体" w:cs="宋体" w:hint="eastAsia"/>
          <w:color w:val="auto"/>
          <w:sz w:val="24"/>
          <w:szCs w:val="24"/>
          <w:shd w:val="clear" w:color="auto" w:fill="FFFFFF"/>
        </w:rPr>
        <w:t>10%</w:t>
      </w:r>
      <w:r>
        <w:rPr>
          <w:rFonts w:ascii="宋体" w:eastAsia="宋体" w:hAnsi="宋体" w:cs="宋体" w:hint="eastAsia"/>
          <w:color w:val="auto"/>
          <w:sz w:val="24"/>
          <w:szCs w:val="24"/>
          <w:shd w:val="clear" w:color="auto" w:fill="FFFFFF"/>
        </w:rPr>
        <w:t>。</w:t>
      </w:r>
    </w:p>
    <w:p w:rsidR="00823D09" w:rsidRDefault="004D634F">
      <w:pPr>
        <w:widowControl w:val="0"/>
        <w:kinsoku/>
        <w:topLinePunct/>
        <w:autoSpaceDE/>
        <w:autoSpaceDN/>
        <w:adjustRightInd/>
        <w:snapToGrid/>
        <w:spacing w:line="440" w:lineRule="exact"/>
        <w:ind w:firstLineChars="228" w:firstLine="547"/>
        <w:jc w:val="both"/>
        <w:textAlignment w:val="auto"/>
        <w:rPr>
          <w:rFonts w:ascii="宋体" w:eastAsia="宋体" w:hAnsi="宋体" w:cs="宋体"/>
          <w:color w:val="auto"/>
          <w:sz w:val="24"/>
          <w:szCs w:val="24"/>
          <w:shd w:val="clear" w:color="auto" w:fill="FFFFFF"/>
        </w:rPr>
      </w:pPr>
      <w:r>
        <w:rPr>
          <w:rFonts w:ascii="宋体" w:eastAsia="宋体" w:hAnsi="宋体" w:cs="宋体" w:hint="eastAsia"/>
          <w:color w:val="auto"/>
          <w:sz w:val="24"/>
          <w:szCs w:val="24"/>
          <w:shd w:val="clear" w:color="auto" w:fill="FFFFFF"/>
        </w:rPr>
        <w:t>“基本项”的评分采用减分法，即参评物业管理委员会未按评价要求和标准运作的，扣除该标准对应的分值。“特色项”的评分采用加分法，参评物业管理委员会完成某项标准的，增加该标准对应的分值。</w:t>
      </w:r>
    </w:p>
    <w:p w:rsidR="00823D09" w:rsidRDefault="004D634F">
      <w:pPr>
        <w:widowControl w:val="0"/>
        <w:kinsoku/>
        <w:topLinePunct/>
        <w:autoSpaceDE/>
        <w:autoSpaceDN/>
        <w:adjustRightInd/>
        <w:snapToGrid/>
        <w:spacing w:line="440" w:lineRule="exact"/>
        <w:ind w:firstLineChars="228" w:firstLine="547"/>
        <w:jc w:val="both"/>
        <w:textAlignment w:val="auto"/>
        <w:rPr>
          <w:rFonts w:ascii="宋体" w:eastAsia="宋体" w:hAnsi="宋体" w:cs="宋体"/>
          <w:color w:val="auto"/>
          <w:sz w:val="24"/>
          <w:szCs w:val="24"/>
          <w:shd w:val="clear" w:color="auto" w:fill="FFFFFF"/>
        </w:rPr>
      </w:pPr>
      <w:r>
        <w:rPr>
          <w:rFonts w:ascii="宋体" w:eastAsia="宋体" w:hAnsi="宋体" w:cs="宋体" w:hint="eastAsia"/>
          <w:color w:val="auto"/>
          <w:sz w:val="24"/>
          <w:szCs w:val="24"/>
          <w:shd w:val="clear" w:color="auto" w:fill="FFFFFF"/>
        </w:rPr>
        <w:t>评价综合分在</w:t>
      </w:r>
      <w:r>
        <w:rPr>
          <w:rFonts w:ascii="宋体" w:eastAsia="宋体" w:hAnsi="宋体" w:cs="宋体" w:hint="eastAsia"/>
          <w:color w:val="auto"/>
          <w:sz w:val="24"/>
          <w:szCs w:val="24"/>
          <w:shd w:val="clear" w:color="auto" w:fill="FFFFFF"/>
        </w:rPr>
        <w:t>80</w:t>
      </w:r>
      <w:r>
        <w:rPr>
          <w:rFonts w:ascii="宋体" w:eastAsia="宋体" w:hAnsi="宋体" w:cs="宋体" w:hint="eastAsia"/>
          <w:color w:val="auto"/>
          <w:sz w:val="24"/>
          <w:szCs w:val="24"/>
          <w:shd w:val="clear" w:color="auto" w:fill="FFFFFF"/>
        </w:rPr>
        <w:t>分以上的为“运作优良”；</w:t>
      </w:r>
      <w:r>
        <w:rPr>
          <w:rFonts w:ascii="宋体" w:eastAsia="宋体" w:hAnsi="宋体" w:cs="宋体" w:hint="eastAsia"/>
          <w:color w:val="auto"/>
          <w:sz w:val="24"/>
          <w:szCs w:val="24"/>
          <w:shd w:val="clear" w:color="auto" w:fill="FFFFFF"/>
        </w:rPr>
        <w:t xml:space="preserve"> 79-60</w:t>
      </w:r>
      <w:r>
        <w:rPr>
          <w:rFonts w:ascii="宋体" w:eastAsia="宋体" w:hAnsi="宋体" w:cs="宋体" w:hint="eastAsia"/>
          <w:color w:val="auto"/>
          <w:sz w:val="24"/>
          <w:szCs w:val="24"/>
          <w:shd w:val="clear" w:color="auto" w:fill="FFFFFF"/>
        </w:rPr>
        <w:t>分为“运作规范”；</w:t>
      </w:r>
      <w:r>
        <w:rPr>
          <w:rFonts w:ascii="宋体" w:eastAsia="宋体" w:hAnsi="宋体" w:cs="宋体" w:hint="eastAsia"/>
          <w:color w:val="auto"/>
          <w:sz w:val="24"/>
          <w:szCs w:val="24"/>
          <w:shd w:val="clear" w:color="auto" w:fill="FFFFFF"/>
        </w:rPr>
        <w:t>60</w:t>
      </w:r>
      <w:r>
        <w:rPr>
          <w:rFonts w:ascii="宋体" w:eastAsia="宋体" w:hAnsi="宋体" w:cs="宋体" w:hint="eastAsia"/>
          <w:color w:val="auto"/>
          <w:sz w:val="24"/>
          <w:szCs w:val="24"/>
          <w:shd w:val="clear" w:color="auto" w:fill="FFFFFF"/>
        </w:rPr>
        <w:t>分以下的为“运作欠规范”。评定为运作优良的小区物业管理委员会将予以表彰。</w:t>
      </w:r>
    </w:p>
    <w:p w:rsidR="00823D09" w:rsidRDefault="00823D09">
      <w:pPr>
        <w:widowControl w:val="0"/>
        <w:kinsoku/>
        <w:topLinePunct/>
        <w:autoSpaceDE/>
        <w:autoSpaceDN/>
        <w:adjustRightInd/>
        <w:snapToGrid/>
        <w:spacing w:line="440" w:lineRule="exact"/>
        <w:ind w:firstLineChars="228" w:firstLine="547"/>
        <w:jc w:val="both"/>
        <w:textAlignment w:val="auto"/>
        <w:rPr>
          <w:rFonts w:ascii="宋体" w:eastAsia="宋体" w:hAnsi="宋体" w:cs="宋体"/>
          <w:color w:val="auto"/>
          <w:sz w:val="24"/>
          <w:szCs w:val="24"/>
          <w:shd w:val="clear" w:color="auto" w:fill="FFFFFF"/>
        </w:rPr>
      </w:pPr>
    </w:p>
    <w:p w:rsidR="00823D09" w:rsidRDefault="004D634F">
      <w:pPr>
        <w:pStyle w:val="aff1"/>
        <w:numPr>
          <w:ilvl w:val="0"/>
          <w:numId w:val="56"/>
        </w:numPr>
        <w:kinsoku/>
        <w:spacing w:line="440" w:lineRule="exact"/>
        <w:ind w:left="641" w:firstLineChars="0" w:hanging="641"/>
        <w:outlineLvl w:val="1"/>
        <w:rPr>
          <w:rFonts w:ascii="黑体" w:eastAsia="黑体" w:hAnsi="黑体" w:cs="黑体"/>
          <w:color w:val="auto"/>
          <w:spacing w:val="-1"/>
          <w:sz w:val="28"/>
          <w:szCs w:val="28"/>
        </w:rPr>
      </w:pPr>
      <w:bookmarkStart w:id="122" w:name="_Toc152778262"/>
      <w:bookmarkStart w:id="123" w:name="_Toc150969535"/>
      <w:r>
        <w:rPr>
          <w:rFonts w:ascii="黑体" w:eastAsia="黑体" w:hAnsi="黑体" w:cs="黑体" w:hint="eastAsia"/>
          <w:color w:val="auto"/>
          <w:spacing w:val="-1"/>
          <w:sz w:val="28"/>
          <w:szCs w:val="28"/>
        </w:rPr>
        <w:t>有效期限</w:t>
      </w:r>
      <w:bookmarkEnd w:id="122"/>
      <w:bookmarkEnd w:id="123"/>
    </w:p>
    <w:p w:rsidR="00823D09" w:rsidRDefault="004D634F">
      <w:pPr>
        <w:widowControl w:val="0"/>
        <w:kinsoku/>
        <w:topLinePunct/>
        <w:autoSpaceDE/>
        <w:autoSpaceDN/>
        <w:adjustRightInd/>
        <w:snapToGrid/>
        <w:spacing w:line="440" w:lineRule="exact"/>
        <w:ind w:firstLineChars="228" w:firstLine="547"/>
        <w:jc w:val="both"/>
        <w:textAlignment w:val="auto"/>
        <w:rPr>
          <w:rFonts w:ascii="黑体" w:eastAsia="黑体" w:hAnsi="黑体" w:cs="黑体"/>
          <w:color w:val="auto"/>
          <w:spacing w:val="8"/>
          <w:sz w:val="36"/>
          <w:szCs w:val="36"/>
          <w14:textOutline w14:w="5791" w14:cap="flat" w14:cmpd="sng" w14:algn="ctr">
            <w14:solidFill>
              <w14:srgbClr w14:val="000000"/>
            </w14:solidFill>
            <w14:prstDash w14:val="solid"/>
            <w14:miter w14:lim="0"/>
          </w14:textOutline>
        </w:rPr>
      </w:pPr>
      <w:r>
        <w:rPr>
          <w:rFonts w:ascii="宋体" w:eastAsia="宋体" w:hAnsi="宋体" w:cs="宋体" w:hint="eastAsia"/>
          <w:color w:val="auto"/>
          <w:sz w:val="24"/>
          <w:szCs w:val="24"/>
          <w:shd w:val="clear" w:color="auto" w:fill="FFFFFF"/>
        </w:rPr>
        <w:t>物业管理委员会规范化运作评价一年开展一次，于每年</w:t>
      </w:r>
      <w:r>
        <w:rPr>
          <w:rFonts w:ascii="宋体" w:eastAsia="宋体" w:hAnsi="宋体" w:cs="宋体" w:hint="eastAsia"/>
          <w:color w:val="auto"/>
          <w:sz w:val="24"/>
          <w:szCs w:val="24"/>
          <w:shd w:val="clear" w:color="auto" w:fill="FFFFFF"/>
        </w:rPr>
        <w:t>12</w:t>
      </w:r>
      <w:r>
        <w:rPr>
          <w:rFonts w:ascii="宋体" w:eastAsia="宋体" w:hAnsi="宋体" w:cs="宋体" w:hint="eastAsia"/>
          <w:color w:val="auto"/>
          <w:sz w:val="24"/>
          <w:szCs w:val="24"/>
          <w:shd w:val="clear" w:color="auto" w:fill="FFFFFF"/>
        </w:rPr>
        <w:t>月底完成评价。</w:t>
      </w:r>
    </w:p>
    <w:p w:rsidR="00823D09" w:rsidRDefault="00823D09">
      <w:pPr>
        <w:kinsoku/>
        <w:topLinePunct/>
        <w:spacing w:line="440" w:lineRule="exact"/>
        <w:textAlignment w:val="center"/>
        <w:rPr>
          <w:rFonts w:ascii="宋体" w:eastAsia="宋体" w:hAnsi="宋体" w:cs="宋体"/>
          <w:sz w:val="16"/>
          <w:szCs w:val="16"/>
          <w:lang w:bidi="ar"/>
        </w:rPr>
        <w:sectPr w:rsidR="00823D09">
          <w:headerReference w:type="default" r:id="rId23"/>
          <w:footerReference w:type="default" r:id="rId24"/>
          <w:pgSz w:w="11905" w:h="16838"/>
          <w:pgMar w:top="1179" w:right="1383" w:bottom="1179" w:left="1672" w:header="0" w:footer="851" w:gutter="0"/>
          <w:cols w:space="0"/>
        </w:sectPr>
      </w:pPr>
    </w:p>
    <w:p w:rsidR="00823D09" w:rsidRDefault="004D634F">
      <w:pPr>
        <w:kinsoku/>
        <w:topLinePunct/>
        <w:spacing w:afterLines="50" w:after="120" w:line="360" w:lineRule="auto"/>
        <w:jc w:val="center"/>
        <w:rPr>
          <w:rFonts w:ascii="仿宋" w:eastAsia="仿宋" w:hAnsi="仿宋" w:cs="仿宋"/>
          <w:b/>
          <w:bCs/>
        </w:rPr>
      </w:pPr>
      <w:r>
        <w:rPr>
          <w:rFonts w:ascii="仿宋" w:eastAsia="仿宋" w:hAnsi="仿宋" w:cs="仿宋" w:hint="eastAsia"/>
          <w:b/>
          <w:bCs/>
        </w:rPr>
        <w:lastRenderedPageBreak/>
        <w:t>党建引领下的物业管理委员会规范化运作评价标准</w:t>
      </w:r>
    </w:p>
    <w:tbl>
      <w:tblPr>
        <w:tblW w:w="1448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8"/>
        <w:gridCol w:w="709"/>
        <w:gridCol w:w="709"/>
        <w:gridCol w:w="708"/>
        <w:gridCol w:w="3261"/>
        <w:gridCol w:w="4961"/>
        <w:gridCol w:w="2350"/>
        <w:gridCol w:w="627"/>
        <w:gridCol w:w="425"/>
      </w:tblGrid>
      <w:tr w:rsidR="00823D09">
        <w:trPr>
          <w:trHeight w:val="567"/>
          <w:tblHeader/>
        </w:trPr>
        <w:tc>
          <w:tcPr>
            <w:tcW w:w="738" w:type="dxa"/>
            <w:shd w:val="clear" w:color="auto" w:fill="auto"/>
            <w:vAlign w:val="center"/>
          </w:tcPr>
          <w:p w:rsidR="00823D09" w:rsidRDefault="004D634F">
            <w:pPr>
              <w:kinsoku/>
              <w:topLinePunct/>
              <w:spacing w:line="280" w:lineRule="exact"/>
              <w:jc w:val="center"/>
              <w:rPr>
                <w:rFonts w:ascii="仿宋" w:eastAsia="仿宋" w:hAnsi="仿宋" w:cs="仿宋"/>
                <w:b/>
                <w:bCs/>
              </w:rPr>
            </w:pPr>
            <w:r>
              <w:rPr>
                <w:rFonts w:ascii="仿宋" w:eastAsia="仿宋" w:hAnsi="仿宋" w:cs="仿宋" w:hint="eastAsia"/>
                <w:b/>
                <w:bCs/>
              </w:rPr>
              <w:t>评价类别</w:t>
            </w:r>
          </w:p>
        </w:tc>
        <w:tc>
          <w:tcPr>
            <w:tcW w:w="709" w:type="dxa"/>
            <w:shd w:val="clear" w:color="auto" w:fill="auto"/>
            <w:vAlign w:val="center"/>
          </w:tcPr>
          <w:p w:rsidR="00823D09" w:rsidRDefault="004D634F">
            <w:pPr>
              <w:kinsoku/>
              <w:topLinePunct/>
              <w:spacing w:line="280" w:lineRule="exact"/>
              <w:jc w:val="center"/>
              <w:rPr>
                <w:rFonts w:ascii="仿宋" w:eastAsia="仿宋" w:hAnsi="仿宋" w:cs="仿宋"/>
                <w:b/>
                <w:bCs/>
              </w:rPr>
            </w:pPr>
            <w:r>
              <w:rPr>
                <w:rFonts w:ascii="仿宋" w:eastAsia="仿宋" w:hAnsi="仿宋" w:cs="仿宋" w:hint="eastAsia"/>
                <w:b/>
                <w:bCs/>
              </w:rPr>
              <w:t>评价项目</w:t>
            </w:r>
          </w:p>
        </w:tc>
        <w:tc>
          <w:tcPr>
            <w:tcW w:w="709" w:type="dxa"/>
            <w:shd w:val="clear" w:color="auto" w:fill="auto"/>
            <w:vAlign w:val="center"/>
          </w:tcPr>
          <w:p w:rsidR="00823D09" w:rsidRDefault="004D634F">
            <w:pPr>
              <w:kinsoku/>
              <w:topLinePunct/>
              <w:spacing w:line="280" w:lineRule="exact"/>
              <w:jc w:val="center"/>
              <w:rPr>
                <w:rFonts w:ascii="仿宋" w:eastAsia="仿宋" w:hAnsi="仿宋" w:cs="仿宋"/>
                <w:b/>
                <w:bCs/>
              </w:rPr>
            </w:pPr>
            <w:r>
              <w:rPr>
                <w:rFonts w:ascii="仿宋" w:eastAsia="仿宋" w:hAnsi="仿宋" w:cs="仿宋" w:hint="eastAsia"/>
                <w:b/>
                <w:bCs/>
              </w:rPr>
              <w:t>序号</w:t>
            </w:r>
          </w:p>
        </w:tc>
        <w:tc>
          <w:tcPr>
            <w:tcW w:w="3969" w:type="dxa"/>
            <w:gridSpan w:val="2"/>
            <w:shd w:val="clear" w:color="auto" w:fill="auto"/>
            <w:vAlign w:val="center"/>
          </w:tcPr>
          <w:p w:rsidR="00823D09" w:rsidRDefault="004D634F">
            <w:pPr>
              <w:kinsoku/>
              <w:topLinePunct/>
              <w:spacing w:line="280" w:lineRule="exact"/>
              <w:jc w:val="center"/>
              <w:rPr>
                <w:rFonts w:ascii="仿宋" w:eastAsia="仿宋" w:hAnsi="仿宋" w:cs="仿宋"/>
                <w:b/>
                <w:bCs/>
              </w:rPr>
            </w:pPr>
            <w:r>
              <w:rPr>
                <w:rFonts w:ascii="仿宋" w:eastAsia="仿宋" w:hAnsi="仿宋" w:cs="仿宋" w:hint="eastAsia"/>
                <w:b/>
                <w:bCs/>
              </w:rPr>
              <w:t>评价内容</w:t>
            </w:r>
          </w:p>
        </w:tc>
        <w:tc>
          <w:tcPr>
            <w:tcW w:w="4961" w:type="dxa"/>
            <w:shd w:val="clear" w:color="auto" w:fill="auto"/>
            <w:vAlign w:val="center"/>
          </w:tcPr>
          <w:p w:rsidR="00823D09" w:rsidRDefault="004D634F">
            <w:pPr>
              <w:kinsoku/>
              <w:topLinePunct/>
              <w:spacing w:line="280" w:lineRule="exact"/>
              <w:jc w:val="center"/>
              <w:rPr>
                <w:rFonts w:ascii="仿宋" w:eastAsia="仿宋" w:hAnsi="仿宋" w:cs="仿宋"/>
                <w:b/>
                <w:bCs/>
              </w:rPr>
            </w:pPr>
            <w:r>
              <w:rPr>
                <w:rFonts w:ascii="仿宋" w:eastAsia="仿宋" w:hAnsi="仿宋" w:cs="仿宋" w:hint="eastAsia"/>
                <w:b/>
                <w:bCs/>
              </w:rPr>
              <w:t>评价标准</w:t>
            </w:r>
          </w:p>
        </w:tc>
        <w:tc>
          <w:tcPr>
            <w:tcW w:w="2350" w:type="dxa"/>
            <w:shd w:val="clear" w:color="auto" w:fill="auto"/>
            <w:vAlign w:val="center"/>
          </w:tcPr>
          <w:p w:rsidR="00823D09" w:rsidRDefault="004D634F">
            <w:pPr>
              <w:kinsoku/>
              <w:topLinePunct/>
              <w:spacing w:line="280" w:lineRule="exact"/>
              <w:jc w:val="center"/>
              <w:rPr>
                <w:rFonts w:ascii="仿宋" w:eastAsia="仿宋" w:hAnsi="仿宋" w:cs="仿宋"/>
                <w:b/>
                <w:bCs/>
              </w:rPr>
            </w:pPr>
            <w:r>
              <w:rPr>
                <w:rFonts w:ascii="仿宋" w:eastAsia="仿宋" w:hAnsi="仿宋" w:cs="仿宋" w:hint="eastAsia"/>
                <w:b/>
                <w:bCs/>
              </w:rPr>
              <w:t>评价参考材料</w:t>
            </w:r>
          </w:p>
        </w:tc>
        <w:tc>
          <w:tcPr>
            <w:tcW w:w="627" w:type="dxa"/>
            <w:shd w:val="clear" w:color="auto" w:fill="auto"/>
            <w:vAlign w:val="center"/>
          </w:tcPr>
          <w:p w:rsidR="00823D09" w:rsidRDefault="004D634F">
            <w:pPr>
              <w:kinsoku/>
              <w:topLinePunct/>
              <w:spacing w:line="280" w:lineRule="exact"/>
              <w:jc w:val="center"/>
              <w:rPr>
                <w:rFonts w:ascii="仿宋" w:eastAsia="仿宋" w:hAnsi="仿宋" w:cs="仿宋"/>
                <w:b/>
                <w:bCs/>
              </w:rPr>
            </w:pPr>
            <w:r>
              <w:rPr>
                <w:rFonts w:ascii="仿宋" w:eastAsia="仿宋" w:hAnsi="仿宋" w:cs="仿宋" w:hint="eastAsia"/>
                <w:b/>
                <w:bCs/>
              </w:rPr>
              <w:t>分值</w:t>
            </w:r>
          </w:p>
        </w:tc>
        <w:tc>
          <w:tcPr>
            <w:tcW w:w="425" w:type="dxa"/>
            <w:shd w:val="clear" w:color="auto" w:fill="auto"/>
            <w:vAlign w:val="center"/>
          </w:tcPr>
          <w:p w:rsidR="00823D09" w:rsidRDefault="004D634F">
            <w:pPr>
              <w:kinsoku/>
              <w:topLinePunct/>
              <w:spacing w:line="280" w:lineRule="exact"/>
              <w:jc w:val="center"/>
              <w:rPr>
                <w:rFonts w:ascii="仿宋" w:eastAsia="仿宋" w:hAnsi="仿宋" w:cs="仿宋"/>
                <w:b/>
                <w:bCs/>
              </w:rPr>
            </w:pPr>
            <w:r>
              <w:rPr>
                <w:rFonts w:ascii="仿宋" w:eastAsia="仿宋" w:hAnsi="仿宋" w:cs="仿宋" w:hint="eastAsia"/>
                <w:b/>
                <w:bCs/>
              </w:rPr>
              <w:t>得分</w:t>
            </w:r>
          </w:p>
        </w:tc>
      </w:tr>
      <w:tr w:rsidR="00823D09">
        <w:trPr>
          <w:trHeight w:val="720"/>
        </w:trPr>
        <w:tc>
          <w:tcPr>
            <w:tcW w:w="738" w:type="dxa"/>
            <w:vMerge w:val="restart"/>
            <w:shd w:val="clear" w:color="auto" w:fill="auto"/>
            <w:vAlign w:val="center"/>
          </w:tcPr>
          <w:p w:rsidR="00823D09" w:rsidRDefault="004D634F">
            <w:pPr>
              <w:kinsoku/>
              <w:topLinePunct/>
              <w:spacing w:line="280" w:lineRule="exact"/>
              <w:jc w:val="center"/>
              <w:rPr>
                <w:rFonts w:ascii="仿宋" w:eastAsia="仿宋" w:hAnsi="仿宋" w:cs="仿宋"/>
              </w:rPr>
            </w:pPr>
            <w:r>
              <w:rPr>
                <w:rFonts w:ascii="仿宋" w:eastAsia="仿宋" w:hAnsi="仿宋" w:cs="仿宋" w:hint="eastAsia"/>
              </w:rPr>
              <w:t>基</w:t>
            </w:r>
          </w:p>
          <w:p w:rsidR="00823D09" w:rsidRDefault="004D634F">
            <w:pPr>
              <w:kinsoku/>
              <w:topLinePunct/>
              <w:spacing w:line="280" w:lineRule="exact"/>
              <w:jc w:val="center"/>
              <w:rPr>
                <w:rFonts w:ascii="仿宋" w:eastAsia="仿宋" w:hAnsi="仿宋" w:cs="仿宋"/>
              </w:rPr>
            </w:pPr>
            <w:r>
              <w:rPr>
                <w:rFonts w:ascii="仿宋" w:eastAsia="仿宋" w:hAnsi="仿宋" w:cs="仿宋" w:hint="eastAsia"/>
              </w:rPr>
              <w:t>本</w:t>
            </w:r>
          </w:p>
          <w:p w:rsidR="00823D09" w:rsidRDefault="004D634F">
            <w:pPr>
              <w:kinsoku/>
              <w:topLinePunct/>
              <w:spacing w:line="280" w:lineRule="exact"/>
              <w:jc w:val="center"/>
              <w:rPr>
                <w:rFonts w:ascii="仿宋" w:eastAsia="仿宋" w:hAnsi="仿宋" w:cs="仿宋"/>
              </w:rPr>
            </w:pPr>
            <w:r>
              <w:rPr>
                <w:rFonts w:ascii="仿宋" w:eastAsia="仿宋" w:hAnsi="仿宋" w:cs="仿宋" w:hint="eastAsia"/>
              </w:rPr>
              <w:t>分</w:t>
            </w:r>
          </w:p>
        </w:tc>
        <w:tc>
          <w:tcPr>
            <w:tcW w:w="709" w:type="dxa"/>
            <w:vMerge w:val="restart"/>
            <w:shd w:val="clear" w:color="auto" w:fill="auto"/>
            <w:vAlign w:val="center"/>
          </w:tcPr>
          <w:p w:rsidR="00823D09" w:rsidRDefault="004D634F">
            <w:pPr>
              <w:kinsoku/>
              <w:topLinePunct/>
              <w:spacing w:line="280" w:lineRule="exact"/>
              <w:jc w:val="center"/>
              <w:rPr>
                <w:rFonts w:ascii="仿宋" w:eastAsia="仿宋" w:hAnsi="仿宋" w:cs="仿宋"/>
              </w:rPr>
            </w:pPr>
            <w:r>
              <w:rPr>
                <w:rFonts w:ascii="仿宋" w:eastAsia="仿宋" w:hAnsi="仿宋" w:cs="仿宋" w:hint="eastAsia"/>
              </w:rPr>
              <w:t>一、日常工作制度建立执行情况</w:t>
            </w:r>
          </w:p>
        </w:tc>
        <w:tc>
          <w:tcPr>
            <w:tcW w:w="709" w:type="dxa"/>
            <w:vMerge w:val="restart"/>
            <w:shd w:val="clear" w:color="auto" w:fill="auto"/>
            <w:vAlign w:val="center"/>
          </w:tcPr>
          <w:p w:rsidR="00823D09" w:rsidRDefault="004D634F">
            <w:pPr>
              <w:kinsoku/>
              <w:topLinePunct/>
              <w:spacing w:line="280" w:lineRule="exact"/>
              <w:jc w:val="center"/>
              <w:rPr>
                <w:rFonts w:ascii="仿宋" w:eastAsia="仿宋" w:hAnsi="仿宋" w:cs="仿宋"/>
              </w:rPr>
            </w:pPr>
            <w:r>
              <w:rPr>
                <w:rFonts w:ascii="仿宋" w:eastAsia="仿宋" w:hAnsi="仿宋" w:cs="仿宋" w:hint="eastAsia"/>
              </w:rPr>
              <w:t>1.1</w:t>
            </w:r>
          </w:p>
        </w:tc>
        <w:tc>
          <w:tcPr>
            <w:tcW w:w="708" w:type="dxa"/>
            <w:vMerge w:val="restart"/>
            <w:shd w:val="clear" w:color="auto" w:fill="auto"/>
            <w:vAlign w:val="center"/>
          </w:tcPr>
          <w:p w:rsidR="00823D09" w:rsidRDefault="004D634F">
            <w:pPr>
              <w:kinsoku/>
              <w:topLinePunct/>
              <w:spacing w:line="280" w:lineRule="exact"/>
              <w:jc w:val="center"/>
              <w:rPr>
                <w:rFonts w:ascii="仿宋" w:eastAsia="仿宋" w:hAnsi="仿宋" w:cs="仿宋"/>
              </w:rPr>
            </w:pPr>
            <w:r>
              <w:rPr>
                <w:rFonts w:ascii="仿宋" w:eastAsia="仿宋" w:hAnsi="仿宋" w:cs="仿宋" w:hint="eastAsia"/>
              </w:rPr>
              <w:t>日常会议制度</w:t>
            </w:r>
          </w:p>
        </w:tc>
        <w:tc>
          <w:tcPr>
            <w:tcW w:w="3261" w:type="dxa"/>
            <w:shd w:val="clear" w:color="auto" w:fill="auto"/>
            <w:vAlign w:val="center"/>
          </w:tcPr>
          <w:p w:rsidR="00823D09" w:rsidRDefault="004D634F">
            <w:pPr>
              <w:kinsoku/>
              <w:topLinePunct/>
              <w:spacing w:line="280" w:lineRule="exact"/>
              <w:rPr>
                <w:rFonts w:ascii="仿宋" w:eastAsia="仿宋" w:hAnsi="仿宋" w:cs="仿宋"/>
              </w:rPr>
            </w:pPr>
            <w:r>
              <w:rPr>
                <w:rFonts w:ascii="仿宋" w:eastAsia="仿宋" w:hAnsi="仿宋" w:cs="仿宋" w:hint="eastAsia"/>
              </w:rPr>
              <w:t>1.1.</w:t>
            </w:r>
            <w:r>
              <w:rPr>
                <w:rFonts w:ascii="仿宋" w:eastAsia="仿宋" w:hAnsi="仿宋" w:cs="仿宋" w:hint="eastAsia"/>
              </w:rPr>
              <w:t>物业管理委员会会议召开和准备情况</w:t>
            </w:r>
          </w:p>
        </w:tc>
        <w:tc>
          <w:tcPr>
            <w:tcW w:w="4961" w:type="dxa"/>
            <w:shd w:val="clear" w:color="auto" w:fill="auto"/>
            <w:vAlign w:val="center"/>
          </w:tcPr>
          <w:p w:rsidR="00823D09" w:rsidRDefault="004D634F">
            <w:pPr>
              <w:kinsoku/>
              <w:topLinePunct/>
              <w:spacing w:line="280" w:lineRule="exact"/>
              <w:rPr>
                <w:rFonts w:ascii="仿宋" w:eastAsia="仿宋" w:hAnsi="仿宋" w:cs="仿宋"/>
              </w:rPr>
            </w:pPr>
            <w:r>
              <w:rPr>
                <w:rFonts w:ascii="仿宋" w:eastAsia="仿宋" w:hAnsi="仿宋" w:cs="仿宋" w:hint="eastAsia"/>
              </w:rPr>
              <w:t>是否按规定至少每季度召开一次物业管理委员会定期会议</w:t>
            </w:r>
            <w:r>
              <w:rPr>
                <w:rFonts w:ascii="仿宋" w:eastAsia="仿宋" w:hAnsi="仿宋" w:cs="仿宋" w:hint="eastAsia"/>
              </w:rPr>
              <w:t>(1)</w:t>
            </w:r>
            <w:r>
              <w:rPr>
                <w:rFonts w:ascii="仿宋" w:eastAsia="仿宋" w:hAnsi="仿宋" w:cs="仿宋" w:hint="eastAsia"/>
              </w:rPr>
              <w:t>；</w:t>
            </w:r>
            <w:r>
              <w:rPr>
                <w:rFonts w:ascii="仿宋" w:eastAsia="仿宋" w:hAnsi="仿宋" w:cs="仿宋" w:hint="eastAsia"/>
              </w:rPr>
              <w:t xml:space="preserve"> </w:t>
            </w:r>
          </w:p>
          <w:p w:rsidR="00823D09" w:rsidRDefault="004D634F">
            <w:pPr>
              <w:kinsoku/>
              <w:topLinePunct/>
              <w:spacing w:line="280" w:lineRule="exact"/>
              <w:rPr>
                <w:rFonts w:ascii="仿宋" w:eastAsia="仿宋" w:hAnsi="仿宋" w:cs="仿宋"/>
              </w:rPr>
            </w:pPr>
            <w:r>
              <w:rPr>
                <w:rFonts w:ascii="仿宋" w:eastAsia="仿宋" w:hAnsi="仿宋" w:cs="仿宋" w:hint="eastAsia"/>
              </w:rPr>
              <w:t>是否按规定时间提前将书面会议通知和材料送达全体成员</w:t>
            </w:r>
            <w:r>
              <w:rPr>
                <w:rFonts w:ascii="仿宋" w:eastAsia="仿宋" w:hAnsi="仿宋" w:cs="仿宋" w:hint="eastAsia"/>
              </w:rPr>
              <w:t>(1)</w:t>
            </w:r>
            <w:r>
              <w:rPr>
                <w:rFonts w:ascii="仿宋" w:eastAsia="仿宋" w:hAnsi="仿宋" w:cs="仿宋" w:hint="eastAsia"/>
              </w:rPr>
              <w:t>；</w:t>
            </w:r>
          </w:p>
        </w:tc>
        <w:tc>
          <w:tcPr>
            <w:tcW w:w="2350" w:type="dxa"/>
            <w:shd w:val="clear" w:color="auto" w:fill="auto"/>
            <w:vAlign w:val="center"/>
          </w:tcPr>
          <w:p w:rsidR="00823D09" w:rsidRDefault="004D634F">
            <w:pPr>
              <w:kinsoku/>
              <w:topLinePunct/>
              <w:spacing w:line="280" w:lineRule="exact"/>
              <w:rPr>
                <w:rFonts w:ascii="仿宋" w:eastAsia="仿宋" w:hAnsi="仿宋" w:cs="仿宋"/>
              </w:rPr>
            </w:pPr>
            <w:r>
              <w:rPr>
                <w:rFonts w:ascii="仿宋" w:eastAsia="仿宋" w:hAnsi="仿宋" w:cs="仿宋" w:hint="eastAsia"/>
              </w:rPr>
              <w:t>会议记录；会议通知；资料登记册</w:t>
            </w:r>
          </w:p>
        </w:tc>
        <w:tc>
          <w:tcPr>
            <w:tcW w:w="627" w:type="dxa"/>
            <w:shd w:val="clear" w:color="auto" w:fill="auto"/>
            <w:vAlign w:val="center"/>
          </w:tcPr>
          <w:p w:rsidR="00823D09" w:rsidRDefault="004D634F">
            <w:pPr>
              <w:kinsoku/>
              <w:topLinePunct/>
              <w:spacing w:line="280" w:lineRule="exact"/>
              <w:jc w:val="center"/>
              <w:rPr>
                <w:rFonts w:ascii="仿宋" w:eastAsia="仿宋" w:hAnsi="仿宋" w:cs="仿宋"/>
              </w:rPr>
            </w:pPr>
            <w:r>
              <w:rPr>
                <w:rFonts w:ascii="仿宋" w:eastAsia="仿宋" w:hAnsi="仿宋" w:cs="仿宋" w:hint="eastAsia"/>
              </w:rPr>
              <w:t>2</w:t>
            </w:r>
          </w:p>
        </w:tc>
        <w:tc>
          <w:tcPr>
            <w:tcW w:w="425" w:type="dxa"/>
            <w:shd w:val="clear" w:color="auto" w:fill="auto"/>
            <w:vAlign w:val="center"/>
          </w:tcPr>
          <w:p w:rsidR="00823D09" w:rsidRDefault="004D634F">
            <w:pPr>
              <w:kinsoku/>
              <w:topLinePunct/>
              <w:spacing w:line="280" w:lineRule="exact"/>
              <w:jc w:val="center"/>
              <w:rPr>
                <w:rFonts w:ascii="仿宋" w:eastAsia="仿宋" w:hAnsi="仿宋" w:cs="仿宋"/>
                <w:b/>
                <w:bCs/>
              </w:rPr>
            </w:pPr>
            <w:r>
              <w:rPr>
                <w:rFonts w:ascii="仿宋" w:eastAsia="仿宋" w:hAnsi="仿宋" w:cs="仿宋" w:hint="eastAsia"/>
                <w:b/>
                <w:bCs/>
              </w:rPr>
              <w:t xml:space="preserve">　</w:t>
            </w:r>
          </w:p>
        </w:tc>
      </w:tr>
      <w:tr w:rsidR="00823D09">
        <w:trPr>
          <w:trHeight w:val="720"/>
        </w:trPr>
        <w:tc>
          <w:tcPr>
            <w:tcW w:w="738" w:type="dxa"/>
            <w:vMerge/>
            <w:shd w:val="clear" w:color="auto" w:fill="auto"/>
            <w:vAlign w:val="center"/>
          </w:tcPr>
          <w:p w:rsidR="00823D09" w:rsidRDefault="00823D09">
            <w:pPr>
              <w:kinsoku/>
              <w:topLinePunct/>
              <w:spacing w:line="280" w:lineRule="exact"/>
              <w:rPr>
                <w:rFonts w:ascii="仿宋" w:eastAsia="仿宋" w:hAnsi="仿宋" w:cs="仿宋"/>
              </w:rPr>
            </w:pPr>
          </w:p>
        </w:tc>
        <w:tc>
          <w:tcPr>
            <w:tcW w:w="709" w:type="dxa"/>
            <w:vMerge/>
            <w:shd w:val="clear" w:color="auto" w:fill="auto"/>
            <w:vAlign w:val="center"/>
          </w:tcPr>
          <w:p w:rsidR="00823D09" w:rsidRDefault="00823D09">
            <w:pPr>
              <w:kinsoku/>
              <w:topLinePunct/>
              <w:spacing w:line="280" w:lineRule="exact"/>
              <w:rPr>
                <w:rFonts w:ascii="仿宋" w:eastAsia="仿宋" w:hAnsi="仿宋" w:cs="仿宋"/>
              </w:rPr>
            </w:pPr>
          </w:p>
        </w:tc>
        <w:tc>
          <w:tcPr>
            <w:tcW w:w="709" w:type="dxa"/>
            <w:vMerge/>
            <w:shd w:val="clear" w:color="auto" w:fill="auto"/>
            <w:vAlign w:val="center"/>
          </w:tcPr>
          <w:p w:rsidR="00823D09" w:rsidRDefault="00823D09">
            <w:pPr>
              <w:kinsoku/>
              <w:topLinePunct/>
              <w:spacing w:line="280" w:lineRule="exact"/>
              <w:rPr>
                <w:rFonts w:ascii="仿宋" w:eastAsia="仿宋" w:hAnsi="仿宋" w:cs="仿宋"/>
              </w:rPr>
            </w:pPr>
          </w:p>
        </w:tc>
        <w:tc>
          <w:tcPr>
            <w:tcW w:w="708" w:type="dxa"/>
            <w:vMerge/>
            <w:shd w:val="clear" w:color="auto" w:fill="auto"/>
            <w:vAlign w:val="center"/>
          </w:tcPr>
          <w:p w:rsidR="00823D09" w:rsidRDefault="00823D09">
            <w:pPr>
              <w:kinsoku/>
              <w:topLinePunct/>
              <w:spacing w:line="280" w:lineRule="exact"/>
              <w:rPr>
                <w:rFonts w:ascii="仿宋" w:eastAsia="仿宋" w:hAnsi="仿宋" w:cs="仿宋"/>
              </w:rPr>
            </w:pPr>
          </w:p>
        </w:tc>
        <w:tc>
          <w:tcPr>
            <w:tcW w:w="3261" w:type="dxa"/>
            <w:shd w:val="clear" w:color="auto" w:fill="auto"/>
            <w:vAlign w:val="center"/>
          </w:tcPr>
          <w:p w:rsidR="00823D09" w:rsidRDefault="004D634F">
            <w:pPr>
              <w:kinsoku/>
              <w:topLinePunct/>
              <w:spacing w:line="280" w:lineRule="exact"/>
              <w:rPr>
                <w:rFonts w:ascii="仿宋" w:eastAsia="仿宋" w:hAnsi="仿宋" w:cs="仿宋"/>
              </w:rPr>
            </w:pPr>
            <w:r>
              <w:rPr>
                <w:rFonts w:ascii="仿宋" w:eastAsia="仿宋" w:hAnsi="仿宋" w:cs="仿宋" w:hint="eastAsia"/>
              </w:rPr>
              <w:t>1.1.2</w:t>
            </w:r>
            <w:r>
              <w:rPr>
                <w:rFonts w:ascii="仿宋" w:eastAsia="仿宋" w:hAnsi="仿宋" w:cs="仿宋" w:hint="eastAsia"/>
              </w:rPr>
              <w:t>物业管理委员会决定由全部成员半数以上同意，讨论重大事项邀请区镇列席</w:t>
            </w:r>
          </w:p>
        </w:tc>
        <w:tc>
          <w:tcPr>
            <w:tcW w:w="4961" w:type="dxa"/>
            <w:shd w:val="clear" w:color="auto" w:fill="auto"/>
            <w:vAlign w:val="center"/>
          </w:tcPr>
          <w:p w:rsidR="00823D09" w:rsidRDefault="004D634F">
            <w:pPr>
              <w:kinsoku/>
              <w:topLinePunct/>
              <w:spacing w:line="280" w:lineRule="exact"/>
              <w:rPr>
                <w:rFonts w:ascii="仿宋" w:eastAsia="仿宋" w:hAnsi="仿宋" w:cs="仿宋"/>
              </w:rPr>
            </w:pPr>
            <w:r>
              <w:rPr>
                <w:rFonts w:ascii="仿宋" w:eastAsia="仿宋" w:hAnsi="仿宋" w:cs="仿宋" w:hint="eastAsia"/>
              </w:rPr>
              <w:t>是否按规定全部成员过半数以上会议签到</w:t>
            </w:r>
            <w:r>
              <w:rPr>
                <w:rFonts w:ascii="仿宋" w:eastAsia="仿宋" w:hAnsi="仿宋" w:cs="仿宋" w:hint="eastAsia"/>
              </w:rPr>
              <w:t>(1)</w:t>
            </w:r>
            <w:r>
              <w:rPr>
                <w:rFonts w:ascii="仿宋" w:eastAsia="仿宋" w:hAnsi="仿宋" w:cs="仿宋" w:hint="eastAsia"/>
              </w:rPr>
              <w:t>；</w:t>
            </w:r>
          </w:p>
          <w:p w:rsidR="00823D09" w:rsidRDefault="004D634F">
            <w:pPr>
              <w:kinsoku/>
              <w:topLinePunct/>
              <w:spacing w:line="280" w:lineRule="exact"/>
              <w:rPr>
                <w:rFonts w:ascii="仿宋" w:eastAsia="仿宋" w:hAnsi="仿宋" w:cs="仿宋"/>
              </w:rPr>
            </w:pPr>
            <w:r>
              <w:rPr>
                <w:rFonts w:ascii="仿宋" w:eastAsia="仿宋" w:hAnsi="仿宋" w:cs="仿宋" w:hint="eastAsia"/>
              </w:rPr>
              <w:t>会议决定是否有全部成员过半数以上签字同意</w:t>
            </w:r>
            <w:r>
              <w:rPr>
                <w:rFonts w:ascii="仿宋" w:eastAsia="仿宋" w:hAnsi="仿宋" w:cs="仿宋" w:hint="eastAsia"/>
              </w:rPr>
              <w:t>(1)</w:t>
            </w:r>
            <w:r>
              <w:rPr>
                <w:rFonts w:ascii="仿宋" w:eastAsia="仿宋" w:hAnsi="仿宋" w:cs="仿宋" w:hint="eastAsia"/>
              </w:rPr>
              <w:t>；</w:t>
            </w:r>
          </w:p>
          <w:p w:rsidR="00823D09" w:rsidRDefault="004D634F">
            <w:pPr>
              <w:kinsoku/>
              <w:topLinePunct/>
              <w:spacing w:line="280" w:lineRule="exact"/>
              <w:rPr>
                <w:rFonts w:ascii="仿宋" w:eastAsia="仿宋" w:hAnsi="仿宋" w:cs="仿宋"/>
              </w:rPr>
            </w:pPr>
            <w:r>
              <w:rPr>
                <w:rFonts w:ascii="仿宋" w:eastAsia="仿宋" w:hAnsi="仿宋" w:cs="仿宋" w:hint="eastAsia"/>
              </w:rPr>
              <w:t>讨论重大事项是否邀请区镇列席</w:t>
            </w:r>
            <w:r>
              <w:rPr>
                <w:rFonts w:ascii="仿宋" w:eastAsia="仿宋" w:hAnsi="仿宋" w:cs="仿宋" w:hint="eastAsia"/>
              </w:rPr>
              <w:t>(2)</w:t>
            </w:r>
            <w:r>
              <w:rPr>
                <w:rFonts w:ascii="仿宋" w:eastAsia="仿宋" w:hAnsi="仿宋" w:cs="仿宋" w:hint="eastAsia"/>
              </w:rPr>
              <w:t>；</w:t>
            </w:r>
          </w:p>
        </w:tc>
        <w:tc>
          <w:tcPr>
            <w:tcW w:w="2350" w:type="dxa"/>
            <w:shd w:val="clear" w:color="auto" w:fill="auto"/>
            <w:vAlign w:val="center"/>
          </w:tcPr>
          <w:p w:rsidR="00823D09" w:rsidRDefault="004D634F">
            <w:pPr>
              <w:kinsoku/>
              <w:topLinePunct/>
              <w:spacing w:line="280" w:lineRule="exact"/>
              <w:rPr>
                <w:rFonts w:ascii="仿宋" w:eastAsia="仿宋" w:hAnsi="仿宋" w:cs="仿宋"/>
              </w:rPr>
            </w:pPr>
            <w:r>
              <w:rPr>
                <w:rFonts w:ascii="仿宋" w:eastAsia="仿宋" w:hAnsi="仿宋" w:cs="仿宋" w:hint="eastAsia"/>
              </w:rPr>
              <w:t>会议记录；会议邀请函；会议现场水印照片；资料登记册</w:t>
            </w:r>
          </w:p>
        </w:tc>
        <w:tc>
          <w:tcPr>
            <w:tcW w:w="627" w:type="dxa"/>
            <w:shd w:val="clear" w:color="auto" w:fill="auto"/>
            <w:vAlign w:val="center"/>
          </w:tcPr>
          <w:p w:rsidR="00823D09" w:rsidRDefault="004D634F">
            <w:pPr>
              <w:kinsoku/>
              <w:topLinePunct/>
              <w:spacing w:line="280" w:lineRule="exact"/>
              <w:jc w:val="center"/>
              <w:rPr>
                <w:rFonts w:ascii="仿宋" w:eastAsia="仿宋" w:hAnsi="仿宋" w:cs="仿宋"/>
              </w:rPr>
            </w:pPr>
            <w:r>
              <w:rPr>
                <w:rFonts w:ascii="仿宋" w:eastAsia="仿宋" w:hAnsi="仿宋" w:cs="仿宋" w:hint="eastAsia"/>
              </w:rPr>
              <w:t>4</w:t>
            </w:r>
          </w:p>
        </w:tc>
        <w:tc>
          <w:tcPr>
            <w:tcW w:w="425" w:type="dxa"/>
            <w:shd w:val="clear" w:color="auto" w:fill="auto"/>
            <w:vAlign w:val="center"/>
          </w:tcPr>
          <w:p w:rsidR="00823D09" w:rsidRDefault="004D634F">
            <w:pPr>
              <w:kinsoku/>
              <w:topLinePunct/>
              <w:spacing w:line="280" w:lineRule="exact"/>
              <w:rPr>
                <w:rFonts w:ascii="仿宋" w:eastAsia="仿宋" w:hAnsi="仿宋" w:cs="仿宋"/>
              </w:rPr>
            </w:pPr>
            <w:r>
              <w:rPr>
                <w:rFonts w:ascii="仿宋" w:eastAsia="仿宋" w:hAnsi="仿宋" w:cs="仿宋" w:hint="eastAsia"/>
              </w:rPr>
              <w:t xml:space="preserve">　</w:t>
            </w:r>
          </w:p>
        </w:tc>
      </w:tr>
      <w:tr w:rsidR="00823D09">
        <w:trPr>
          <w:trHeight w:val="945"/>
        </w:trPr>
        <w:tc>
          <w:tcPr>
            <w:tcW w:w="738" w:type="dxa"/>
            <w:vMerge/>
            <w:shd w:val="clear" w:color="auto" w:fill="auto"/>
            <w:vAlign w:val="center"/>
          </w:tcPr>
          <w:p w:rsidR="00823D09" w:rsidRDefault="00823D09">
            <w:pPr>
              <w:kinsoku/>
              <w:topLinePunct/>
              <w:spacing w:line="280" w:lineRule="exact"/>
              <w:rPr>
                <w:rFonts w:ascii="仿宋" w:eastAsia="仿宋" w:hAnsi="仿宋" w:cs="仿宋"/>
              </w:rPr>
            </w:pPr>
          </w:p>
        </w:tc>
        <w:tc>
          <w:tcPr>
            <w:tcW w:w="709" w:type="dxa"/>
            <w:vMerge/>
            <w:shd w:val="clear" w:color="auto" w:fill="auto"/>
            <w:vAlign w:val="center"/>
          </w:tcPr>
          <w:p w:rsidR="00823D09" w:rsidRDefault="00823D09">
            <w:pPr>
              <w:kinsoku/>
              <w:topLinePunct/>
              <w:spacing w:line="280" w:lineRule="exact"/>
              <w:rPr>
                <w:rFonts w:ascii="仿宋" w:eastAsia="仿宋" w:hAnsi="仿宋" w:cs="仿宋"/>
              </w:rPr>
            </w:pPr>
          </w:p>
        </w:tc>
        <w:tc>
          <w:tcPr>
            <w:tcW w:w="709" w:type="dxa"/>
            <w:vMerge/>
            <w:shd w:val="clear" w:color="auto" w:fill="auto"/>
            <w:vAlign w:val="center"/>
          </w:tcPr>
          <w:p w:rsidR="00823D09" w:rsidRDefault="00823D09">
            <w:pPr>
              <w:kinsoku/>
              <w:topLinePunct/>
              <w:spacing w:line="280" w:lineRule="exact"/>
              <w:rPr>
                <w:rFonts w:ascii="仿宋" w:eastAsia="仿宋" w:hAnsi="仿宋" w:cs="仿宋"/>
              </w:rPr>
            </w:pPr>
          </w:p>
        </w:tc>
        <w:tc>
          <w:tcPr>
            <w:tcW w:w="708" w:type="dxa"/>
            <w:vMerge/>
            <w:shd w:val="clear" w:color="auto" w:fill="auto"/>
            <w:vAlign w:val="center"/>
          </w:tcPr>
          <w:p w:rsidR="00823D09" w:rsidRDefault="00823D09">
            <w:pPr>
              <w:kinsoku/>
              <w:topLinePunct/>
              <w:spacing w:line="280" w:lineRule="exact"/>
              <w:rPr>
                <w:rFonts w:ascii="仿宋" w:eastAsia="仿宋" w:hAnsi="仿宋" w:cs="仿宋"/>
              </w:rPr>
            </w:pPr>
          </w:p>
        </w:tc>
        <w:tc>
          <w:tcPr>
            <w:tcW w:w="3261" w:type="dxa"/>
            <w:shd w:val="clear" w:color="auto" w:fill="auto"/>
            <w:vAlign w:val="center"/>
          </w:tcPr>
          <w:p w:rsidR="00823D09" w:rsidRDefault="004D634F">
            <w:pPr>
              <w:kinsoku/>
              <w:topLinePunct/>
              <w:spacing w:line="280" w:lineRule="exact"/>
              <w:rPr>
                <w:rFonts w:ascii="仿宋" w:eastAsia="仿宋" w:hAnsi="仿宋" w:cs="仿宋"/>
              </w:rPr>
            </w:pPr>
            <w:r>
              <w:rPr>
                <w:rFonts w:ascii="仿宋" w:eastAsia="仿宋" w:hAnsi="仿宋" w:cs="仿宋" w:hint="eastAsia"/>
              </w:rPr>
              <w:t>1.1.3</w:t>
            </w:r>
            <w:r>
              <w:rPr>
                <w:rFonts w:ascii="仿宋" w:eastAsia="仿宋" w:hAnsi="仿宋" w:cs="仿宋" w:hint="eastAsia"/>
              </w:rPr>
              <w:t>物业管理委员会会议纪要与会议决定的公示公告情况</w:t>
            </w:r>
          </w:p>
        </w:tc>
        <w:tc>
          <w:tcPr>
            <w:tcW w:w="4961" w:type="dxa"/>
            <w:shd w:val="clear" w:color="auto" w:fill="auto"/>
            <w:vAlign w:val="center"/>
          </w:tcPr>
          <w:p w:rsidR="00823D09" w:rsidRDefault="004D634F">
            <w:pPr>
              <w:kinsoku/>
              <w:topLinePunct/>
              <w:spacing w:line="280" w:lineRule="exact"/>
              <w:rPr>
                <w:rFonts w:ascii="仿宋" w:eastAsia="仿宋" w:hAnsi="仿宋" w:cs="仿宋"/>
              </w:rPr>
            </w:pPr>
            <w:r>
              <w:rPr>
                <w:rFonts w:ascii="仿宋" w:eastAsia="仿宋" w:hAnsi="仿宋" w:cs="仿宋" w:hint="eastAsia"/>
              </w:rPr>
              <w:t>物业管理委员会会议纪要与会议决定是否在会后</w:t>
            </w:r>
            <w:r>
              <w:rPr>
                <w:rFonts w:ascii="仿宋" w:eastAsia="仿宋" w:hAnsi="仿宋" w:cs="仿宋" w:hint="eastAsia"/>
              </w:rPr>
              <w:t>3</w:t>
            </w:r>
            <w:r>
              <w:rPr>
                <w:rFonts w:ascii="仿宋" w:eastAsia="仿宋" w:hAnsi="仿宋" w:cs="仿宋" w:hint="eastAsia"/>
              </w:rPr>
              <w:t>日内公示公告</w:t>
            </w:r>
            <w:r>
              <w:rPr>
                <w:rFonts w:ascii="仿宋" w:eastAsia="仿宋" w:hAnsi="仿宋" w:cs="仿宋" w:hint="eastAsia"/>
              </w:rPr>
              <w:t>(1)</w:t>
            </w:r>
            <w:r>
              <w:rPr>
                <w:rFonts w:ascii="仿宋" w:eastAsia="仿宋" w:hAnsi="仿宋" w:cs="仿宋" w:hint="eastAsia"/>
              </w:rPr>
              <w:t>；</w:t>
            </w:r>
          </w:p>
          <w:p w:rsidR="00823D09" w:rsidRDefault="004D634F">
            <w:pPr>
              <w:kinsoku/>
              <w:topLinePunct/>
              <w:spacing w:line="280" w:lineRule="exact"/>
              <w:rPr>
                <w:rFonts w:ascii="仿宋" w:eastAsia="仿宋" w:hAnsi="仿宋" w:cs="仿宋"/>
              </w:rPr>
            </w:pPr>
            <w:r>
              <w:rPr>
                <w:rFonts w:ascii="仿宋" w:eastAsia="仿宋" w:hAnsi="仿宋" w:cs="仿宋" w:hint="eastAsia"/>
              </w:rPr>
              <w:t>大会表决方案是否经过公示阶段听取意见</w:t>
            </w:r>
            <w:r>
              <w:rPr>
                <w:rFonts w:ascii="仿宋" w:eastAsia="仿宋" w:hAnsi="仿宋" w:cs="仿宋" w:hint="eastAsia"/>
              </w:rPr>
              <w:t>(1)</w:t>
            </w:r>
            <w:r>
              <w:rPr>
                <w:rFonts w:ascii="仿宋" w:eastAsia="仿宋" w:hAnsi="仿宋" w:cs="仿宋" w:hint="eastAsia"/>
              </w:rPr>
              <w:t>；</w:t>
            </w:r>
          </w:p>
          <w:p w:rsidR="00823D09" w:rsidRDefault="004D634F">
            <w:pPr>
              <w:kinsoku/>
              <w:topLinePunct/>
              <w:spacing w:line="280" w:lineRule="exact"/>
              <w:rPr>
                <w:rFonts w:ascii="仿宋" w:eastAsia="仿宋" w:hAnsi="仿宋" w:cs="仿宋"/>
              </w:rPr>
            </w:pPr>
            <w:r>
              <w:rPr>
                <w:rFonts w:ascii="仿宋" w:eastAsia="仿宋" w:hAnsi="仿宋" w:cs="仿宋" w:hint="eastAsia"/>
              </w:rPr>
              <w:t>大会表决方案若经修改后，是否再次公示</w:t>
            </w:r>
            <w:r>
              <w:rPr>
                <w:rFonts w:ascii="仿宋" w:eastAsia="仿宋" w:hAnsi="仿宋" w:cs="仿宋" w:hint="eastAsia"/>
              </w:rPr>
              <w:t>(1)</w:t>
            </w:r>
            <w:r>
              <w:rPr>
                <w:rFonts w:ascii="仿宋" w:eastAsia="仿宋" w:hAnsi="仿宋" w:cs="仿宋" w:hint="eastAsia"/>
              </w:rPr>
              <w:t>；</w:t>
            </w:r>
          </w:p>
          <w:p w:rsidR="00823D09" w:rsidRDefault="004D634F">
            <w:pPr>
              <w:kinsoku/>
              <w:topLinePunct/>
              <w:spacing w:line="280" w:lineRule="exact"/>
              <w:rPr>
                <w:rFonts w:ascii="仿宋" w:eastAsia="仿宋" w:hAnsi="仿宋" w:cs="仿宋"/>
              </w:rPr>
            </w:pPr>
            <w:r>
              <w:rPr>
                <w:rFonts w:ascii="仿宋" w:eastAsia="仿宋" w:hAnsi="仿宋" w:cs="仿宋" w:hint="eastAsia"/>
              </w:rPr>
              <w:t>大会表决方案是否公告</w:t>
            </w:r>
            <w:r>
              <w:rPr>
                <w:rFonts w:ascii="仿宋" w:eastAsia="仿宋" w:hAnsi="仿宋" w:cs="仿宋" w:hint="eastAsia"/>
              </w:rPr>
              <w:t>(1)</w:t>
            </w:r>
            <w:r>
              <w:rPr>
                <w:rFonts w:ascii="仿宋" w:eastAsia="仿宋" w:hAnsi="仿宋" w:cs="仿宋" w:hint="eastAsia"/>
              </w:rPr>
              <w:t>；</w:t>
            </w:r>
          </w:p>
        </w:tc>
        <w:tc>
          <w:tcPr>
            <w:tcW w:w="2350" w:type="dxa"/>
            <w:shd w:val="clear" w:color="auto" w:fill="auto"/>
            <w:vAlign w:val="center"/>
          </w:tcPr>
          <w:p w:rsidR="00823D09" w:rsidRDefault="004D634F">
            <w:pPr>
              <w:kinsoku/>
              <w:topLinePunct/>
              <w:spacing w:line="280" w:lineRule="exact"/>
              <w:rPr>
                <w:rFonts w:ascii="仿宋" w:eastAsia="仿宋" w:hAnsi="仿宋" w:cs="仿宋"/>
              </w:rPr>
            </w:pPr>
            <w:r>
              <w:rPr>
                <w:rFonts w:ascii="仿宋" w:eastAsia="仿宋" w:hAnsi="仿宋" w:cs="仿宋" w:hint="eastAsia"/>
              </w:rPr>
              <w:t>公示公告水印照片；接待记录；资料登记册</w:t>
            </w:r>
          </w:p>
        </w:tc>
        <w:tc>
          <w:tcPr>
            <w:tcW w:w="627" w:type="dxa"/>
            <w:shd w:val="clear" w:color="auto" w:fill="auto"/>
            <w:vAlign w:val="center"/>
          </w:tcPr>
          <w:p w:rsidR="00823D09" w:rsidRDefault="004D634F">
            <w:pPr>
              <w:kinsoku/>
              <w:topLinePunct/>
              <w:spacing w:line="280" w:lineRule="exact"/>
              <w:jc w:val="center"/>
              <w:rPr>
                <w:rFonts w:ascii="仿宋" w:eastAsia="仿宋" w:hAnsi="仿宋" w:cs="仿宋"/>
              </w:rPr>
            </w:pPr>
            <w:r>
              <w:rPr>
                <w:rFonts w:ascii="仿宋" w:eastAsia="仿宋" w:hAnsi="仿宋" w:cs="仿宋" w:hint="eastAsia"/>
              </w:rPr>
              <w:t>4</w:t>
            </w:r>
          </w:p>
        </w:tc>
        <w:tc>
          <w:tcPr>
            <w:tcW w:w="425" w:type="dxa"/>
            <w:shd w:val="clear" w:color="auto" w:fill="auto"/>
            <w:vAlign w:val="center"/>
          </w:tcPr>
          <w:p w:rsidR="00823D09" w:rsidRDefault="004D634F">
            <w:pPr>
              <w:kinsoku/>
              <w:topLinePunct/>
              <w:spacing w:line="280" w:lineRule="exact"/>
              <w:jc w:val="center"/>
              <w:rPr>
                <w:rFonts w:ascii="仿宋" w:eastAsia="仿宋" w:hAnsi="仿宋" w:cs="仿宋"/>
                <w:b/>
                <w:bCs/>
              </w:rPr>
            </w:pPr>
            <w:r>
              <w:rPr>
                <w:rFonts w:ascii="仿宋" w:eastAsia="仿宋" w:hAnsi="仿宋" w:cs="仿宋" w:hint="eastAsia"/>
                <w:b/>
                <w:bCs/>
              </w:rPr>
              <w:t xml:space="preserve">　</w:t>
            </w:r>
          </w:p>
        </w:tc>
      </w:tr>
      <w:tr w:rsidR="00823D09">
        <w:trPr>
          <w:trHeight w:val="1280"/>
        </w:trPr>
        <w:tc>
          <w:tcPr>
            <w:tcW w:w="738" w:type="dxa"/>
            <w:vMerge/>
            <w:shd w:val="clear" w:color="auto" w:fill="auto"/>
            <w:vAlign w:val="center"/>
          </w:tcPr>
          <w:p w:rsidR="00823D09" w:rsidRDefault="00823D09">
            <w:pPr>
              <w:kinsoku/>
              <w:topLinePunct/>
              <w:spacing w:line="280" w:lineRule="exact"/>
              <w:rPr>
                <w:rFonts w:ascii="仿宋" w:eastAsia="仿宋" w:hAnsi="仿宋" w:cs="仿宋"/>
              </w:rPr>
            </w:pPr>
          </w:p>
        </w:tc>
        <w:tc>
          <w:tcPr>
            <w:tcW w:w="709" w:type="dxa"/>
            <w:vMerge/>
            <w:shd w:val="clear" w:color="auto" w:fill="auto"/>
            <w:vAlign w:val="center"/>
          </w:tcPr>
          <w:p w:rsidR="00823D09" w:rsidRDefault="00823D09">
            <w:pPr>
              <w:kinsoku/>
              <w:topLinePunct/>
              <w:spacing w:line="280" w:lineRule="exact"/>
              <w:rPr>
                <w:rFonts w:ascii="仿宋" w:eastAsia="仿宋" w:hAnsi="仿宋" w:cs="仿宋"/>
              </w:rPr>
            </w:pPr>
          </w:p>
        </w:tc>
        <w:tc>
          <w:tcPr>
            <w:tcW w:w="709" w:type="dxa"/>
            <w:vMerge/>
            <w:shd w:val="clear" w:color="auto" w:fill="auto"/>
            <w:vAlign w:val="center"/>
          </w:tcPr>
          <w:p w:rsidR="00823D09" w:rsidRDefault="00823D09">
            <w:pPr>
              <w:kinsoku/>
              <w:topLinePunct/>
              <w:spacing w:line="280" w:lineRule="exact"/>
              <w:rPr>
                <w:rFonts w:ascii="仿宋" w:eastAsia="仿宋" w:hAnsi="仿宋" w:cs="仿宋"/>
              </w:rPr>
            </w:pPr>
          </w:p>
        </w:tc>
        <w:tc>
          <w:tcPr>
            <w:tcW w:w="708" w:type="dxa"/>
            <w:vMerge/>
            <w:shd w:val="clear" w:color="auto" w:fill="auto"/>
            <w:vAlign w:val="center"/>
          </w:tcPr>
          <w:p w:rsidR="00823D09" w:rsidRDefault="00823D09">
            <w:pPr>
              <w:kinsoku/>
              <w:topLinePunct/>
              <w:spacing w:line="280" w:lineRule="exact"/>
              <w:rPr>
                <w:rFonts w:ascii="仿宋" w:eastAsia="仿宋" w:hAnsi="仿宋" w:cs="仿宋"/>
              </w:rPr>
            </w:pPr>
          </w:p>
        </w:tc>
        <w:tc>
          <w:tcPr>
            <w:tcW w:w="3261" w:type="dxa"/>
            <w:shd w:val="clear" w:color="auto" w:fill="auto"/>
            <w:vAlign w:val="center"/>
          </w:tcPr>
          <w:p w:rsidR="00823D09" w:rsidRDefault="004D634F">
            <w:pPr>
              <w:kinsoku/>
              <w:topLinePunct/>
              <w:spacing w:line="280" w:lineRule="exact"/>
              <w:rPr>
                <w:rFonts w:ascii="仿宋" w:eastAsia="仿宋" w:hAnsi="仿宋" w:cs="仿宋"/>
              </w:rPr>
            </w:pPr>
            <w:r>
              <w:rPr>
                <w:rFonts w:ascii="仿宋" w:eastAsia="仿宋" w:hAnsi="仿宋" w:cs="仿宋" w:hint="eastAsia"/>
              </w:rPr>
              <w:t>1.1.4</w:t>
            </w:r>
            <w:r>
              <w:rPr>
                <w:rFonts w:ascii="仿宋" w:eastAsia="仿宋" w:hAnsi="仿宋" w:cs="仿宋" w:hint="eastAsia"/>
              </w:rPr>
              <w:t>业主大会会议召开和准备情况</w:t>
            </w:r>
          </w:p>
        </w:tc>
        <w:tc>
          <w:tcPr>
            <w:tcW w:w="4961" w:type="dxa"/>
            <w:shd w:val="clear" w:color="auto" w:fill="auto"/>
            <w:vAlign w:val="center"/>
          </w:tcPr>
          <w:p w:rsidR="00823D09" w:rsidRDefault="004D634F">
            <w:pPr>
              <w:kinsoku/>
              <w:topLinePunct/>
              <w:spacing w:line="280" w:lineRule="exact"/>
              <w:rPr>
                <w:rFonts w:ascii="仿宋" w:eastAsia="仿宋" w:hAnsi="仿宋" w:cs="仿宋"/>
              </w:rPr>
            </w:pPr>
            <w:r>
              <w:rPr>
                <w:rFonts w:ascii="仿宋" w:eastAsia="仿宋" w:hAnsi="仿宋" w:cs="仿宋" w:hint="eastAsia"/>
              </w:rPr>
              <w:t>是否按规定每年至少召开一次业主大会定期会议</w:t>
            </w:r>
            <w:r>
              <w:rPr>
                <w:rFonts w:ascii="仿宋" w:eastAsia="仿宋" w:hAnsi="仿宋" w:cs="仿宋" w:hint="eastAsia"/>
              </w:rPr>
              <w:t>(1)</w:t>
            </w:r>
            <w:r>
              <w:rPr>
                <w:rFonts w:ascii="仿宋" w:eastAsia="仿宋" w:hAnsi="仿宋" w:cs="仿宋" w:hint="eastAsia"/>
              </w:rPr>
              <w:t>；</w:t>
            </w:r>
          </w:p>
          <w:p w:rsidR="00823D09" w:rsidRDefault="004D634F">
            <w:pPr>
              <w:kinsoku/>
              <w:topLinePunct/>
              <w:spacing w:line="280" w:lineRule="exact"/>
              <w:rPr>
                <w:rFonts w:ascii="仿宋" w:eastAsia="仿宋" w:hAnsi="仿宋" w:cs="仿宋"/>
              </w:rPr>
            </w:pPr>
            <w:r>
              <w:rPr>
                <w:rFonts w:ascii="仿宋" w:eastAsia="仿宋" w:hAnsi="仿宋" w:cs="仿宋" w:hint="eastAsia"/>
              </w:rPr>
              <w:t>是否按约定召开业主大会临时会议</w:t>
            </w:r>
            <w:r>
              <w:rPr>
                <w:rFonts w:ascii="仿宋" w:eastAsia="仿宋" w:hAnsi="仿宋" w:cs="仿宋" w:hint="eastAsia"/>
              </w:rPr>
              <w:t>(1)</w:t>
            </w:r>
            <w:r>
              <w:rPr>
                <w:rFonts w:ascii="仿宋" w:eastAsia="仿宋" w:hAnsi="仿宋" w:cs="仿宋" w:hint="eastAsia"/>
              </w:rPr>
              <w:t>；</w:t>
            </w:r>
          </w:p>
          <w:p w:rsidR="00823D09" w:rsidRDefault="004D634F">
            <w:pPr>
              <w:kinsoku/>
              <w:topLinePunct/>
              <w:spacing w:line="280" w:lineRule="exact"/>
              <w:rPr>
                <w:rFonts w:ascii="仿宋" w:eastAsia="仿宋" w:hAnsi="仿宋" w:cs="仿宋"/>
              </w:rPr>
            </w:pPr>
            <w:r>
              <w:rPr>
                <w:rFonts w:ascii="仿宋" w:eastAsia="仿宋" w:hAnsi="仿宋" w:cs="仿宋" w:hint="eastAsia"/>
              </w:rPr>
              <w:t>是否至少提前</w:t>
            </w:r>
            <w:r>
              <w:rPr>
                <w:rFonts w:ascii="仿宋" w:eastAsia="仿宋" w:hAnsi="仿宋" w:cs="仿宋" w:hint="eastAsia"/>
              </w:rPr>
              <w:t>15</w:t>
            </w:r>
            <w:r>
              <w:rPr>
                <w:rFonts w:ascii="仿宋" w:eastAsia="仿宋" w:hAnsi="仿宋" w:cs="仿宋" w:hint="eastAsia"/>
              </w:rPr>
              <w:t>日发布会议公告</w:t>
            </w:r>
            <w:r>
              <w:rPr>
                <w:rFonts w:ascii="仿宋" w:eastAsia="仿宋" w:hAnsi="仿宋" w:cs="仿宋" w:hint="eastAsia"/>
              </w:rPr>
              <w:t>(1)</w:t>
            </w:r>
            <w:r>
              <w:rPr>
                <w:rFonts w:ascii="仿宋" w:eastAsia="仿宋" w:hAnsi="仿宋" w:cs="仿宋" w:hint="eastAsia"/>
              </w:rPr>
              <w:t>；</w:t>
            </w:r>
          </w:p>
          <w:p w:rsidR="00823D09" w:rsidRDefault="004D634F">
            <w:pPr>
              <w:kinsoku/>
              <w:topLinePunct/>
              <w:spacing w:line="280" w:lineRule="exact"/>
              <w:rPr>
                <w:rFonts w:ascii="仿宋" w:eastAsia="仿宋" w:hAnsi="仿宋" w:cs="仿宋"/>
              </w:rPr>
            </w:pPr>
            <w:r>
              <w:rPr>
                <w:rFonts w:ascii="仿宋" w:eastAsia="仿宋" w:hAnsi="仿宋" w:cs="仿宋" w:hint="eastAsia"/>
              </w:rPr>
              <w:t>会议公告内容是否完整、齐全</w:t>
            </w:r>
            <w:r>
              <w:rPr>
                <w:rFonts w:ascii="仿宋" w:eastAsia="仿宋" w:hAnsi="仿宋" w:cs="仿宋" w:hint="eastAsia"/>
              </w:rPr>
              <w:t>(1)</w:t>
            </w:r>
            <w:r>
              <w:rPr>
                <w:rFonts w:ascii="仿宋" w:eastAsia="仿宋" w:hAnsi="仿宋" w:cs="仿宋" w:hint="eastAsia"/>
              </w:rPr>
              <w:t>；</w:t>
            </w:r>
          </w:p>
        </w:tc>
        <w:tc>
          <w:tcPr>
            <w:tcW w:w="2350" w:type="dxa"/>
            <w:shd w:val="clear" w:color="auto" w:fill="auto"/>
            <w:vAlign w:val="center"/>
          </w:tcPr>
          <w:p w:rsidR="00823D09" w:rsidRDefault="004D634F">
            <w:pPr>
              <w:kinsoku/>
              <w:topLinePunct/>
              <w:spacing w:line="280" w:lineRule="exact"/>
              <w:rPr>
                <w:rFonts w:ascii="仿宋" w:eastAsia="仿宋" w:hAnsi="仿宋" w:cs="仿宋"/>
              </w:rPr>
            </w:pPr>
            <w:r>
              <w:rPr>
                <w:rFonts w:ascii="仿宋" w:eastAsia="仿宋" w:hAnsi="仿宋" w:cs="仿宋" w:hint="eastAsia"/>
              </w:rPr>
              <w:t>会议记录；公示公告水印照片；资料登记册</w:t>
            </w:r>
          </w:p>
        </w:tc>
        <w:tc>
          <w:tcPr>
            <w:tcW w:w="627" w:type="dxa"/>
            <w:shd w:val="clear" w:color="auto" w:fill="auto"/>
            <w:vAlign w:val="center"/>
          </w:tcPr>
          <w:p w:rsidR="00823D09" w:rsidRDefault="004D634F">
            <w:pPr>
              <w:kinsoku/>
              <w:topLinePunct/>
              <w:spacing w:line="280" w:lineRule="exact"/>
              <w:jc w:val="center"/>
              <w:rPr>
                <w:rFonts w:ascii="仿宋" w:eastAsia="仿宋" w:hAnsi="仿宋" w:cs="仿宋"/>
              </w:rPr>
            </w:pPr>
            <w:r>
              <w:rPr>
                <w:rFonts w:ascii="仿宋" w:eastAsia="仿宋" w:hAnsi="仿宋" w:cs="仿宋" w:hint="eastAsia"/>
              </w:rPr>
              <w:t>4</w:t>
            </w:r>
          </w:p>
        </w:tc>
        <w:tc>
          <w:tcPr>
            <w:tcW w:w="425" w:type="dxa"/>
            <w:shd w:val="clear" w:color="auto" w:fill="auto"/>
            <w:vAlign w:val="center"/>
          </w:tcPr>
          <w:p w:rsidR="00823D09" w:rsidRDefault="004D634F">
            <w:pPr>
              <w:kinsoku/>
              <w:topLinePunct/>
              <w:spacing w:line="280" w:lineRule="exact"/>
              <w:jc w:val="center"/>
              <w:rPr>
                <w:rFonts w:ascii="仿宋" w:eastAsia="仿宋" w:hAnsi="仿宋" w:cs="仿宋"/>
                <w:b/>
                <w:bCs/>
              </w:rPr>
            </w:pPr>
            <w:r>
              <w:rPr>
                <w:rFonts w:ascii="仿宋" w:eastAsia="仿宋" w:hAnsi="仿宋" w:cs="仿宋" w:hint="eastAsia"/>
                <w:b/>
                <w:bCs/>
              </w:rPr>
              <w:t xml:space="preserve">　</w:t>
            </w:r>
          </w:p>
        </w:tc>
      </w:tr>
      <w:tr w:rsidR="00823D09">
        <w:trPr>
          <w:trHeight w:val="960"/>
        </w:trPr>
        <w:tc>
          <w:tcPr>
            <w:tcW w:w="738" w:type="dxa"/>
            <w:vMerge/>
            <w:shd w:val="clear" w:color="auto" w:fill="auto"/>
            <w:vAlign w:val="center"/>
          </w:tcPr>
          <w:p w:rsidR="00823D09" w:rsidRDefault="00823D09">
            <w:pPr>
              <w:kinsoku/>
              <w:topLinePunct/>
              <w:spacing w:line="280" w:lineRule="exact"/>
              <w:rPr>
                <w:rFonts w:ascii="仿宋" w:eastAsia="仿宋" w:hAnsi="仿宋" w:cs="仿宋"/>
              </w:rPr>
            </w:pPr>
          </w:p>
        </w:tc>
        <w:tc>
          <w:tcPr>
            <w:tcW w:w="709" w:type="dxa"/>
            <w:vMerge/>
            <w:shd w:val="clear" w:color="auto" w:fill="auto"/>
            <w:vAlign w:val="center"/>
          </w:tcPr>
          <w:p w:rsidR="00823D09" w:rsidRDefault="00823D09">
            <w:pPr>
              <w:kinsoku/>
              <w:topLinePunct/>
              <w:spacing w:line="280" w:lineRule="exact"/>
              <w:rPr>
                <w:rFonts w:ascii="仿宋" w:eastAsia="仿宋" w:hAnsi="仿宋" w:cs="仿宋"/>
              </w:rPr>
            </w:pPr>
          </w:p>
        </w:tc>
        <w:tc>
          <w:tcPr>
            <w:tcW w:w="709" w:type="dxa"/>
            <w:vMerge/>
            <w:shd w:val="clear" w:color="auto" w:fill="auto"/>
            <w:vAlign w:val="center"/>
          </w:tcPr>
          <w:p w:rsidR="00823D09" w:rsidRDefault="00823D09">
            <w:pPr>
              <w:kinsoku/>
              <w:topLinePunct/>
              <w:spacing w:line="280" w:lineRule="exact"/>
              <w:rPr>
                <w:rFonts w:ascii="仿宋" w:eastAsia="仿宋" w:hAnsi="仿宋" w:cs="仿宋"/>
              </w:rPr>
            </w:pPr>
          </w:p>
        </w:tc>
        <w:tc>
          <w:tcPr>
            <w:tcW w:w="708" w:type="dxa"/>
            <w:vMerge/>
            <w:shd w:val="clear" w:color="auto" w:fill="auto"/>
            <w:vAlign w:val="center"/>
          </w:tcPr>
          <w:p w:rsidR="00823D09" w:rsidRDefault="00823D09">
            <w:pPr>
              <w:kinsoku/>
              <w:topLinePunct/>
              <w:spacing w:line="280" w:lineRule="exact"/>
              <w:rPr>
                <w:rFonts w:ascii="仿宋" w:eastAsia="仿宋" w:hAnsi="仿宋" w:cs="仿宋"/>
              </w:rPr>
            </w:pPr>
          </w:p>
        </w:tc>
        <w:tc>
          <w:tcPr>
            <w:tcW w:w="3261" w:type="dxa"/>
            <w:shd w:val="clear" w:color="auto" w:fill="auto"/>
            <w:vAlign w:val="center"/>
          </w:tcPr>
          <w:p w:rsidR="00823D09" w:rsidRDefault="004D634F">
            <w:pPr>
              <w:kinsoku/>
              <w:topLinePunct/>
              <w:spacing w:line="280" w:lineRule="exact"/>
              <w:rPr>
                <w:rFonts w:ascii="仿宋" w:eastAsia="仿宋" w:hAnsi="仿宋" w:cs="仿宋"/>
              </w:rPr>
            </w:pPr>
            <w:r>
              <w:rPr>
                <w:rFonts w:ascii="仿宋" w:eastAsia="仿宋" w:hAnsi="仿宋" w:cs="仿宋" w:hint="eastAsia"/>
              </w:rPr>
              <w:t>1.1.5</w:t>
            </w:r>
            <w:r>
              <w:rPr>
                <w:rFonts w:ascii="仿宋" w:eastAsia="仿宋" w:hAnsi="仿宋" w:cs="仿宋" w:hint="eastAsia"/>
              </w:rPr>
              <w:t>业主大会会议表决与开票程序公开规范、决议的公告情况</w:t>
            </w:r>
          </w:p>
        </w:tc>
        <w:tc>
          <w:tcPr>
            <w:tcW w:w="4961" w:type="dxa"/>
            <w:shd w:val="clear" w:color="auto" w:fill="auto"/>
            <w:vAlign w:val="center"/>
          </w:tcPr>
          <w:p w:rsidR="00823D09" w:rsidRDefault="004D634F">
            <w:pPr>
              <w:kinsoku/>
              <w:topLinePunct/>
              <w:spacing w:line="280" w:lineRule="exact"/>
              <w:rPr>
                <w:rFonts w:ascii="仿宋" w:eastAsia="仿宋" w:hAnsi="仿宋" w:cs="仿宋"/>
              </w:rPr>
            </w:pPr>
            <w:r>
              <w:rPr>
                <w:rFonts w:ascii="仿宋" w:eastAsia="仿宋" w:hAnsi="仿宋" w:cs="仿宋" w:hint="eastAsia"/>
              </w:rPr>
              <w:t>是否在指定时间指定地点投票监票唱票统票</w:t>
            </w:r>
            <w:r>
              <w:rPr>
                <w:rFonts w:ascii="仿宋" w:eastAsia="仿宋" w:hAnsi="仿宋" w:cs="仿宋" w:hint="eastAsia"/>
              </w:rPr>
              <w:t>(1)</w:t>
            </w:r>
            <w:r>
              <w:rPr>
                <w:rFonts w:ascii="仿宋" w:eastAsia="仿宋" w:hAnsi="仿宋" w:cs="仿宋" w:hint="eastAsia"/>
              </w:rPr>
              <w:t>；</w:t>
            </w:r>
          </w:p>
          <w:p w:rsidR="00823D09" w:rsidRDefault="004D634F">
            <w:pPr>
              <w:kinsoku/>
              <w:topLinePunct/>
              <w:spacing w:line="280" w:lineRule="exact"/>
              <w:rPr>
                <w:rFonts w:ascii="仿宋" w:eastAsia="仿宋" w:hAnsi="仿宋" w:cs="仿宋"/>
              </w:rPr>
            </w:pPr>
            <w:r>
              <w:rPr>
                <w:rFonts w:ascii="仿宋" w:eastAsia="仿宋" w:hAnsi="仿宋" w:cs="仿宋" w:hint="eastAsia"/>
              </w:rPr>
              <w:t>开票现场的签到、唱票等会议材料是否齐全、规范</w:t>
            </w:r>
            <w:r>
              <w:rPr>
                <w:rFonts w:ascii="仿宋" w:eastAsia="仿宋" w:hAnsi="仿宋" w:cs="仿宋" w:hint="eastAsia"/>
              </w:rPr>
              <w:t>(1)</w:t>
            </w:r>
            <w:r>
              <w:rPr>
                <w:rFonts w:ascii="仿宋" w:eastAsia="仿宋" w:hAnsi="仿宋" w:cs="仿宋" w:hint="eastAsia"/>
              </w:rPr>
              <w:t>；</w:t>
            </w:r>
          </w:p>
          <w:p w:rsidR="00823D09" w:rsidRDefault="004D634F">
            <w:pPr>
              <w:kinsoku/>
              <w:topLinePunct/>
              <w:spacing w:line="280" w:lineRule="exact"/>
              <w:rPr>
                <w:rFonts w:ascii="仿宋" w:eastAsia="仿宋" w:hAnsi="仿宋" w:cs="仿宋"/>
              </w:rPr>
            </w:pPr>
            <w:r>
              <w:rPr>
                <w:rFonts w:ascii="仿宋" w:eastAsia="仿宋" w:hAnsi="仿宋" w:cs="仿宋" w:hint="eastAsia"/>
              </w:rPr>
              <w:t>是否优先采用业主决策电子投票系统（</w:t>
            </w:r>
            <w:r>
              <w:rPr>
                <w:rFonts w:ascii="仿宋" w:eastAsia="仿宋" w:hAnsi="仿宋" w:cs="仿宋" w:hint="eastAsia"/>
              </w:rPr>
              <w:t>3</w:t>
            </w:r>
            <w:r>
              <w:rPr>
                <w:rFonts w:ascii="仿宋" w:eastAsia="仿宋" w:hAnsi="仿宋" w:cs="仿宋" w:hint="eastAsia"/>
              </w:rPr>
              <w:t>）；</w:t>
            </w:r>
          </w:p>
          <w:p w:rsidR="00823D09" w:rsidRDefault="004D634F">
            <w:pPr>
              <w:kinsoku/>
              <w:topLinePunct/>
              <w:spacing w:line="280" w:lineRule="exact"/>
              <w:rPr>
                <w:rFonts w:ascii="仿宋" w:eastAsia="仿宋" w:hAnsi="仿宋" w:cs="仿宋"/>
              </w:rPr>
            </w:pPr>
            <w:r>
              <w:rPr>
                <w:rFonts w:ascii="仿宋" w:eastAsia="仿宋" w:hAnsi="仿宋" w:cs="仿宋" w:hint="eastAsia"/>
              </w:rPr>
              <w:t>业主大会会议是否依法形成决议</w:t>
            </w:r>
            <w:r>
              <w:rPr>
                <w:rFonts w:ascii="仿宋" w:eastAsia="仿宋" w:hAnsi="仿宋" w:cs="仿宋" w:hint="eastAsia"/>
              </w:rPr>
              <w:t>(1)</w:t>
            </w:r>
            <w:r>
              <w:rPr>
                <w:rFonts w:ascii="仿宋" w:eastAsia="仿宋" w:hAnsi="仿宋" w:cs="仿宋" w:hint="eastAsia"/>
              </w:rPr>
              <w:t>；</w:t>
            </w:r>
          </w:p>
          <w:p w:rsidR="00823D09" w:rsidRDefault="004D634F">
            <w:pPr>
              <w:kinsoku/>
              <w:topLinePunct/>
              <w:spacing w:line="280" w:lineRule="exact"/>
              <w:rPr>
                <w:rFonts w:ascii="仿宋" w:eastAsia="仿宋" w:hAnsi="仿宋" w:cs="仿宋"/>
              </w:rPr>
            </w:pPr>
            <w:r>
              <w:rPr>
                <w:rFonts w:ascii="仿宋" w:eastAsia="仿宋" w:hAnsi="仿宋" w:cs="仿宋" w:hint="eastAsia"/>
              </w:rPr>
              <w:t>业主大会决议是否在会后</w:t>
            </w:r>
            <w:r>
              <w:rPr>
                <w:rFonts w:ascii="仿宋" w:eastAsia="仿宋" w:hAnsi="仿宋" w:cs="仿宋" w:hint="eastAsia"/>
              </w:rPr>
              <w:t>3</w:t>
            </w:r>
            <w:r>
              <w:rPr>
                <w:rFonts w:ascii="仿宋" w:eastAsia="仿宋" w:hAnsi="仿宋" w:cs="仿宋" w:hint="eastAsia"/>
              </w:rPr>
              <w:t>日内公告</w:t>
            </w:r>
            <w:r>
              <w:rPr>
                <w:rFonts w:ascii="仿宋" w:eastAsia="仿宋" w:hAnsi="仿宋" w:cs="仿宋" w:hint="eastAsia"/>
              </w:rPr>
              <w:t>(1)</w:t>
            </w:r>
          </w:p>
        </w:tc>
        <w:tc>
          <w:tcPr>
            <w:tcW w:w="2350" w:type="dxa"/>
            <w:shd w:val="clear" w:color="auto" w:fill="auto"/>
            <w:vAlign w:val="center"/>
          </w:tcPr>
          <w:p w:rsidR="00823D09" w:rsidRDefault="004D634F">
            <w:pPr>
              <w:kinsoku/>
              <w:topLinePunct/>
              <w:spacing w:line="280" w:lineRule="exact"/>
              <w:rPr>
                <w:rFonts w:ascii="仿宋" w:eastAsia="仿宋" w:hAnsi="仿宋" w:cs="仿宋"/>
              </w:rPr>
            </w:pPr>
            <w:r>
              <w:rPr>
                <w:rFonts w:ascii="仿宋" w:eastAsia="仿宋" w:hAnsi="仿宋" w:cs="仿宋" w:hint="eastAsia"/>
              </w:rPr>
              <w:t>会议记录（含表决结果统计记录）；公示公告水印照片；资料登记册（含监票唱票统票录像）</w:t>
            </w:r>
          </w:p>
        </w:tc>
        <w:tc>
          <w:tcPr>
            <w:tcW w:w="627" w:type="dxa"/>
            <w:shd w:val="clear" w:color="auto" w:fill="auto"/>
            <w:vAlign w:val="center"/>
          </w:tcPr>
          <w:p w:rsidR="00823D09" w:rsidRDefault="004D634F">
            <w:pPr>
              <w:kinsoku/>
              <w:topLinePunct/>
              <w:spacing w:line="280" w:lineRule="exact"/>
              <w:jc w:val="center"/>
              <w:rPr>
                <w:rFonts w:ascii="仿宋" w:eastAsia="仿宋" w:hAnsi="仿宋" w:cs="仿宋"/>
              </w:rPr>
            </w:pPr>
            <w:r>
              <w:rPr>
                <w:rFonts w:ascii="仿宋" w:eastAsia="仿宋" w:hAnsi="仿宋" w:cs="仿宋" w:hint="eastAsia"/>
              </w:rPr>
              <w:t>7</w:t>
            </w:r>
          </w:p>
        </w:tc>
        <w:tc>
          <w:tcPr>
            <w:tcW w:w="425" w:type="dxa"/>
            <w:shd w:val="clear" w:color="auto" w:fill="auto"/>
            <w:vAlign w:val="center"/>
          </w:tcPr>
          <w:p w:rsidR="00823D09" w:rsidRDefault="004D634F">
            <w:pPr>
              <w:kinsoku/>
              <w:topLinePunct/>
              <w:spacing w:line="280" w:lineRule="exact"/>
              <w:jc w:val="center"/>
              <w:rPr>
                <w:rFonts w:ascii="仿宋" w:eastAsia="仿宋" w:hAnsi="仿宋" w:cs="仿宋"/>
                <w:b/>
                <w:bCs/>
              </w:rPr>
            </w:pPr>
            <w:r>
              <w:rPr>
                <w:rFonts w:ascii="仿宋" w:eastAsia="仿宋" w:hAnsi="仿宋" w:cs="仿宋" w:hint="eastAsia"/>
                <w:b/>
                <w:bCs/>
              </w:rPr>
              <w:t xml:space="preserve">　</w:t>
            </w:r>
          </w:p>
        </w:tc>
      </w:tr>
      <w:tr w:rsidR="00823D09">
        <w:trPr>
          <w:trHeight w:val="540"/>
        </w:trPr>
        <w:tc>
          <w:tcPr>
            <w:tcW w:w="738" w:type="dxa"/>
            <w:vMerge/>
            <w:shd w:val="clear" w:color="auto" w:fill="auto"/>
            <w:vAlign w:val="center"/>
          </w:tcPr>
          <w:p w:rsidR="00823D09" w:rsidRDefault="00823D09">
            <w:pPr>
              <w:kinsoku/>
              <w:topLinePunct/>
              <w:spacing w:line="280" w:lineRule="exact"/>
              <w:rPr>
                <w:rFonts w:ascii="仿宋" w:eastAsia="仿宋" w:hAnsi="仿宋" w:cs="仿宋"/>
              </w:rPr>
            </w:pPr>
          </w:p>
        </w:tc>
        <w:tc>
          <w:tcPr>
            <w:tcW w:w="709" w:type="dxa"/>
            <w:vMerge/>
            <w:shd w:val="clear" w:color="auto" w:fill="auto"/>
            <w:vAlign w:val="center"/>
          </w:tcPr>
          <w:p w:rsidR="00823D09" w:rsidRDefault="00823D09">
            <w:pPr>
              <w:kinsoku/>
              <w:topLinePunct/>
              <w:spacing w:line="280" w:lineRule="exact"/>
              <w:rPr>
                <w:rFonts w:ascii="仿宋" w:eastAsia="仿宋" w:hAnsi="仿宋" w:cs="仿宋"/>
              </w:rPr>
            </w:pPr>
          </w:p>
        </w:tc>
        <w:tc>
          <w:tcPr>
            <w:tcW w:w="709" w:type="dxa"/>
            <w:vMerge w:val="restart"/>
            <w:shd w:val="clear" w:color="auto" w:fill="auto"/>
            <w:vAlign w:val="center"/>
          </w:tcPr>
          <w:p w:rsidR="00823D09" w:rsidRDefault="004D634F">
            <w:pPr>
              <w:kinsoku/>
              <w:topLinePunct/>
              <w:spacing w:line="280" w:lineRule="exact"/>
              <w:jc w:val="center"/>
              <w:rPr>
                <w:rFonts w:ascii="仿宋" w:eastAsia="仿宋" w:hAnsi="仿宋" w:cs="仿宋"/>
              </w:rPr>
            </w:pPr>
            <w:r>
              <w:rPr>
                <w:rFonts w:ascii="仿宋" w:eastAsia="仿宋" w:hAnsi="仿宋" w:cs="仿宋" w:hint="eastAsia"/>
              </w:rPr>
              <w:t>1.2</w:t>
            </w:r>
          </w:p>
        </w:tc>
        <w:tc>
          <w:tcPr>
            <w:tcW w:w="708" w:type="dxa"/>
            <w:vMerge w:val="restart"/>
            <w:shd w:val="clear" w:color="auto" w:fill="auto"/>
            <w:vAlign w:val="center"/>
          </w:tcPr>
          <w:p w:rsidR="00823D09" w:rsidRDefault="004D634F">
            <w:pPr>
              <w:kinsoku/>
              <w:topLinePunct/>
              <w:spacing w:line="280" w:lineRule="exact"/>
              <w:jc w:val="center"/>
              <w:rPr>
                <w:rFonts w:ascii="仿宋" w:eastAsia="仿宋" w:hAnsi="仿宋" w:cs="仿宋"/>
              </w:rPr>
            </w:pPr>
            <w:r>
              <w:rPr>
                <w:rFonts w:ascii="仿宋" w:eastAsia="仿宋" w:hAnsi="仿宋" w:cs="仿宋" w:hint="eastAsia"/>
              </w:rPr>
              <w:t>定期接待</w:t>
            </w:r>
          </w:p>
          <w:p w:rsidR="00823D09" w:rsidRDefault="004D634F">
            <w:pPr>
              <w:kinsoku/>
              <w:topLinePunct/>
              <w:spacing w:line="280" w:lineRule="exact"/>
              <w:jc w:val="center"/>
              <w:rPr>
                <w:rFonts w:ascii="仿宋" w:eastAsia="仿宋" w:hAnsi="仿宋" w:cs="仿宋"/>
              </w:rPr>
            </w:pPr>
            <w:r>
              <w:rPr>
                <w:rFonts w:ascii="仿宋" w:eastAsia="仿宋" w:hAnsi="仿宋" w:cs="仿宋" w:hint="eastAsia"/>
              </w:rPr>
              <w:t>制度</w:t>
            </w:r>
          </w:p>
        </w:tc>
        <w:tc>
          <w:tcPr>
            <w:tcW w:w="3261" w:type="dxa"/>
            <w:shd w:val="clear" w:color="auto" w:fill="auto"/>
            <w:vAlign w:val="center"/>
          </w:tcPr>
          <w:p w:rsidR="00823D09" w:rsidRDefault="004D634F">
            <w:pPr>
              <w:kinsoku/>
              <w:topLinePunct/>
              <w:spacing w:line="280" w:lineRule="exact"/>
              <w:rPr>
                <w:rFonts w:ascii="仿宋" w:eastAsia="仿宋" w:hAnsi="仿宋" w:cs="仿宋"/>
              </w:rPr>
            </w:pPr>
            <w:r>
              <w:rPr>
                <w:rFonts w:ascii="仿宋" w:eastAsia="仿宋" w:hAnsi="仿宋" w:cs="仿宋" w:hint="eastAsia"/>
              </w:rPr>
              <w:t xml:space="preserve">1.2.1 </w:t>
            </w:r>
            <w:r>
              <w:rPr>
                <w:rFonts w:ascii="仿宋" w:eastAsia="仿宋" w:hAnsi="仿宋" w:cs="仿宋" w:hint="eastAsia"/>
              </w:rPr>
              <w:t>建立接待制度情况</w:t>
            </w:r>
          </w:p>
        </w:tc>
        <w:tc>
          <w:tcPr>
            <w:tcW w:w="4961" w:type="dxa"/>
            <w:shd w:val="clear" w:color="auto" w:fill="auto"/>
            <w:vAlign w:val="center"/>
          </w:tcPr>
          <w:p w:rsidR="00823D09" w:rsidRDefault="004D634F">
            <w:pPr>
              <w:kinsoku/>
              <w:topLinePunct/>
              <w:spacing w:line="280" w:lineRule="exact"/>
              <w:rPr>
                <w:rFonts w:ascii="仿宋" w:eastAsia="仿宋" w:hAnsi="仿宋" w:cs="仿宋"/>
              </w:rPr>
            </w:pPr>
            <w:r>
              <w:rPr>
                <w:rFonts w:ascii="仿宋" w:eastAsia="仿宋" w:hAnsi="仿宋" w:cs="仿宋" w:hint="eastAsia"/>
              </w:rPr>
              <w:t>是否公开定时定点定人的接待信息</w:t>
            </w:r>
            <w:r>
              <w:rPr>
                <w:rFonts w:ascii="仿宋" w:eastAsia="仿宋" w:hAnsi="仿宋" w:cs="仿宋" w:hint="eastAsia"/>
              </w:rPr>
              <w:t>(1)</w:t>
            </w:r>
            <w:r>
              <w:rPr>
                <w:rFonts w:ascii="仿宋" w:eastAsia="仿宋" w:hAnsi="仿宋" w:cs="仿宋" w:hint="eastAsia"/>
              </w:rPr>
              <w:t>；</w:t>
            </w:r>
          </w:p>
          <w:p w:rsidR="00823D09" w:rsidRDefault="004D634F">
            <w:pPr>
              <w:kinsoku/>
              <w:topLinePunct/>
              <w:spacing w:line="280" w:lineRule="exact"/>
              <w:rPr>
                <w:rFonts w:ascii="仿宋" w:eastAsia="仿宋" w:hAnsi="仿宋" w:cs="仿宋"/>
              </w:rPr>
            </w:pPr>
            <w:r>
              <w:rPr>
                <w:rFonts w:ascii="仿宋" w:eastAsia="仿宋" w:hAnsi="仿宋" w:cs="仿宋" w:hint="eastAsia"/>
              </w:rPr>
              <w:t>是否至少每周接待</w:t>
            </w:r>
            <w:r>
              <w:rPr>
                <w:rFonts w:ascii="仿宋" w:eastAsia="仿宋" w:hAnsi="仿宋" w:cs="仿宋" w:hint="eastAsia"/>
              </w:rPr>
              <w:t>1</w:t>
            </w:r>
            <w:r>
              <w:rPr>
                <w:rFonts w:ascii="仿宋" w:eastAsia="仿宋" w:hAnsi="仿宋" w:cs="仿宋" w:hint="eastAsia"/>
              </w:rPr>
              <w:t>次</w:t>
            </w:r>
            <w:r>
              <w:rPr>
                <w:rFonts w:ascii="仿宋" w:eastAsia="仿宋" w:hAnsi="仿宋" w:cs="仿宋" w:hint="eastAsia"/>
              </w:rPr>
              <w:t>(1)</w:t>
            </w:r>
          </w:p>
        </w:tc>
        <w:tc>
          <w:tcPr>
            <w:tcW w:w="2350" w:type="dxa"/>
            <w:shd w:val="clear" w:color="auto" w:fill="auto"/>
            <w:vAlign w:val="center"/>
          </w:tcPr>
          <w:p w:rsidR="00823D09" w:rsidRDefault="004D634F">
            <w:pPr>
              <w:kinsoku/>
              <w:topLinePunct/>
              <w:spacing w:line="280" w:lineRule="exact"/>
              <w:rPr>
                <w:rFonts w:ascii="仿宋" w:eastAsia="仿宋" w:hAnsi="仿宋" w:cs="仿宋"/>
              </w:rPr>
            </w:pPr>
            <w:r>
              <w:rPr>
                <w:rFonts w:ascii="仿宋" w:eastAsia="仿宋" w:hAnsi="仿宋" w:cs="仿宋" w:hint="eastAsia"/>
              </w:rPr>
              <w:t>公告栏（含接待时间、地点、联系电话）；接待记录</w:t>
            </w:r>
          </w:p>
        </w:tc>
        <w:tc>
          <w:tcPr>
            <w:tcW w:w="627" w:type="dxa"/>
            <w:shd w:val="clear" w:color="auto" w:fill="auto"/>
            <w:vAlign w:val="center"/>
          </w:tcPr>
          <w:p w:rsidR="00823D09" w:rsidRDefault="004D634F">
            <w:pPr>
              <w:kinsoku/>
              <w:topLinePunct/>
              <w:spacing w:line="280" w:lineRule="exact"/>
              <w:jc w:val="center"/>
              <w:rPr>
                <w:rFonts w:ascii="仿宋" w:eastAsia="仿宋" w:hAnsi="仿宋" w:cs="仿宋"/>
              </w:rPr>
            </w:pPr>
            <w:r>
              <w:rPr>
                <w:rFonts w:ascii="仿宋" w:eastAsia="仿宋" w:hAnsi="仿宋" w:cs="仿宋" w:hint="eastAsia"/>
              </w:rPr>
              <w:t>2</w:t>
            </w:r>
          </w:p>
        </w:tc>
        <w:tc>
          <w:tcPr>
            <w:tcW w:w="425" w:type="dxa"/>
            <w:shd w:val="clear" w:color="auto" w:fill="auto"/>
            <w:vAlign w:val="center"/>
          </w:tcPr>
          <w:p w:rsidR="00823D09" w:rsidRDefault="004D634F">
            <w:pPr>
              <w:kinsoku/>
              <w:topLinePunct/>
              <w:spacing w:line="280" w:lineRule="exact"/>
              <w:rPr>
                <w:rFonts w:ascii="仿宋" w:eastAsia="仿宋" w:hAnsi="仿宋" w:cs="仿宋"/>
              </w:rPr>
            </w:pPr>
            <w:r>
              <w:rPr>
                <w:rFonts w:ascii="仿宋" w:eastAsia="仿宋" w:hAnsi="仿宋" w:cs="仿宋" w:hint="eastAsia"/>
              </w:rPr>
              <w:t xml:space="preserve">　</w:t>
            </w:r>
          </w:p>
        </w:tc>
      </w:tr>
      <w:tr w:rsidR="00823D09">
        <w:trPr>
          <w:trHeight w:val="750"/>
        </w:trPr>
        <w:tc>
          <w:tcPr>
            <w:tcW w:w="738" w:type="dxa"/>
            <w:vMerge/>
            <w:shd w:val="clear" w:color="auto" w:fill="auto"/>
            <w:vAlign w:val="center"/>
          </w:tcPr>
          <w:p w:rsidR="00823D09" w:rsidRDefault="00823D09">
            <w:pPr>
              <w:kinsoku/>
              <w:topLinePunct/>
              <w:spacing w:line="280" w:lineRule="exact"/>
              <w:jc w:val="center"/>
              <w:rPr>
                <w:rFonts w:ascii="仿宋" w:eastAsia="仿宋" w:hAnsi="仿宋" w:cs="仿宋"/>
              </w:rPr>
            </w:pPr>
          </w:p>
        </w:tc>
        <w:tc>
          <w:tcPr>
            <w:tcW w:w="709" w:type="dxa"/>
            <w:vMerge/>
            <w:shd w:val="clear" w:color="auto" w:fill="auto"/>
            <w:vAlign w:val="center"/>
          </w:tcPr>
          <w:p w:rsidR="00823D09" w:rsidRDefault="00823D09">
            <w:pPr>
              <w:kinsoku/>
              <w:topLinePunct/>
              <w:spacing w:line="280" w:lineRule="exact"/>
              <w:jc w:val="center"/>
              <w:rPr>
                <w:rFonts w:ascii="仿宋" w:eastAsia="仿宋" w:hAnsi="仿宋" w:cs="仿宋"/>
              </w:rPr>
            </w:pPr>
          </w:p>
        </w:tc>
        <w:tc>
          <w:tcPr>
            <w:tcW w:w="709" w:type="dxa"/>
            <w:vMerge/>
            <w:shd w:val="clear" w:color="auto" w:fill="auto"/>
            <w:vAlign w:val="center"/>
          </w:tcPr>
          <w:p w:rsidR="00823D09" w:rsidRDefault="00823D09">
            <w:pPr>
              <w:kinsoku/>
              <w:topLinePunct/>
              <w:spacing w:line="280" w:lineRule="exact"/>
              <w:jc w:val="center"/>
              <w:rPr>
                <w:rFonts w:ascii="仿宋" w:eastAsia="仿宋" w:hAnsi="仿宋" w:cs="仿宋"/>
              </w:rPr>
            </w:pPr>
          </w:p>
        </w:tc>
        <w:tc>
          <w:tcPr>
            <w:tcW w:w="708" w:type="dxa"/>
            <w:vMerge/>
            <w:shd w:val="clear" w:color="auto" w:fill="auto"/>
            <w:vAlign w:val="center"/>
          </w:tcPr>
          <w:p w:rsidR="00823D09" w:rsidRDefault="00823D09">
            <w:pPr>
              <w:kinsoku/>
              <w:topLinePunct/>
              <w:spacing w:line="280" w:lineRule="exact"/>
              <w:jc w:val="center"/>
              <w:rPr>
                <w:rFonts w:ascii="仿宋" w:eastAsia="仿宋" w:hAnsi="仿宋" w:cs="仿宋"/>
              </w:rPr>
            </w:pPr>
          </w:p>
        </w:tc>
        <w:tc>
          <w:tcPr>
            <w:tcW w:w="3261" w:type="dxa"/>
            <w:shd w:val="clear" w:color="auto" w:fill="auto"/>
            <w:vAlign w:val="center"/>
          </w:tcPr>
          <w:p w:rsidR="00823D09" w:rsidRDefault="004D634F">
            <w:pPr>
              <w:kinsoku/>
              <w:topLinePunct/>
              <w:spacing w:line="280" w:lineRule="exact"/>
              <w:rPr>
                <w:rFonts w:ascii="仿宋" w:eastAsia="仿宋" w:hAnsi="仿宋" w:cs="仿宋"/>
              </w:rPr>
            </w:pPr>
            <w:r>
              <w:rPr>
                <w:rFonts w:ascii="仿宋" w:eastAsia="仿宋" w:hAnsi="仿宋" w:cs="仿宋" w:hint="eastAsia"/>
              </w:rPr>
              <w:t xml:space="preserve">1.2.2 </w:t>
            </w:r>
            <w:r>
              <w:rPr>
                <w:rFonts w:ascii="仿宋" w:eastAsia="仿宋" w:hAnsi="仿宋" w:cs="仿宋" w:hint="eastAsia"/>
              </w:rPr>
              <w:t>接待后续工作情况</w:t>
            </w:r>
          </w:p>
        </w:tc>
        <w:tc>
          <w:tcPr>
            <w:tcW w:w="4961" w:type="dxa"/>
            <w:shd w:val="clear" w:color="auto" w:fill="auto"/>
            <w:vAlign w:val="center"/>
          </w:tcPr>
          <w:p w:rsidR="00823D09" w:rsidRDefault="004D634F">
            <w:pPr>
              <w:kinsoku/>
              <w:topLinePunct/>
              <w:spacing w:line="280" w:lineRule="exact"/>
              <w:rPr>
                <w:rFonts w:ascii="仿宋" w:eastAsia="仿宋" w:hAnsi="仿宋" w:cs="仿宋"/>
              </w:rPr>
            </w:pPr>
            <w:r>
              <w:rPr>
                <w:rFonts w:ascii="仿宋" w:eastAsia="仿宋" w:hAnsi="仿宋" w:cs="仿宋" w:hint="eastAsia"/>
              </w:rPr>
              <w:t>是否有接待记录</w:t>
            </w:r>
            <w:r>
              <w:rPr>
                <w:rFonts w:ascii="仿宋" w:eastAsia="仿宋" w:hAnsi="仿宋" w:cs="仿宋" w:hint="eastAsia"/>
              </w:rPr>
              <w:t>(1)</w:t>
            </w:r>
            <w:r>
              <w:rPr>
                <w:rFonts w:ascii="仿宋" w:eastAsia="仿宋" w:hAnsi="仿宋" w:cs="仿宋" w:hint="eastAsia"/>
              </w:rPr>
              <w:t>；</w:t>
            </w:r>
          </w:p>
          <w:p w:rsidR="00823D09" w:rsidRDefault="004D634F">
            <w:pPr>
              <w:kinsoku/>
              <w:topLinePunct/>
              <w:spacing w:line="280" w:lineRule="exact"/>
              <w:rPr>
                <w:rFonts w:ascii="仿宋" w:eastAsia="仿宋" w:hAnsi="仿宋" w:cs="仿宋"/>
              </w:rPr>
            </w:pPr>
            <w:r>
              <w:rPr>
                <w:rFonts w:ascii="仿宋" w:eastAsia="仿宋" w:hAnsi="仿宋" w:cs="仿宋" w:hint="eastAsia"/>
              </w:rPr>
              <w:t>是否向物业企业反馈物业管理待改进的问题</w:t>
            </w:r>
            <w:r>
              <w:rPr>
                <w:rFonts w:ascii="仿宋" w:eastAsia="仿宋" w:hAnsi="仿宋" w:cs="仿宋" w:hint="eastAsia"/>
              </w:rPr>
              <w:t>(2)</w:t>
            </w:r>
            <w:r>
              <w:rPr>
                <w:rFonts w:ascii="仿宋" w:eastAsia="仿宋" w:hAnsi="仿宋" w:cs="仿宋" w:hint="eastAsia"/>
              </w:rPr>
              <w:t>；</w:t>
            </w:r>
          </w:p>
          <w:p w:rsidR="00823D09" w:rsidRDefault="004D634F">
            <w:pPr>
              <w:kinsoku/>
              <w:topLinePunct/>
              <w:spacing w:line="280" w:lineRule="exact"/>
              <w:rPr>
                <w:rFonts w:ascii="仿宋" w:eastAsia="仿宋" w:hAnsi="仿宋" w:cs="仿宋"/>
              </w:rPr>
            </w:pPr>
            <w:r>
              <w:rPr>
                <w:rFonts w:ascii="仿宋" w:eastAsia="仿宋" w:hAnsi="仿宋" w:cs="仿宋" w:hint="eastAsia"/>
              </w:rPr>
              <w:t>是否向业主反馈诉求的解决情况</w:t>
            </w:r>
            <w:r>
              <w:rPr>
                <w:rFonts w:ascii="仿宋" w:eastAsia="仿宋" w:hAnsi="仿宋" w:cs="仿宋" w:hint="eastAsia"/>
              </w:rPr>
              <w:t>(2)</w:t>
            </w:r>
            <w:r>
              <w:rPr>
                <w:rFonts w:ascii="仿宋" w:eastAsia="仿宋" w:hAnsi="仿宋" w:cs="仿宋" w:hint="eastAsia"/>
              </w:rPr>
              <w:t>；</w:t>
            </w:r>
          </w:p>
        </w:tc>
        <w:tc>
          <w:tcPr>
            <w:tcW w:w="2350" w:type="dxa"/>
            <w:shd w:val="clear" w:color="auto" w:fill="auto"/>
            <w:vAlign w:val="center"/>
          </w:tcPr>
          <w:p w:rsidR="00823D09" w:rsidRDefault="004D634F">
            <w:pPr>
              <w:kinsoku/>
              <w:topLinePunct/>
              <w:spacing w:line="280" w:lineRule="exact"/>
              <w:rPr>
                <w:rFonts w:ascii="仿宋" w:eastAsia="仿宋" w:hAnsi="仿宋" w:cs="仿宋"/>
              </w:rPr>
            </w:pPr>
            <w:r>
              <w:rPr>
                <w:rFonts w:ascii="仿宋" w:eastAsia="仿宋" w:hAnsi="仿宋" w:cs="仿宋" w:hint="eastAsia"/>
              </w:rPr>
              <w:t>接待记录；会议记录；</w:t>
            </w:r>
          </w:p>
          <w:p w:rsidR="00823D09" w:rsidRDefault="004D634F">
            <w:pPr>
              <w:kinsoku/>
              <w:topLinePunct/>
              <w:spacing w:line="280" w:lineRule="exact"/>
              <w:rPr>
                <w:rFonts w:ascii="仿宋" w:eastAsia="仿宋" w:hAnsi="仿宋" w:cs="仿宋"/>
              </w:rPr>
            </w:pPr>
            <w:r>
              <w:rPr>
                <w:rFonts w:ascii="仿宋" w:eastAsia="仿宋" w:hAnsi="仿宋" w:cs="仿宋" w:hint="eastAsia"/>
              </w:rPr>
              <w:t>资料登记册（含函件往来）</w:t>
            </w:r>
          </w:p>
        </w:tc>
        <w:tc>
          <w:tcPr>
            <w:tcW w:w="627" w:type="dxa"/>
            <w:shd w:val="clear" w:color="auto" w:fill="auto"/>
            <w:vAlign w:val="center"/>
          </w:tcPr>
          <w:p w:rsidR="00823D09" w:rsidRDefault="004D634F">
            <w:pPr>
              <w:kinsoku/>
              <w:topLinePunct/>
              <w:spacing w:line="280" w:lineRule="exact"/>
              <w:jc w:val="center"/>
              <w:rPr>
                <w:rFonts w:ascii="仿宋" w:eastAsia="仿宋" w:hAnsi="仿宋" w:cs="仿宋"/>
              </w:rPr>
            </w:pPr>
            <w:r>
              <w:rPr>
                <w:rFonts w:ascii="仿宋" w:eastAsia="仿宋" w:hAnsi="仿宋" w:cs="仿宋" w:hint="eastAsia"/>
              </w:rPr>
              <w:t>5</w:t>
            </w:r>
          </w:p>
        </w:tc>
        <w:tc>
          <w:tcPr>
            <w:tcW w:w="425" w:type="dxa"/>
            <w:shd w:val="clear" w:color="auto" w:fill="auto"/>
            <w:vAlign w:val="center"/>
          </w:tcPr>
          <w:p w:rsidR="00823D09" w:rsidRDefault="004D634F">
            <w:pPr>
              <w:kinsoku/>
              <w:topLinePunct/>
              <w:spacing w:line="280" w:lineRule="exact"/>
              <w:rPr>
                <w:rFonts w:ascii="仿宋" w:eastAsia="仿宋" w:hAnsi="仿宋" w:cs="仿宋"/>
              </w:rPr>
            </w:pPr>
            <w:r>
              <w:rPr>
                <w:rFonts w:ascii="仿宋" w:eastAsia="仿宋" w:hAnsi="仿宋" w:cs="仿宋" w:hint="eastAsia"/>
              </w:rPr>
              <w:t xml:space="preserve">　</w:t>
            </w:r>
          </w:p>
        </w:tc>
      </w:tr>
      <w:tr w:rsidR="00823D09">
        <w:trPr>
          <w:trHeight w:val="1155"/>
        </w:trPr>
        <w:tc>
          <w:tcPr>
            <w:tcW w:w="738" w:type="dxa"/>
            <w:vMerge w:val="restart"/>
            <w:shd w:val="clear" w:color="auto" w:fill="auto"/>
            <w:vAlign w:val="center"/>
          </w:tcPr>
          <w:p w:rsidR="00823D09" w:rsidRDefault="004D634F">
            <w:pPr>
              <w:kinsoku/>
              <w:topLinePunct/>
              <w:spacing w:line="280" w:lineRule="exact"/>
              <w:jc w:val="center"/>
              <w:rPr>
                <w:rFonts w:ascii="仿宋" w:eastAsia="仿宋" w:hAnsi="仿宋" w:cs="仿宋"/>
              </w:rPr>
            </w:pPr>
            <w:r>
              <w:rPr>
                <w:rFonts w:ascii="仿宋" w:eastAsia="仿宋" w:hAnsi="仿宋" w:cs="仿宋" w:hint="eastAsia"/>
              </w:rPr>
              <w:t>基</w:t>
            </w:r>
          </w:p>
          <w:p w:rsidR="00823D09" w:rsidRDefault="004D634F">
            <w:pPr>
              <w:kinsoku/>
              <w:topLinePunct/>
              <w:spacing w:line="280" w:lineRule="exact"/>
              <w:jc w:val="center"/>
              <w:rPr>
                <w:rFonts w:ascii="仿宋" w:eastAsia="仿宋" w:hAnsi="仿宋" w:cs="仿宋"/>
              </w:rPr>
            </w:pPr>
            <w:r>
              <w:rPr>
                <w:rFonts w:ascii="仿宋" w:eastAsia="仿宋" w:hAnsi="仿宋" w:cs="仿宋" w:hint="eastAsia"/>
              </w:rPr>
              <w:t>本</w:t>
            </w:r>
          </w:p>
          <w:p w:rsidR="00823D09" w:rsidRDefault="004D634F">
            <w:pPr>
              <w:kinsoku/>
              <w:topLinePunct/>
              <w:spacing w:line="280" w:lineRule="exact"/>
              <w:jc w:val="center"/>
              <w:rPr>
                <w:rFonts w:ascii="仿宋" w:eastAsia="仿宋" w:hAnsi="仿宋" w:cs="仿宋"/>
              </w:rPr>
            </w:pPr>
            <w:r>
              <w:rPr>
                <w:rFonts w:ascii="仿宋" w:eastAsia="仿宋" w:hAnsi="仿宋" w:cs="仿宋" w:hint="eastAsia"/>
              </w:rPr>
              <w:t>分</w:t>
            </w:r>
          </w:p>
        </w:tc>
        <w:tc>
          <w:tcPr>
            <w:tcW w:w="709" w:type="dxa"/>
            <w:vMerge w:val="restart"/>
            <w:shd w:val="clear" w:color="auto" w:fill="auto"/>
            <w:vAlign w:val="center"/>
          </w:tcPr>
          <w:p w:rsidR="00823D09" w:rsidRDefault="004D634F">
            <w:pPr>
              <w:kinsoku/>
              <w:topLinePunct/>
              <w:spacing w:line="280" w:lineRule="exact"/>
              <w:rPr>
                <w:rFonts w:ascii="仿宋" w:eastAsia="仿宋" w:hAnsi="仿宋" w:cs="仿宋"/>
              </w:rPr>
            </w:pPr>
            <w:r>
              <w:rPr>
                <w:rFonts w:ascii="仿宋" w:eastAsia="仿宋" w:hAnsi="仿宋" w:cs="仿宋" w:hint="eastAsia"/>
              </w:rPr>
              <w:t>一、日常工作制度履行情况</w:t>
            </w:r>
          </w:p>
        </w:tc>
        <w:tc>
          <w:tcPr>
            <w:tcW w:w="709" w:type="dxa"/>
            <w:vMerge w:val="restart"/>
            <w:shd w:val="clear" w:color="auto" w:fill="auto"/>
            <w:vAlign w:val="center"/>
          </w:tcPr>
          <w:p w:rsidR="00823D09" w:rsidRDefault="004D634F">
            <w:pPr>
              <w:kinsoku/>
              <w:topLinePunct/>
              <w:spacing w:line="280" w:lineRule="exact"/>
              <w:jc w:val="center"/>
              <w:rPr>
                <w:rFonts w:ascii="仿宋" w:eastAsia="仿宋" w:hAnsi="仿宋" w:cs="仿宋"/>
              </w:rPr>
            </w:pPr>
            <w:r>
              <w:rPr>
                <w:rFonts w:ascii="仿宋" w:eastAsia="仿宋" w:hAnsi="仿宋" w:cs="仿宋" w:hint="eastAsia"/>
              </w:rPr>
              <w:t>1.3</w:t>
            </w:r>
          </w:p>
        </w:tc>
        <w:tc>
          <w:tcPr>
            <w:tcW w:w="708" w:type="dxa"/>
            <w:vMerge w:val="restart"/>
            <w:shd w:val="clear" w:color="auto" w:fill="auto"/>
            <w:vAlign w:val="center"/>
          </w:tcPr>
          <w:p w:rsidR="00823D09" w:rsidRDefault="004D634F">
            <w:pPr>
              <w:kinsoku/>
              <w:topLinePunct/>
              <w:spacing w:line="280" w:lineRule="exact"/>
              <w:jc w:val="center"/>
              <w:rPr>
                <w:rFonts w:ascii="仿宋" w:eastAsia="仿宋" w:hAnsi="仿宋" w:cs="仿宋"/>
              </w:rPr>
            </w:pPr>
            <w:r>
              <w:rPr>
                <w:rFonts w:ascii="仿宋" w:eastAsia="仿宋" w:hAnsi="仿宋" w:cs="仿宋" w:hint="eastAsia"/>
              </w:rPr>
              <w:t>信息公开</w:t>
            </w:r>
          </w:p>
          <w:p w:rsidR="00823D09" w:rsidRDefault="004D634F">
            <w:pPr>
              <w:kinsoku/>
              <w:topLinePunct/>
              <w:spacing w:line="280" w:lineRule="exact"/>
              <w:jc w:val="center"/>
              <w:rPr>
                <w:rFonts w:ascii="仿宋" w:eastAsia="仿宋" w:hAnsi="仿宋" w:cs="仿宋"/>
              </w:rPr>
            </w:pPr>
            <w:r>
              <w:rPr>
                <w:rFonts w:ascii="仿宋" w:eastAsia="仿宋" w:hAnsi="仿宋" w:cs="仿宋" w:hint="eastAsia"/>
              </w:rPr>
              <w:t>制度</w:t>
            </w:r>
          </w:p>
        </w:tc>
        <w:tc>
          <w:tcPr>
            <w:tcW w:w="3261" w:type="dxa"/>
            <w:shd w:val="clear" w:color="auto" w:fill="auto"/>
            <w:vAlign w:val="center"/>
          </w:tcPr>
          <w:p w:rsidR="00823D09" w:rsidRDefault="004D634F">
            <w:pPr>
              <w:kinsoku/>
              <w:topLinePunct/>
              <w:spacing w:line="280" w:lineRule="exact"/>
              <w:rPr>
                <w:rFonts w:ascii="仿宋" w:eastAsia="仿宋" w:hAnsi="仿宋" w:cs="仿宋"/>
              </w:rPr>
            </w:pPr>
            <w:r>
              <w:rPr>
                <w:rFonts w:ascii="仿宋" w:eastAsia="仿宋" w:hAnsi="仿宋" w:cs="仿宋" w:hint="eastAsia"/>
              </w:rPr>
              <w:t>1.3.1</w:t>
            </w:r>
            <w:r>
              <w:rPr>
                <w:rFonts w:ascii="仿宋" w:eastAsia="仿宋" w:hAnsi="仿宋" w:cs="仿宋" w:hint="eastAsia"/>
              </w:rPr>
              <w:t>《物业管理委员会工作规则》；物业服务合同、物业管理委员会备案证等备案资料情况</w:t>
            </w:r>
          </w:p>
        </w:tc>
        <w:tc>
          <w:tcPr>
            <w:tcW w:w="4961" w:type="dxa"/>
            <w:shd w:val="clear" w:color="auto" w:fill="auto"/>
            <w:vAlign w:val="center"/>
          </w:tcPr>
          <w:p w:rsidR="00823D09" w:rsidRDefault="004D634F">
            <w:pPr>
              <w:kinsoku/>
              <w:topLinePunct/>
              <w:spacing w:line="280" w:lineRule="exact"/>
              <w:rPr>
                <w:rFonts w:ascii="仿宋" w:eastAsia="仿宋" w:hAnsi="仿宋" w:cs="仿宋"/>
              </w:rPr>
            </w:pPr>
            <w:r>
              <w:rPr>
                <w:rFonts w:ascii="仿宋" w:eastAsia="仿宋" w:hAnsi="仿宋" w:cs="仿宋" w:hint="eastAsia"/>
              </w:rPr>
              <w:t>是否依法制定完整的《物业管理委员会工作规则》</w:t>
            </w:r>
            <w:r>
              <w:rPr>
                <w:rFonts w:ascii="仿宋" w:eastAsia="仿宋" w:hAnsi="仿宋" w:cs="仿宋" w:hint="eastAsia"/>
              </w:rPr>
              <w:t>(1)</w:t>
            </w:r>
            <w:r>
              <w:rPr>
                <w:rFonts w:ascii="仿宋" w:eastAsia="仿宋" w:hAnsi="仿宋" w:cs="仿宋" w:hint="eastAsia"/>
              </w:rPr>
              <w:t>；</w:t>
            </w:r>
          </w:p>
          <w:p w:rsidR="00823D09" w:rsidRDefault="004D634F">
            <w:pPr>
              <w:kinsoku/>
              <w:topLinePunct/>
              <w:spacing w:line="280" w:lineRule="exact"/>
              <w:rPr>
                <w:rFonts w:ascii="仿宋" w:eastAsia="仿宋" w:hAnsi="仿宋" w:cs="仿宋"/>
              </w:rPr>
            </w:pPr>
            <w:r>
              <w:rPr>
                <w:rFonts w:ascii="仿宋" w:eastAsia="仿宋" w:hAnsi="仿宋" w:cs="仿宋" w:hint="eastAsia"/>
              </w:rPr>
              <w:t>备案证是否完整</w:t>
            </w:r>
            <w:r>
              <w:rPr>
                <w:rFonts w:ascii="仿宋" w:eastAsia="仿宋" w:hAnsi="仿宋" w:cs="仿宋" w:hint="eastAsia"/>
              </w:rPr>
              <w:t>(1)</w:t>
            </w:r>
            <w:r>
              <w:rPr>
                <w:rFonts w:ascii="仿宋" w:eastAsia="仿宋" w:hAnsi="仿宋" w:cs="仿宋" w:hint="eastAsia"/>
              </w:rPr>
              <w:t>；</w:t>
            </w:r>
          </w:p>
          <w:p w:rsidR="00823D09" w:rsidRDefault="004D634F">
            <w:pPr>
              <w:kinsoku/>
              <w:topLinePunct/>
              <w:spacing w:line="280" w:lineRule="exact"/>
              <w:rPr>
                <w:rFonts w:ascii="仿宋" w:eastAsia="仿宋" w:hAnsi="仿宋" w:cs="仿宋"/>
              </w:rPr>
            </w:pPr>
            <w:r>
              <w:rPr>
                <w:rFonts w:ascii="仿宋" w:eastAsia="仿宋" w:hAnsi="仿宋" w:cs="仿宋" w:hint="eastAsia"/>
              </w:rPr>
              <w:t>是否公开物业服务合同</w:t>
            </w:r>
            <w:r>
              <w:rPr>
                <w:rFonts w:ascii="仿宋" w:eastAsia="仿宋" w:hAnsi="仿宋" w:cs="仿宋" w:hint="eastAsia"/>
              </w:rPr>
              <w:t>(1)</w:t>
            </w:r>
            <w:r>
              <w:rPr>
                <w:rFonts w:ascii="仿宋" w:eastAsia="仿宋" w:hAnsi="仿宋" w:cs="仿宋" w:hint="eastAsia"/>
              </w:rPr>
              <w:t>；</w:t>
            </w:r>
          </w:p>
        </w:tc>
        <w:tc>
          <w:tcPr>
            <w:tcW w:w="2350" w:type="dxa"/>
            <w:shd w:val="clear" w:color="auto" w:fill="auto"/>
            <w:vAlign w:val="center"/>
          </w:tcPr>
          <w:p w:rsidR="00823D09" w:rsidRDefault="004D634F">
            <w:pPr>
              <w:kinsoku/>
              <w:topLinePunct/>
              <w:spacing w:line="280" w:lineRule="exact"/>
              <w:rPr>
                <w:rFonts w:ascii="仿宋" w:eastAsia="仿宋" w:hAnsi="仿宋" w:cs="仿宋"/>
              </w:rPr>
            </w:pPr>
            <w:r>
              <w:rPr>
                <w:rFonts w:ascii="仿宋" w:eastAsia="仿宋" w:hAnsi="仿宋" w:cs="仿宋" w:hint="eastAsia"/>
              </w:rPr>
              <w:t>《物业管理委员会工作规则》；公示公告水印照片；备案证明；资料登记册</w:t>
            </w:r>
          </w:p>
        </w:tc>
        <w:tc>
          <w:tcPr>
            <w:tcW w:w="627" w:type="dxa"/>
            <w:shd w:val="clear" w:color="auto" w:fill="auto"/>
            <w:vAlign w:val="center"/>
          </w:tcPr>
          <w:p w:rsidR="00823D09" w:rsidRDefault="004D634F">
            <w:pPr>
              <w:kinsoku/>
              <w:topLinePunct/>
              <w:spacing w:line="280" w:lineRule="exact"/>
              <w:jc w:val="center"/>
              <w:rPr>
                <w:rFonts w:ascii="仿宋" w:eastAsia="仿宋" w:hAnsi="仿宋" w:cs="仿宋"/>
              </w:rPr>
            </w:pPr>
            <w:r>
              <w:rPr>
                <w:rFonts w:ascii="仿宋" w:eastAsia="仿宋" w:hAnsi="仿宋" w:cs="仿宋" w:hint="eastAsia"/>
              </w:rPr>
              <w:t>3</w:t>
            </w:r>
          </w:p>
        </w:tc>
        <w:tc>
          <w:tcPr>
            <w:tcW w:w="425" w:type="dxa"/>
            <w:shd w:val="clear" w:color="auto" w:fill="auto"/>
            <w:vAlign w:val="center"/>
          </w:tcPr>
          <w:p w:rsidR="00823D09" w:rsidRDefault="004D634F">
            <w:pPr>
              <w:kinsoku/>
              <w:topLinePunct/>
              <w:spacing w:line="280" w:lineRule="exact"/>
              <w:rPr>
                <w:rFonts w:ascii="仿宋" w:eastAsia="仿宋" w:hAnsi="仿宋" w:cs="仿宋"/>
              </w:rPr>
            </w:pPr>
            <w:r>
              <w:rPr>
                <w:rFonts w:ascii="仿宋" w:eastAsia="仿宋" w:hAnsi="仿宋" w:cs="仿宋" w:hint="eastAsia"/>
              </w:rPr>
              <w:t xml:space="preserve">　</w:t>
            </w:r>
          </w:p>
        </w:tc>
      </w:tr>
      <w:tr w:rsidR="00823D09">
        <w:trPr>
          <w:trHeight w:val="90"/>
        </w:trPr>
        <w:tc>
          <w:tcPr>
            <w:tcW w:w="738" w:type="dxa"/>
            <w:vMerge/>
            <w:shd w:val="clear" w:color="auto" w:fill="auto"/>
            <w:vAlign w:val="center"/>
          </w:tcPr>
          <w:p w:rsidR="00823D09" w:rsidRDefault="00823D09">
            <w:pPr>
              <w:kinsoku/>
              <w:topLinePunct/>
              <w:spacing w:line="280" w:lineRule="exact"/>
              <w:rPr>
                <w:rFonts w:ascii="仿宋" w:eastAsia="仿宋" w:hAnsi="仿宋" w:cs="仿宋"/>
              </w:rPr>
            </w:pPr>
          </w:p>
        </w:tc>
        <w:tc>
          <w:tcPr>
            <w:tcW w:w="709" w:type="dxa"/>
            <w:vMerge/>
            <w:shd w:val="clear" w:color="auto" w:fill="auto"/>
            <w:vAlign w:val="center"/>
          </w:tcPr>
          <w:p w:rsidR="00823D09" w:rsidRDefault="00823D09">
            <w:pPr>
              <w:kinsoku/>
              <w:topLinePunct/>
              <w:spacing w:line="280" w:lineRule="exact"/>
              <w:rPr>
                <w:rFonts w:ascii="仿宋" w:eastAsia="仿宋" w:hAnsi="仿宋" w:cs="仿宋"/>
              </w:rPr>
            </w:pPr>
          </w:p>
        </w:tc>
        <w:tc>
          <w:tcPr>
            <w:tcW w:w="709" w:type="dxa"/>
            <w:vMerge/>
            <w:shd w:val="clear" w:color="auto" w:fill="auto"/>
            <w:vAlign w:val="center"/>
          </w:tcPr>
          <w:p w:rsidR="00823D09" w:rsidRDefault="00823D09">
            <w:pPr>
              <w:kinsoku/>
              <w:topLinePunct/>
              <w:spacing w:line="280" w:lineRule="exact"/>
              <w:rPr>
                <w:rFonts w:ascii="仿宋" w:eastAsia="仿宋" w:hAnsi="仿宋" w:cs="仿宋"/>
              </w:rPr>
            </w:pPr>
          </w:p>
        </w:tc>
        <w:tc>
          <w:tcPr>
            <w:tcW w:w="708" w:type="dxa"/>
            <w:vMerge/>
            <w:shd w:val="clear" w:color="auto" w:fill="auto"/>
            <w:vAlign w:val="center"/>
          </w:tcPr>
          <w:p w:rsidR="00823D09" w:rsidRDefault="00823D09">
            <w:pPr>
              <w:kinsoku/>
              <w:topLinePunct/>
              <w:spacing w:line="280" w:lineRule="exact"/>
              <w:rPr>
                <w:rFonts w:ascii="仿宋" w:eastAsia="仿宋" w:hAnsi="仿宋" w:cs="仿宋"/>
              </w:rPr>
            </w:pPr>
          </w:p>
        </w:tc>
        <w:tc>
          <w:tcPr>
            <w:tcW w:w="3261" w:type="dxa"/>
            <w:shd w:val="clear" w:color="auto" w:fill="auto"/>
            <w:vAlign w:val="center"/>
          </w:tcPr>
          <w:p w:rsidR="00823D09" w:rsidRDefault="004D634F">
            <w:pPr>
              <w:kinsoku/>
              <w:topLinePunct/>
              <w:spacing w:line="280" w:lineRule="exact"/>
              <w:rPr>
                <w:rFonts w:ascii="仿宋" w:eastAsia="仿宋" w:hAnsi="仿宋" w:cs="仿宋"/>
              </w:rPr>
            </w:pPr>
            <w:r>
              <w:rPr>
                <w:rFonts w:ascii="仿宋" w:eastAsia="仿宋" w:hAnsi="仿宋" w:cs="仿宋" w:hint="eastAsia"/>
              </w:rPr>
              <w:t>1.3.2</w:t>
            </w:r>
            <w:r>
              <w:rPr>
                <w:rFonts w:ascii="仿宋" w:eastAsia="仿宋" w:hAnsi="仿宋" w:cs="仿宋" w:hint="eastAsia"/>
              </w:rPr>
              <w:t>专项维修资金收支账目情况</w:t>
            </w:r>
          </w:p>
        </w:tc>
        <w:tc>
          <w:tcPr>
            <w:tcW w:w="4961" w:type="dxa"/>
            <w:shd w:val="clear" w:color="auto" w:fill="auto"/>
            <w:vAlign w:val="center"/>
          </w:tcPr>
          <w:p w:rsidR="00823D09" w:rsidRDefault="004D634F">
            <w:pPr>
              <w:kinsoku/>
              <w:topLinePunct/>
              <w:spacing w:line="280" w:lineRule="exact"/>
              <w:rPr>
                <w:rFonts w:ascii="仿宋" w:eastAsia="仿宋" w:hAnsi="仿宋" w:cs="仿宋"/>
              </w:rPr>
            </w:pPr>
            <w:r>
              <w:rPr>
                <w:rFonts w:ascii="仿宋" w:eastAsia="仿宋" w:hAnsi="仿宋" w:cs="仿宋" w:hint="eastAsia"/>
              </w:rPr>
              <w:t>是否公告住宅专项维修资金的收支情况（</w:t>
            </w:r>
            <w:r>
              <w:rPr>
                <w:rFonts w:ascii="仿宋" w:eastAsia="仿宋" w:hAnsi="仿宋" w:cs="仿宋" w:hint="eastAsia"/>
              </w:rPr>
              <w:t>1</w:t>
            </w:r>
            <w:r>
              <w:rPr>
                <w:rFonts w:ascii="仿宋" w:eastAsia="仿宋" w:hAnsi="仿宋" w:cs="仿宋" w:hint="eastAsia"/>
              </w:rPr>
              <w:t>）；</w:t>
            </w:r>
          </w:p>
          <w:p w:rsidR="00823D09" w:rsidRDefault="004D634F">
            <w:pPr>
              <w:kinsoku/>
              <w:topLinePunct/>
              <w:spacing w:line="280" w:lineRule="exact"/>
              <w:rPr>
                <w:rFonts w:ascii="仿宋" w:eastAsia="仿宋" w:hAnsi="仿宋" w:cs="仿宋"/>
              </w:rPr>
            </w:pPr>
            <w:r>
              <w:rPr>
                <w:rFonts w:ascii="仿宋" w:eastAsia="仿宋" w:hAnsi="仿宋" w:cs="仿宋" w:hint="eastAsia"/>
              </w:rPr>
              <w:t>是否每半年公告一次（</w:t>
            </w:r>
            <w:r>
              <w:rPr>
                <w:rFonts w:ascii="仿宋" w:eastAsia="仿宋" w:hAnsi="仿宋" w:cs="仿宋" w:hint="eastAsia"/>
              </w:rPr>
              <w:t>1</w:t>
            </w:r>
            <w:r>
              <w:rPr>
                <w:rFonts w:ascii="仿宋" w:eastAsia="仿宋" w:hAnsi="仿宋" w:cs="仿宋" w:hint="eastAsia"/>
              </w:rPr>
              <w:t>）；</w:t>
            </w:r>
          </w:p>
        </w:tc>
        <w:tc>
          <w:tcPr>
            <w:tcW w:w="2350" w:type="dxa"/>
            <w:shd w:val="clear" w:color="auto" w:fill="auto"/>
            <w:vAlign w:val="center"/>
          </w:tcPr>
          <w:p w:rsidR="00823D09" w:rsidRDefault="004D634F">
            <w:pPr>
              <w:kinsoku/>
              <w:topLinePunct/>
              <w:spacing w:line="280" w:lineRule="exact"/>
              <w:rPr>
                <w:rFonts w:ascii="仿宋" w:eastAsia="仿宋" w:hAnsi="仿宋" w:cs="仿宋"/>
              </w:rPr>
            </w:pPr>
            <w:r>
              <w:rPr>
                <w:rFonts w:ascii="仿宋" w:eastAsia="仿宋" w:hAnsi="仿宋" w:cs="仿宋" w:hint="eastAsia"/>
              </w:rPr>
              <w:t>公示公告水印照片；资料登记册</w:t>
            </w:r>
          </w:p>
        </w:tc>
        <w:tc>
          <w:tcPr>
            <w:tcW w:w="627" w:type="dxa"/>
            <w:shd w:val="clear" w:color="auto" w:fill="auto"/>
            <w:vAlign w:val="center"/>
          </w:tcPr>
          <w:p w:rsidR="00823D09" w:rsidRDefault="004D634F">
            <w:pPr>
              <w:kinsoku/>
              <w:topLinePunct/>
              <w:spacing w:line="280" w:lineRule="exact"/>
              <w:jc w:val="center"/>
              <w:rPr>
                <w:rFonts w:ascii="仿宋" w:eastAsia="仿宋" w:hAnsi="仿宋" w:cs="仿宋"/>
              </w:rPr>
            </w:pPr>
            <w:r>
              <w:rPr>
                <w:rFonts w:ascii="仿宋" w:eastAsia="仿宋" w:hAnsi="仿宋" w:cs="仿宋" w:hint="eastAsia"/>
              </w:rPr>
              <w:t>2</w:t>
            </w:r>
          </w:p>
        </w:tc>
        <w:tc>
          <w:tcPr>
            <w:tcW w:w="425" w:type="dxa"/>
            <w:shd w:val="clear" w:color="auto" w:fill="auto"/>
            <w:vAlign w:val="center"/>
          </w:tcPr>
          <w:p w:rsidR="00823D09" w:rsidRDefault="004D634F">
            <w:pPr>
              <w:kinsoku/>
              <w:topLinePunct/>
              <w:spacing w:line="280" w:lineRule="exact"/>
              <w:rPr>
                <w:rFonts w:ascii="仿宋" w:eastAsia="仿宋" w:hAnsi="仿宋" w:cs="仿宋"/>
              </w:rPr>
            </w:pPr>
            <w:r>
              <w:rPr>
                <w:rFonts w:ascii="仿宋" w:eastAsia="仿宋" w:hAnsi="仿宋" w:cs="仿宋" w:hint="eastAsia"/>
              </w:rPr>
              <w:t xml:space="preserve">　</w:t>
            </w:r>
          </w:p>
        </w:tc>
      </w:tr>
      <w:tr w:rsidR="00823D09">
        <w:trPr>
          <w:trHeight w:val="582"/>
        </w:trPr>
        <w:tc>
          <w:tcPr>
            <w:tcW w:w="738" w:type="dxa"/>
            <w:vMerge/>
            <w:shd w:val="clear" w:color="auto" w:fill="auto"/>
            <w:vAlign w:val="center"/>
          </w:tcPr>
          <w:p w:rsidR="00823D09" w:rsidRDefault="00823D09">
            <w:pPr>
              <w:kinsoku/>
              <w:topLinePunct/>
              <w:spacing w:line="280" w:lineRule="exact"/>
              <w:rPr>
                <w:rFonts w:ascii="仿宋" w:eastAsia="仿宋" w:hAnsi="仿宋" w:cs="仿宋"/>
              </w:rPr>
            </w:pPr>
          </w:p>
        </w:tc>
        <w:tc>
          <w:tcPr>
            <w:tcW w:w="709" w:type="dxa"/>
            <w:vMerge/>
            <w:shd w:val="clear" w:color="auto" w:fill="auto"/>
            <w:vAlign w:val="center"/>
          </w:tcPr>
          <w:p w:rsidR="00823D09" w:rsidRDefault="00823D09">
            <w:pPr>
              <w:kinsoku/>
              <w:topLinePunct/>
              <w:spacing w:line="280" w:lineRule="exact"/>
              <w:rPr>
                <w:rFonts w:ascii="仿宋" w:eastAsia="仿宋" w:hAnsi="仿宋" w:cs="仿宋"/>
              </w:rPr>
            </w:pPr>
          </w:p>
        </w:tc>
        <w:tc>
          <w:tcPr>
            <w:tcW w:w="709" w:type="dxa"/>
            <w:vMerge/>
            <w:shd w:val="clear" w:color="auto" w:fill="auto"/>
            <w:vAlign w:val="center"/>
          </w:tcPr>
          <w:p w:rsidR="00823D09" w:rsidRDefault="00823D09">
            <w:pPr>
              <w:kinsoku/>
              <w:topLinePunct/>
              <w:spacing w:line="280" w:lineRule="exact"/>
              <w:rPr>
                <w:rFonts w:ascii="仿宋" w:eastAsia="仿宋" w:hAnsi="仿宋" w:cs="仿宋"/>
              </w:rPr>
            </w:pPr>
          </w:p>
        </w:tc>
        <w:tc>
          <w:tcPr>
            <w:tcW w:w="708" w:type="dxa"/>
            <w:vMerge/>
            <w:shd w:val="clear" w:color="auto" w:fill="auto"/>
            <w:vAlign w:val="center"/>
          </w:tcPr>
          <w:p w:rsidR="00823D09" w:rsidRDefault="00823D09">
            <w:pPr>
              <w:kinsoku/>
              <w:topLinePunct/>
              <w:spacing w:line="280" w:lineRule="exact"/>
              <w:rPr>
                <w:rFonts w:ascii="仿宋" w:eastAsia="仿宋" w:hAnsi="仿宋" w:cs="仿宋"/>
              </w:rPr>
            </w:pPr>
          </w:p>
        </w:tc>
        <w:tc>
          <w:tcPr>
            <w:tcW w:w="3261" w:type="dxa"/>
            <w:shd w:val="clear" w:color="auto" w:fill="auto"/>
            <w:vAlign w:val="center"/>
          </w:tcPr>
          <w:p w:rsidR="00823D09" w:rsidRDefault="004D634F">
            <w:pPr>
              <w:kinsoku/>
              <w:topLinePunct/>
              <w:spacing w:line="280" w:lineRule="exact"/>
              <w:rPr>
                <w:rFonts w:ascii="仿宋" w:eastAsia="仿宋" w:hAnsi="仿宋" w:cs="仿宋"/>
              </w:rPr>
            </w:pPr>
            <w:r>
              <w:rPr>
                <w:rFonts w:ascii="仿宋" w:eastAsia="仿宋" w:hAnsi="仿宋" w:cs="仿宋" w:hint="eastAsia"/>
              </w:rPr>
              <w:t>1.3.3</w:t>
            </w:r>
            <w:r>
              <w:rPr>
                <w:rFonts w:ascii="仿宋" w:eastAsia="仿宋" w:hAnsi="仿宋" w:cs="仿宋" w:hint="eastAsia"/>
              </w:rPr>
              <w:t>公共收益收支账目情况</w:t>
            </w:r>
          </w:p>
        </w:tc>
        <w:tc>
          <w:tcPr>
            <w:tcW w:w="4961" w:type="dxa"/>
            <w:shd w:val="clear" w:color="auto" w:fill="auto"/>
            <w:vAlign w:val="center"/>
          </w:tcPr>
          <w:p w:rsidR="00823D09" w:rsidRDefault="004D634F">
            <w:pPr>
              <w:kinsoku/>
              <w:topLinePunct/>
              <w:spacing w:line="280" w:lineRule="exact"/>
              <w:rPr>
                <w:rFonts w:ascii="仿宋" w:eastAsia="仿宋" w:hAnsi="仿宋" w:cs="仿宋"/>
              </w:rPr>
            </w:pPr>
            <w:r>
              <w:rPr>
                <w:rFonts w:ascii="仿宋" w:eastAsia="仿宋" w:hAnsi="仿宋" w:cs="仿宋" w:hint="eastAsia"/>
              </w:rPr>
              <w:t>是否公告公共收益的收支情况（</w:t>
            </w:r>
            <w:r>
              <w:rPr>
                <w:rFonts w:ascii="仿宋" w:eastAsia="仿宋" w:hAnsi="仿宋" w:cs="仿宋" w:hint="eastAsia"/>
              </w:rPr>
              <w:t>1</w:t>
            </w:r>
            <w:r>
              <w:rPr>
                <w:rFonts w:ascii="仿宋" w:eastAsia="仿宋" w:hAnsi="仿宋" w:cs="仿宋" w:hint="eastAsia"/>
              </w:rPr>
              <w:t>）；</w:t>
            </w:r>
          </w:p>
          <w:p w:rsidR="00823D09" w:rsidRDefault="004D634F">
            <w:pPr>
              <w:kinsoku/>
              <w:topLinePunct/>
              <w:spacing w:line="280" w:lineRule="exact"/>
              <w:rPr>
                <w:rFonts w:ascii="仿宋" w:eastAsia="仿宋" w:hAnsi="仿宋" w:cs="仿宋"/>
              </w:rPr>
            </w:pPr>
            <w:r>
              <w:rPr>
                <w:rFonts w:ascii="仿宋" w:eastAsia="仿宋" w:hAnsi="仿宋" w:cs="仿宋" w:hint="eastAsia"/>
              </w:rPr>
              <w:t>是否每半年公告一次（</w:t>
            </w:r>
            <w:r>
              <w:rPr>
                <w:rFonts w:ascii="仿宋" w:eastAsia="仿宋" w:hAnsi="仿宋" w:cs="仿宋" w:hint="eastAsia"/>
              </w:rPr>
              <w:t>1</w:t>
            </w:r>
            <w:r>
              <w:rPr>
                <w:rFonts w:ascii="仿宋" w:eastAsia="仿宋" w:hAnsi="仿宋" w:cs="仿宋" w:hint="eastAsia"/>
              </w:rPr>
              <w:t>）；</w:t>
            </w:r>
          </w:p>
        </w:tc>
        <w:tc>
          <w:tcPr>
            <w:tcW w:w="2350" w:type="dxa"/>
            <w:shd w:val="clear" w:color="auto" w:fill="auto"/>
            <w:vAlign w:val="center"/>
          </w:tcPr>
          <w:p w:rsidR="00823D09" w:rsidRDefault="004D634F">
            <w:pPr>
              <w:kinsoku/>
              <w:topLinePunct/>
              <w:spacing w:line="280" w:lineRule="exact"/>
              <w:rPr>
                <w:rFonts w:ascii="仿宋" w:eastAsia="仿宋" w:hAnsi="仿宋" w:cs="仿宋"/>
              </w:rPr>
            </w:pPr>
            <w:r>
              <w:rPr>
                <w:rFonts w:ascii="仿宋" w:eastAsia="仿宋" w:hAnsi="仿宋" w:cs="仿宋" w:hint="eastAsia"/>
              </w:rPr>
              <w:t>公示公告水印照片；资料登记册</w:t>
            </w:r>
          </w:p>
        </w:tc>
        <w:tc>
          <w:tcPr>
            <w:tcW w:w="627" w:type="dxa"/>
            <w:shd w:val="clear" w:color="auto" w:fill="auto"/>
            <w:vAlign w:val="center"/>
          </w:tcPr>
          <w:p w:rsidR="00823D09" w:rsidRDefault="004D634F">
            <w:pPr>
              <w:kinsoku/>
              <w:topLinePunct/>
              <w:spacing w:line="280" w:lineRule="exact"/>
              <w:jc w:val="center"/>
              <w:rPr>
                <w:rFonts w:ascii="仿宋" w:eastAsia="仿宋" w:hAnsi="仿宋" w:cs="仿宋"/>
              </w:rPr>
            </w:pPr>
            <w:r>
              <w:rPr>
                <w:rFonts w:ascii="仿宋" w:eastAsia="仿宋" w:hAnsi="仿宋" w:cs="仿宋" w:hint="eastAsia"/>
              </w:rPr>
              <w:t>2</w:t>
            </w:r>
          </w:p>
        </w:tc>
        <w:tc>
          <w:tcPr>
            <w:tcW w:w="425" w:type="dxa"/>
            <w:shd w:val="clear" w:color="auto" w:fill="auto"/>
            <w:vAlign w:val="center"/>
          </w:tcPr>
          <w:p w:rsidR="00823D09" w:rsidRDefault="004D634F">
            <w:pPr>
              <w:kinsoku/>
              <w:topLinePunct/>
              <w:spacing w:line="280" w:lineRule="exact"/>
              <w:rPr>
                <w:rFonts w:ascii="仿宋" w:eastAsia="仿宋" w:hAnsi="仿宋" w:cs="仿宋"/>
              </w:rPr>
            </w:pPr>
            <w:r>
              <w:rPr>
                <w:rFonts w:ascii="仿宋" w:eastAsia="仿宋" w:hAnsi="仿宋" w:cs="仿宋" w:hint="eastAsia"/>
              </w:rPr>
              <w:t xml:space="preserve">　</w:t>
            </w:r>
          </w:p>
        </w:tc>
      </w:tr>
      <w:tr w:rsidR="00823D09">
        <w:trPr>
          <w:trHeight w:val="795"/>
        </w:trPr>
        <w:tc>
          <w:tcPr>
            <w:tcW w:w="738" w:type="dxa"/>
            <w:vMerge/>
            <w:shd w:val="clear" w:color="auto" w:fill="auto"/>
            <w:vAlign w:val="center"/>
          </w:tcPr>
          <w:p w:rsidR="00823D09" w:rsidRDefault="00823D09">
            <w:pPr>
              <w:kinsoku/>
              <w:topLinePunct/>
              <w:spacing w:line="280" w:lineRule="exact"/>
              <w:rPr>
                <w:rFonts w:ascii="仿宋" w:eastAsia="仿宋" w:hAnsi="仿宋" w:cs="仿宋"/>
              </w:rPr>
            </w:pPr>
          </w:p>
        </w:tc>
        <w:tc>
          <w:tcPr>
            <w:tcW w:w="709" w:type="dxa"/>
            <w:vMerge/>
            <w:shd w:val="clear" w:color="auto" w:fill="auto"/>
            <w:vAlign w:val="center"/>
          </w:tcPr>
          <w:p w:rsidR="00823D09" w:rsidRDefault="00823D09">
            <w:pPr>
              <w:kinsoku/>
              <w:topLinePunct/>
              <w:spacing w:line="280" w:lineRule="exact"/>
              <w:rPr>
                <w:rFonts w:ascii="仿宋" w:eastAsia="仿宋" w:hAnsi="仿宋" w:cs="仿宋"/>
              </w:rPr>
            </w:pPr>
          </w:p>
        </w:tc>
        <w:tc>
          <w:tcPr>
            <w:tcW w:w="709" w:type="dxa"/>
            <w:vMerge/>
            <w:shd w:val="clear" w:color="auto" w:fill="auto"/>
            <w:vAlign w:val="center"/>
          </w:tcPr>
          <w:p w:rsidR="00823D09" w:rsidRDefault="00823D09">
            <w:pPr>
              <w:kinsoku/>
              <w:topLinePunct/>
              <w:spacing w:line="280" w:lineRule="exact"/>
              <w:rPr>
                <w:rFonts w:ascii="仿宋" w:eastAsia="仿宋" w:hAnsi="仿宋" w:cs="仿宋"/>
              </w:rPr>
            </w:pPr>
          </w:p>
        </w:tc>
        <w:tc>
          <w:tcPr>
            <w:tcW w:w="708" w:type="dxa"/>
            <w:vMerge/>
            <w:shd w:val="clear" w:color="auto" w:fill="auto"/>
            <w:vAlign w:val="center"/>
          </w:tcPr>
          <w:p w:rsidR="00823D09" w:rsidRDefault="00823D09">
            <w:pPr>
              <w:kinsoku/>
              <w:topLinePunct/>
              <w:spacing w:line="280" w:lineRule="exact"/>
              <w:rPr>
                <w:rFonts w:ascii="仿宋" w:eastAsia="仿宋" w:hAnsi="仿宋" w:cs="仿宋"/>
              </w:rPr>
            </w:pPr>
          </w:p>
        </w:tc>
        <w:tc>
          <w:tcPr>
            <w:tcW w:w="3261" w:type="dxa"/>
            <w:shd w:val="clear" w:color="auto" w:fill="auto"/>
            <w:vAlign w:val="center"/>
          </w:tcPr>
          <w:p w:rsidR="00823D09" w:rsidRDefault="004D634F">
            <w:pPr>
              <w:kinsoku/>
              <w:topLinePunct/>
              <w:spacing w:line="280" w:lineRule="exact"/>
              <w:rPr>
                <w:rFonts w:ascii="仿宋" w:eastAsia="仿宋" w:hAnsi="仿宋" w:cs="仿宋"/>
              </w:rPr>
            </w:pPr>
            <w:r>
              <w:rPr>
                <w:rFonts w:ascii="仿宋" w:eastAsia="仿宋" w:hAnsi="仿宋" w:cs="仿宋" w:hint="eastAsia"/>
              </w:rPr>
              <w:t>1.3.4</w:t>
            </w:r>
            <w:r>
              <w:rPr>
                <w:rFonts w:ascii="仿宋" w:eastAsia="仿宋" w:hAnsi="仿宋" w:cs="仿宋" w:hint="eastAsia"/>
              </w:rPr>
              <w:t>物业管理委员会成员和专职、兼职人员的信息情况</w:t>
            </w:r>
          </w:p>
        </w:tc>
        <w:tc>
          <w:tcPr>
            <w:tcW w:w="4961" w:type="dxa"/>
            <w:shd w:val="clear" w:color="auto" w:fill="auto"/>
            <w:vAlign w:val="center"/>
          </w:tcPr>
          <w:p w:rsidR="00823D09" w:rsidRDefault="004D634F">
            <w:pPr>
              <w:kinsoku/>
              <w:topLinePunct/>
              <w:spacing w:line="280" w:lineRule="exact"/>
              <w:rPr>
                <w:rFonts w:ascii="仿宋" w:eastAsia="仿宋" w:hAnsi="仿宋" w:cs="仿宋"/>
              </w:rPr>
            </w:pPr>
            <w:r>
              <w:rPr>
                <w:rFonts w:ascii="仿宋" w:eastAsia="仿宋" w:hAnsi="仿宋" w:cs="仿宋" w:hint="eastAsia"/>
              </w:rPr>
              <w:t>是否公告物业管理委员会成员和专职、兼职人员的姓名、职务、联系方式等信息（</w:t>
            </w:r>
            <w:r>
              <w:rPr>
                <w:rFonts w:ascii="仿宋" w:eastAsia="仿宋" w:hAnsi="仿宋" w:cs="仿宋" w:hint="eastAsia"/>
              </w:rPr>
              <w:t>1</w:t>
            </w:r>
            <w:r>
              <w:rPr>
                <w:rFonts w:ascii="仿宋" w:eastAsia="仿宋" w:hAnsi="仿宋" w:cs="仿宋" w:hint="eastAsia"/>
              </w:rPr>
              <w:t>）；</w:t>
            </w:r>
          </w:p>
          <w:p w:rsidR="00823D09" w:rsidRDefault="004D634F">
            <w:pPr>
              <w:kinsoku/>
              <w:topLinePunct/>
              <w:spacing w:line="280" w:lineRule="exact"/>
              <w:rPr>
                <w:rFonts w:ascii="仿宋" w:eastAsia="仿宋" w:hAnsi="仿宋" w:cs="仿宋"/>
              </w:rPr>
            </w:pPr>
            <w:r>
              <w:rPr>
                <w:rFonts w:ascii="仿宋" w:eastAsia="仿宋" w:hAnsi="仿宋" w:cs="仿宋" w:hint="eastAsia"/>
              </w:rPr>
              <w:t>是否常年公告并及时更新（</w:t>
            </w:r>
            <w:r>
              <w:rPr>
                <w:rFonts w:ascii="仿宋" w:eastAsia="仿宋" w:hAnsi="仿宋" w:cs="仿宋" w:hint="eastAsia"/>
              </w:rPr>
              <w:t>1</w:t>
            </w:r>
            <w:r>
              <w:rPr>
                <w:rFonts w:ascii="仿宋" w:eastAsia="仿宋" w:hAnsi="仿宋" w:cs="仿宋" w:hint="eastAsia"/>
              </w:rPr>
              <w:t>）；</w:t>
            </w:r>
          </w:p>
        </w:tc>
        <w:tc>
          <w:tcPr>
            <w:tcW w:w="2350" w:type="dxa"/>
            <w:shd w:val="clear" w:color="auto" w:fill="auto"/>
            <w:vAlign w:val="center"/>
          </w:tcPr>
          <w:p w:rsidR="00823D09" w:rsidRDefault="004D634F">
            <w:pPr>
              <w:kinsoku/>
              <w:topLinePunct/>
              <w:spacing w:line="280" w:lineRule="exact"/>
              <w:rPr>
                <w:rFonts w:ascii="仿宋" w:eastAsia="仿宋" w:hAnsi="仿宋" w:cs="仿宋"/>
              </w:rPr>
            </w:pPr>
            <w:r>
              <w:rPr>
                <w:rFonts w:ascii="仿宋" w:eastAsia="仿宋" w:hAnsi="仿宋" w:cs="仿宋" w:hint="eastAsia"/>
              </w:rPr>
              <w:t>公示公告水印照片；资料登记册</w:t>
            </w:r>
          </w:p>
        </w:tc>
        <w:tc>
          <w:tcPr>
            <w:tcW w:w="627" w:type="dxa"/>
            <w:shd w:val="clear" w:color="auto" w:fill="auto"/>
            <w:vAlign w:val="center"/>
          </w:tcPr>
          <w:p w:rsidR="00823D09" w:rsidRDefault="004D634F">
            <w:pPr>
              <w:kinsoku/>
              <w:topLinePunct/>
              <w:spacing w:line="280" w:lineRule="exact"/>
              <w:jc w:val="center"/>
              <w:rPr>
                <w:rFonts w:ascii="仿宋" w:eastAsia="仿宋" w:hAnsi="仿宋" w:cs="仿宋"/>
              </w:rPr>
            </w:pPr>
            <w:r>
              <w:rPr>
                <w:rFonts w:ascii="仿宋" w:eastAsia="仿宋" w:hAnsi="仿宋" w:cs="仿宋" w:hint="eastAsia"/>
              </w:rPr>
              <w:t>2</w:t>
            </w:r>
          </w:p>
        </w:tc>
        <w:tc>
          <w:tcPr>
            <w:tcW w:w="425" w:type="dxa"/>
            <w:shd w:val="clear" w:color="auto" w:fill="auto"/>
            <w:vAlign w:val="center"/>
          </w:tcPr>
          <w:p w:rsidR="00823D09" w:rsidRDefault="00823D09">
            <w:pPr>
              <w:kinsoku/>
              <w:topLinePunct/>
              <w:spacing w:line="280" w:lineRule="exact"/>
              <w:rPr>
                <w:rFonts w:ascii="仿宋" w:eastAsia="仿宋" w:hAnsi="仿宋" w:cs="仿宋"/>
              </w:rPr>
            </w:pPr>
          </w:p>
        </w:tc>
      </w:tr>
      <w:tr w:rsidR="00823D09">
        <w:trPr>
          <w:trHeight w:val="355"/>
        </w:trPr>
        <w:tc>
          <w:tcPr>
            <w:tcW w:w="738" w:type="dxa"/>
            <w:vMerge/>
            <w:shd w:val="clear" w:color="auto" w:fill="auto"/>
            <w:vAlign w:val="center"/>
          </w:tcPr>
          <w:p w:rsidR="00823D09" w:rsidRDefault="00823D09">
            <w:pPr>
              <w:kinsoku/>
              <w:topLinePunct/>
              <w:spacing w:line="280" w:lineRule="exact"/>
              <w:rPr>
                <w:rFonts w:ascii="仿宋" w:eastAsia="仿宋" w:hAnsi="仿宋" w:cs="仿宋"/>
              </w:rPr>
            </w:pPr>
          </w:p>
        </w:tc>
        <w:tc>
          <w:tcPr>
            <w:tcW w:w="709" w:type="dxa"/>
            <w:vMerge/>
            <w:shd w:val="clear" w:color="auto" w:fill="auto"/>
            <w:vAlign w:val="center"/>
          </w:tcPr>
          <w:p w:rsidR="00823D09" w:rsidRDefault="00823D09">
            <w:pPr>
              <w:kinsoku/>
              <w:topLinePunct/>
              <w:spacing w:line="280" w:lineRule="exact"/>
              <w:rPr>
                <w:rFonts w:ascii="仿宋" w:eastAsia="仿宋" w:hAnsi="仿宋" w:cs="仿宋"/>
              </w:rPr>
            </w:pPr>
          </w:p>
        </w:tc>
        <w:tc>
          <w:tcPr>
            <w:tcW w:w="709" w:type="dxa"/>
            <w:vMerge/>
            <w:shd w:val="clear" w:color="auto" w:fill="auto"/>
            <w:vAlign w:val="center"/>
          </w:tcPr>
          <w:p w:rsidR="00823D09" w:rsidRDefault="00823D09">
            <w:pPr>
              <w:kinsoku/>
              <w:topLinePunct/>
              <w:spacing w:line="280" w:lineRule="exact"/>
              <w:rPr>
                <w:rFonts w:ascii="仿宋" w:eastAsia="仿宋" w:hAnsi="仿宋" w:cs="仿宋"/>
              </w:rPr>
            </w:pPr>
          </w:p>
        </w:tc>
        <w:tc>
          <w:tcPr>
            <w:tcW w:w="708" w:type="dxa"/>
            <w:vMerge/>
            <w:shd w:val="clear" w:color="auto" w:fill="auto"/>
            <w:vAlign w:val="center"/>
          </w:tcPr>
          <w:p w:rsidR="00823D09" w:rsidRDefault="00823D09">
            <w:pPr>
              <w:kinsoku/>
              <w:topLinePunct/>
              <w:spacing w:line="280" w:lineRule="exact"/>
              <w:rPr>
                <w:rFonts w:ascii="仿宋" w:eastAsia="仿宋" w:hAnsi="仿宋" w:cs="仿宋"/>
              </w:rPr>
            </w:pPr>
          </w:p>
        </w:tc>
        <w:tc>
          <w:tcPr>
            <w:tcW w:w="3261" w:type="dxa"/>
            <w:shd w:val="clear" w:color="auto" w:fill="auto"/>
            <w:vAlign w:val="center"/>
          </w:tcPr>
          <w:p w:rsidR="00823D09" w:rsidRDefault="004D634F">
            <w:pPr>
              <w:kinsoku/>
              <w:topLinePunct/>
              <w:spacing w:line="280" w:lineRule="exact"/>
              <w:rPr>
                <w:rFonts w:ascii="仿宋" w:eastAsia="仿宋" w:hAnsi="仿宋" w:cs="仿宋"/>
              </w:rPr>
            </w:pPr>
            <w:r>
              <w:rPr>
                <w:rFonts w:ascii="仿宋" w:eastAsia="仿宋" w:hAnsi="仿宋" w:cs="仿宋" w:hint="eastAsia"/>
              </w:rPr>
              <w:t>1.3.5</w:t>
            </w:r>
            <w:r>
              <w:rPr>
                <w:rFonts w:ascii="仿宋" w:eastAsia="仿宋" w:hAnsi="仿宋" w:cs="仿宋" w:hint="eastAsia"/>
              </w:rPr>
              <w:t>业主大会、物业管理委员会日常工作经费的预算、结算情况；车位情况；</w:t>
            </w:r>
          </w:p>
        </w:tc>
        <w:tc>
          <w:tcPr>
            <w:tcW w:w="4961" w:type="dxa"/>
            <w:shd w:val="clear" w:color="auto" w:fill="auto"/>
            <w:vAlign w:val="center"/>
          </w:tcPr>
          <w:p w:rsidR="00823D09" w:rsidRDefault="004D634F">
            <w:pPr>
              <w:kinsoku/>
              <w:topLinePunct/>
              <w:spacing w:line="280" w:lineRule="exact"/>
              <w:rPr>
                <w:rFonts w:ascii="仿宋" w:eastAsia="仿宋" w:hAnsi="仿宋" w:cs="仿宋"/>
              </w:rPr>
            </w:pPr>
            <w:r>
              <w:rPr>
                <w:rFonts w:ascii="仿宋" w:eastAsia="仿宋" w:hAnsi="仿宋" w:cs="仿宋" w:hint="eastAsia"/>
              </w:rPr>
              <w:t>是否公告业主大会、物业管理委员会日常工作经费的预算、结算情况（</w:t>
            </w:r>
            <w:r>
              <w:rPr>
                <w:rFonts w:ascii="仿宋" w:eastAsia="仿宋" w:hAnsi="仿宋" w:cs="仿宋" w:hint="eastAsia"/>
              </w:rPr>
              <w:t>1</w:t>
            </w:r>
            <w:r>
              <w:rPr>
                <w:rFonts w:ascii="仿宋" w:eastAsia="仿宋" w:hAnsi="仿宋" w:cs="仿宋" w:hint="eastAsia"/>
              </w:rPr>
              <w:t>）；</w:t>
            </w:r>
          </w:p>
          <w:p w:rsidR="00823D09" w:rsidRDefault="004D634F">
            <w:pPr>
              <w:kinsoku/>
              <w:topLinePunct/>
              <w:spacing w:line="280" w:lineRule="exact"/>
              <w:rPr>
                <w:rFonts w:ascii="仿宋" w:eastAsia="仿宋" w:hAnsi="仿宋" w:cs="仿宋"/>
              </w:rPr>
            </w:pPr>
            <w:r>
              <w:rPr>
                <w:rFonts w:ascii="仿宋" w:eastAsia="仿宋" w:hAnsi="仿宋" w:cs="仿宋" w:hint="eastAsia"/>
              </w:rPr>
              <w:t>是否公告占用业主共有的道路或者其他场地用于停放汽车的车位处置情况（</w:t>
            </w:r>
            <w:r>
              <w:rPr>
                <w:rFonts w:ascii="仿宋" w:eastAsia="仿宋" w:hAnsi="仿宋" w:cs="仿宋" w:hint="eastAsia"/>
              </w:rPr>
              <w:t>1</w:t>
            </w:r>
            <w:r>
              <w:rPr>
                <w:rFonts w:ascii="仿宋" w:eastAsia="仿宋" w:hAnsi="仿宋" w:cs="仿宋" w:hint="eastAsia"/>
              </w:rPr>
              <w:t>）；</w:t>
            </w:r>
          </w:p>
          <w:p w:rsidR="00823D09" w:rsidRDefault="004D634F">
            <w:pPr>
              <w:kinsoku/>
              <w:topLinePunct/>
              <w:spacing w:line="280" w:lineRule="exact"/>
              <w:rPr>
                <w:rFonts w:ascii="仿宋" w:eastAsia="仿宋" w:hAnsi="仿宋" w:cs="仿宋"/>
              </w:rPr>
            </w:pPr>
            <w:r>
              <w:rPr>
                <w:rFonts w:ascii="仿宋" w:eastAsia="仿宋" w:hAnsi="仿宋" w:cs="仿宋" w:hint="eastAsia"/>
              </w:rPr>
              <w:t>是否每年公告一次（</w:t>
            </w:r>
            <w:r>
              <w:rPr>
                <w:rFonts w:ascii="仿宋" w:eastAsia="仿宋" w:hAnsi="仿宋" w:cs="仿宋" w:hint="eastAsia"/>
              </w:rPr>
              <w:t>1</w:t>
            </w:r>
            <w:r>
              <w:rPr>
                <w:rFonts w:ascii="仿宋" w:eastAsia="仿宋" w:hAnsi="仿宋" w:cs="仿宋" w:hint="eastAsia"/>
              </w:rPr>
              <w:t>）；</w:t>
            </w:r>
          </w:p>
        </w:tc>
        <w:tc>
          <w:tcPr>
            <w:tcW w:w="2350" w:type="dxa"/>
            <w:shd w:val="clear" w:color="auto" w:fill="auto"/>
            <w:vAlign w:val="center"/>
          </w:tcPr>
          <w:p w:rsidR="00823D09" w:rsidRDefault="004D634F">
            <w:pPr>
              <w:kinsoku/>
              <w:topLinePunct/>
              <w:spacing w:line="280" w:lineRule="exact"/>
              <w:rPr>
                <w:rFonts w:ascii="仿宋" w:eastAsia="仿宋" w:hAnsi="仿宋" w:cs="仿宋"/>
              </w:rPr>
            </w:pPr>
            <w:r>
              <w:rPr>
                <w:rFonts w:ascii="仿宋" w:eastAsia="仿宋" w:hAnsi="仿宋" w:cs="仿宋" w:hint="eastAsia"/>
              </w:rPr>
              <w:t>公示公告水印照片；资料登记册</w:t>
            </w:r>
          </w:p>
        </w:tc>
        <w:tc>
          <w:tcPr>
            <w:tcW w:w="627" w:type="dxa"/>
            <w:shd w:val="clear" w:color="auto" w:fill="auto"/>
            <w:vAlign w:val="center"/>
          </w:tcPr>
          <w:p w:rsidR="00823D09" w:rsidRDefault="004D634F">
            <w:pPr>
              <w:kinsoku/>
              <w:topLinePunct/>
              <w:spacing w:line="280" w:lineRule="exact"/>
              <w:jc w:val="center"/>
              <w:rPr>
                <w:rFonts w:ascii="仿宋" w:eastAsia="仿宋" w:hAnsi="仿宋" w:cs="仿宋"/>
              </w:rPr>
            </w:pPr>
            <w:r>
              <w:rPr>
                <w:rFonts w:ascii="仿宋" w:eastAsia="仿宋" w:hAnsi="仿宋" w:cs="仿宋" w:hint="eastAsia"/>
              </w:rPr>
              <w:t>3</w:t>
            </w:r>
          </w:p>
        </w:tc>
        <w:tc>
          <w:tcPr>
            <w:tcW w:w="425" w:type="dxa"/>
            <w:shd w:val="clear" w:color="auto" w:fill="auto"/>
            <w:vAlign w:val="center"/>
          </w:tcPr>
          <w:p w:rsidR="00823D09" w:rsidRDefault="00823D09">
            <w:pPr>
              <w:kinsoku/>
              <w:topLinePunct/>
              <w:spacing w:line="280" w:lineRule="exact"/>
              <w:rPr>
                <w:rFonts w:ascii="仿宋" w:eastAsia="仿宋" w:hAnsi="仿宋" w:cs="仿宋"/>
              </w:rPr>
            </w:pPr>
          </w:p>
        </w:tc>
      </w:tr>
      <w:tr w:rsidR="00823D09">
        <w:trPr>
          <w:trHeight w:val="465"/>
        </w:trPr>
        <w:tc>
          <w:tcPr>
            <w:tcW w:w="738" w:type="dxa"/>
            <w:vMerge/>
            <w:shd w:val="clear" w:color="auto" w:fill="auto"/>
            <w:vAlign w:val="center"/>
          </w:tcPr>
          <w:p w:rsidR="00823D09" w:rsidRDefault="00823D09">
            <w:pPr>
              <w:kinsoku/>
              <w:topLinePunct/>
              <w:spacing w:line="280" w:lineRule="exact"/>
              <w:rPr>
                <w:rFonts w:ascii="仿宋" w:eastAsia="仿宋" w:hAnsi="仿宋" w:cs="仿宋"/>
              </w:rPr>
            </w:pPr>
          </w:p>
        </w:tc>
        <w:tc>
          <w:tcPr>
            <w:tcW w:w="709" w:type="dxa"/>
            <w:vMerge/>
            <w:shd w:val="clear" w:color="auto" w:fill="auto"/>
            <w:vAlign w:val="center"/>
          </w:tcPr>
          <w:p w:rsidR="00823D09" w:rsidRDefault="00823D09">
            <w:pPr>
              <w:kinsoku/>
              <w:topLinePunct/>
              <w:spacing w:line="280" w:lineRule="exact"/>
              <w:rPr>
                <w:rFonts w:ascii="仿宋" w:eastAsia="仿宋" w:hAnsi="仿宋" w:cs="仿宋"/>
              </w:rPr>
            </w:pPr>
          </w:p>
        </w:tc>
        <w:tc>
          <w:tcPr>
            <w:tcW w:w="709" w:type="dxa"/>
            <w:vMerge w:val="restart"/>
            <w:shd w:val="clear" w:color="auto" w:fill="auto"/>
            <w:vAlign w:val="center"/>
          </w:tcPr>
          <w:p w:rsidR="00823D09" w:rsidRDefault="004D634F">
            <w:pPr>
              <w:kinsoku/>
              <w:topLinePunct/>
              <w:spacing w:line="280" w:lineRule="exact"/>
              <w:jc w:val="center"/>
              <w:rPr>
                <w:rFonts w:ascii="仿宋" w:eastAsia="仿宋" w:hAnsi="仿宋" w:cs="仿宋"/>
              </w:rPr>
            </w:pPr>
            <w:r>
              <w:rPr>
                <w:rFonts w:ascii="仿宋" w:eastAsia="仿宋" w:hAnsi="仿宋" w:cs="仿宋" w:hint="eastAsia"/>
              </w:rPr>
              <w:t>1.4</w:t>
            </w:r>
          </w:p>
        </w:tc>
        <w:tc>
          <w:tcPr>
            <w:tcW w:w="708" w:type="dxa"/>
            <w:vMerge w:val="restart"/>
            <w:shd w:val="clear" w:color="auto" w:fill="auto"/>
            <w:vAlign w:val="center"/>
          </w:tcPr>
          <w:p w:rsidR="00823D09" w:rsidRDefault="004D634F">
            <w:pPr>
              <w:kinsoku/>
              <w:topLinePunct/>
              <w:spacing w:line="280" w:lineRule="exact"/>
              <w:jc w:val="center"/>
              <w:rPr>
                <w:rFonts w:ascii="仿宋" w:eastAsia="仿宋" w:hAnsi="仿宋" w:cs="仿宋"/>
              </w:rPr>
            </w:pPr>
            <w:r>
              <w:rPr>
                <w:rFonts w:ascii="仿宋" w:eastAsia="仿宋" w:hAnsi="仿宋" w:cs="仿宋" w:hint="eastAsia"/>
              </w:rPr>
              <w:t>印章管理</w:t>
            </w:r>
          </w:p>
          <w:p w:rsidR="00823D09" w:rsidRDefault="004D634F">
            <w:pPr>
              <w:kinsoku/>
              <w:topLinePunct/>
              <w:spacing w:line="280" w:lineRule="exact"/>
              <w:jc w:val="center"/>
              <w:rPr>
                <w:rFonts w:ascii="仿宋" w:eastAsia="仿宋" w:hAnsi="仿宋" w:cs="仿宋"/>
              </w:rPr>
            </w:pPr>
            <w:r>
              <w:rPr>
                <w:rFonts w:ascii="仿宋" w:eastAsia="仿宋" w:hAnsi="仿宋" w:cs="仿宋" w:hint="eastAsia"/>
              </w:rPr>
              <w:t>制度</w:t>
            </w:r>
          </w:p>
        </w:tc>
        <w:tc>
          <w:tcPr>
            <w:tcW w:w="3261" w:type="dxa"/>
            <w:shd w:val="clear" w:color="auto" w:fill="auto"/>
            <w:vAlign w:val="center"/>
          </w:tcPr>
          <w:p w:rsidR="00823D09" w:rsidRDefault="004D634F">
            <w:pPr>
              <w:kinsoku/>
              <w:topLinePunct/>
              <w:spacing w:line="280" w:lineRule="exact"/>
              <w:rPr>
                <w:rFonts w:ascii="仿宋" w:eastAsia="仿宋" w:hAnsi="仿宋" w:cs="仿宋"/>
              </w:rPr>
            </w:pPr>
            <w:r>
              <w:rPr>
                <w:rFonts w:ascii="仿宋" w:eastAsia="仿宋" w:hAnsi="仿宋" w:cs="仿宋" w:hint="eastAsia"/>
              </w:rPr>
              <w:t>1.4.1</w:t>
            </w:r>
            <w:r>
              <w:rPr>
                <w:rFonts w:ascii="仿宋" w:eastAsia="仿宋" w:hAnsi="仿宋" w:cs="仿宋" w:hint="eastAsia"/>
              </w:rPr>
              <w:t>印章分别保管情况</w:t>
            </w:r>
          </w:p>
        </w:tc>
        <w:tc>
          <w:tcPr>
            <w:tcW w:w="4961" w:type="dxa"/>
            <w:shd w:val="clear" w:color="auto" w:fill="auto"/>
            <w:vAlign w:val="center"/>
          </w:tcPr>
          <w:p w:rsidR="00823D09" w:rsidRDefault="004D634F">
            <w:pPr>
              <w:kinsoku/>
              <w:topLinePunct/>
              <w:spacing w:line="280" w:lineRule="exact"/>
              <w:rPr>
                <w:rFonts w:ascii="仿宋" w:eastAsia="仿宋" w:hAnsi="仿宋" w:cs="仿宋"/>
              </w:rPr>
            </w:pPr>
            <w:r>
              <w:rPr>
                <w:rFonts w:ascii="仿宋" w:eastAsia="仿宋" w:hAnsi="仿宋" w:cs="仿宋" w:hint="eastAsia"/>
              </w:rPr>
              <w:t>是否由社区进行保管</w:t>
            </w:r>
            <w:r>
              <w:rPr>
                <w:rFonts w:ascii="仿宋" w:eastAsia="仿宋" w:hAnsi="仿宋" w:cs="仿宋" w:hint="eastAsia"/>
              </w:rPr>
              <w:t>(1)</w:t>
            </w:r>
            <w:r>
              <w:rPr>
                <w:rFonts w:ascii="仿宋" w:eastAsia="仿宋" w:hAnsi="仿宋" w:cs="仿宋" w:hint="eastAsia"/>
              </w:rPr>
              <w:t>；</w:t>
            </w:r>
          </w:p>
        </w:tc>
        <w:tc>
          <w:tcPr>
            <w:tcW w:w="2350" w:type="dxa"/>
            <w:shd w:val="clear" w:color="auto" w:fill="auto"/>
            <w:vAlign w:val="center"/>
          </w:tcPr>
          <w:p w:rsidR="00823D09" w:rsidRDefault="004D634F">
            <w:pPr>
              <w:kinsoku/>
              <w:topLinePunct/>
              <w:spacing w:line="280" w:lineRule="exact"/>
              <w:rPr>
                <w:rFonts w:ascii="仿宋" w:eastAsia="仿宋" w:hAnsi="仿宋" w:cs="仿宋"/>
              </w:rPr>
            </w:pPr>
            <w:r>
              <w:rPr>
                <w:rFonts w:ascii="仿宋" w:eastAsia="仿宋" w:hAnsi="仿宋" w:cs="仿宋" w:hint="eastAsia"/>
              </w:rPr>
              <w:t>资料登记册；</w:t>
            </w:r>
          </w:p>
        </w:tc>
        <w:tc>
          <w:tcPr>
            <w:tcW w:w="627" w:type="dxa"/>
            <w:shd w:val="clear" w:color="auto" w:fill="auto"/>
            <w:vAlign w:val="center"/>
          </w:tcPr>
          <w:p w:rsidR="00823D09" w:rsidRDefault="004D634F">
            <w:pPr>
              <w:kinsoku/>
              <w:topLinePunct/>
              <w:spacing w:line="280" w:lineRule="exact"/>
              <w:jc w:val="center"/>
              <w:rPr>
                <w:rFonts w:ascii="仿宋" w:eastAsia="仿宋" w:hAnsi="仿宋" w:cs="仿宋"/>
              </w:rPr>
            </w:pPr>
            <w:r>
              <w:rPr>
                <w:rFonts w:ascii="仿宋" w:eastAsia="仿宋" w:hAnsi="仿宋" w:cs="仿宋" w:hint="eastAsia"/>
              </w:rPr>
              <w:t>1</w:t>
            </w:r>
          </w:p>
        </w:tc>
        <w:tc>
          <w:tcPr>
            <w:tcW w:w="425" w:type="dxa"/>
            <w:shd w:val="clear" w:color="auto" w:fill="auto"/>
            <w:vAlign w:val="center"/>
          </w:tcPr>
          <w:p w:rsidR="00823D09" w:rsidRDefault="004D634F">
            <w:pPr>
              <w:kinsoku/>
              <w:topLinePunct/>
              <w:spacing w:line="280" w:lineRule="exact"/>
              <w:rPr>
                <w:rFonts w:ascii="仿宋" w:eastAsia="仿宋" w:hAnsi="仿宋" w:cs="仿宋"/>
              </w:rPr>
            </w:pPr>
            <w:r>
              <w:rPr>
                <w:rFonts w:ascii="仿宋" w:eastAsia="仿宋" w:hAnsi="仿宋" w:cs="仿宋" w:hint="eastAsia"/>
              </w:rPr>
              <w:t xml:space="preserve">　</w:t>
            </w:r>
          </w:p>
        </w:tc>
      </w:tr>
      <w:tr w:rsidR="00823D09">
        <w:trPr>
          <w:trHeight w:val="750"/>
        </w:trPr>
        <w:tc>
          <w:tcPr>
            <w:tcW w:w="738" w:type="dxa"/>
            <w:vMerge/>
            <w:shd w:val="clear" w:color="auto" w:fill="auto"/>
            <w:vAlign w:val="center"/>
          </w:tcPr>
          <w:p w:rsidR="00823D09" w:rsidRDefault="00823D09">
            <w:pPr>
              <w:kinsoku/>
              <w:topLinePunct/>
              <w:spacing w:line="280" w:lineRule="exact"/>
              <w:rPr>
                <w:rFonts w:ascii="仿宋" w:eastAsia="仿宋" w:hAnsi="仿宋" w:cs="仿宋"/>
              </w:rPr>
            </w:pPr>
          </w:p>
        </w:tc>
        <w:tc>
          <w:tcPr>
            <w:tcW w:w="709" w:type="dxa"/>
            <w:vMerge/>
            <w:shd w:val="clear" w:color="auto" w:fill="auto"/>
            <w:vAlign w:val="center"/>
          </w:tcPr>
          <w:p w:rsidR="00823D09" w:rsidRDefault="00823D09">
            <w:pPr>
              <w:kinsoku/>
              <w:topLinePunct/>
              <w:spacing w:line="280" w:lineRule="exact"/>
              <w:rPr>
                <w:rFonts w:ascii="仿宋" w:eastAsia="仿宋" w:hAnsi="仿宋" w:cs="仿宋"/>
              </w:rPr>
            </w:pPr>
          </w:p>
        </w:tc>
        <w:tc>
          <w:tcPr>
            <w:tcW w:w="709" w:type="dxa"/>
            <w:vMerge/>
            <w:shd w:val="clear" w:color="auto" w:fill="auto"/>
            <w:vAlign w:val="center"/>
          </w:tcPr>
          <w:p w:rsidR="00823D09" w:rsidRDefault="00823D09">
            <w:pPr>
              <w:kinsoku/>
              <w:topLinePunct/>
              <w:spacing w:line="280" w:lineRule="exact"/>
              <w:rPr>
                <w:rFonts w:ascii="仿宋" w:eastAsia="仿宋" w:hAnsi="仿宋" w:cs="仿宋"/>
              </w:rPr>
            </w:pPr>
          </w:p>
        </w:tc>
        <w:tc>
          <w:tcPr>
            <w:tcW w:w="708" w:type="dxa"/>
            <w:vMerge/>
            <w:shd w:val="clear" w:color="auto" w:fill="auto"/>
            <w:vAlign w:val="center"/>
          </w:tcPr>
          <w:p w:rsidR="00823D09" w:rsidRDefault="00823D09">
            <w:pPr>
              <w:kinsoku/>
              <w:topLinePunct/>
              <w:spacing w:line="280" w:lineRule="exact"/>
              <w:rPr>
                <w:rFonts w:ascii="仿宋" w:eastAsia="仿宋" w:hAnsi="仿宋" w:cs="仿宋"/>
              </w:rPr>
            </w:pPr>
          </w:p>
        </w:tc>
        <w:tc>
          <w:tcPr>
            <w:tcW w:w="3261" w:type="dxa"/>
            <w:shd w:val="clear" w:color="auto" w:fill="auto"/>
            <w:vAlign w:val="center"/>
          </w:tcPr>
          <w:p w:rsidR="00823D09" w:rsidRDefault="004D634F">
            <w:pPr>
              <w:kinsoku/>
              <w:topLinePunct/>
              <w:spacing w:line="280" w:lineRule="exact"/>
              <w:rPr>
                <w:rFonts w:ascii="仿宋" w:eastAsia="仿宋" w:hAnsi="仿宋" w:cs="仿宋"/>
              </w:rPr>
            </w:pPr>
            <w:r>
              <w:rPr>
                <w:rFonts w:ascii="仿宋" w:eastAsia="仿宋" w:hAnsi="仿宋" w:cs="仿宋" w:hint="eastAsia"/>
              </w:rPr>
              <w:t>1.4.2</w:t>
            </w:r>
            <w:r>
              <w:rPr>
                <w:rFonts w:ascii="仿宋" w:eastAsia="仿宋" w:hAnsi="仿宋" w:cs="仿宋" w:hint="eastAsia"/>
              </w:rPr>
              <w:t>印章使用登记情况</w:t>
            </w:r>
          </w:p>
        </w:tc>
        <w:tc>
          <w:tcPr>
            <w:tcW w:w="4961" w:type="dxa"/>
            <w:shd w:val="clear" w:color="auto" w:fill="auto"/>
            <w:vAlign w:val="center"/>
          </w:tcPr>
          <w:p w:rsidR="00823D09" w:rsidRDefault="004D634F">
            <w:pPr>
              <w:kinsoku/>
              <w:topLinePunct/>
              <w:spacing w:line="280" w:lineRule="exact"/>
              <w:rPr>
                <w:rFonts w:ascii="仿宋" w:eastAsia="仿宋" w:hAnsi="仿宋" w:cs="仿宋"/>
              </w:rPr>
            </w:pPr>
            <w:r>
              <w:rPr>
                <w:rFonts w:ascii="仿宋" w:eastAsia="仿宋" w:hAnsi="仿宋" w:cs="仿宋" w:hint="eastAsia"/>
              </w:rPr>
              <w:t>是否清晰、规范记录使用时间</w:t>
            </w:r>
            <w:r>
              <w:rPr>
                <w:rFonts w:ascii="仿宋" w:eastAsia="仿宋" w:hAnsi="仿宋" w:cs="仿宋" w:hint="eastAsia"/>
              </w:rPr>
              <w:t>(1)</w:t>
            </w:r>
            <w:r>
              <w:rPr>
                <w:rFonts w:ascii="仿宋" w:eastAsia="仿宋" w:hAnsi="仿宋" w:cs="仿宋" w:hint="eastAsia"/>
              </w:rPr>
              <w:t>；</w:t>
            </w:r>
          </w:p>
          <w:p w:rsidR="00823D09" w:rsidRDefault="004D634F">
            <w:pPr>
              <w:kinsoku/>
              <w:topLinePunct/>
              <w:spacing w:line="280" w:lineRule="exact"/>
              <w:rPr>
                <w:rFonts w:ascii="仿宋" w:eastAsia="仿宋" w:hAnsi="仿宋" w:cs="仿宋"/>
              </w:rPr>
            </w:pPr>
            <w:r>
              <w:rPr>
                <w:rFonts w:ascii="仿宋" w:eastAsia="仿宋" w:hAnsi="仿宋" w:cs="仿宋" w:hint="eastAsia"/>
              </w:rPr>
              <w:t>是否清晰、规范记录使用用途</w:t>
            </w:r>
            <w:r>
              <w:rPr>
                <w:rFonts w:ascii="仿宋" w:eastAsia="仿宋" w:hAnsi="仿宋" w:cs="仿宋" w:hint="eastAsia"/>
              </w:rPr>
              <w:t>(1)</w:t>
            </w:r>
            <w:r>
              <w:rPr>
                <w:rFonts w:ascii="仿宋" w:eastAsia="仿宋" w:hAnsi="仿宋" w:cs="仿宋" w:hint="eastAsia"/>
              </w:rPr>
              <w:t>；</w:t>
            </w:r>
          </w:p>
          <w:p w:rsidR="00823D09" w:rsidRDefault="004D634F">
            <w:pPr>
              <w:kinsoku/>
              <w:topLinePunct/>
              <w:spacing w:line="280" w:lineRule="exact"/>
              <w:rPr>
                <w:rFonts w:ascii="仿宋" w:eastAsia="仿宋" w:hAnsi="仿宋" w:cs="仿宋"/>
              </w:rPr>
            </w:pPr>
            <w:r>
              <w:rPr>
                <w:rFonts w:ascii="仿宋" w:eastAsia="仿宋" w:hAnsi="仿宋" w:cs="仿宋" w:hint="eastAsia"/>
              </w:rPr>
              <w:t>是否有保管成员进行签字等使用登记记录</w:t>
            </w:r>
            <w:r>
              <w:rPr>
                <w:rFonts w:ascii="仿宋" w:eastAsia="仿宋" w:hAnsi="仿宋" w:cs="仿宋" w:hint="eastAsia"/>
              </w:rPr>
              <w:t>(1)</w:t>
            </w:r>
            <w:r>
              <w:rPr>
                <w:rFonts w:ascii="仿宋" w:eastAsia="仿宋" w:hAnsi="仿宋" w:cs="仿宋" w:hint="eastAsia"/>
              </w:rPr>
              <w:t>；</w:t>
            </w:r>
          </w:p>
        </w:tc>
        <w:tc>
          <w:tcPr>
            <w:tcW w:w="2350" w:type="dxa"/>
            <w:shd w:val="clear" w:color="auto" w:fill="auto"/>
            <w:vAlign w:val="center"/>
          </w:tcPr>
          <w:p w:rsidR="00823D09" w:rsidRDefault="004D634F">
            <w:pPr>
              <w:kinsoku/>
              <w:topLinePunct/>
              <w:spacing w:line="280" w:lineRule="exact"/>
              <w:rPr>
                <w:rFonts w:ascii="仿宋" w:eastAsia="仿宋" w:hAnsi="仿宋" w:cs="仿宋"/>
              </w:rPr>
            </w:pPr>
            <w:r>
              <w:rPr>
                <w:rFonts w:ascii="仿宋" w:eastAsia="仿宋" w:hAnsi="仿宋" w:cs="仿宋" w:hint="eastAsia"/>
              </w:rPr>
              <w:t>会议记录与印章使用登记记录</w:t>
            </w:r>
          </w:p>
        </w:tc>
        <w:tc>
          <w:tcPr>
            <w:tcW w:w="627" w:type="dxa"/>
            <w:shd w:val="clear" w:color="auto" w:fill="auto"/>
            <w:vAlign w:val="center"/>
          </w:tcPr>
          <w:p w:rsidR="00823D09" w:rsidRDefault="004D634F">
            <w:pPr>
              <w:kinsoku/>
              <w:topLinePunct/>
              <w:spacing w:line="280" w:lineRule="exact"/>
              <w:jc w:val="center"/>
              <w:rPr>
                <w:rFonts w:ascii="仿宋" w:eastAsia="仿宋" w:hAnsi="仿宋" w:cs="仿宋"/>
              </w:rPr>
            </w:pPr>
            <w:r>
              <w:rPr>
                <w:rFonts w:ascii="仿宋" w:eastAsia="仿宋" w:hAnsi="仿宋" w:cs="仿宋" w:hint="eastAsia"/>
              </w:rPr>
              <w:t>3</w:t>
            </w:r>
          </w:p>
        </w:tc>
        <w:tc>
          <w:tcPr>
            <w:tcW w:w="425" w:type="dxa"/>
            <w:shd w:val="clear" w:color="auto" w:fill="auto"/>
            <w:vAlign w:val="center"/>
          </w:tcPr>
          <w:p w:rsidR="00823D09" w:rsidRDefault="004D634F">
            <w:pPr>
              <w:kinsoku/>
              <w:topLinePunct/>
              <w:spacing w:line="280" w:lineRule="exact"/>
              <w:rPr>
                <w:rFonts w:ascii="仿宋" w:eastAsia="仿宋" w:hAnsi="仿宋" w:cs="仿宋"/>
              </w:rPr>
            </w:pPr>
            <w:r>
              <w:rPr>
                <w:rFonts w:ascii="仿宋" w:eastAsia="仿宋" w:hAnsi="仿宋" w:cs="仿宋" w:hint="eastAsia"/>
              </w:rPr>
              <w:t xml:space="preserve">　</w:t>
            </w:r>
          </w:p>
        </w:tc>
      </w:tr>
      <w:tr w:rsidR="00823D09">
        <w:trPr>
          <w:trHeight w:val="1110"/>
        </w:trPr>
        <w:tc>
          <w:tcPr>
            <w:tcW w:w="738" w:type="dxa"/>
            <w:vMerge/>
            <w:shd w:val="clear" w:color="auto" w:fill="auto"/>
            <w:vAlign w:val="center"/>
          </w:tcPr>
          <w:p w:rsidR="00823D09" w:rsidRDefault="00823D09">
            <w:pPr>
              <w:kinsoku/>
              <w:topLinePunct/>
              <w:spacing w:line="280" w:lineRule="exact"/>
              <w:rPr>
                <w:rFonts w:ascii="仿宋" w:eastAsia="仿宋" w:hAnsi="仿宋" w:cs="仿宋"/>
              </w:rPr>
            </w:pPr>
          </w:p>
        </w:tc>
        <w:tc>
          <w:tcPr>
            <w:tcW w:w="709" w:type="dxa"/>
            <w:vMerge/>
            <w:shd w:val="clear" w:color="auto" w:fill="auto"/>
            <w:vAlign w:val="center"/>
          </w:tcPr>
          <w:p w:rsidR="00823D09" w:rsidRDefault="00823D09">
            <w:pPr>
              <w:kinsoku/>
              <w:topLinePunct/>
              <w:spacing w:line="280" w:lineRule="exact"/>
              <w:rPr>
                <w:rFonts w:ascii="仿宋" w:eastAsia="仿宋" w:hAnsi="仿宋" w:cs="仿宋"/>
              </w:rPr>
            </w:pPr>
          </w:p>
        </w:tc>
        <w:tc>
          <w:tcPr>
            <w:tcW w:w="709" w:type="dxa"/>
            <w:vMerge w:val="restart"/>
            <w:shd w:val="clear" w:color="auto" w:fill="auto"/>
            <w:vAlign w:val="center"/>
          </w:tcPr>
          <w:p w:rsidR="00823D09" w:rsidRDefault="004D634F">
            <w:pPr>
              <w:kinsoku/>
              <w:topLinePunct/>
              <w:spacing w:line="280" w:lineRule="exact"/>
              <w:jc w:val="center"/>
              <w:rPr>
                <w:rFonts w:ascii="仿宋" w:eastAsia="仿宋" w:hAnsi="仿宋" w:cs="仿宋"/>
              </w:rPr>
            </w:pPr>
            <w:r>
              <w:rPr>
                <w:rFonts w:ascii="仿宋" w:eastAsia="仿宋" w:hAnsi="仿宋" w:cs="仿宋" w:hint="eastAsia"/>
              </w:rPr>
              <w:t>1.5</w:t>
            </w:r>
          </w:p>
        </w:tc>
        <w:tc>
          <w:tcPr>
            <w:tcW w:w="708" w:type="dxa"/>
            <w:vMerge w:val="restart"/>
            <w:shd w:val="clear" w:color="auto" w:fill="auto"/>
            <w:vAlign w:val="center"/>
          </w:tcPr>
          <w:p w:rsidR="00823D09" w:rsidRDefault="004D634F">
            <w:pPr>
              <w:kinsoku/>
              <w:topLinePunct/>
              <w:spacing w:line="280" w:lineRule="exact"/>
              <w:jc w:val="center"/>
              <w:rPr>
                <w:rFonts w:ascii="仿宋" w:eastAsia="仿宋" w:hAnsi="仿宋" w:cs="仿宋"/>
              </w:rPr>
            </w:pPr>
            <w:r>
              <w:rPr>
                <w:rFonts w:ascii="仿宋" w:eastAsia="仿宋" w:hAnsi="仿宋" w:cs="仿宋" w:hint="eastAsia"/>
              </w:rPr>
              <w:t>资料管理</w:t>
            </w:r>
          </w:p>
          <w:p w:rsidR="00823D09" w:rsidRDefault="004D634F">
            <w:pPr>
              <w:kinsoku/>
              <w:topLinePunct/>
              <w:spacing w:line="280" w:lineRule="exact"/>
              <w:jc w:val="center"/>
              <w:rPr>
                <w:rFonts w:ascii="仿宋" w:eastAsia="仿宋" w:hAnsi="仿宋" w:cs="仿宋"/>
              </w:rPr>
            </w:pPr>
            <w:r>
              <w:rPr>
                <w:rFonts w:ascii="仿宋" w:eastAsia="仿宋" w:hAnsi="仿宋" w:cs="仿宋" w:hint="eastAsia"/>
              </w:rPr>
              <w:t>制度</w:t>
            </w:r>
          </w:p>
        </w:tc>
        <w:tc>
          <w:tcPr>
            <w:tcW w:w="3261" w:type="dxa"/>
            <w:shd w:val="clear" w:color="auto" w:fill="auto"/>
            <w:vAlign w:val="center"/>
          </w:tcPr>
          <w:p w:rsidR="00823D09" w:rsidRDefault="004D634F">
            <w:pPr>
              <w:kinsoku/>
              <w:topLinePunct/>
              <w:spacing w:line="280" w:lineRule="exact"/>
              <w:rPr>
                <w:rFonts w:ascii="仿宋" w:eastAsia="仿宋" w:hAnsi="仿宋" w:cs="仿宋"/>
              </w:rPr>
            </w:pPr>
            <w:r>
              <w:rPr>
                <w:rFonts w:ascii="仿宋" w:eastAsia="仿宋" w:hAnsi="仿宋" w:cs="仿宋" w:hint="eastAsia"/>
              </w:rPr>
              <w:t xml:space="preserve">1.5.1 </w:t>
            </w:r>
            <w:r>
              <w:rPr>
                <w:rFonts w:ascii="仿宋" w:eastAsia="仿宋" w:hAnsi="仿宋" w:cs="仿宋" w:hint="eastAsia"/>
              </w:rPr>
              <w:t>小区基础资料情况</w:t>
            </w:r>
          </w:p>
        </w:tc>
        <w:tc>
          <w:tcPr>
            <w:tcW w:w="4961" w:type="dxa"/>
            <w:shd w:val="clear" w:color="auto" w:fill="auto"/>
            <w:vAlign w:val="center"/>
          </w:tcPr>
          <w:p w:rsidR="00823D09" w:rsidRDefault="004D634F">
            <w:pPr>
              <w:kinsoku/>
              <w:topLinePunct/>
              <w:spacing w:line="280" w:lineRule="exact"/>
              <w:rPr>
                <w:rFonts w:ascii="仿宋" w:eastAsia="仿宋" w:hAnsi="仿宋" w:cs="仿宋"/>
              </w:rPr>
            </w:pPr>
            <w:r>
              <w:rPr>
                <w:rFonts w:ascii="仿宋" w:eastAsia="仿宋" w:hAnsi="仿宋" w:cs="仿宋" w:hint="eastAsia"/>
              </w:rPr>
              <w:t>工作资料是否分类保管</w:t>
            </w:r>
            <w:r>
              <w:rPr>
                <w:rFonts w:ascii="仿宋" w:eastAsia="仿宋" w:hAnsi="仿宋" w:cs="仿宋" w:hint="eastAsia"/>
              </w:rPr>
              <w:t>(1)</w:t>
            </w:r>
            <w:r>
              <w:rPr>
                <w:rFonts w:ascii="仿宋" w:eastAsia="仿宋" w:hAnsi="仿宋" w:cs="仿宋" w:hint="eastAsia"/>
              </w:rPr>
              <w:t>；</w:t>
            </w:r>
          </w:p>
          <w:p w:rsidR="00823D09" w:rsidRDefault="004D634F">
            <w:pPr>
              <w:kinsoku/>
              <w:topLinePunct/>
              <w:spacing w:line="280" w:lineRule="exact"/>
              <w:rPr>
                <w:rFonts w:ascii="仿宋" w:eastAsia="仿宋" w:hAnsi="仿宋" w:cs="仿宋"/>
              </w:rPr>
            </w:pPr>
            <w:r>
              <w:rPr>
                <w:rFonts w:ascii="仿宋" w:eastAsia="仿宋" w:hAnsi="仿宋" w:cs="仿宋" w:hint="eastAsia"/>
              </w:rPr>
              <w:t>工作资料（资料登记册；房屋质量保证书和使用说明书；公共设施、设备清单、图纸以及运行、维修、保养、改造的记录和凭证）是否完整</w:t>
            </w:r>
            <w:r>
              <w:rPr>
                <w:rFonts w:ascii="仿宋" w:eastAsia="仿宋" w:hAnsi="仿宋" w:cs="仿宋" w:hint="eastAsia"/>
              </w:rPr>
              <w:t>(1)</w:t>
            </w:r>
            <w:r>
              <w:rPr>
                <w:rFonts w:ascii="仿宋" w:eastAsia="仿宋" w:hAnsi="仿宋" w:cs="仿宋" w:hint="eastAsia"/>
              </w:rPr>
              <w:t>；</w:t>
            </w:r>
          </w:p>
          <w:p w:rsidR="00823D09" w:rsidRDefault="004D634F">
            <w:pPr>
              <w:kinsoku/>
              <w:topLinePunct/>
              <w:spacing w:line="280" w:lineRule="exact"/>
              <w:rPr>
                <w:rFonts w:ascii="仿宋" w:eastAsia="仿宋" w:hAnsi="仿宋" w:cs="仿宋"/>
              </w:rPr>
            </w:pPr>
            <w:r>
              <w:rPr>
                <w:rFonts w:ascii="仿宋" w:eastAsia="仿宋" w:hAnsi="仿宋" w:cs="仿宋" w:hint="eastAsia"/>
              </w:rPr>
              <w:t>是否有供业主查询资料的签收记录</w:t>
            </w:r>
            <w:r>
              <w:rPr>
                <w:rFonts w:ascii="仿宋" w:eastAsia="仿宋" w:hAnsi="仿宋" w:cs="仿宋" w:hint="eastAsia"/>
              </w:rPr>
              <w:t>(1)</w:t>
            </w:r>
            <w:r>
              <w:rPr>
                <w:rFonts w:ascii="仿宋" w:eastAsia="仿宋" w:hAnsi="仿宋" w:cs="仿宋" w:hint="eastAsia"/>
              </w:rPr>
              <w:t>；</w:t>
            </w:r>
          </w:p>
        </w:tc>
        <w:tc>
          <w:tcPr>
            <w:tcW w:w="2350" w:type="dxa"/>
            <w:shd w:val="clear" w:color="auto" w:fill="auto"/>
            <w:vAlign w:val="center"/>
          </w:tcPr>
          <w:p w:rsidR="00823D09" w:rsidRDefault="004D634F">
            <w:pPr>
              <w:kinsoku/>
              <w:topLinePunct/>
              <w:spacing w:line="280" w:lineRule="exact"/>
              <w:rPr>
                <w:rFonts w:ascii="仿宋" w:eastAsia="仿宋" w:hAnsi="仿宋" w:cs="仿宋"/>
              </w:rPr>
            </w:pPr>
            <w:r>
              <w:rPr>
                <w:rFonts w:ascii="仿宋" w:eastAsia="仿宋" w:hAnsi="仿宋" w:cs="仿宋" w:hint="eastAsia"/>
              </w:rPr>
              <w:t>相关资料；资料登记册</w:t>
            </w:r>
          </w:p>
        </w:tc>
        <w:tc>
          <w:tcPr>
            <w:tcW w:w="627" w:type="dxa"/>
            <w:shd w:val="clear" w:color="auto" w:fill="auto"/>
            <w:vAlign w:val="center"/>
          </w:tcPr>
          <w:p w:rsidR="00823D09" w:rsidRDefault="004D634F">
            <w:pPr>
              <w:kinsoku/>
              <w:topLinePunct/>
              <w:spacing w:line="280" w:lineRule="exact"/>
              <w:jc w:val="center"/>
              <w:rPr>
                <w:rFonts w:ascii="仿宋" w:eastAsia="仿宋" w:hAnsi="仿宋" w:cs="仿宋"/>
              </w:rPr>
            </w:pPr>
            <w:r>
              <w:rPr>
                <w:rFonts w:ascii="仿宋" w:eastAsia="仿宋" w:hAnsi="仿宋" w:cs="仿宋" w:hint="eastAsia"/>
              </w:rPr>
              <w:t>3</w:t>
            </w:r>
          </w:p>
        </w:tc>
        <w:tc>
          <w:tcPr>
            <w:tcW w:w="425" w:type="dxa"/>
            <w:shd w:val="clear" w:color="auto" w:fill="auto"/>
            <w:vAlign w:val="center"/>
          </w:tcPr>
          <w:p w:rsidR="00823D09" w:rsidRDefault="004D634F">
            <w:pPr>
              <w:kinsoku/>
              <w:topLinePunct/>
              <w:spacing w:line="280" w:lineRule="exact"/>
              <w:rPr>
                <w:rFonts w:ascii="仿宋" w:eastAsia="仿宋" w:hAnsi="仿宋" w:cs="仿宋"/>
              </w:rPr>
            </w:pPr>
            <w:r>
              <w:rPr>
                <w:rFonts w:ascii="仿宋" w:eastAsia="仿宋" w:hAnsi="仿宋" w:cs="仿宋" w:hint="eastAsia"/>
              </w:rPr>
              <w:t xml:space="preserve">　</w:t>
            </w:r>
          </w:p>
        </w:tc>
      </w:tr>
      <w:tr w:rsidR="00823D09">
        <w:trPr>
          <w:trHeight w:val="1381"/>
        </w:trPr>
        <w:tc>
          <w:tcPr>
            <w:tcW w:w="738" w:type="dxa"/>
            <w:vMerge/>
            <w:shd w:val="clear" w:color="auto" w:fill="auto"/>
            <w:vAlign w:val="center"/>
          </w:tcPr>
          <w:p w:rsidR="00823D09" w:rsidRDefault="00823D09">
            <w:pPr>
              <w:kinsoku/>
              <w:topLinePunct/>
              <w:spacing w:line="280" w:lineRule="exact"/>
              <w:jc w:val="center"/>
              <w:rPr>
                <w:rFonts w:ascii="仿宋" w:eastAsia="仿宋" w:hAnsi="仿宋" w:cs="仿宋"/>
              </w:rPr>
            </w:pPr>
          </w:p>
        </w:tc>
        <w:tc>
          <w:tcPr>
            <w:tcW w:w="709" w:type="dxa"/>
            <w:vMerge/>
            <w:shd w:val="clear" w:color="auto" w:fill="auto"/>
            <w:vAlign w:val="center"/>
          </w:tcPr>
          <w:p w:rsidR="00823D09" w:rsidRDefault="00823D09">
            <w:pPr>
              <w:kinsoku/>
              <w:topLinePunct/>
              <w:spacing w:line="280" w:lineRule="exact"/>
              <w:jc w:val="center"/>
              <w:rPr>
                <w:rFonts w:ascii="仿宋" w:eastAsia="仿宋" w:hAnsi="仿宋" w:cs="仿宋"/>
              </w:rPr>
            </w:pPr>
          </w:p>
        </w:tc>
        <w:tc>
          <w:tcPr>
            <w:tcW w:w="709" w:type="dxa"/>
            <w:vMerge/>
            <w:shd w:val="clear" w:color="auto" w:fill="auto"/>
            <w:vAlign w:val="center"/>
          </w:tcPr>
          <w:p w:rsidR="00823D09" w:rsidRDefault="00823D09">
            <w:pPr>
              <w:kinsoku/>
              <w:topLinePunct/>
              <w:spacing w:line="280" w:lineRule="exact"/>
              <w:jc w:val="center"/>
              <w:rPr>
                <w:rFonts w:ascii="仿宋" w:eastAsia="仿宋" w:hAnsi="仿宋" w:cs="仿宋"/>
              </w:rPr>
            </w:pPr>
          </w:p>
        </w:tc>
        <w:tc>
          <w:tcPr>
            <w:tcW w:w="708" w:type="dxa"/>
            <w:vMerge/>
            <w:shd w:val="clear" w:color="auto" w:fill="auto"/>
            <w:vAlign w:val="center"/>
          </w:tcPr>
          <w:p w:rsidR="00823D09" w:rsidRDefault="00823D09">
            <w:pPr>
              <w:kinsoku/>
              <w:topLinePunct/>
              <w:spacing w:line="280" w:lineRule="exact"/>
              <w:jc w:val="center"/>
              <w:rPr>
                <w:rFonts w:ascii="仿宋" w:eastAsia="仿宋" w:hAnsi="仿宋" w:cs="仿宋"/>
              </w:rPr>
            </w:pPr>
          </w:p>
        </w:tc>
        <w:tc>
          <w:tcPr>
            <w:tcW w:w="3261" w:type="dxa"/>
            <w:shd w:val="clear" w:color="auto" w:fill="auto"/>
            <w:vAlign w:val="center"/>
          </w:tcPr>
          <w:p w:rsidR="00823D09" w:rsidRDefault="004D634F">
            <w:pPr>
              <w:kinsoku/>
              <w:topLinePunct/>
              <w:spacing w:line="280" w:lineRule="exact"/>
              <w:rPr>
                <w:rFonts w:ascii="仿宋" w:eastAsia="仿宋" w:hAnsi="仿宋" w:cs="仿宋"/>
              </w:rPr>
            </w:pPr>
            <w:r>
              <w:rPr>
                <w:rFonts w:ascii="仿宋" w:eastAsia="仿宋" w:hAnsi="仿宋" w:cs="仿宋" w:hint="eastAsia"/>
              </w:rPr>
              <w:t xml:space="preserve">1.5.2 </w:t>
            </w:r>
            <w:r>
              <w:rPr>
                <w:rFonts w:ascii="仿宋" w:eastAsia="仿宋" w:hAnsi="仿宋" w:cs="仿宋" w:hint="eastAsia"/>
              </w:rPr>
              <w:t>本届物业管理委员会任期内相关资料情况</w:t>
            </w:r>
          </w:p>
        </w:tc>
        <w:tc>
          <w:tcPr>
            <w:tcW w:w="4961" w:type="dxa"/>
            <w:shd w:val="clear" w:color="auto" w:fill="auto"/>
            <w:vAlign w:val="center"/>
          </w:tcPr>
          <w:p w:rsidR="00823D09" w:rsidRDefault="004D634F">
            <w:pPr>
              <w:kinsoku/>
              <w:topLinePunct/>
              <w:spacing w:line="280" w:lineRule="exact"/>
              <w:rPr>
                <w:rFonts w:ascii="仿宋" w:eastAsia="仿宋" w:hAnsi="仿宋" w:cs="仿宋"/>
              </w:rPr>
            </w:pPr>
            <w:r>
              <w:rPr>
                <w:rFonts w:ascii="仿宋" w:eastAsia="仿宋" w:hAnsi="仿宋" w:cs="仿宋" w:hint="eastAsia"/>
              </w:rPr>
              <w:t>相关资料（备案证、业主清册、图纸）是否分类保管且完整</w:t>
            </w:r>
            <w:r>
              <w:rPr>
                <w:rFonts w:ascii="仿宋" w:eastAsia="仿宋" w:hAnsi="仿宋" w:cs="仿宋" w:hint="eastAsia"/>
              </w:rPr>
              <w:t>(1)</w:t>
            </w:r>
            <w:r>
              <w:rPr>
                <w:rFonts w:ascii="仿宋" w:eastAsia="仿宋" w:hAnsi="仿宋" w:cs="仿宋" w:hint="eastAsia"/>
              </w:rPr>
              <w:t>；</w:t>
            </w:r>
          </w:p>
          <w:p w:rsidR="00823D09" w:rsidRDefault="004D634F">
            <w:pPr>
              <w:kinsoku/>
              <w:topLinePunct/>
              <w:spacing w:line="280" w:lineRule="exact"/>
              <w:rPr>
                <w:rFonts w:ascii="仿宋" w:eastAsia="仿宋" w:hAnsi="仿宋" w:cs="仿宋"/>
              </w:rPr>
            </w:pPr>
            <w:r>
              <w:rPr>
                <w:rFonts w:ascii="仿宋" w:eastAsia="仿宋" w:hAnsi="仿宋" w:cs="仿宋" w:hint="eastAsia"/>
              </w:rPr>
              <w:t>是否有与其他服务机构往来的合同备份</w:t>
            </w:r>
            <w:r>
              <w:rPr>
                <w:rFonts w:ascii="仿宋" w:eastAsia="仿宋" w:hAnsi="仿宋" w:cs="仿宋" w:hint="eastAsia"/>
              </w:rPr>
              <w:t>(</w:t>
            </w:r>
            <w:r>
              <w:rPr>
                <w:rFonts w:ascii="仿宋" w:eastAsia="仿宋" w:hAnsi="仿宋" w:cs="仿宋" w:hint="eastAsia"/>
              </w:rPr>
              <w:t>供水、供电、供气、有线电视、宽带网络、环卫等</w:t>
            </w:r>
            <w:r>
              <w:rPr>
                <w:rFonts w:ascii="仿宋" w:eastAsia="仿宋" w:hAnsi="仿宋" w:cs="仿宋" w:hint="eastAsia"/>
              </w:rPr>
              <w:t>)(1)</w:t>
            </w:r>
            <w:r>
              <w:rPr>
                <w:rFonts w:ascii="仿宋" w:eastAsia="仿宋" w:hAnsi="仿宋" w:cs="仿宋" w:hint="eastAsia"/>
              </w:rPr>
              <w:t>；</w:t>
            </w:r>
          </w:p>
          <w:p w:rsidR="00823D09" w:rsidRDefault="004D634F">
            <w:pPr>
              <w:kinsoku/>
              <w:topLinePunct/>
              <w:spacing w:line="280" w:lineRule="exact"/>
              <w:rPr>
                <w:rFonts w:ascii="仿宋" w:eastAsia="仿宋" w:hAnsi="仿宋" w:cs="仿宋"/>
              </w:rPr>
            </w:pPr>
            <w:r>
              <w:rPr>
                <w:rFonts w:ascii="仿宋" w:eastAsia="仿宋" w:hAnsi="仿宋" w:cs="仿宋" w:hint="eastAsia"/>
              </w:rPr>
              <w:t>是否有经济往来的合同协议及服务外包的各类合同备份</w:t>
            </w:r>
            <w:r>
              <w:rPr>
                <w:rFonts w:ascii="仿宋" w:eastAsia="仿宋" w:hAnsi="仿宋" w:cs="仿宋" w:hint="eastAsia"/>
              </w:rPr>
              <w:t>(1)</w:t>
            </w:r>
            <w:r>
              <w:rPr>
                <w:rFonts w:ascii="仿宋" w:eastAsia="仿宋" w:hAnsi="仿宋" w:cs="仿宋" w:hint="eastAsia"/>
              </w:rPr>
              <w:t>；</w:t>
            </w:r>
          </w:p>
          <w:p w:rsidR="00823D09" w:rsidRDefault="004D634F">
            <w:pPr>
              <w:kinsoku/>
              <w:topLinePunct/>
              <w:spacing w:line="280" w:lineRule="exact"/>
              <w:rPr>
                <w:rFonts w:ascii="仿宋" w:eastAsia="仿宋" w:hAnsi="仿宋" w:cs="仿宋"/>
              </w:rPr>
            </w:pPr>
            <w:r>
              <w:rPr>
                <w:rFonts w:ascii="仿宋" w:eastAsia="仿宋" w:hAnsi="仿宋" w:cs="仿宋" w:hint="eastAsia"/>
              </w:rPr>
              <w:t>是否有定期向区镇、居民委员会汇报工作的相关资料（</w:t>
            </w:r>
            <w:r>
              <w:rPr>
                <w:rFonts w:ascii="仿宋" w:eastAsia="仿宋" w:hAnsi="仿宋" w:cs="仿宋" w:hint="eastAsia"/>
              </w:rPr>
              <w:t>1</w:t>
            </w:r>
            <w:r>
              <w:rPr>
                <w:rFonts w:ascii="仿宋" w:eastAsia="仿宋" w:hAnsi="仿宋" w:cs="仿宋" w:hint="eastAsia"/>
              </w:rPr>
              <w:t>）；</w:t>
            </w:r>
          </w:p>
        </w:tc>
        <w:tc>
          <w:tcPr>
            <w:tcW w:w="2350" w:type="dxa"/>
            <w:shd w:val="clear" w:color="auto" w:fill="auto"/>
            <w:vAlign w:val="center"/>
          </w:tcPr>
          <w:p w:rsidR="00823D09" w:rsidRDefault="004D634F">
            <w:pPr>
              <w:kinsoku/>
              <w:topLinePunct/>
              <w:spacing w:line="280" w:lineRule="exact"/>
              <w:rPr>
                <w:rFonts w:ascii="仿宋" w:eastAsia="仿宋" w:hAnsi="仿宋" w:cs="仿宋"/>
              </w:rPr>
            </w:pPr>
            <w:r>
              <w:rPr>
                <w:rFonts w:ascii="仿宋" w:eastAsia="仿宋" w:hAnsi="仿宋" w:cs="仿宋" w:hint="eastAsia"/>
              </w:rPr>
              <w:t>相关资料；各类合同；各类汇报材料；财务账册；资料登记册</w:t>
            </w:r>
          </w:p>
        </w:tc>
        <w:tc>
          <w:tcPr>
            <w:tcW w:w="627" w:type="dxa"/>
            <w:shd w:val="clear" w:color="auto" w:fill="auto"/>
            <w:vAlign w:val="center"/>
          </w:tcPr>
          <w:p w:rsidR="00823D09" w:rsidRDefault="004D634F">
            <w:pPr>
              <w:kinsoku/>
              <w:topLinePunct/>
              <w:spacing w:line="280" w:lineRule="exact"/>
              <w:jc w:val="center"/>
              <w:rPr>
                <w:rFonts w:ascii="仿宋" w:eastAsia="仿宋" w:hAnsi="仿宋" w:cs="仿宋"/>
              </w:rPr>
            </w:pPr>
            <w:r>
              <w:rPr>
                <w:rFonts w:ascii="仿宋" w:eastAsia="仿宋" w:hAnsi="仿宋" w:cs="仿宋" w:hint="eastAsia"/>
              </w:rPr>
              <w:t>4</w:t>
            </w:r>
          </w:p>
        </w:tc>
        <w:tc>
          <w:tcPr>
            <w:tcW w:w="425" w:type="dxa"/>
            <w:shd w:val="clear" w:color="auto" w:fill="auto"/>
            <w:vAlign w:val="center"/>
          </w:tcPr>
          <w:p w:rsidR="00823D09" w:rsidRDefault="004D634F">
            <w:pPr>
              <w:kinsoku/>
              <w:topLinePunct/>
              <w:spacing w:line="280" w:lineRule="exact"/>
              <w:rPr>
                <w:rFonts w:ascii="仿宋" w:eastAsia="仿宋" w:hAnsi="仿宋" w:cs="仿宋"/>
              </w:rPr>
            </w:pPr>
            <w:r>
              <w:rPr>
                <w:rFonts w:ascii="仿宋" w:eastAsia="仿宋" w:hAnsi="仿宋" w:cs="仿宋" w:hint="eastAsia"/>
              </w:rPr>
              <w:t xml:space="preserve">　</w:t>
            </w:r>
          </w:p>
        </w:tc>
      </w:tr>
      <w:tr w:rsidR="00823D09">
        <w:trPr>
          <w:trHeight w:val="420"/>
        </w:trPr>
        <w:tc>
          <w:tcPr>
            <w:tcW w:w="738" w:type="dxa"/>
            <w:vMerge/>
            <w:shd w:val="clear" w:color="auto" w:fill="auto"/>
            <w:vAlign w:val="center"/>
          </w:tcPr>
          <w:p w:rsidR="00823D09" w:rsidRDefault="00823D09">
            <w:pPr>
              <w:kinsoku/>
              <w:topLinePunct/>
              <w:spacing w:line="280" w:lineRule="exact"/>
              <w:rPr>
                <w:rFonts w:ascii="仿宋" w:eastAsia="仿宋" w:hAnsi="仿宋" w:cs="仿宋"/>
              </w:rPr>
            </w:pPr>
          </w:p>
        </w:tc>
        <w:tc>
          <w:tcPr>
            <w:tcW w:w="709" w:type="dxa"/>
            <w:vMerge/>
            <w:shd w:val="clear" w:color="auto" w:fill="auto"/>
            <w:vAlign w:val="center"/>
          </w:tcPr>
          <w:p w:rsidR="00823D09" w:rsidRDefault="00823D09">
            <w:pPr>
              <w:kinsoku/>
              <w:topLinePunct/>
              <w:spacing w:line="280" w:lineRule="exact"/>
              <w:rPr>
                <w:rFonts w:ascii="仿宋" w:eastAsia="仿宋" w:hAnsi="仿宋" w:cs="仿宋"/>
              </w:rPr>
            </w:pPr>
          </w:p>
        </w:tc>
        <w:tc>
          <w:tcPr>
            <w:tcW w:w="709" w:type="dxa"/>
            <w:vMerge/>
            <w:shd w:val="clear" w:color="auto" w:fill="auto"/>
            <w:vAlign w:val="center"/>
          </w:tcPr>
          <w:p w:rsidR="00823D09" w:rsidRDefault="00823D09">
            <w:pPr>
              <w:kinsoku/>
              <w:topLinePunct/>
              <w:spacing w:line="280" w:lineRule="exact"/>
              <w:rPr>
                <w:rFonts w:ascii="仿宋" w:eastAsia="仿宋" w:hAnsi="仿宋" w:cs="仿宋"/>
              </w:rPr>
            </w:pPr>
          </w:p>
        </w:tc>
        <w:tc>
          <w:tcPr>
            <w:tcW w:w="708" w:type="dxa"/>
            <w:vMerge/>
            <w:shd w:val="clear" w:color="auto" w:fill="auto"/>
            <w:vAlign w:val="center"/>
          </w:tcPr>
          <w:p w:rsidR="00823D09" w:rsidRDefault="00823D09">
            <w:pPr>
              <w:kinsoku/>
              <w:topLinePunct/>
              <w:spacing w:line="280" w:lineRule="exact"/>
              <w:rPr>
                <w:rFonts w:ascii="仿宋" w:eastAsia="仿宋" w:hAnsi="仿宋" w:cs="仿宋"/>
              </w:rPr>
            </w:pPr>
          </w:p>
        </w:tc>
        <w:tc>
          <w:tcPr>
            <w:tcW w:w="3261" w:type="dxa"/>
            <w:shd w:val="clear" w:color="auto" w:fill="auto"/>
            <w:vAlign w:val="center"/>
          </w:tcPr>
          <w:p w:rsidR="00823D09" w:rsidRDefault="004D634F">
            <w:pPr>
              <w:kinsoku/>
              <w:topLinePunct/>
              <w:spacing w:line="280" w:lineRule="exact"/>
              <w:rPr>
                <w:rFonts w:ascii="仿宋" w:eastAsia="仿宋" w:hAnsi="仿宋" w:cs="仿宋"/>
              </w:rPr>
            </w:pPr>
            <w:r>
              <w:rPr>
                <w:rFonts w:ascii="仿宋" w:eastAsia="仿宋" w:hAnsi="仿宋" w:cs="仿宋" w:hint="eastAsia"/>
              </w:rPr>
              <w:t xml:space="preserve">1.5.3 </w:t>
            </w:r>
            <w:r>
              <w:rPr>
                <w:rFonts w:ascii="仿宋" w:eastAsia="仿宋" w:hAnsi="仿宋" w:cs="仿宋" w:hint="eastAsia"/>
              </w:rPr>
              <w:t>历届物业管理委员会相关资料情况</w:t>
            </w:r>
          </w:p>
        </w:tc>
        <w:tc>
          <w:tcPr>
            <w:tcW w:w="4961" w:type="dxa"/>
            <w:shd w:val="clear" w:color="auto" w:fill="auto"/>
            <w:vAlign w:val="center"/>
          </w:tcPr>
          <w:p w:rsidR="00823D09" w:rsidRDefault="004D634F">
            <w:pPr>
              <w:kinsoku/>
              <w:topLinePunct/>
              <w:spacing w:line="280" w:lineRule="exact"/>
              <w:rPr>
                <w:rFonts w:ascii="仿宋" w:eastAsia="仿宋" w:hAnsi="仿宋" w:cs="仿宋"/>
              </w:rPr>
            </w:pPr>
            <w:r>
              <w:rPr>
                <w:rFonts w:ascii="仿宋" w:eastAsia="仿宋" w:hAnsi="仿宋" w:cs="仿宋" w:hint="eastAsia"/>
              </w:rPr>
              <w:t>工作资料是否分类保管</w:t>
            </w:r>
            <w:r>
              <w:rPr>
                <w:rFonts w:ascii="仿宋" w:eastAsia="仿宋" w:hAnsi="仿宋" w:cs="仿宋" w:hint="eastAsia"/>
              </w:rPr>
              <w:t xml:space="preserve"> (1)</w:t>
            </w:r>
            <w:r>
              <w:rPr>
                <w:rFonts w:ascii="仿宋" w:eastAsia="仿宋" w:hAnsi="仿宋" w:cs="仿宋" w:hint="eastAsia"/>
              </w:rPr>
              <w:t>；</w:t>
            </w:r>
          </w:p>
        </w:tc>
        <w:tc>
          <w:tcPr>
            <w:tcW w:w="2350" w:type="dxa"/>
            <w:shd w:val="clear" w:color="auto" w:fill="auto"/>
            <w:vAlign w:val="center"/>
          </w:tcPr>
          <w:p w:rsidR="00823D09" w:rsidRDefault="004D634F">
            <w:pPr>
              <w:kinsoku/>
              <w:topLinePunct/>
              <w:spacing w:line="280" w:lineRule="exact"/>
              <w:rPr>
                <w:rFonts w:ascii="仿宋" w:eastAsia="仿宋" w:hAnsi="仿宋" w:cs="仿宋"/>
              </w:rPr>
            </w:pPr>
            <w:r>
              <w:rPr>
                <w:rFonts w:ascii="仿宋" w:eastAsia="仿宋" w:hAnsi="仿宋" w:cs="仿宋" w:hint="eastAsia"/>
              </w:rPr>
              <w:t>资料登记册；</w:t>
            </w:r>
          </w:p>
        </w:tc>
        <w:tc>
          <w:tcPr>
            <w:tcW w:w="627" w:type="dxa"/>
            <w:shd w:val="clear" w:color="auto" w:fill="auto"/>
            <w:vAlign w:val="center"/>
          </w:tcPr>
          <w:p w:rsidR="00823D09" w:rsidRDefault="004D634F">
            <w:pPr>
              <w:kinsoku/>
              <w:topLinePunct/>
              <w:spacing w:line="280" w:lineRule="exact"/>
              <w:jc w:val="center"/>
              <w:rPr>
                <w:rFonts w:ascii="仿宋" w:eastAsia="仿宋" w:hAnsi="仿宋" w:cs="仿宋"/>
              </w:rPr>
            </w:pPr>
            <w:r>
              <w:rPr>
                <w:rFonts w:ascii="仿宋" w:eastAsia="仿宋" w:hAnsi="仿宋" w:cs="仿宋" w:hint="eastAsia"/>
              </w:rPr>
              <w:t>1</w:t>
            </w:r>
          </w:p>
        </w:tc>
        <w:tc>
          <w:tcPr>
            <w:tcW w:w="425" w:type="dxa"/>
            <w:shd w:val="clear" w:color="auto" w:fill="auto"/>
            <w:vAlign w:val="center"/>
          </w:tcPr>
          <w:p w:rsidR="00823D09" w:rsidRDefault="004D634F">
            <w:pPr>
              <w:kinsoku/>
              <w:topLinePunct/>
              <w:spacing w:line="280" w:lineRule="exact"/>
              <w:rPr>
                <w:rFonts w:ascii="仿宋" w:eastAsia="仿宋" w:hAnsi="仿宋" w:cs="仿宋"/>
              </w:rPr>
            </w:pPr>
            <w:r>
              <w:rPr>
                <w:rFonts w:ascii="仿宋" w:eastAsia="仿宋" w:hAnsi="仿宋" w:cs="仿宋" w:hint="eastAsia"/>
              </w:rPr>
              <w:t xml:space="preserve">　</w:t>
            </w:r>
          </w:p>
        </w:tc>
      </w:tr>
      <w:tr w:rsidR="00823D09">
        <w:trPr>
          <w:trHeight w:val="360"/>
        </w:trPr>
        <w:tc>
          <w:tcPr>
            <w:tcW w:w="738" w:type="dxa"/>
            <w:vMerge w:val="restart"/>
            <w:shd w:val="clear" w:color="auto" w:fill="auto"/>
            <w:vAlign w:val="center"/>
          </w:tcPr>
          <w:p w:rsidR="00823D09" w:rsidRDefault="004D634F">
            <w:pPr>
              <w:kinsoku/>
              <w:topLinePunct/>
              <w:spacing w:line="280" w:lineRule="exact"/>
              <w:jc w:val="center"/>
              <w:rPr>
                <w:rFonts w:ascii="仿宋" w:eastAsia="仿宋" w:hAnsi="仿宋" w:cs="仿宋"/>
              </w:rPr>
            </w:pPr>
            <w:r>
              <w:rPr>
                <w:rFonts w:ascii="仿宋" w:eastAsia="仿宋" w:hAnsi="仿宋" w:cs="仿宋" w:hint="eastAsia"/>
              </w:rPr>
              <w:t>基</w:t>
            </w:r>
          </w:p>
          <w:p w:rsidR="00823D09" w:rsidRDefault="004D634F">
            <w:pPr>
              <w:kinsoku/>
              <w:topLinePunct/>
              <w:spacing w:line="280" w:lineRule="exact"/>
              <w:jc w:val="center"/>
              <w:rPr>
                <w:rFonts w:ascii="仿宋" w:eastAsia="仿宋" w:hAnsi="仿宋" w:cs="仿宋"/>
              </w:rPr>
            </w:pPr>
            <w:r>
              <w:rPr>
                <w:rFonts w:ascii="仿宋" w:eastAsia="仿宋" w:hAnsi="仿宋" w:cs="仿宋" w:hint="eastAsia"/>
              </w:rPr>
              <w:t>本</w:t>
            </w:r>
          </w:p>
          <w:p w:rsidR="00823D09" w:rsidRDefault="004D634F">
            <w:pPr>
              <w:kinsoku/>
              <w:topLinePunct/>
              <w:spacing w:line="280" w:lineRule="exact"/>
              <w:jc w:val="center"/>
              <w:rPr>
                <w:rFonts w:ascii="仿宋" w:eastAsia="仿宋" w:hAnsi="仿宋" w:cs="仿宋"/>
              </w:rPr>
            </w:pPr>
            <w:r>
              <w:rPr>
                <w:rFonts w:ascii="仿宋" w:eastAsia="仿宋" w:hAnsi="仿宋" w:cs="仿宋" w:hint="eastAsia"/>
              </w:rPr>
              <w:t>分</w:t>
            </w:r>
          </w:p>
        </w:tc>
        <w:tc>
          <w:tcPr>
            <w:tcW w:w="709" w:type="dxa"/>
            <w:vMerge w:val="restart"/>
            <w:shd w:val="clear" w:color="auto" w:fill="auto"/>
            <w:vAlign w:val="center"/>
          </w:tcPr>
          <w:p w:rsidR="00823D09" w:rsidRDefault="004D634F">
            <w:pPr>
              <w:kinsoku/>
              <w:topLinePunct/>
              <w:spacing w:line="280" w:lineRule="exact"/>
              <w:rPr>
                <w:rFonts w:ascii="仿宋" w:eastAsia="仿宋" w:hAnsi="仿宋" w:cs="仿宋"/>
              </w:rPr>
            </w:pPr>
            <w:r>
              <w:rPr>
                <w:rFonts w:ascii="仿宋" w:eastAsia="仿宋" w:hAnsi="仿宋" w:cs="仿宋" w:hint="eastAsia"/>
              </w:rPr>
              <w:t>一、日常工作制度履行情况</w:t>
            </w:r>
          </w:p>
        </w:tc>
        <w:tc>
          <w:tcPr>
            <w:tcW w:w="709" w:type="dxa"/>
            <w:vMerge w:val="restart"/>
            <w:shd w:val="clear" w:color="auto" w:fill="auto"/>
            <w:vAlign w:val="center"/>
          </w:tcPr>
          <w:p w:rsidR="00823D09" w:rsidRDefault="004D634F">
            <w:pPr>
              <w:kinsoku/>
              <w:topLinePunct/>
              <w:spacing w:line="280" w:lineRule="exact"/>
              <w:jc w:val="center"/>
              <w:rPr>
                <w:rFonts w:ascii="仿宋" w:eastAsia="仿宋" w:hAnsi="仿宋" w:cs="仿宋"/>
              </w:rPr>
            </w:pPr>
            <w:r>
              <w:rPr>
                <w:rFonts w:ascii="仿宋" w:eastAsia="仿宋" w:hAnsi="仿宋" w:cs="仿宋" w:hint="eastAsia"/>
              </w:rPr>
              <w:t>1.6</w:t>
            </w:r>
          </w:p>
        </w:tc>
        <w:tc>
          <w:tcPr>
            <w:tcW w:w="708" w:type="dxa"/>
            <w:vMerge w:val="restart"/>
            <w:shd w:val="clear" w:color="auto" w:fill="auto"/>
            <w:vAlign w:val="center"/>
          </w:tcPr>
          <w:p w:rsidR="00823D09" w:rsidRDefault="004D634F">
            <w:pPr>
              <w:kinsoku/>
              <w:topLinePunct/>
              <w:spacing w:line="280" w:lineRule="exact"/>
              <w:jc w:val="center"/>
              <w:rPr>
                <w:rFonts w:ascii="仿宋" w:eastAsia="仿宋" w:hAnsi="仿宋" w:cs="仿宋"/>
              </w:rPr>
            </w:pPr>
            <w:r>
              <w:rPr>
                <w:rFonts w:ascii="仿宋" w:eastAsia="仿宋" w:hAnsi="仿宋" w:cs="仿宋" w:hint="eastAsia"/>
              </w:rPr>
              <w:t>业务学习</w:t>
            </w:r>
          </w:p>
          <w:p w:rsidR="00823D09" w:rsidRDefault="004D634F">
            <w:pPr>
              <w:kinsoku/>
              <w:topLinePunct/>
              <w:spacing w:line="280" w:lineRule="exact"/>
              <w:jc w:val="center"/>
              <w:rPr>
                <w:rFonts w:ascii="仿宋" w:eastAsia="仿宋" w:hAnsi="仿宋" w:cs="仿宋"/>
              </w:rPr>
            </w:pPr>
            <w:r>
              <w:rPr>
                <w:rFonts w:ascii="仿宋" w:eastAsia="仿宋" w:hAnsi="仿宋" w:cs="仿宋" w:hint="eastAsia"/>
              </w:rPr>
              <w:t>制度</w:t>
            </w:r>
          </w:p>
        </w:tc>
        <w:tc>
          <w:tcPr>
            <w:tcW w:w="3261" w:type="dxa"/>
            <w:shd w:val="clear" w:color="auto" w:fill="auto"/>
            <w:vAlign w:val="center"/>
          </w:tcPr>
          <w:p w:rsidR="00823D09" w:rsidRDefault="004D634F">
            <w:pPr>
              <w:kinsoku/>
              <w:topLinePunct/>
              <w:spacing w:line="280" w:lineRule="exact"/>
              <w:rPr>
                <w:rFonts w:ascii="仿宋" w:eastAsia="仿宋" w:hAnsi="仿宋" w:cs="仿宋"/>
              </w:rPr>
            </w:pPr>
            <w:r>
              <w:rPr>
                <w:rFonts w:ascii="仿宋" w:eastAsia="仿宋" w:hAnsi="仿宋" w:cs="仿宋" w:hint="eastAsia"/>
              </w:rPr>
              <w:t>1.6.1</w:t>
            </w:r>
            <w:r>
              <w:rPr>
                <w:rFonts w:ascii="仿宋" w:eastAsia="仿宋" w:hAnsi="仿宋" w:cs="仿宋" w:hint="eastAsia"/>
              </w:rPr>
              <w:t>自行组织学习情况</w:t>
            </w:r>
          </w:p>
        </w:tc>
        <w:tc>
          <w:tcPr>
            <w:tcW w:w="4961" w:type="dxa"/>
            <w:shd w:val="clear" w:color="auto" w:fill="auto"/>
            <w:vAlign w:val="center"/>
          </w:tcPr>
          <w:p w:rsidR="00823D09" w:rsidRDefault="004D634F">
            <w:pPr>
              <w:kinsoku/>
              <w:topLinePunct/>
              <w:spacing w:line="280" w:lineRule="exact"/>
              <w:rPr>
                <w:rFonts w:ascii="仿宋" w:eastAsia="仿宋" w:hAnsi="仿宋" w:cs="仿宋"/>
              </w:rPr>
            </w:pPr>
            <w:r>
              <w:rPr>
                <w:rFonts w:ascii="仿宋" w:eastAsia="仿宋" w:hAnsi="仿宋" w:cs="仿宋" w:hint="eastAsia"/>
              </w:rPr>
              <w:t>是否本年度内部组织学习不少于</w:t>
            </w:r>
            <w:r>
              <w:rPr>
                <w:rFonts w:ascii="仿宋" w:eastAsia="仿宋" w:hAnsi="仿宋" w:cs="仿宋" w:hint="eastAsia"/>
              </w:rPr>
              <w:t>2</w:t>
            </w:r>
            <w:r>
              <w:rPr>
                <w:rFonts w:ascii="仿宋" w:eastAsia="仿宋" w:hAnsi="仿宋" w:cs="仿宋" w:hint="eastAsia"/>
              </w:rPr>
              <w:t>次</w:t>
            </w:r>
            <w:r>
              <w:rPr>
                <w:rFonts w:ascii="仿宋" w:eastAsia="仿宋" w:hAnsi="仿宋" w:cs="仿宋" w:hint="eastAsia"/>
              </w:rPr>
              <w:t>(2)</w:t>
            </w:r>
            <w:r>
              <w:rPr>
                <w:rFonts w:ascii="仿宋" w:eastAsia="仿宋" w:hAnsi="仿宋" w:cs="仿宋" w:hint="eastAsia"/>
              </w:rPr>
              <w:t>；</w:t>
            </w:r>
          </w:p>
        </w:tc>
        <w:tc>
          <w:tcPr>
            <w:tcW w:w="2350" w:type="dxa"/>
            <w:shd w:val="clear" w:color="auto" w:fill="auto"/>
            <w:vAlign w:val="center"/>
          </w:tcPr>
          <w:p w:rsidR="00823D09" w:rsidRDefault="004D634F">
            <w:pPr>
              <w:kinsoku/>
              <w:topLinePunct/>
              <w:spacing w:line="280" w:lineRule="exact"/>
              <w:rPr>
                <w:rFonts w:ascii="仿宋" w:eastAsia="仿宋" w:hAnsi="仿宋" w:cs="仿宋"/>
              </w:rPr>
            </w:pPr>
            <w:r>
              <w:rPr>
                <w:rFonts w:ascii="仿宋" w:eastAsia="仿宋" w:hAnsi="仿宋" w:cs="仿宋" w:hint="eastAsia"/>
              </w:rPr>
              <w:t>会议记录；培训记录</w:t>
            </w:r>
          </w:p>
        </w:tc>
        <w:tc>
          <w:tcPr>
            <w:tcW w:w="627" w:type="dxa"/>
            <w:shd w:val="clear" w:color="auto" w:fill="auto"/>
            <w:vAlign w:val="center"/>
          </w:tcPr>
          <w:p w:rsidR="00823D09" w:rsidRDefault="004D634F">
            <w:pPr>
              <w:kinsoku/>
              <w:topLinePunct/>
              <w:spacing w:line="280" w:lineRule="exact"/>
              <w:jc w:val="center"/>
              <w:rPr>
                <w:rFonts w:ascii="仿宋" w:eastAsia="仿宋" w:hAnsi="仿宋" w:cs="仿宋"/>
              </w:rPr>
            </w:pPr>
            <w:r>
              <w:rPr>
                <w:rFonts w:ascii="仿宋" w:eastAsia="仿宋" w:hAnsi="仿宋" w:cs="仿宋" w:hint="eastAsia"/>
              </w:rPr>
              <w:t>2</w:t>
            </w:r>
          </w:p>
        </w:tc>
        <w:tc>
          <w:tcPr>
            <w:tcW w:w="425" w:type="dxa"/>
            <w:shd w:val="clear" w:color="auto" w:fill="auto"/>
            <w:vAlign w:val="center"/>
          </w:tcPr>
          <w:p w:rsidR="00823D09" w:rsidRDefault="004D634F">
            <w:pPr>
              <w:kinsoku/>
              <w:topLinePunct/>
              <w:spacing w:line="280" w:lineRule="exact"/>
              <w:rPr>
                <w:rFonts w:ascii="仿宋" w:eastAsia="仿宋" w:hAnsi="仿宋" w:cs="仿宋"/>
              </w:rPr>
            </w:pPr>
            <w:r>
              <w:rPr>
                <w:rFonts w:ascii="仿宋" w:eastAsia="仿宋" w:hAnsi="仿宋" w:cs="仿宋" w:hint="eastAsia"/>
              </w:rPr>
              <w:t xml:space="preserve">　</w:t>
            </w:r>
          </w:p>
        </w:tc>
      </w:tr>
      <w:tr w:rsidR="00823D09">
        <w:trPr>
          <w:trHeight w:val="550"/>
        </w:trPr>
        <w:tc>
          <w:tcPr>
            <w:tcW w:w="738" w:type="dxa"/>
            <w:vMerge/>
            <w:shd w:val="clear" w:color="auto" w:fill="auto"/>
            <w:vAlign w:val="center"/>
          </w:tcPr>
          <w:p w:rsidR="00823D09" w:rsidRDefault="00823D09">
            <w:pPr>
              <w:kinsoku/>
              <w:topLinePunct/>
              <w:spacing w:line="280" w:lineRule="exact"/>
              <w:jc w:val="center"/>
              <w:rPr>
                <w:rFonts w:ascii="仿宋" w:eastAsia="仿宋" w:hAnsi="仿宋" w:cs="仿宋"/>
              </w:rPr>
            </w:pPr>
          </w:p>
        </w:tc>
        <w:tc>
          <w:tcPr>
            <w:tcW w:w="709" w:type="dxa"/>
            <w:vMerge/>
            <w:shd w:val="clear" w:color="auto" w:fill="auto"/>
            <w:vAlign w:val="center"/>
          </w:tcPr>
          <w:p w:rsidR="00823D09" w:rsidRDefault="00823D09">
            <w:pPr>
              <w:kinsoku/>
              <w:topLinePunct/>
              <w:spacing w:line="280" w:lineRule="exact"/>
              <w:rPr>
                <w:rFonts w:ascii="仿宋" w:eastAsia="仿宋" w:hAnsi="仿宋" w:cs="仿宋"/>
              </w:rPr>
            </w:pPr>
          </w:p>
        </w:tc>
        <w:tc>
          <w:tcPr>
            <w:tcW w:w="709" w:type="dxa"/>
            <w:vMerge/>
            <w:shd w:val="clear" w:color="auto" w:fill="auto"/>
            <w:vAlign w:val="center"/>
          </w:tcPr>
          <w:p w:rsidR="00823D09" w:rsidRDefault="00823D09">
            <w:pPr>
              <w:kinsoku/>
              <w:topLinePunct/>
              <w:spacing w:line="280" w:lineRule="exact"/>
              <w:rPr>
                <w:rFonts w:ascii="仿宋" w:eastAsia="仿宋" w:hAnsi="仿宋" w:cs="仿宋"/>
              </w:rPr>
            </w:pPr>
          </w:p>
        </w:tc>
        <w:tc>
          <w:tcPr>
            <w:tcW w:w="708" w:type="dxa"/>
            <w:vMerge/>
            <w:shd w:val="clear" w:color="auto" w:fill="auto"/>
            <w:vAlign w:val="center"/>
          </w:tcPr>
          <w:p w:rsidR="00823D09" w:rsidRDefault="00823D09">
            <w:pPr>
              <w:kinsoku/>
              <w:topLinePunct/>
              <w:spacing w:line="280" w:lineRule="exact"/>
              <w:rPr>
                <w:rFonts w:ascii="仿宋" w:eastAsia="仿宋" w:hAnsi="仿宋" w:cs="仿宋"/>
              </w:rPr>
            </w:pPr>
          </w:p>
        </w:tc>
        <w:tc>
          <w:tcPr>
            <w:tcW w:w="3261" w:type="dxa"/>
            <w:shd w:val="clear" w:color="auto" w:fill="auto"/>
            <w:vAlign w:val="center"/>
          </w:tcPr>
          <w:p w:rsidR="00823D09" w:rsidRDefault="004D634F">
            <w:pPr>
              <w:kinsoku/>
              <w:topLinePunct/>
              <w:spacing w:line="280" w:lineRule="exact"/>
              <w:rPr>
                <w:rFonts w:ascii="仿宋" w:eastAsia="仿宋" w:hAnsi="仿宋" w:cs="仿宋"/>
              </w:rPr>
            </w:pPr>
            <w:r>
              <w:rPr>
                <w:rFonts w:ascii="仿宋" w:eastAsia="仿宋" w:hAnsi="仿宋" w:cs="仿宋" w:hint="eastAsia"/>
              </w:rPr>
              <w:t>1.6.2</w:t>
            </w:r>
            <w:r>
              <w:rPr>
                <w:rFonts w:ascii="仿宋" w:eastAsia="仿宋" w:hAnsi="仿宋" w:cs="仿宋" w:hint="eastAsia"/>
              </w:rPr>
              <w:t>参加业务培训情况</w:t>
            </w:r>
          </w:p>
        </w:tc>
        <w:tc>
          <w:tcPr>
            <w:tcW w:w="4961" w:type="dxa"/>
            <w:shd w:val="clear" w:color="auto" w:fill="auto"/>
            <w:vAlign w:val="center"/>
          </w:tcPr>
          <w:p w:rsidR="00823D09" w:rsidRDefault="004D634F">
            <w:pPr>
              <w:kinsoku/>
              <w:topLinePunct/>
              <w:spacing w:line="280" w:lineRule="exact"/>
              <w:rPr>
                <w:rFonts w:ascii="仿宋" w:eastAsia="仿宋" w:hAnsi="仿宋" w:cs="仿宋"/>
              </w:rPr>
            </w:pPr>
            <w:r>
              <w:rPr>
                <w:rFonts w:ascii="仿宋" w:eastAsia="仿宋" w:hAnsi="仿宋" w:cs="仿宋" w:hint="eastAsia"/>
              </w:rPr>
              <w:t>是否本年度参加了市、区镇、社区组织的业务培训</w:t>
            </w:r>
            <w:r>
              <w:rPr>
                <w:rFonts w:ascii="仿宋" w:eastAsia="仿宋" w:hAnsi="仿宋" w:cs="仿宋" w:hint="eastAsia"/>
              </w:rPr>
              <w:t>(1)</w:t>
            </w:r>
            <w:r>
              <w:rPr>
                <w:rFonts w:ascii="仿宋" w:eastAsia="仿宋" w:hAnsi="仿宋" w:cs="仿宋" w:hint="eastAsia"/>
              </w:rPr>
              <w:t>；</w:t>
            </w:r>
          </w:p>
          <w:p w:rsidR="00823D09" w:rsidRDefault="004D634F">
            <w:pPr>
              <w:kinsoku/>
              <w:topLinePunct/>
              <w:spacing w:line="280" w:lineRule="exact"/>
              <w:rPr>
                <w:rFonts w:ascii="仿宋" w:eastAsia="仿宋" w:hAnsi="仿宋" w:cs="仿宋"/>
              </w:rPr>
            </w:pPr>
            <w:r>
              <w:rPr>
                <w:rFonts w:ascii="仿宋" w:eastAsia="仿宋" w:hAnsi="仿宋" w:cs="仿宋" w:hint="eastAsia"/>
              </w:rPr>
              <w:t>是否主任、副主任本年度参加了市、区镇、社区组织的专项业务培训</w:t>
            </w:r>
            <w:r>
              <w:rPr>
                <w:rFonts w:ascii="仿宋" w:eastAsia="仿宋" w:hAnsi="仿宋" w:cs="仿宋" w:hint="eastAsia"/>
              </w:rPr>
              <w:t>(1)</w:t>
            </w:r>
            <w:r>
              <w:rPr>
                <w:rFonts w:ascii="仿宋" w:eastAsia="仿宋" w:hAnsi="仿宋" w:cs="仿宋" w:hint="eastAsia"/>
              </w:rPr>
              <w:t>；</w:t>
            </w:r>
          </w:p>
        </w:tc>
        <w:tc>
          <w:tcPr>
            <w:tcW w:w="2350" w:type="dxa"/>
            <w:shd w:val="clear" w:color="auto" w:fill="auto"/>
            <w:vAlign w:val="center"/>
          </w:tcPr>
          <w:p w:rsidR="00823D09" w:rsidRDefault="004D634F">
            <w:pPr>
              <w:kinsoku/>
              <w:topLinePunct/>
              <w:spacing w:line="280" w:lineRule="exact"/>
              <w:rPr>
                <w:rFonts w:ascii="仿宋" w:eastAsia="仿宋" w:hAnsi="仿宋" w:cs="仿宋"/>
              </w:rPr>
            </w:pPr>
            <w:r>
              <w:rPr>
                <w:rFonts w:ascii="仿宋" w:eastAsia="仿宋" w:hAnsi="仿宋" w:cs="仿宋" w:hint="eastAsia"/>
              </w:rPr>
              <w:t>培训记录</w:t>
            </w:r>
          </w:p>
        </w:tc>
        <w:tc>
          <w:tcPr>
            <w:tcW w:w="627" w:type="dxa"/>
            <w:shd w:val="clear" w:color="auto" w:fill="auto"/>
            <w:vAlign w:val="center"/>
          </w:tcPr>
          <w:p w:rsidR="00823D09" w:rsidRDefault="004D634F">
            <w:pPr>
              <w:kinsoku/>
              <w:topLinePunct/>
              <w:spacing w:line="280" w:lineRule="exact"/>
              <w:jc w:val="center"/>
              <w:rPr>
                <w:rFonts w:ascii="仿宋" w:eastAsia="仿宋" w:hAnsi="仿宋" w:cs="仿宋"/>
              </w:rPr>
            </w:pPr>
            <w:r>
              <w:rPr>
                <w:rFonts w:ascii="仿宋" w:eastAsia="仿宋" w:hAnsi="仿宋" w:cs="仿宋" w:hint="eastAsia"/>
              </w:rPr>
              <w:t>2</w:t>
            </w:r>
          </w:p>
        </w:tc>
        <w:tc>
          <w:tcPr>
            <w:tcW w:w="425" w:type="dxa"/>
            <w:shd w:val="clear" w:color="auto" w:fill="auto"/>
            <w:vAlign w:val="center"/>
          </w:tcPr>
          <w:p w:rsidR="00823D09" w:rsidRDefault="004D634F">
            <w:pPr>
              <w:kinsoku/>
              <w:topLinePunct/>
              <w:spacing w:line="280" w:lineRule="exact"/>
              <w:rPr>
                <w:rFonts w:ascii="仿宋" w:eastAsia="仿宋" w:hAnsi="仿宋" w:cs="仿宋"/>
              </w:rPr>
            </w:pPr>
            <w:r>
              <w:rPr>
                <w:rFonts w:ascii="仿宋" w:eastAsia="仿宋" w:hAnsi="仿宋" w:cs="仿宋" w:hint="eastAsia"/>
              </w:rPr>
              <w:t xml:space="preserve">　</w:t>
            </w:r>
          </w:p>
        </w:tc>
      </w:tr>
      <w:tr w:rsidR="00823D09">
        <w:trPr>
          <w:trHeight w:val="550"/>
        </w:trPr>
        <w:tc>
          <w:tcPr>
            <w:tcW w:w="738" w:type="dxa"/>
            <w:vMerge/>
            <w:shd w:val="clear" w:color="auto" w:fill="auto"/>
            <w:vAlign w:val="center"/>
          </w:tcPr>
          <w:p w:rsidR="00823D09" w:rsidRDefault="00823D09">
            <w:pPr>
              <w:kinsoku/>
              <w:topLinePunct/>
              <w:spacing w:line="280" w:lineRule="exact"/>
              <w:jc w:val="center"/>
              <w:rPr>
                <w:rFonts w:ascii="仿宋" w:eastAsia="仿宋" w:hAnsi="仿宋" w:cs="仿宋"/>
              </w:rPr>
            </w:pPr>
          </w:p>
        </w:tc>
        <w:tc>
          <w:tcPr>
            <w:tcW w:w="709" w:type="dxa"/>
            <w:vMerge/>
            <w:shd w:val="clear" w:color="auto" w:fill="auto"/>
            <w:vAlign w:val="center"/>
          </w:tcPr>
          <w:p w:rsidR="00823D09" w:rsidRDefault="00823D09">
            <w:pPr>
              <w:kinsoku/>
              <w:topLinePunct/>
              <w:spacing w:line="280" w:lineRule="exact"/>
              <w:rPr>
                <w:rFonts w:ascii="仿宋" w:eastAsia="仿宋" w:hAnsi="仿宋" w:cs="仿宋"/>
              </w:rPr>
            </w:pPr>
          </w:p>
        </w:tc>
        <w:tc>
          <w:tcPr>
            <w:tcW w:w="709" w:type="dxa"/>
            <w:vMerge w:val="restart"/>
            <w:shd w:val="clear" w:color="auto" w:fill="auto"/>
            <w:vAlign w:val="center"/>
          </w:tcPr>
          <w:p w:rsidR="00823D09" w:rsidRDefault="004D634F">
            <w:pPr>
              <w:kinsoku/>
              <w:topLinePunct/>
              <w:spacing w:line="280" w:lineRule="exact"/>
              <w:rPr>
                <w:rFonts w:ascii="仿宋" w:eastAsia="仿宋" w:hAnsi="仿宋" w:cs="仿宋"/>
              </w:rPr>
            </w:pPr>
            <w:r>
              <w:rPr>
                <w:rFonts w:ascii="仿宋" w:eastAsia="仿宋" w:hAnsi="仿宋" w:cs="仿宋" w:hint="eastAsia"/>
              </w:rPr>
              <w:t>1.7</w:t>
            </w:r>
          </w:p>
        </w:tc>
        <w:tc>
          <w:tcPr>
            <w:tcW w:w="708" w:type="dxa"/>
            <w:vMerge w:val="restart"/>
            <w:shd w:val="clear" w:color="auto" w:fill="auto"/>
            <w:vAlign w:val="center"/>
          </w:tcPr>
          <w:p w:rsidR="00823D09" w:rsidRDefault="004D634F">
            <w:pPr>
              <w:kinsoku/>
              <w:topLinePunct/>
              <w:spacing w:line="280" w:lineRule="exact"/>
              <w:rPr>
                <w:rFonts w:ascii="仿宋" w:eastAsia="仿宋" w:hAnsi="仿宋" w:cs="仿宋"/>
              </w:rPr>
            </w:pPr>
            <w:r>
              <w:rPr>
                <w:rFonts w:ascii="仿宋" w:eastAsia="仿宋" w:hAnsi="仿宋" w:cs="仿宋" w:hint="eastAsia"/>
              </w:rPr>
              <w:t>述职承诺制度</w:t>
            </w:r>
          </w:p>
        </w:tc>
        <w:tc>
          <w:tcPr>
            <w:tcW w:w="3261" w:type="dxa"/>
            <w:shd w:val="clear" w:color="auto" w:fill="auto"/>
            <w:vAlign w:val="center"/>
          </w:tcPr>
          <w:p w:rsidR="00823D09" w:rsidRDefault="004D634F">
            <w:pPr>
              <w:kinsoku/>
              <w:topLinePunct/>
              <w:spacing w:line="280" w:lineRule="exact"/>
              <w:rPr>
                <w:rFonts w:ascii="仿宋" w:eastAsia="仿宋" w:hAnsi="仿宋" w:cs="仿宋"/>
              </w:rPr>
            </w:pPr>
            <w:r>
              <w:rPr>
                <w:rFonts w:ascii="仿宋" w:eastAsia="仿宋" w:hAnsi="仿宋" w:cs="仿宋" w:hint="eastAsia"/>
              </w:rPr>
              <w:t>1.7.1</w:t>
            </w:r>
            <w:r>
              <w:rPr>
                <w:rFonts w:ascii="仿宋" w:eastAsia="仿宋" w:hAnsi="仿宋" w:cs="仿宋" w:hint="eastAsia"/>
              </w:rPr>
              <w:t>述职制度</w:t>
            </w:r>
          </w:p>
        </w:tc>
        <w:tc>
          <w:tcPr>
            <w:tcW w:w="4961" w:type="dxa"/>
            <w:shd w:val="clear" w:color="auto" w:fill="auto"/>
            <w:vAlign w:val="center"/>
          </w:tcPr>
          <w:p w:rsidR="00823D09" w:rsidRDefault="004D634F">
            <w:pPr>
              <w:kinsoku/>
              <w:topLinePunct/>
              <w:spacing w:line="280" w:lineRule="exact"/>
              <w:rPr>
                <w:rFonts w:ascii="仿宋" w:eastAsia="仿宋" w:hAnsi="仿宋" w:cs="仿宋"/>
              </w:rPr>
            </w:pPr>
            <w:r>
              <w:rPr>
                <w:rFonts w:ascii="仿宋" w:eastAsia="仿宋" w:hAnsi="仿宋" w:cs="仿宋" w:hint="eastAsia"/>
              </w:rPr>
              <w:t>是否每年度向业主大会、物业所在地居（村）委会党组织报告年度工作（</w:t>
            </w:r>
            <w:r>
              <w:rPr>
                <w:rFonts w:ascii="仿宋" w:eastAsia="仿宋" w:hAnsi="仿宋" w:cs="仿宋" w:hint="eastAsia"/>
              </w:rPr>
              <w:t>1</w:t>
            </w:r>
            <w:r>
              <w:rPr>
                <w:rFonts w:ascii="仿宋" w:eastAsia="仿宋" w:hAnsi="仿宋" w:cs="仿宋" w:hint="eastAsia"/>
              </w:rPr>
              <w:t>）；</w:t>
            </w:r>
          </w:p>
        </w:tc>
        <w:tc>
          <w:tcPr>
            <w:tcW w:w="2350" w:type="dxa"/>
            <w:shd w:val="clear" w:color="auto" w:fill="auto"/>
            <w:vAlign w:val="center"/>
          </w:tcPr>
          <w:p w:rsidR="00823D09" w:rsidRDefault="004D634F">
            <w:pPr>
              <w:kinsoku/>
              <w:topLinePunct/>
              <w:spacing w:line="280" w:lineRule="exact"/>
              <w:rPr>
                <w:rFonts w:ascii="仿宋" w:eastAsia="仿宋" w:hAnsi="仿宋" w:cs="仿宋"/>
              </w:rPr>
            </w:pPr>
            <w:r>
              <w:rPr>
                <w:rFonts w:ascii="仿宋" w:eastAsia="仿宋" w:hAnsi="仿宋" w:cs="仿宋" w:hint="eastAsia"/>
              </w:rPr>
              <w:t>相关报告；资料登记册；</w:t>
            </w:r>
          </w:p>
        </w:tc>
        <w:tc>
          <w:tcPr>
            <w:tcW w:w="627" w:type="dxa"/>
            <w:shd w:val="clear" w:color="auto" w:fill="auto"/>
            <w:vAlign w:val="center"/>
          </w:tcPr>
          <w:p w:rsidR="00823D09" w:rsidRDefault="004D634F">
            <w:pPr>
              <w:kinsoku/>
              <w:topLinePunct/>
              <w:spacing w:line="280" w:lineRule="exact"/>
              <w:jc w:val="center"/>
              <w:rPr>
                <w:rFonts w:ascii="仿宋" w:eastAsia="仿宋" w:hAnsi="仿宋" w:cs="仿宋"/>
              </w:rPr>
            </w:pPr>
            <w:r>
              <w:rPr>
                <w:rFonts w:ascii="仿宋" w:eastAsia="仿宋" w:hAnsi="仿宋" w:cs="仿宋" w:hint="eastAsia"/>
              </w:rPr>
              <w:t>1</w:t>
            </w:r>
          </w:p>
        </w:tc>
        <w:tc>
          <w:tcPr>
            <w:tcW w:w="425" w:type="dxa"/>
            <w:shd w:val="clear" w:color="auto" w:fill="auto"/>
            <w:vAlign w:val="center"/>
          </w:tcPr>
          <w:p w:rsidR="00823D09" w:rsidRDefault="00823D09">
            <w:pPr>
              <w:kinsoku/>
              <w:topLinePunct/>
              <w:spacing w:line="280" w:lineRule="exact"/>
              <w:rPr>
                <w:rFonts w:ascii="仿宋" w:eastAsia="仿宋" w:hAnsi="仿宋" w:cs="仿宋"/>
              </w:rPr>
            </w:pPr>
          </w:p>
        </w:tc>
      </w:tr>
      <w:tr w:rsidR="00823D09">
        <w:trPr>
          <w:trHeight w:val="711"/>
        </w:trPr>
        <w:tc>
          <w:tcPr>
            <w:tcW w:w="738" w:type="dxa"/>
            <w:vMerge/>
            <w:shd w:val="clear" w:color="auto" w:fill="auto"/>
            <w:vAlign w:val="center"/>
          </w:tcPr>
          <w:p w:rsidR="00823D09" w:rsidRDefault="00823D09">
            <w:pPr>
              <w:kinsoku/>
              <w:topLinePunct/>
              <w:spacing w:line="280" w:lineRule="exact"/>
              <w:jc w:val="center"/>
              <w:rPr>
                <w:rFonts w:ascii="仿宋" w:eastAsia="仿宋" w:hAnsi="仿宋" w:cs="仿宋"/>
              </w:rPr>
            </w:pPr>
          </w:p>
        </w:tc>
        <w:tc>
          <w:tcPr>
            <w:tcW w:w="709" w:type="dxa"/>
            <w:vMerge/>
            <w:shd w:val="clear" w:color="auto" w:fill="auto"/>
            <w:vAlign w:val="center"/>
          </w:tcPr>
          <w:p w:rsidR="00823D09" w:rsidRDefault="00823D09">
            <w:pPr>
              <w:kinsoku/>
              <w:topLinePunct/>
              <w:spacing w:line="280" w:lineRule="exact"/>
              <w:rPr>
                <w:rFonts w:ascii="仿宋" w:eastAsia="仿宋" w:hAnsi="仿宋" w:cs="仿宋"/>
              </w:rPr>
            </w:pPr>
          </w:p>
        </w:tc>
        <w:tc>
          <w:tcPr>
            <w:tcW w:w="709" w:type="dxa"/>
            <w:vMerge/>
            <w:shd w:val="clear" w:color="auto" w:fill="auto"/>
            <w:vAlign w:val="center"/>
          </w:tcPr>
          <w:p w:rsidR="00823D09" w:rsidRDefault="00823D09">
            <w:pPr>
              <w:kinsoku/>
              <w:topLinePunct/>
              <w:spacing w:line="280" w:lineRule="exact"/>
              <w:rPr>
                <w:rFonts w:ascii="仿宋" w:eastAsia="仿宋" w:hAnsi="仿宋" w:cs="仿宋"/>
              </w:rPr>
            </w:pPr>
          </w:p>
        </w:tc>
        <w:tc>
          <w:tcPr>
            <w:tcW w:w="708" w:type="dxa"/>
            <w:vMerge/>
            <w:shd w:val="clear" w:color="auto" w:fill="auto"/>
            <w:vAlign w:val="center"/>
          </w:tcPr>
          <w:p w:rsidR="00823D09" w:rsidRDefault="00823D09">
            <w:pPr>
              <w:kinsoku/>
              <w:topLinePunct/>
              <w:spacing w:line="280" w:lineRule="exact"/>
              <w:rPr>
                <w:rFonts w:ascii="仿宋" w:eastAsia="仿宋" w:hAnsi="仿宋" w:cs="仿宋"/>
              </w:rPr>
            </w:pPr>
          </w:p>
        </w:tc>
        <w:tc>
          <w:tcPr>
            <w:tcW w:w="3261" w:type="dxa"/>
            <w:shd w:val="clear" w:color="auto" w:fill="auto"/>
            <w:vAlign w:val="center"/>
          </w:tcPr>
          <w:p w:rsidR="00823D09" w:rsidRDefault="004D634F">
            <w:pPr>
              <w:kinsoku/>
              <w:topLinePunct/>
              <w:spacing w:line="280" w:lineRule="exact"/>
              <w:rPr>
                <w:rFonts w:ascii="仿宋" w:eastAsia="仿宋" w:hAnsi="仿宋" w:cs="仿宋"/>
              </w:rPr>
            </w:pPr>
            <w:r>
              <w:rPr>
                <w:rFonts w:ascii="仿宋" w:eastAsia="仿宋" w:hAnsi="仿宋" w:cs="仿宋" w:hint="eastAsia"/>
              </w:rPr>
              <w:t>1.7.2</w:t>
            </w:r>
            <w:r>
              <w:rPr>
                <w:rFonts w:ascii="仿宋" w:eastAsia="仿宋" w:hAnsi="仿宋" w:cs="仿宋" w:hint="eastAsia"/>
              </w:rPr>
              <w:t>承诺制度</w:t>
            </w:r>
          </w:p>
        </w:tc>
        <w:tc>
          <w:tcPr>
            <w:tcW w:w="4961" w:type="dxa"/>
            <w:shd w:val="clear" w:color="auto" w:fill="auto"/>
            <w:vAlign w:val="center"/>
          </w:tcPr>
          <w:p w:rsidR="00823D09" w:rsidRDefault="004D634F">
            <w:pPr>
              <w:kinsoku/>
              <w:topLinePunct/>
              <w:spacing w:line="280" w:lineRule="exact"/>
              <w:rPr>
                <w:rFonts w:ascii="仿宋" w:eastAsia="仿宋" w:hAnsi="仿宋" w:cs="仿宋"/>
              </w:rPr>
            </w:pPr>
            <w:r>
              <w:rPr>
                <w:rFonts w:ascii="仿宋" w:eastAsia="仿宋" w:hAnsi="仿宋" w:cs="仿宋" w:hint="eastAsia"/>
              </w:rPr>
              <w:t>是否签署承诺书（</w:t>
            </w:r>
            <w:r>
              <w:rPr>
                <w:rFonts w:ascii="仿宋" w:eastAsia="仿宋" w:hAnsi="仿宋" w:cs="仿宋" w:hint="eastAsia"/>
              </w:rPr>
              <w:t>1</w:t>
            </w:r>
            <w:r>
              <w:rPr>
                <w:rFonts w:ascii="仿宋" w:eastAsia="仿宋" w:hAnsi="仿宋" w:cs="仿宋" w:hint="eastAsia"/>
              </w:rPr>
              <w:t>）；</w:t>
            </w:r>
          </w:p>
          <w:p w:rsidR="00823D09" w:rsidRDefault="004D634F">
            <w:pPr>
              <w:kinsoku/>
              <w:topLinePunct/>
              <w:spacing w:line="280" w:lineRule="exact"/>
              <w:rPr>
                <w:rFonts w:ascii="仿宋" w:eastAsia="仿宋" w:hAnsi="仿宋" w:cs="仿宋"/>
              </w:rPr>
            </w:pPr>
            <w:r>
              <w:rPr>
                <w:rFonts w:ascii="仿宋" w:eastAsia="仿宋" w:hAnsi="仿宋" w:cs="仿宋" w:hint="eastAsia"/>
              </w:rPr>
              <w:t>是否每年进行自我评估并形成书面评估报告（</w:t>
            </w:r>
            <w:r>
              <w:rPr>
                <w:rFonts w:ascii="仿宋" w:eastAsia="仿宋" w:hAnsi="仿宋" w:cs="仿宋" w:hint="eastAsia"/>
              </w:rPr>
              <w:t>1</w:t>
            </w:r>
            <w:r>
              <w:rPr>
                <w:rFonts w:ascii="仿宋" w:eastAsia="仿宋" w:hAnsi="仿宋" w:cs="仿宋" w:hint="eastAsia"/>
              </w:rPr>
              <w:t>）；</w:t>
            </w:r>
          </w:p>
        </w:tc>
        <w:tc>
          <w:tcPr>
            <w:tcW w:w="2350" w:type="dxa"/>
            <w:shd w:val="clear" w:color="auto" w:fill="auto"/>
            <w:vAlign w:val="center"/>
          </w:tcPr>
          <w:p w:rsidR="00823D09" w:rsidRDefault="004D634F">
            <w:pPr>
              <w:kinsoku/>
              <w:topLinePunct/>
              <w:spacing w:line="280" w:lineRule="exact"/>
              <w:rPr>
                <w:rFonts w:ascii="仿宋" w:eastAsia="仿宋" w:hAnsi="仿宋" w:cs="仿宋"/>
              </w:rPr>
            </w:pPr>
            <w:r>
              <w:rPr>
                <w:rFonts w:ascii="仿宋" w:eastAsia="仿宋" w:hAnsi="仿宋" w:cs="仿宋" w:hint="eastAsia"/>
              </w:rPr>
              <w:t>承诺书；相关报告；资料登记册；</w:t>
            </w:r>
          </w:p>
        </w:tc>
        <w:tc>
          <w:tcPr>
            <w:tcW w:w="627" w:type="dxa"/>
            <w:shd w:val="clear" w:color="auto" w:fill="auto"/>
            <w:vAlign w:val="center"/>
          </w:tcPr>
          <w:p w:rsidR="00823D09" w:rsidRDefault="004D634F">
            <w:pPr>
              <w:kinsoku/>
              <w:topLinePunct/>
              <w:spacing w:line="280" w:lineRule="exact"/>
              <w:jc w:val="center"/>
              <w:rPr>
                <w:rFonts w:ascii="仿宋" w:eastAsia="仿宋" w:hAnsi="仿宋" w:cs="仿宋"/>
              </w:rPr>
            </w:pPr>
            <w:r>
              <w:rPr>
                <w:rFonts w:ascii="仿宋" w:eastAsia="仿宋" w:hAnsi="仿宋" w:cs="仿宋" w:hint="eastAsia"/>
              </w:rPr>
              <w:t>2</w:t>
            </w:r>
          </w:p>
        </w:tc>
        <w:tc>
          <w:tcPr>
            <w:tcW w:w="425" w:type="dxa"/>
            <w:shd w:val="clear" w:color="auto" w:fill="auto"/>
            <w:vAlign w:val="center"/>
          </w:tcPr>
          <w:p w:rsidR="00823D09" w:rsidRDefault="00823D09">
            <w:pPr>
              <w:kinsoku/>
              <w:topLinePunct/>
              <w:spacing w:line="280" w:lineRule="exact"/>
              <w:rPr>
                <w:rFonts w:ascii="仿宋" w:eastAsia="仿宋" w:hAnsi="仿宋" w:cs="仿宋"/>
              </w:rPr>
            </w:pPr>
          </w:p>
        </w:tc>
      </w:tr>
      <w:tr w:rsidR="00823D09">
        <w:trPr>
          <w:trHeight w:val="715"/>
        </w:trPr>
        <w:tc>
          <w:tcPr>
            <w:tcW w:w="738" w:type="dxa"/>
            <w:vMerge/>
            <w:shd w:val="clear" w:color="auto" w:fill="auto"/>
            <w:vAlign w:val="center"/>
          </w:tcPr>
          <w:p w:rsidR="00823D09" w:rsidRDefault="00823D09">
            <w:pPr>
              <w:kinsoku/>
              <w:topLinePunct/>
              <w:spacing w:line="280" w:lineRule="exact"/>
              <w:jc w:val="center"/>
              <w:rPr>
                <w:rFonts w:ascii="仿宋" w:eastAsia="仿宋" w:hAnsi="仿宋" w:cs="仿宋"/>
              </w:rPr>
            </w:pPr>
          </w:p>
        </w:tc>
        <w:tc>
          <w:tcPr>
            <w:tcW w:w="709" w:type="dxa"/>
            <w:vMerge w:val="restart"/>
            <w:shd w:val="clear" w:color="auto" w:fill="auto"/>
            <w:vAlign w:val="center"/>
          </w:tcPr>
          <w:p w:rsidR="00823D09" w:rsidRDefault="004D634F">
            <w:pPr>
              <w:kinsoku/>
              <w:topLinePunct/>
              <w:spacing w:line="280" w:lineRule="exact"/>
              <w:jc w:val="center"/>
              <w:rPr>
                <w:rFonts w:ascii="仿宋" w:eastAsia="仿宋" w:hAnsi="仿宋" w:cs="仿宋"/>
              </w:rPr>
            </w:pPr>
            <w:r>
              <w:rPr>
                <w:rFonts w:ascii="仿宋" w:eastAsia="仿宋" w:hAnsi="仿宋" w:cs="仿宋" w:hint="eastAsia"/>
              </w:rPr>
              <w:t>二、专项维修资金和公共收益使用管</w:t>
            </w:r>
            <w:r>
              <w:rPr>
                <w:rFonts w:ascii="仿宋" w:eastAsia="仿宋" w:hAnsi="仿宋" w:cs="仿宋" w:hint="eastAsia"/>
              </w:rPr>
              <w:lastRenderedPageBreak/>
              <w:t>理规范</w:t>
            </w:r>
          </w:p>
        </w:tc>
        <w:tc>
          <w:tcPr>
            <w:tcW w:w="709" w:type="dxa"/>
            <w:vMerge w:val="restart"/>
            <w:shd w:val="clear" w:color="auto" w:fill="auto"/>
            <w:vAlign w:val="center"/>
          </w:tcPr>
          <w:p w:rsidR="00823D09" w:rsidRDefault="004D634F">
            <w:pPr>
              <w:kinsoku/>
              <w:topLinePunct/>
              <w:spacing w:line="280" w:lineRule="exact"/>
              <w:jc w:val="center"/>
              <w:rPr>
                <w:rFonts w:ascii="仿宋" w:eastAsia="仿宋" w:hAnsi="仿宋" w:cs="仿宋"/>
              </w:rPr>
            </w:pPr>
            <w:r>
              <w:rPr>
                <w:rFonts w:ascii="仿宋" w:eastAsia="仿宋" w:hAnsi="仿宋" w:cs="仿宋" w:hint="eastAsia"/>
              </w:rPr>
              <w:lastRenderedPageBreak/>
              <w:t>2.1</w:t>
            </w:r>
          </w:p>
        </w:tc>
        <w:tc>
          <w:tcPr>
            <w:tcW w:w="708" w:type="dxa"/>
            <w:vMerge w:val="restart"/>
            <w:shd w:val="clear" w:color="auto" w:fill="auto"/>
            <w:vAlign w:val="center"/>
          </w:tcPr>
          <w:p w:rsidR="00823D09" w:rsidRDefault="004D634F">
            <w:pPr>
              <w:kinsoku/>
              <w:topLinePunct/>
              <w:spacing w:line="280" w:lineRule="exact"/>
              <w:jc w:val="center"/>
              <w:rPr>
                <w:rFonts w:ascii="仿宋" w:eastAsia="仿宋" w:hAnsi="仿宋" w:cs="仿宋"/>
              </w:rPr>
            </w:pPr>
            <w:r>
              <w:rPr>
                <w:rFonts w:ascii="仿宋" w:eastAsia="仿宋" w:hAnsi="仿宋" w:cs="仿宋" w:hint="eastAsia"/>
              </w:rPr>
              <w:t>专项维修资金管理制度</w:t>
            </w:r>
          </w:p>
        </w:tc>
        <w:tc>
          <w:tcPr>
            <w:tcW w:w="3261" w:type="dxa"/>
            <w:shd w:val="clear" w:color="auto" w:fill="auto"/>
            <w:vAlign w:val="center"/>
          </w:tcPr>
          <w:p w:rsidR="00823D09" w:rsidRDefault="004D634F">
            <w:pPr>
              <w:kinsoku/>
              <w:topLinePunct/>
              <w:spacing w:line="280" w:lineRule="exact"/>
              <w:rPr>
                <w:rFonts w:ascii="仿宋" w:eastAsia="仿宋" w:hAnsi="仿宋" w:cs="仿宋"/>
              </w:rPr>
            </w:pPr>
            <w:r>
              <w:rPr>
                <w:rFonts w:ascii="仿宋" w:eastAsia="仿宋" w:hAnsi="仿宋" w:cs="仿宋" w:hint="eastAsia"/>
              </w:rPr>
              <w:t>2.1.1</w:t>
            </w:r>
            <w:r>
              <w:rPr>
                <w:rFonts w:ascii="仿宋" w:eastAsia="仿宋" w:hAnsi="仿宋" w:cs="仿宋" w:hint="eastAsia"/>
              </w:rPr>
              <w:t>实施工程项目的全过程情况</w:t>
            </w:r>
          </w:p>
        </w:tc>
        <w:tc>
          <w:tcPr>
            <w:tcW w:w="4961" w:type="dxa"/>
            <w:shd w:val="clear" w:color="auto" w:fill="auto"/>
            <w:vAlign w:val="center"/>
          </w:tcPr>
          <w:p w:rsidR="00823D09" w:rsidRDefault="004D634F">
            <w:pPr>
              <w:kinsoku/>
              <w:topLinePunct/>
              <w:spacing w:line="280" w:lineRule="exact"/>
              <w:ind w:rightChars="-61" w:right="-128"/>
              <w:rPr>
                <w:rFonts w:ascii="仿宋" w:eastAsia="仿宋" w:hAnsi="仿宋" w:cs="仿宋"/>
              </w:rPr>
            </w:pPr>
            <w:r>
              <w:rPr>
                <w:rFonts w:ascii="仿宋" w:eastAsia="仿宋" w:hAnsi="仿宋" w:cs="仿宋" w:hint="eastAsia"/>
              </w:rPr>
              <w:t>是否与施工单位签订了维修施工合同</w:t>
            </w:r>
            <w:r>
              <w:rPr>
                <w:rFonts w:ascii="仿宋" w:eastAsia="仿宋" w:hAnsi="仿宋" w:cs="仿宋" w:hint="eastAsia"/>
              </w:rPr>
              <w:t>(1)</w:t>
            </w:r>
            <w:r>
              <w:rPr>
                <w:rFonts w:ascii="仿宋" w:eastAsia="仿宋" w:hAnsi="仿宋" w:cs="仿宋" w:hint="eastAsia"/>
              </w:rPr>
              <w:t>；</w:t>
            </w:r>
          </w:p>
          <w:p w:rsidR="00823D09" w:rsidRDefault="004D634F">
            <w:pPr>
              <w:kinsoku/>
              <w:topLinePunct/>
              <w:spacing w:line="280" w:lineRule="exact"/>
              <w:ind w:rightChars="-61" w:right="-128"/>
              <w:rPr>
                <w:rFonts w:ascii="仿宋" w:eastAsia="仿宋" w:hAnsi="仿宋" w:cs="仿宋"/>
              </w:rPr>
            </w:pPr>
            <w:r>
              <w:rPr>
                <w:rFonts w:ascii="仿宋" w:eastAsia="仿宋" w:hAnsi="仿宋" w:cs="仿宋" w:hint="eastAsia"/>
              </w:rPr>
              <w:t>五万元以上的施工项目是否经审价环节</w:t>
            </w:r>
            <w:r>
              <w:rPr>
                <w:rFonts w:ascii="仿宋" w:eastAsia="仿宋" w:hAnsi="仿宋" w:cs="仿宋" w:hint="eastAsia"/>
              </w:rPr>
              <w:t>(1)</w:t>
            </w:r>
            <w:r>
              <w:rPr>
                <w:rFonts w:ascii="仿宋" w:eastAsia="仿宋" w:hAnsi="仿宋" w:cs="仿宋" w:hint="eastAsia"/>
              </w:rPr>
              <w:t>；</w:t>
            </w:r>
          </w:p>
        </w:tc>
        <w:tc>
          <w:tcPr>
            <w:tcW w:w="2350" w:type="dxa"/>
            <w:shd w:val="clear" w:color="auto" w:fill="auto"/>
            <w:vAlign w:val="center"/>
          </w:tcPr>
          <w:p w:rsidR="00823D09" w:rsidRDefault="004D634F">
            <w:pPr>
              <w:kinsoku/>
              <w:topLinePunct/>
              <w:spacing w:line="280" w:lineRule="exact"/>
              <w:rPr>
                <w:rFonts w:ascii="仿宋" w:eastAsia="仿宋" w:hAnsi="仿宋" w:cs="仿宋"/>
              </w:rPr>
            </w:pPr>
            <w:r>
              <w:rPr>
                <w:rFonts w:ascii="仿宋" w:eastAsia="仿宋" w:hAnsi="仿宋" w:cs="仿宋" w:hint="eastAsia"/>
              </w:rPr>
              <w:t>合同；会议记录；相关资料；资料登记册</w:t>
            </w:r>
          </w:p>
        </w:tc>
        <w:tc>
          <w:tcPr>
            <w:tcW w:w="627" w:type="dxa"/>
            <w:shd w:val="clear" w:color="auto" w:fill="auto"/>
            <w:vAlign w:val="center"/>
          </w:tcPr>
          <w:p w:rsidR="00823D09" w:rsidRDefault="004D634F">
            <w:pPr>
              <w:kinsoku/>
              <w:topLinePunct/>
              <w:spacing w:line="280" w:lineRule="exact"/>
              <w:jc w:val="center"/>
              <w:rPr>
                <w:rFonts w:ascii="仿宋" w:eastAsia="仿宋" w:hAnsi="仿宋" w:cs="仿宋"/>
              </w:rPr>
            </w:pPr>
            <w:r>
              <w:rPr>
                <w:rFonts w:ascii="仿宋" w:eastAsia="仿宋" w:hAnsi="仿宋" w:cs="仿宋" w:hint="eastAsia"/>
              </w:rPr>
              <w:t>2</w:t>
            </w:r>
          </w:p>
        </w:tc>
        <w:tc>
          <w:tcPr>
            <w:tcW w:w="425" w:type="dxa"/>
            <w:shd w:val="clear" w:color="auto" w:fill="auto"/>
            <w:vAlign w:val="center"/>
          </w:tcPr>
          <w:p w:rsidR="00823D09" w:rsidRDefault="004D634F">
            <w:pPr>
              <w:kinsoku/>
              <w:topLinePunct/>
              <w:spacing w:line="280" w:lineRule="exact"/>
              <w:rPr>
                <w:rFonts w:ascii="仿宋" w:eastAsia="仿宋" w:hAnsi="仿宋" w:cs="仿宋"/>
              </w:rPr>
            </w:pPr>
            <w:r>
              <w:rPr>
                <w:rFonts w:ascii="仿宋" w:eastAsia="仿宋" w:hAnsi="仿宋" w:cs="仿宋" w:hint="eastAsia"/>
              </w:rPr>
              <w:t xml:space="preserve">　</w:t>
            </w:r>
          </w:p>
        </w:tc>
      </w:tr>
      <w:tr w:rsidR="00823D09">
        <w:trPr>
          <w:trHeight w:val="795"/>
        </w:trPr>
        <w:tc>
          <w:tcPr>
            <w:tcW w:w="738" w:type="dxa"/>
            <w:vMerge/>
            <w:shd w:val="clear" w:color="auto" w:fill="auto"/>
            <w:vAlign w:val="center"/>
          </w:tcPr>
          <w:p w:rsidR="00823D09" w:rsidRDefault="00823D09">
            <w:pPr>
              <w:kinsoku/>
              <w:topLinePunct/>
              <w:spacing w:line="280" w:lineRule="exact"/>
              <w:jc w:val="center"/>
              <w:rPr>
                <w:rFonts w:ascii="仿宋" w:eastAsia="仿宋" w:hAnsi="仿宋" w:cs="仿宋"/>
              </w:rPr>
            </w:pPr>
          </w:p>
        </w:tc>
        <w:tc>
          <w:tcPr>
            <w:tcW w:w="709" w:type="dxa"/>
            <w:vMerge/>
            <w:shd w:val="clear" w:color="auto" w:fill="auto"/>
            <w:vAlign w:val="center"/>
          </w:tcPr>
          <w:p w:rsidR="00823D09" w:rsidRDefault="00823D09">
            <w:pPr>
              <w:kinsoku/>
              <w:topLinePunct/>
              <w:spacing w:line="280" w:lineRule="exact"/>
              <w:jc w:val="center"/>
              <w:rPr>
                <w:rFonts w:ascii="仿宋" w:eastAsia="仿宋" w:hAnsi="仿宋" w:cs="仿宋"/>
              </w:rPr>
            </w:pPr>
          </w:p>
        </w:tc>
        <w:tc>
          <w:tcPr>
            <w:tcW w:w="709" w:type="dxa"/>
            <w:vMerge/>
            <w:shd w:val="clear" w:color="auto" w:fill="auto"/>
            <w:vAlign w:val="center"/>
          </w:tcPr>
          <w:p w:rsidR="00823D09" w:rsidRDefault="00823D09">
            <w:pPr>
              <w:kinsoku/>
              <w:topLinePunct/>
              <w:spacing w:line="280" w:lineRule="exact"/>
              <w:rPr>
                <w:rFonts w:ascii="仿宋" w:eastAsia="仿宋" w:hAnsi="仿宋" w:cs="仿宋"/>
              </w:rPr>
            </w:pPr>
          </w:p>
        </w:tc>
        <w:tc>
          <w:tcPr>
            <w:tcW w:w="708" w:type="dxa"/>
            <w:vMerge/>
            <w:shd w:val="clear" w:color="auto" w:fill="auto"/>
            <w:vAlign w:val="center"/>
          </w:tcPr>
          <w:p w:rsidR="00823D09" w:rsidRDefault="00823D09">
            <w:pPr>
              <w:kinsoku/>
              <w:topLinePunct/>
              <w:spacing w:line="280" w:lineRule="exact"/>
              <w:rPr>
                <w:rFonts w:ascii="仿宋" w:eastAsia="仿宋" w:hAnsi="仿宋" w:cs="仿宋"/>
              </w:rPr>
            </w:pPr>
          </w:p>
        </w:tc>
        <w:tc>
          <w:tcPr>
            <w:tcW w:w="3261" w:type="dxa"/>
            <w:shd w:val="clear" w:color="auto" w:fill="auto"/>
            <w:vAlign w:val="center"/>
          </w:tcPr>
          <w:p w:rsidR="00823D09" w:rsidRDefault="004D634F">
            <w:pPr>
              <w:kinsoku/>
              <w:topLinePunct/>
              <w:spacing w:line="280" w:lineRule="exact"/>
              <w:rPr>
                <w:rFonts w:ascii="仿宋" w:eastAsia="仿宋" w:hAnsi="仿宋" w:cs="仿宋"/>
              </w:rPr>
            </w:pPr>
            <w:r>
              <w:rPr>
                <w:rFonts w:ascii="仿宋" w:eastAsia="仿宋" w:hAnsi="仿宋" w:cs="仿宋" w:hint="eastAsia"/>
              </w:rPr>
              <w:t>2.1.2</w:t>
            </w:r>
            <w:r>
              <w:rPr>
                <w:rFonts w:ascii="仿宋" w:eastAsia="仿宋" w:hAnsi="仿宋" w:cs="仿宋" w:hint="eastAsia"/>
              </w:rPr>
              <w:t>执行《专项维修资金管理规约》中分类决定工程项目的情况</w:t>
            </w:r>
          </w:p>
        </w:tc>
        <w:tc>
          <w:tcPr>
            <w:tcW w:w="4961" w:type="dxa"/>
            <w:shd w:val="clear" w:color="auto" w:fill="auto"/>
            <w:vAlign w:val="center"/>
          </w:tcPr>
          <w:p w:rsidR="00823D09" w:rsidRDefault="004D634F">
            <w:pPr>
              <w:kinsoku/>
              <w:topLinePunct/>
              <w:spacing w:line="280" w:lineRule="exact"/>
              <w:rPr>
                <w:rFonts w:ascii="仿宋" w:eastAsia="仿宋" w:hAnsi="仿宋" w:cs="仿宋"/>
              </w:rPr>
            </w:pPr>
            <w:r>
              <w:rPr>
                <w:rFonts w:ascii="仿宋" w:eastAsia="仿宋" w:hAnsi="仿宋" w:cs="仿宋" w:hint="eastAsia"/>
              </w:rPr>
              <w:t>符合紧急维修类型的工程是否程序规范</w:t>
            </w:r>
            <w:r>
              <w:rPr>
                <w:rFonts w:ascii="仿宋" w:eastAsia="仿宋" w:hAnsi="仿宋" w:cs="仿宋" w:hint="eastAsia"/>
              </w:rPr>
              <w:t>(1)</w:t>
            </w:r>
            <w:r>
              <w:rPr>
                <w:rFonts w:ascii="仿宋" w:eastAsia="仿宋" w:hAnsi="仿宋" w:cs="仿宋" w:hint="eastAsia"/>
              </w:rPr>
              <w:t>；</w:t>
            </w:r>
          </w:p>
          <w:p w:rsidR="00823D09" w:rsidRDefault="004D634F">
            <w:pPr>
              <w:kinsoku/>
              <w:topLinePunct/>
              <w:spacing w:line="280" w:lineRule="exact"/>
              <w:rPr>
                <w:rFonts w:ascii="仿宋" w:eastAsia="仿宋" w:hAnsi="仿宋" w:cs="仿宋"/>
              </w:rPr>
            </w:pPr>
            <w:r>
              <w:rPr>
                <w:rFonts w:ascii="仿宋" w:eastAsia="仿宋" w:hAnsi="仿宋" w:cs="仿宋" w:hint="eastAsia"/>
              </w:rPr>
              <w:t>符合业主大会决议同意的工程是否程序规范</w:t>
            </w:r>
            <w:r>
              <w:rPr>
                <w:rFonts w:ascii="仿宋" w:eastAsia="仿宋" w:hAnsi="仿宋" w:cs="仿宋" w:hint="eastAsia"/>
              </w:rPr>
              <w:t>(1)</w:t>
            </w:r>
            <w:r>
              <w:rPr>
                <w:rFonts w:ascii="仿宋" w:eastAsia="仿宋" w:hAnsi="仿宋" w:cs="仿宋" w:hint="eastAsia"/>
              </w:rPr>
              <w:t>；</w:t>
            </w:r>
          </w:p>
        </w:tc>
        <w:tc>
          <w:tcPr>
            <w:tcW w:w="2350" w:type="dxa"/>
            <w:shd w:val="clear" w:color="auto" w:fill="auto"/>
            <w:vAlign w:val="center"/>
          </w:tcPr>
          <w:p w:rsidR="00823D09" w:rsidRDefault="004D634F">
            <w:pPr>
              <w:kinsoku/>
              <w:topLinePunct/>
              <w:spacing w:line="280" w:lineRule="exact"/>
              <w:rPr>
                <w:rFonts w:ascii="仿宋" w:eastAsia="仿宋" w:hAnsi="仿宋" w:cs="仿宋"/>
              </w:rPr>
            </w:pPr>
            <w:r>
              <w:rPr>
                <w:rFonts w:ascii="仿宋" w:eastAsia="仿宋" w:hAnsi="仿宋" w:cs="仿宋" w:hint="eastAsia"/>
              </w:rPr>
              <w:t>会议记录；印章使用记录；资料登记册</w:t>
            </w:r>
          </w:p>
        </w:tc>
        <w:tc>
          <w:tcPr>
            <w:tcW w:w="627" w:type="dxa"/>
            <w:shd w:val="clear" w:color="auto" w:fill="auto"/>
            <w:vAlign w:val="center"/>
          </w:tcPr>
          <w:p w:rsidR="00823D09" w:rsidRDefault="004D634F">
            <w:pPr>
              <w:kinsoku/>
              <w:topLinePunct/>
              <w:spacing w:line="280" w:lineRule="exact"/>
              <w:jc w:val="center"/>
              <w:rPr>
                <w:rFonts w:ascii="仿宋" w:eastAsia="仿宋" w:hAnsi="仿宋" w:cs="仿宋"/>
              </w:rPr>
            </w:pPr>
            <w:r>
              <w:rPr>
                <w:rFonts w:ascii="仿宋" w:eastAsia="仿宋" w:hAnsi="仿宋" w:cs="仿宋" w:hint="eastAsia"/>
              </w:rPr>
              <w:t>2</w:t>
            </w:r>
          </w:p>
        </w:tc>
        <w:tc>
          <w:tcPr>
            <w:tcW w:w="425" w:type="dxa"/>
            <w:shd w:val="clear" w:color="auto" w:fill="auto"/>
            <w:vAlign w:val="center"/>
          </w:tcPr>
          <w:p w:rsidR="00823D09" w:rsidRDefault="004D634F">
            <w:pPr>
              <w:kinsoku/>
              <w:topLinePunct/>
              <w:spacing w:line="280" w:lineRule="exact"/>
              <w:rPr>
                <w:rFonts w:ascii="仿宋" w:eastAsia="仿宋" w:hAnsi="仿宋" w:cs="仿宋"/>
              </w:rPr>
            </w:pPr>
            <w:r>
              <w:rPr>
                <w:rFonts w:ascii="仿宋" w:eastAsia="仿宋" w:hAnsi="仿宋" w:cs="仿宋" w:hint="eastAsia"/>
              </w:rPr>
              <w:t xml:space="preserve">　</w:t>
            </w:r>
          </w:p>
        </w:tc>
      </w:tr>
      <w:tr w:rsidR="00823D09">
        <w:trPr>
          <w:trHeight w:val="795"/>
        </w:trPr>
        <w:tc>
          <w:tcPr>
            <w:tcW w:w="738" w:type="dxa"/>
            <w:vMerge/>
            <w:shd w:val="clear" w:color="auto" w:fill="auto"/>
            <w:vAlign w:val="center"/>
          </w:tcPr>
          <w:p w:rsidR="00823D09" w:rsidRDefault="00823D09">
            <w:pPr>
              <w:kinsoku/>
              <w:topLinePunct/>
              <w:spacing w:line="280" w:lineRule="exact"/>
              <w:jc w:val="center"/>
              <w:rPr>
                <w:rFonts w:ascii="仿宋" w:eastAsia="仿宋" w:hAnsi="仿宋" w:cs="仿宋"/>
              </w:rPr>
            </w:pPr>
          </w:p>
        </w:tc>
        <w:tc>
          <w:tcPr>
            <w:tcW w:w="709" w:type="dxa"/>
            <w:vMerge/>
            <w:shd w:val="clear" w:color="auto" w:fill="auto"/>
            <w:vAlign w:val="center"/>
          </w:tcPr>
          <w:p w:rsidR="00823D09" w:rsidRDefault="00823D09">
            <w:pPr>
              <w:kinsoku/>
              <w:topLinePunct/>
              <w:spacing w:line="280" w:lineRule="exact"/>
              <w:jc w:val="center"/>
              <w:rPr>
                <w:rFonts w:ascii="仿宋" w:eastAsia="仿宋" w:hAnsi="仿宋" w:cs="仿宋"/>
              </w:rPr>
            </w:pPr>
          </w:p>
        </w:tc>
        <w:tc>
          <w:tcPr>
            <w:tcW w:w="709" w:type="dxa"/>
            <w:vMerge/>
            <w:shd w:val="clear" w:color="auto" w:fill="auto"/>
            <w:vAlign w:val="center"/>
          </w:tcPr>
          <w:p w:rsidR="00823D09" w:rsidRDefault="00823D09">
            <w:pPr>
              <w:kinsoku/>
              <w:topLinePunct/>
              <w:spacing w:line="280" w:lineRule="exact"/>
              <w:rPr>
                <w:rFonts w:ascii="仿宋" w:eastAsia="仿宋" w:hAnsi="仿宋" w:cs="仿宋"/>
              </w:rPr>
            </w:pPr>
          </w:p>
        </w:tc>
        <w:tc>
          <w:tcPr>
            <w:tcW w:w="708" w:type="dxa"/>
            <w:vMerge/>
            <w:shd w:val="clear" w:color="auto" w:fill="auto"/>
            <w:vAlign w:val="center"/>
          </w:tcPr>
          <w:p w:rsidR="00823D09" w:rsidRDefault="00823D09">
            <w:pPr>
              <w:kinsoku/>
              <w:topLinePunct/>
              <w:spacing w:line="280" w:lineRule="exact"/>
              <w:rPr>
                <w:rFonts w:ascii="仿宋" w:eastAsia="仿宋" w:hAnsi="仿宋" w:cs="仿宋"/>
              </w:rPr>
            </w:pPr>
          </w:p>
        </w:tc>
        <w:tc>
          <w:tcPr>
            <w:tcW w:w="3261" w:type="dxa"/>
            <w:shd w:val="clear" w:color="auto" w:fill="auto"/>
            <w:vAlign w:val="center"/>
          </w:tcPr>
          <w:p w:rsidR="00823D09" w:rsidRDefault="004D634F">
            <w:pPr>
              <w:kinsoku/>
              <w:topLinePunct/>
              <w:spacing w:line="280" w:lineRule="exact"/>
              <w:rPr>
                <w:rFonts w:ascii="仿宋" w:eastAsia="仿宋" w:hAnsi="仿宋" w:cs="仿宋"/>
              </w:rPr>
            </w:pPr>
            <w:r>
              <w:rPr>
                <w:rFonts w:ascii="仿宋" w:eastAsia="仿宋" w:hAnsi="仿宋" w:cs="仿宋" w:hint="eastAsia"/>
              </w:rPr>
              <w:t xml:space="preserve">2.1.3 </w:t>
            </w:r>
            <w:r>
              <w:rPr>
                <w:rFonts w:ascii="仿宋" w:eastAsia="仿宋" w:hAnsi="仿宋" w:cs="仿宋" w:hint="eastAsia"/>
              </w:rPr>
              <w:t>专项维修资金余额小于首期筹集金额</w:t>
            </w:r>
            <w:r>
              <w:rPr>
                <w:rFonts w:ascii="仿宋" w:eastAsia="仿宋" w:hAnsi="仿宋" w:cs="仿宋" w:hint="eastAsia"/>
              </w:rPr>
              <w:t>30%</w:t>
            </w:r>
            <w:r>
              <w:rPr>
                <w:rFonts w:ascii="仿宋" w:eastAsia="仿宋" w:hAnsi="仿宋" w:cs="仿宋" w:hint="eastAsia"/>
              </w:rPr>
              <w:t>的续筹情况</w:t>
            </w:r>
          </w:p>
        </w:tc>
        <w:tc>
          <w:tcPr>
            <w:tcW w:w="4961" w:type="dxa"/>
            <w:shd w:val="clear" w:color="auto" w:fill="auto"/>
            <w:vAlign w:val="center"/>
          </w:tcPr>
          <w:p w:rsidR="00823D09" w:rsidRDefault="004D634F">
            <w:pPr>
              <w:kinsoku/>
              <w:topLinePunct/>
              <w:spacing w:line="280" w:lineRule="exact"/>
              <w:rPr>
                <w:rFonts w:ascii="仿宋" w:eastAsia="仿宋" w:hAnsi="仿宋" w:cs="仿宋"/>
              </w:rPr>
            </w:pPr>
            <w:r>
              <w:rPr>
                <w:rFonts w:ascii="仿宋" w:eastAsia="仿宋" w:hAnsi="仿宋" w:cs="仿宋" w:hint="eastAsia"/>
              </w:rPr>
              <w:t>是否有专项维修资金续筹方案</w:t>
            </w:r>
            <w:r>
              <w:rPr>
                <w:rFonts w:ascii="仿宋" w:eastAsia="仿宋" w:hAnsi="仿宋" w:cs="仿宋" w:hint="eastAsia"/>
              </w:rPr>
              <w:t>(1)</w:t>
            </w:r>
            <w:r>
              <w:rPr>
                <w:rFonts w:ascii="仿宋" w:eastAsia="仿宋" w:hAnsi="仿宋" w:cs="仿宋" w:hint="eastAsia"/>
              </w:rPr>
              <w:t>且按方案启动续筹</w:t>
            </w:r>
            <w:r>
              <w:rPr>
                <w:rFonts w:ascii="仿宋" w:eastAsia="仿宋" w:hAnsi="仿宋" w:cs="仿宋" w:hint="eastAsia"/>
              </w:rPr>
              <w:t>(1)</w:t>
            </w:r>
            <w:r>
              <w:rPr>
                <w:rFonts w:ascii="仿宋" w:eastAsia="仿宋" w:hAnsi="仿宋" w:cs="仿宋" w:hint="eastAsia"/>
              </w:rPr>
              <w:t>；</w:t>
            </w:r>
          </w:p>
          <w:p w:rsidR="00823D09" w:rsidRDefault="004D634F">
            <w:pPr>
              <w:kinsoku/>
              <w:topLinePunct/>
              <w:spacing w:line="280" w:lineRule="exact"/>
              <w:rPr>
                <w:rFonts w:ascii="仿宋" w:eastAsia="仿宋" w:hAnsi="仿宋" w:cs="仿宋"/>
              </w:rPr>
            </w:pPr>
            <w:r>
              <w:rPr>
                <w:rFonts w:ascii="仿宋" w:eastAsia="仿宋" w:hAnsi="仿宋" w:cs="仿宋" w:hint="eastAsia"/>
              </w:rPr>
              <w:t>是否告知、督促相关业主续筹</w:t>
            </w:r>
            <w:r>
              <w:rPr>
                <w:rFonts w:ascii="仿宋" w:eastAsia="仿宋" w:hAnsi="仿宋" w:cs="仿宋" w:hint="eastAsia"/>
              </w:rPr>
              <w:t>(2)</w:t>
            </w:r>
          </w:p>
        </w:tc>
        <w:tc>
          <w:tcPr>
            <w:tcW w:w="2350" w:type="dxa"/>
            <w:shd w:val="clear" w:color="auto" w:fill="auto"/>
            <w:vAlign w:val="center"/>
          </w:tcPr>
          <w:p w:rsidR="00823D09" w:rsidRDefault="004D634F">
            <w:pPr>
              <w:kinsoku/>
              <w:topLinePunct/>
              <w:spacing w:line="280" w:lineRule="exact"/>
              <w:rPr>
                <w:rFonts w:ascii="仿宋" w:eastAsia="仿宋" w:hAnsi="仿宋" w:cs="仿宋"/>
              </w:rPr>
            </w:pPr>
            <w:r>
              <w:rPr>
                <w:rFonts w:ascii="仿宋" w:eastAsia="仿宋" w:hAnsi="仿宋" w:cs="仿宋" w:hint="eastAsia"/>
              </w:rPr>
              <w:t>相关规章制度；会议记录；资料登记册</w:t>
            </w:r>
          </w:p>
        </w:tc>
        <w:tc>
          <w:tcPr>
            <w:tcW w:w="627" w:type="dxa"/>
            <w:shd w:val="clear" w:color="auto" w:fill="auto"/>
            <w:vAlign w:val="center"/>
          </w:tcPr>
          <w:p w:rsidR="00823D09" w:rsidRDefault="004D634F">
            <w:pPr>
              <w:kinsoku/>
              <w:topLinePunct/>
              <w:spacing w:line="280" w:lineRule="exact"/>
              <w:jc w:val="center"/>
              <w:rPr>
                <w:rFonts w:ascii="仿宋" w:eastAsia="仿宋" w:hAnsi="仿宋" w:cs="仿宋"/>
              </w:rPr>
            </w:pPr>
            <w:r>
              <w:rPr>
                <w:rFonts w:ascii="仿宋" w:eastAsia="仿宋" w:hAnsi="仿宋" w:cs="仿宋" w:hint="eastAsia"/>
              </w:rPr>
              <w:t>4</w:t>
            </w:r>
          </w:p>
        </w:tc>
        <w:tc>
          <w:tcPr>
            <w:tcW w:w="425" w:type="dxa"/>
            <w:shd w:val="clear" w:color="auto" w:fill="auto"/>
            <w:vAlign w:val="center"/>
          </w:tcPr>
          <w:p w:rsidR="00823D09" w:rsidRDefault="004D634F">
            <w:pPr>
              <w:kinsoku/>
              <w:topLinePunct/>
              <w:spacing w:line="280" w:lineRule="exact"/>
              <w:rPr>
                <w:rFonts w:ascii="仿宋" w:eastAsia="仿宋" w:hAnsi="仿宋" w:cs="仿宋"/>
              </w:rPr>
            </w:pPr>
            <w:r>
              <w:rPr>
                <w:rFonts w:ascii="仿宋" w:eastAsia="仿宋" w:hAnsi="仿宋" w:cs="仿宋" w:hint="eastAsia"/>
              </w:rPr>
              <w:t xml:space="preserve">　</w:t>
            </w:r>
          </w:p>
        </w:tc>
      </w:tr>
      <w:tr w:rsidR="00823D09">
        <w:trPr>
          <w:trHeight w:val="843"/>
        </w:trPr>
        <w:tc>
          <w:tcPr>
            <w:tcW w:w="738" w:type="dxa"/>
            <w:vMerge/>
            <w:shd w:val="clear" w:color="auto" w:fill="auto"/>
            <w:vAlign w:val="center"/>
          </w:tcPr>
          <w:p w:rsidR="00823D09" w:rsidRDefault="00823D09">
            <w:pPr>
              <w:kinsoku/>
              <w:topLinePunct/>
              <w:spacing w:line="280" w:lineRule="exact"/>
              <w:jc w:val="center"/>
              <w:rPr>
                <w:rFonts w:ascii="仿宋" w:eastAsia="仿宋" w:hAnsi="仿宋" w:cs="仿宋"/>
              </w:rPr>
            </w:pPr>
          </w:p>
        </w:tc>
        <w:tc>
          <w:tcPr>
            <w:tcW w:w="709" w:type="dxa"/>
            <w:vMerge/>
            <w:shd w:val="clear" w:color="auto" w:fill="auto"/>
            <w:vAlign w:val="center"/>
          </w:tcPr>
          <w:p w:rsidR="00823D09" w:rsidRDefault="00823D09">
            <w:pPr>
              <w:kinsoku/>
              <w:topLinePunct/>
              <w:spacing w:line="280" w:lineRule="exact"/>
              <w:jc w:val="center"/>
              <w:rPr>
                <w:rFonts w:ascii="仿宋" w:eastAsia="仿宋" w:hAnsi="仿宋" w:cs="仿宋"/>
              </w:rPr>
            </w:pPr>
          </w:p>
        </w:tc>
        <w:tc>
          <w:tcPr>
            <w:tcW w:w="709" w:type="dxa"/>
            <w:vMerge w:val="restart"/>
            <w:shd w:val="clear" w:color="auto" w:fill="auto"/>
            <w:vAlign w:val="center"/>
          </w:tcPr>
          <w:p w:rsidR="00823D09" w:rsidRDefault="004D634F">
            <w:pPr>
              <w:kinsoku/>
              <w:topLinePunct/>
              <w:spacing w:line="280" w:lineRule="exact"/>
              <w:jc w:val="center"/>
              <w:rPr>
                <w:rFonts w:ascii="仿宋" w:eastAsia="仿宋" w:hAnsi="仿宋" w:cs="仿宋"/>
              </w:rPr>
            </w:pPr>
            <w:r>
              <w:rPr>
                <w:rFonts w:ascii="仿宋" w:eastAsia="仿宋" w:hAnsi="仿宋" w:cs="仿宋" w:hint="eastAsia"/>
              </w:rPr>
              <w:t>2.2</w:t>
            </w:r>
          </w:p>
        </w:tc>
        <w:tc>
          <w:tcPr>
            <w:tcW w:w="708" w:type="dxa"/>
            <w:vMerge w:val="restart"/>
            <w:shd w:val="clear" w:color="auto" w:fill="auto"/>
            <w:vAlign w:val="center"/>
          </w:tcPr>
          <w:p w:rsidR="00823D09" w:rsidRDefault="004D634F">
            <w:pPr>
              <w:kinsoku/>
              <w:topLinePunct/>
              <w:spacing w:line="280" w:lineRule="exact"/>
              <w:rPr>
                <w:rFonts w:ascii="仿宋" w:eastAsia="仿宋" w:hAnsi="仿宋" w:cs="仿宋"/>
              </w:rPr>
            </w:pPr>
            <w:r>
              <w:rPr>
                <w:rFonts w:ascii="仿宋" w:eastAsia="仿宋" w:hAnsi="仿宋" w:cs="仿宋" w:hint="eastAsia"/>
              </w:rPr>
              <w:t>公共收益管理制度</w:t>
            </w:r>
          </w:p>
        </w:tc>
        <w:tc>
          <w:tcPr>
            <w:tcW w:w="3261" w:type="dxa"/>
            <w:shd w:val="clear" w:color="auto" w:fill="auto"/>
            <w:vAlign w:val="center"/>
          </w:tcPr>
          <w:p w:rsidR="00823D09" w:rsidRDefault="004D634F">
            <w:pPr>
              <w:kinsoku/>
              <w:topLinePunct/>
              <w:spacing w:line="280" w:lineRule="exact"/>
              <w:rPr>
                <w:rFonts w:ascii="仿宋" w:eastAsia="仿宋" w:hAnsi="仿宋" w:cs="仿宋"/>
              </w:rPr>
            </w:pPr>
            <w:r>
              <w:rPr>
                <w:rFonts w:ascii="仿宋" w:eastAsia="仿宋" w:hAnsi="仿宋" w:cs="仿宋" w:hint="eastAsia"/>
              </w:rPr>
              <w:t>2.2.1</w:t>
            </w:r>
            <w:r>
              <w:rPr>
                <w:rFonts w:ascii="仿宋" w:eastAsia="仿宋" w:hAnsi="仿宋" w:cs="仿宋" w:hint="eastAsia"/>
              </w:rPr>
              <w:t>公共收益用途分配方案经业主大会依法通过情况</w:t>
            </w:r>
          </w:p>
        </w:tc>
        <w:tc>
          <w:tcPr>
            <w:tcW w:w="4961" w:type="dxa"/>
            <w:shd w:val="clear" w:color="auto" w:fill="auto"/>
            <w:vAlign w:val="center"/>
          </w:tcPr>
          <w:p w:rsidR="00823D09" w:rsidRDefault="004D634F">
            <w:pPr>
              <w:kinsoku/>
              <w:topLinePunct/>
              <w:spacing w:line="280" w:lineRule="exact"/>
              <w:rPr>
                <w:rFonts w:ascii="仿宋" w:eastAsia="仿宋" w:hAnsi="仿宋" w:cs="仿宋"/>
              </w:rPr>
            </w:pPr>
            <w:r>
              <w:rPr>
                <w:rFonts w:ascii="仿宋" w:eastAsia="仿宋" w:hAnsi="仿宋" w:cs="仿宋" w:hint="eastAsia"/>
              </w:rPr>
              <w:t>是否按规定流程分配公共收益的不同用途</w:t>
            </w:r>
            <w:r>
              <w:rPr>
                <w:rFonts w:ascii="仿宋" w:eastAsia="仿宋" w:hAnsi="仿宋" w:cs="仿宋" w:hint="eastAsia"/>
              </w:rPr>
              <w:t>(1)</w:t>
            </w:r>
            <w:r>
              <w:rPr>
                <w:rFonts w:ascii="仿宋" w:eastAsia="仿宋" w:hAnsi="仿宋" w:cs="仿宋" w:hint="eastAsia"/>
              </w:rPr>
              <w:t>；</w:t>
            </w:r>
          </w:p>
          <w:p w:rsidR="00823D09" w:rsidRDefault="004D634F">
            <w:pPr>
              <w:kinsoku/>
              <w:topLinePunct/>
              <w:spacing w:line="280" w:lineRule="exact"/>
              <w:rPr>
                <w:rFonts w:ascii="仿宋" w:eastAsia="仿宋" w:hAnsi="仿宋" w:cs="仿宋"/>
              </w:rPr>
            </w:pPr>
            <w:r>
              <w:rPr>
                <w:rFonts w:ascii="仿宋" w:eastAsia="仿宋" w:hAnsi="仿宋" w:cs="仿宋" w:hint="eastAsia"/>
              </w:rPr>
              <w:t>是否依法制定了公共收益管理专项规约</w:t>
            </w:r>
            <w:r>
              <w:rPr>
                <w:rFonts w:ascii="仿宋" w:eastAsia="仿宋" w:hAnsi="仿宋" w:cs="仿宋" w:hint="eastAsia"/>
              </w:rPr>
              <w:t>(1)</w:t>
            </w:r>
            <w:r>
              <w:rPr>
                <w:rFonts w:ascii="仿宋" w:eastAsia="仿宋" w:hAnsi="仿宋" w:cs="仿宋" w:hint="eastAsia"/>
              </w:rPr>
              <w:t>；</w:t>
            </w:r>
          </w:p>
          <w:p w:rsidR="00823D09" w:rsidRDefault="004D634F">
            <w:pPr>
              <w:kinsoku/>
              <w:topLinePunct/>
              <w:spacing w:line="280" w:lineRule="exact"/>
              <w:rPr>
                <w:rFonts w:ascii="仿宋" w:eastAsia="仿宋" w:hAnsi="仿宋" w:cs="仿宋"/>
              </w:rPr>
            </w:pPr>
            <w:r>
              <w:rPr>
                <w:rFonts w:ascii="仿宋" w:eastAsia="仿宋" w:hAnsi="仿宋" w:cs="仿宋" w:hint="eastAsia"/>
              </w:rPr>
              <w:t>是否将高于</w:t>
            </w:r>
            <w:r>
              <w:rPr>
                <w:rFonts w:ascii="仿宋" w:eastAsia="仿宋" w:hAnsi="仿宋" w:cs="仿宋" w:hint="eastAsia"/>
              </w:rPr>
              <w:t>50%</w:t>
            </w:r>
            <w:r>
              <w:rPr>
                <w:rFonts w:ascii="仿宋" w:eastAsia="仿宋" w:hAnsi="仿宋" w:cs="仿宋" w:hint="eastAsia"/>
              </w:rPr>
              <w:t>公共收益补充入专项维修资金</w:t>
            </w:r>
            <w:r>
              <w:rPr>
                <w:rFonts w:ascii="仿宋" w:eastAsia="仿宋" w:hAnsi="仿宋" w:cs="仿宋" w:hint="eastAsia"/>
              </w:rPr>
              <w:t>(1)</w:t>
            </w:r>
            <w:r>
              <w:rPr>
                <w:rFonts w:ascii="仿宋" w:eastAsia="仿宋" w:hAnsi="仿宋" w:cs="仿宋" w:hint="eastAsia"/>
              </w:rPr>
              <w:t>；</w:t>
            </w:r>
          </w:p>
        </w:tc>
        <w:tc>
          <w:tcPr>
            <w:tcW w:w="2350" w:type="dxa"/>
            <w:shd w:val="clear" w:color="auto" w:fill="auto"/>
            <w:vAlign w:val="center"/>
          </w:tcPr>
          <w:p w:rsidR="00823D09" w:rsidRDefault="004D634F">
            <w:pPr>
              <w:kinsoku/>
              <w:topLinePunct/>
              <w:spacing w:line="280" w:lineRule="exact"/>
              <w:rPr>
                <w:rFonts w:ascii="仿宋" w:eastAsia="仿宋" w:hAnsi="仿宋" w:cs="仿宋"/>
              </w:rPr>
            </w:pPr>
            <w:r>
              <w:rPr>
                <w:rFonts w:ascii="仿宋" w:eastAsia="仿宋" w:hAnsi="仿宋" w:cs="仿宋" w:hint="eastAsia"/>
              </w:rPr>
              <w:t>公共收益管理办法；会议记录；资料登记册；</w:t>
            </w:r>
          </w:p>
        </w:tc>
        <w:tc>
          <w:tcPr>
            <w:tcW w:w="627" w:type="dxa"/>
            <w:shd w:val="clear" w:color="auto" w:fill="auto"/>
            <w:vAlign w:val="center"/>
          </w:tcPr>
          <w:p w:rsidR="00823D09" w:rsidRDefault="004D634F">
            <w:pPr>
              <w:kinsoku/>
              <w:topLinePunct/>
              <w:spacing w:line="280" w:lineRule="exact"/>
              <w:jc w:val="center"/>
              <w:rPr>
                <w:rFonts w:ascii="仿宋" w:eastAsia="仿宋" w:hAnsi="仿宋" w:cs="仿宋"/>
              </w:rPr>
            </w:pPr>
            <w:r>
              <w:rPr>
                <w:rFonts w:ascii="仿宋" w:eastAsia="仿宋" w:hAnsi="仿宋" w:cs="仿宋" w:hint="eastAsia"/>
              </w:rPr>
              <w:t>3</w:t>
            </w:r>
          </w:p>
        </w:tc>
        <w:tc>
          <w:tcPr>
            <w:tcW w:w="425" w:type="dxa"/>
            <w:shd w:val="clear" w:color="auto" w:fill="auto"/>
            <w:vAlign w:val="center"/>
          </w:tcPr>
          <w:p w:rsidR="00823D09" w:rsidRDefault="004D634F">
            <w:pPr>
              <w:kinsoku/>
              <w:topLinePunct/>
              <w:spacing w:line="280" w:lineRule="exact"/>
              <w:rPr>
                <w:rFonts w:ascii="仿宋" w:eastAsia="仿宋" w:hAnsi="仿宋" w:cs="仿宋"/>
              </w:rPr>
            </w:pPr>
            <w:r>
              <w:rPr>
                <w:rFonts w:ascii="仿宋" w:eastAsia="仿宋" w:hAnsi="仿宋" w:cs="仿宋" w:hint="eastAsia"/>
              </w:rPr>
              <w:t xml:space="preserve">　</w:t>
            </w:r>
          </w:p>
        </w:tc>
      </w:tr>
      <w:tr w:rsidR="00823D09">
        <w:trPr>
          <w:trHeight w:val="523"/>
        </w:trPr>
        <w:tc>
          <w:tcPr>
            <w:tcW w:w="738" w:type="dxa"/>
            <w:vMerge/>
            <w:shd w:val="clear" w:color="auto" w:fill="auto"/>
            <w:vAlign w:val="center"/>
          </w:tcPr>
          <w:p w:rsidR="00823D09" w:rsidRDefault="00823D09">
            <w:pPr>
              <w:kinsoku/>
              <w:topLinePunct/>
              <w:spacing w:line="280" w:lineRule="exact"/>
              <w:jc w:val="center"/>
              <w:rPr>
                <w:rFonts w:ascii="仿宋" w:eastAsia="仿宋" w:hAnsi="仿宋" w:cs="仿宋"/>
              </w:rPr>
            </w:pPr>
          </w:p>
        </w:tc>
        <w:tc>
          <w:tcPr>
            <w:tcW w:w="709" w:type="dxa"/>
            <w:vMerge/>
            <w:shd w:val="clear" w:color="auto" w:fill="auto"/>
            <w:vAlign w:val="center"/>
          </w:tcPr>
          <w:p w:rsidR="00823D09" w:rsidRDefault="00823D09">
            <w:pPr>
              <w:kinsoku/>
              <w:topLinePunct/>
              <w:spacing w:line="280" w:lineRule="exact"/>
              <w:jc w:val="center"/>
              <w:rPr>
                <w:rFonts w:ascii="仿宋" w:eastAsia="仿宋" w:hAnsi="仿宋" w:cs="仿宋"/>
              </w:rPr>
            </w:pPr>
          </w:p>
        </w:tc>
        <w:tc>
          <w:tcPr>
            <w:tcW w:w="709" w:type="dxa"/>
            <w:vMerge/>
            <w:shd w:val="clear" w:color="auto" w:fill="auto"/>
            <w:vAlign w:val="center"/>
          </w:tcPr>
          <w:p w:rsidR="00823D09" w:rsidRDefault="00823D09">
            <w:pPr>
              <w:kinsoku/>
              <w:topLinePunct/>
              <w:spacing w:line="280" w:lineRule="exact"/>
              <w:jc w:val="center"/>
              <w:rPr>
                <w:rFonts w:ascii="仿宋" w:eastAsia="仿宋" w:hAnsi="仿宋" w:cs="仿宋"/>
              </w:rPr>
            </w:pPr>
          </w:p>
        </w:tc>
        <w:tc>
          <w:tcPr>
            <w:tcW w:w="708" w:type="dxa"/>
            <w:vMerge/>
            <w:shd w:val="clear" w:color="auto" w:fill="auto"/>
            <w:vAlign w:val="center"/>
          </w:tcPr>
          <w:p w:rsidR="00823D09" w:rsidRDefault="00823D09">
            <w:pPr>
              <w:kinsoku/>
              <w:topLinePunct/>
              <w:spacing w:line="280" w:lineRule="exact"/>
              <w:rPr>
                <w:rFonts w:ascii="仿宋" w:eastAsia="仿宋" w:hAnsi="仿宋" w:cs="仿宋"/>
              </w:rPr>
            </w:pPr>
          </w:p>
        </w:tc>
        <w:tc>
          <w:tcPr>
            <w:tcW w:w="3261" w:type="dxa"/>
            <w:shd w:val="clear" w:color="auto" w:fill="auto"/>
            <w:vAlign w:val="center"/>
          </w:tcPr>
          <w:p w:rsidR="00823D09" w:rsidRDefault="004D634F">
            <w:pPr>
              <w:kinsoku/>
              <w:topLinePunct/>
              <w:spacing w:line="280" w:lineRule="exact"/>
              <w:rPr>
                <w:rFonts w:ascii="仿宋" w:eastAsia="仿宋" w:hAnsi="仿宋" w:cs="仿宋"/>
                <w:strike/>
              </w:rPr>
            </w:pPr>
            <w:r>
              <w:rPr>
                <w:rFonts w:ascii="仿宋" w:eastAsia="仿宋" w:hAnsi="仿宋" w:cs="仿宋" w:hint="eastAsia"/>
              </w:rPr>
              <w:t>2.2.2</w:t>
            </w:r>
            <w:r>
              <w:rPr>
                <w:rFonts w:ascii="仿宋" w:eastAsia="仿宋" w:hAnsi="仿宋" w:cs="仿宋" w:hint="eastAsia"/>
              </w:rPr>
              <w:t>是否按约定时间对公共收益进行结算</w:t>
            </w:r>
          </w:p>
        </w:tc>
        <w:tc>
          <w:tcPr>
            <w:tcW w:w="4961" w:type="dxa"/>
            <w:shd w:val="clear" w:color="auto" w:fill="auto"/>
            <w:vAlign w:val="center"/>
          </w:tcPr>
          <w:p w:rsidR="00823D09" w:rsidRDefault="004D634F">
            <w:pPr>
              <w:kinsoku/>
              <w:topLinePunct/>
              <w:spacing w:line="280" w:lineRule="exact"/>
              <w:rPr>
                <w:rFonts w:ascii="仿宋" w:eastAsia="仿宋" w:hAnsi="仿宋" w:cs="仿宋"/>
                <w:strike/>
              </w:rPr>
            </w:pPr>
            <w:r>
              <w:rPr>
                <w:rFonts w:ascii="仿宋" w:eastAsia="仿宋" w:hAnsi="仿宋" w:cs="仿宋" w:hint="eastAsia"/>
              </w:rPr>
              <w:t>是否按规定时间将公共收益金额转入物业管理委员会专有账户</w:t>
            </w:r>
            <w:r>
              <w:rPr>
                <w:rFonts w:ascii="仿宋" w:eastAsia="仿宋" w:hAnsi="仿宋" w:cs="仿宋" w:hint="eastAsia"/>
              </w:rPr>
              <w:t>(2)</w:t>
            </w:r>
            <w:r>
              <w:rPr>
                <w:rFonts w:ascii="仿宋" w:eastAsia="仿宋" w:hAnsi="仿宋" w:cs="仿宋" w:hint="eastAsia"/>
              </w:rPr>
              <w:t>；</w:t>
            </w:r>
          </w:p>
        </w:tc>
        <w:tc>
          <w:tcPr>
            <w:tcW w:w="2350" w:type="dxa"/>
            <w:shd w:val="clear" w:color="auto" w:fill="auto"/>
            <w:vAlign w:val="center"/>
          </w:tcPr>
          <w:p w:rsidR="00823D09" w:rsidRDefault="004D634F">
            <w:pPr>
              <w:kinsoku/>
              <w:topLinePunct/>
              <w:spacing w:line="280" w:lineRule="exact"/>
              <w:rPr>
                <w:rFonts w:ascii="仿宋" w:eastAsia="仿宋" w:hAnsi="仿宋" w:cs="仿宋"/>
              </w:rPr>
            </w:pPr>
            <w:r>
              <w:rPr>
                <w:rFonts w:ascii="仿宋" w:eastAsia="仿宋" w:hAnsi="仿宋" w:cs="仿宋" w:hint="eastAsia"/>
              </w:rPr>
              <w:t>财务记录；资料登记册</w:t>
            </w:r>
          </w:p>
        </w:tc>
        <w:tc>
          <w:tcPr>
            <w:tcW w:w="627" w:type="dxa"/>
            <w:shd w:val="clear" w:color="auto" w:fill="auto"/>
            <w:vAlign w:val="center"/>
          </w:tcPr>
          <w:p w:rsidR="00823D09" w:rsidRDefault="004D634F">
            <w:pPr>
              <w:kinsoku/>
              <w:topLinePunct/>
              <w:spacing w:line="280" w:lineRule="exact"/>
              <w:jc w:val="center"/>
              <w:rPr>
                <w:rFonts w:ascii="仿宋" w:eastAsia="仿宋" w:hAnsi="仿宋" w:cs="仿宋"/>
              </w:rPr>
            </w:pPr>
            <w:r>
              <w:rPr>
                <w:rFonts w:ascii="仿宋" w:eastAsia="仿宋" w:hAnsi="仿宋" w:cs="仿宋" w:hint="eastAsia"/>
              </w:rPr>
              <w:t>2</w:t>
            </w:r>
          </w:p>
        </w:tc>
        <w:tc>
          <w:tcPr>
            <w:tcW w:w="425" w:type="dxa"/>
            <w:shd w:val="clear" w:color="auto" w:fill="auto"/>
            <w:vAlign w:val="center"/>
          </w:tcPr>
          <w:p w:rsidR="00823D09" w:rsidRDefault="004D634F">
            <w:pPr>
              <w:kinsoku/>
              <w:topLinePunct/>
              <w:spacing w:line="280" w:lineRule="exact"/>
              <w:rPr>
                <w:rFonts w:ascii="仿宋" w:eastAsia="仿宋" w:hAnsi="仿宋" w:cs="仿宋"/>
              </w:rPr>
            </w:pPr>
            <w:r>
              <w:rPr>
                <w:rFonts w:ascii="仿宋" w:eastAsia="仿宋" w:hAnsi="仿宋" w:cs="仿宋" w:hint="eastAsia"/>
              </w:rPr>
              <w:t xml:space="preserve">　</w:t>
            </w:r>
          </w:p>
        </w:tc>
      </w:tr>
      <w:tr w:rsidR="00823D09">
        <w:trPr>
          <w:trHeight w:val="645"/>
        </w:trPr>
        <w:tc>
          <w:tcPr>
            <w:tcW w:w="738" w:type="dxa"/>
            <w:vMerge/>
            <w:shd w:val="clear" w:color="auto" w:fill="auto"/>
            <w:vAlign w:val="center"/>
          </w:tcPr>
          <w:p w:rsidR="00823D09" w:rsidRDefault="00823D09">
            <w:pPr>
              <w:kinsoku/>
              <w:topLinePunct/>
              <w:spacing w:line="280" w:lineRule="exact"/>
              <w:rPr>
                <w:rFonts w:ascii="仿宋" w:eastAsia="仿宋" w:hAnsi="仿宋" w:cs="仿宋"/>
              </w:rPr>
            </w:pPr>
          </w:p>
        </w:tc>
        <w:tc>
          <w:tcPr>
            <w:tcW w:w="709" w:type="dxa"/>
            <w:vMerge/>
            <w:shd w:val="clear" w:color="auto" w:fill="auto"/>
            <w:vAlign w:val="center"/>
          </w:tcPr>
          <w:p w:rsidR="00823D09" w:rsidRDefault="00823D09">
            <w:pPr>
              <w:kinsoku/>
              <w:topLinePunct/>
              <w:spacing w:line="280" w:lineRule="exact"/>
              <w:rPr>
                <w:rFonts w:ascii="仿宋" w:eastAsia="仿宋" w:hAnsi="仿宋" w:cs="仿宋"/>
              </w:rPr>
            </w:pPr>
          </w:p>
        </w:tc>
        <w:tc>
          <w:tcPr>
            <w:tcW w:w="709" w:type="dxa"/>
            <w:vMerge w:val="restart"/>
            <w:shd w:val="clear" w:color="auto" w:fill="auto"/>
            <w:vAlign w:val="center"/>
          </w:tcPr>
          <w:p w:rsidR="00823D09" w:rsidRDefault="004D634F">
            <w:pPr>
              <w:kinsoku/>
              <w:topLinePunct/>
              <w:spacing w:line="280" w:lineRule="exact"/>
              <w:jc w:val="center"/>
              <w:rPr>
                <w:rFonts w:ascii="仿宋" w:eastAsia="仿宋" w:hAnsi="仿宋" w:cs="仿宋"/>
              </w:rPr>
            </w:pPr>
            <w:r>
              <w:rPr>
                <w:rFonts w:ascii="仿宋" w:eastAsia="仿宋" w:hAnsi="仿宋" w:cs="仿宋" w:hint="eastAsia"/>
              </w:rPr>
              <w:t>2.3</w:t>
            </w:r>
          </w:p>
        </w:tc>
        <w:tc>
          <w:tcPr>
            <w:tcW w:w="708" w:type="dxa"/>
            <w:vMerge w:val="restart"/>
            <w:shd w:val="clear" w:color="auto" w:fill="auto"/>
            <w:vAlign w:val="center"/>
          </w:tcPr>
          <w:p w:rsidR="00823D09" w:rsidRDefault="004D634F">
            <w:pPr>
              <w:kinsoku/>
              <w:topLinePunct/>
              <w:spacing w:line="280" w:lineRule="exact"/>
              <w:jc w:val="center"/>
              <w:rPr>
                <w:rFonts w:ascii="仿宋" w:eastAsia="仿宋" w:hAnsi="仿宋" w:cs="仿宋"/>
              </w:rPr>
            </w:pPr>
            <w:r>
              <w:rPr>
                <w:rFonts w:ascii="仿宋" w:eastAsia="仿宋" w:hAnsi="仿宋" w:cs="仿宋" w:hint="eastAsia"/>
              </w:rPr>
              <w:t>年度财务审计制度</w:t>
            </w:r>
          </w:p>
          <w:p w:rsidR="00823D09" w:rsidRDefault="00823D09">
            <w:pPr>
              <w:kinsoku/>
              <w:topLinePunct/>
              <w:spacing w:line="280" w:lineRule="exact"/>
              <w:jc w:val="center"/>
              <w:rPr>
                <w:rFonts w:ascii="仿宋" w:eastAsia="仿宋" w:hAnsi="仿宋" w:cs="仿宋"/>
              </w:rPr>
            </w:pPr>
          </w:p>
        </w:tc>
        <w:tc>
          <w:tcPr>
            <w:tcW w:w="3261" w:type="dxa"/>
            <w:shd w:val="clear" w:color="auto" w:fill="auto"/>
            <w:vAlign w:val="center"/>
          </w:tcPr>
          <w:p w:rsidR="00823D09" w:rsidRDefault="004D634F">
            <w:pPr>
              <w:kinsoku/>
              <w:topLinePunct/>
              <w:spacing w:line="280" w:lineRule="exact"/>
              <w:rPr>
                <w:rFonts w:ascii="仿宋" w:eastAsia="仿宋" w:hAnsi="仿宋" w:cs="仿宋"/>
              </w:rPr>
            </w:pPr>
            <w:r>
              <w:rPr>
                <w:rFonts w:ascii="仿宋" w:eastAsia="仿宋" w:hAnsi="仿宋" w:cs="仿宋" w:hint="eastAsia"/>
              </w:rPr>
              <w:t>2.3.1</w:t>
            </w:r>
            <w:r>
              <w:rPr>
                <w:rFonts w:ascii="仿宋" w:eastAsia="仿宋" w:hAnsi="仿宋" w:cs="仿宋" w:hint="eastAsia"/>
              </w:rPr>
              <w:t>对专项维修资金、公共收益的收支情况以及物业管理委员会工作经费的财务审计情况</w:t>
            </w:r>
          </w:p>
        </w:tc>
        <w:tc>
          <w:tcPr>
            <w:tcW w:w="4961" w:type="dxa"/>
            <w:shd w:val="clear" w:color="auto" w:fill="auto"/>
            <w:vAlign w:val="center"/>
          </w:tcPr>
          <w:p w:rsidR="00823D09" w:rsidRDefault="004D634F">
            <w:pPr>
              <w:kinsoku/>
              <w:topLinePunct/>
              <w:spacing w:line="280" w:lineRule="exact"/>
              <w:rPr>
                <w:rFonts w:ascii="仿宋" w:eastAsia="仿宋" w:hAnsi="仿宋" w:cs="仿宋"/>
              </w:rPr>
            </w:pPr>
            <w:r>
              <w:rPr>
                <w:rFonts w:ascii="仿宋" w:eastAsia="仿宋" w:hAnsi="仿宋" w:cs="仿宋" w:hint="eastAsia"/>
              </w:rPr>
              <w:t>是否按规定时间进行年度财务审计</w:t>
            </w:r>
            <w:r>
              <w:rPr>
                <w:rFonts w:ascii="仿宋" w:eastAsia="仿宋" w:hAnsi="仿宋" w:cs="仿宋" w:hint="eastAsia"/>
              </w:rPr>
              <w:t>(2)</w:t>
            </w:r>
            <w:r>
              <w:rPr>
                <w:rFonts w:ascii="仿宋" w:eastAsia="仿宋" w:hAnsi="仿宋" w:cs="仿宋" w:hint="eastAsia"/>
              </w:rPr>
              <w:t>；</w:t>
            </w:r>
          </w:p>
          <w:p w:rsidR="00823D09" w:rsidRDefault="004D634F">
            <w:pPr>
              <w:kinsoku/>
              <w:topLinePunct/>
              <w:spacing w:line="280" w:lineRule="exact"/>
              <w:rPr>
                <w:rFonts w:ascii="仿宋" w:eastAsia="仿宋" w:hAnsi="仿宋" w:cs="仿宋"/>
              </w:rPr>
            </w:pPr>
            <w:r>
              <w:rPr>
                <w:rFonts w:ascii="仿宋" w:eastAsia="仿宋" w:hAnsi="仿宋" w:cs="仿宋" w:hint="eastAsia"/>
              </w:rPr>
              <w:t>是否向全体业主公告年度财务审计结果</w:t>
            </w:r>
            <w:r>
              <w:rPr>
                <w:rFonts w:ascii="仿宋" w:eastAsia="仿宋" w:hAnsi="仿宋" w:cs="仿宋" w:hint="eastAsia"/>
              </w:rPr>
              <w:t>(2)</w:t>
            </w:r>
            <w:r>
              <w:rPr>
                <w:rFonts w:ascii="仿宋" w:eastAsia="仿宋" w:hAnsi="仿宋" w:cs="仿宋" w:hint="eastAsia"/>
              </w:rPr>
              <w:t>；</w:t>
            </w:r>
          </w:p>
        </w:tc>
        <w:tc>
          <w:tcPr>
            <w:tcW w:w="2350" w:type="dxa"/>
            <w:shd w:val="clear" w:color="auto" w:fill="auto"/>
            <w:vAlign w:val="center"/>
          </w:tcPr>
          <w:p w:rsidR="00823D09" w:rsidRDefault="004D634F">
            <w:pPr>
              <w:kinsoku/>
              <w:topLinePunct/>
              <w:spacing w:line="280" w:lineRule="exact"/>
              <w:rPr>
                <w:rFonts w:ascii="仿宋" w:eastAsia="仿宋" w:hAnsi="仿宋" w:cs="仿宋"/>
              </w:rPr>
            </w:pPr>
            <w:r>
              <w:rPr>
                <w:rFonts w:ascii="仿宋" w:eastAsia="仿宋" w:hAnsi="仿宋" w:cs="仿宋" w:hint="eastAsia"/>
              </w:rPr>
              <w:t>公示公告水印照片；审计报告；资料登记册</w:t>
            </w:r>
          </w:p>
        </w:tc>
        <w:tc>
          <w:tcPr>
            <w:tcW w:w="627" w:type="dxa"/>
            <w:shd w:val="clear" w:color="auto" w:fill="auto"/>
            <w:vAlign w:val="center"/>
          </w:tcPr>
          <w:p w:rsidR="00823D09" w:rsidRDefault="004D634F">
            <w:pPr>
              <w:kinsoku/>
              <w:topLinePunct/>
              <w:spacing w:line="280" w:lineRule="exact"/>
              <w:jc w:val="center"/>
              <w:rPr>
                <w:rFonts w:ascii="仿宋" w:eastAsia="仿宋" w:hAnsi="仿宋" w:cs="仿宋"/>
              </w:rPr>
            </w:pPr>
            <w:r>
              <w:rPr>
                <w:rFonts w:ascii="仿宋" w:eastAsia="仿宋" w:hAnsi="仿宋" w:cs="仿宋" w:hint="eastAsia"/>
              </w:rPr>
              <w:t>4</w:t>
            </w:r>
          </w:p>
        </w:tc>
        <w:tc>
          <w:tcPr>
            <w:tcW w:w="425" w:type="dxa"/>
            <w:shd w:val="clear" w:color="auto" w:fill="auto"/>
            <w:noWrap/>
            <w:vAlign w:val="center"/>
          </w:tcPr>
          <w:p w:rsidR="00823D09" w:rsidRDefault="004D634F">
            <w:pPr>
              <w:kinsoku/>
              <w:topLinePunct/>
              <w:spacing w:line="280" w:lineRule="exact"/>
              <w:rPr>
                <w:rFonts w:ascii="仿宋" w:eastAsia="仿宋" w:hAnsi="仿宋" w:cs="仿宋"/>
              </w:rPr>
            </w:pPr>
            <w:r>
              <w:rPr>
                <w:rFonts w:ascii="仿宋" w:eastAsia="仿宋" w:hAnsi="仿宋" w:cs="仿宋" w:hint="eastAsia"/>
              </w:rPr>
              <w:t xml:space="preserve">　</w:t>
            </w:r>
          </w:p>
        </w:tc>
      </w:tr>
      <w:tr w:rsidR="00823D09">
        <w:trPr>
          <w:trHeight w:val="647"/>
        </w:trPr>
        <w:tc>
          <w:tcPr>
            <w:tcW w:w="738" w:type="dxa"/>
            <w:vMerge/>
            <w:shd w:val="clear" w:color="auto" w:fill="auto"/>
            <w:vAlign w:val="center"/>
          </w:tcPr>
          <w:p w:rsidR="00823D09" w:rsidRDefault="00823D09">
            <w:pPr>
              <w:kinsoku/>
              <w:topLinePunct/>
              <w:spacing w:line="280" w:lineRule="exact"/>
              <w:rPr>
                <w:rFonts w:ascii="仿宋" w:eastAsia="仿宋" w:hAnsi="仿宋" w:cs="仿宋"/>
              </w:rPr>
            </w:pPr>
          </w:p>
        </w:tc>
        <w:tc>
          <w:tcPr>
            <w:tcW w:w="709" w:type="dxa"/>
            <w:vMerge/>
            <w:shd w:val="clear" w:color="auto" w:fill="auto"/>
            <w:vAlign w:val="center"/>
          </w:tcPr>
          <w:p w:rsidR="00823D09" w:rsidRDefault="00823D09">
            <w:pPr>
              <w:kinsoku/>
              <w:topLinePunct/>
              <w:spacing w:line="280" w:lineRule="exact"/>
              <w:rPr>
                <w:rFonts w:ascii="仿宋" w:eastAsia="仿宋" w:hAnsi="仿宋" w:cs="仿宋"/>
              </w:rPr>
            </w:pPr>
          </w:p>
        </w:tc>
        <w:tc>
          <w:tcPr>
            <w:tcW w:w="709" w:type="dxa"/>
            <w:vMerge/>
            <w:shd w:val="clear" w:color="auto" w:fill="auto"/>
            <w:vAlign w:val="center"/>
          </w:tcPr>
          <w:p w:rsidR="00823D09" w:rsidRDefault="00823D09">
            <w:pPr>
              <w:kinsoku/>
              <w:topLinePunct/>
              <w:spacing w:line="280" w:lineRule="exact"/>
              <w:jc w:val="center"/>
              <w:rPr>
                <w:rFonts w:ascii="仿宋" w:eastAsia="仿宋" w:hAnsi="仿宋" w:cs="仿宋"/>
              </w:rPr>
            </w:pPr>
          </w:p>
        </w:tc>
        <w:tc>
          <w:tcPr>
            <w:tcW w:w="708" w:type="dxa"/>
            <w:vMerge/>
            <w:shd w:val="clear" w:color="auto" w:fill="auto"/>
            <w:vAlign w:val="center"/>
          </w:tcPr>
          <w:p w:rsidR="00823D09" w:rsidRDefault="00823D09">
            <w:pPr>
              <w:kinsoku/>
              <w:topLinePunct/>
              <w:spacing w:line="280" w:lineRule="exact"/>
              <w:jc w:val="center"/>
              <w:rPr>
                <w:rFonts w:ascii="仿宋" w:eastAsia="仿宋" w:hAnsi="仿宋" w:cs="仿宋"/>
              </w:rPr>
            </w:pPr>
          </w:p>
        </w:tc>
        <w:tc>
          <w:tcPr>
            <w:tcW w:w="3261" w:type="dxa"/>
            <w:shd w:val="clear" w:color="auto" w:fill="auto"/>
            <w:vAlign w:val="center"/>
          </w:tcPr>
          <w:p w:rsidR="00823D09" w:rsidRDefault="004D634F">
            <w:pPr>
              <w:kinsoku/>
              <w:topLinePunct/>
              <w:spacing w:line="280" w:lineRule="exact"/>
              <w:rPr>
                <w:rFonts w:ascii="仿宋" w:eastAsia="仿宋" w:hAnsi="仿宋" w:cs="仿宋"/>
              </w:rPr>
            </w:pPr>
            <w:r>
              <w:rPr>
                <w:rFonts w:ascii="仿宋" w:eastAsia="仿宋" w:hAnsi="仿宋" w:cs="仿宋" w:hint="eastAsia"/>
              </w:rPr>
              <w:t>2.3.2</w:t>
            </w:r>
            <w:r>
              <w:rPr>
                <w:rFonts w:ascii="仿宋" w:eastAsia="仿宋" w:hAnsi="仿宋" w:cs="仿宋" w:hint="eastAsia"/>
              </w:rPr>
              <w:t>建立财务管理制度</w:t>
            </w:r>
          </w:p>
        </w:tc>
        <w:tc>
          <w:tcPr>
            <w:tcW w:w="4961" w:type="dxa"/>
            <w:shd w:val="clear" w:color="auto" w:fill="auto"/>
            <w:vAlign w:val="center"/>
          </w:tcPr>
          <w:p w:rsidR="00823D09" w:rsidRDefault="004D634F">
            <w:pPr>
              <w:kinsoku/>
              <w:topLinePunct/>
              <w:spacing w:line="280" w:lineRule="exact"/>
              <w:rPr>
                <w:rFonts w:ascii="仿宋" w:eastAsia="仿宋" w:hAnsi="仿宋" w:cs="仿宋"/>
              </w:rPr>
            </w:pPr>
            <w:r>
              <w:rPr>
                <w:rFonts w:ascii="仿宋" w:eastAsia="仿宋" w:hAnsi="仿宋" w:cs="仿宋" w:hint="eastAsia"/>
              </w:rPr>
              <w:t>是否按规定制作会计凭证、会计账簿、财务报表（</w:t>
            </w:r>
            <w:r>
              <w:rPr>
                <w:rFonts w:ascii="仿宋" w:eastAsia="仿宋" w:hAnsi="仿宋" w:cs="仿宋" w:hint="eastAsia"/>
              </w:rPr>
              <w:t>2</w:t>
            </w:r>
            <w:r>
              <w:rPr>
                <w:rFonts w:ascii="仿宋" w:eastAsia="仿宋" w:hAnsi="仿宋" w:cs="仿宋" w:hint="eastAsia"/>
              </w:rPr>
              <w:t>）；</w:t>
            </w:r>
          </w:p>
          <w:p w:rsidR="00823D09" w:rsidRDefault="004D634F">
            <w:pPr>
              <w:kinsoku/>
              <w:topLinePunct/>
              <w:spacing w:line="280" w:lineRule="exact"/>
              <w:rPr>
                <w:rFonts w:ascii="仿宋" w:eastAsia="仿宋" w:hAnsi="仿宋" w:cs="仿宋"/>
              </w:rPr>
            </w:pPr>
            <w:r>
              <w:rPr>
                <w:rFonts w:ascii="仿宋" w:eastAsia="仿宋" w:hAnsi="仿宋" w:cs="仿宋" w:hint="eastAsia"/>
              </w:rPr>
              <w:t>是否有聘请专业的代账机构（</w:t>
            </w:r>
            <w:r>
              <w:rPr>
                <w:rFonts w:ascii="仿宋" w:eastAsia="仿宋" w:hAnsi="仿宋" w:cs="仿宋" w:hint="eastAsia"/>
              </w:rPr>
              <w:t>1</w:t>
            </w:r>
            <w:r>
              <w:rPr>
                <w:rFonts w:ascii="仿宋" w:eastAsia="仿宋" w:hAnsi="仿宋" w:cs="仿宋" w:hint="eastAsia"/>
              </w:rPr>
              <w:t>）；</w:t>
            </w:r>
          </w:p>
        </w:tc>
        <w:tc>
          <w:tcPr>
            <w:tcW w:w="2350" w:type="dxa"/>
            <w:shd w:val="clear" w:color="auto" w:fill="auto"/>
            <w:vAlign w:val="center"/>
          </w:tcPr>
          <w:p w:rsidR="00823D09" w:rsidRDefault="004D634F">
            <w:pPr>
              <w:kinsoku/>
              <w:topLinePunct/>
              <w:spacing w:line="280" w:lineRule="exact"/>
              <w:rPr>
                <w:rFonts w:ascii="仿宋" w:eastAsia="仿宋" w:hAnsi="仿宋" w:cs="仿宋"/>
              </w:rPr>
            </w:pPr>
            <w:r>
              <w:rPr>
                <w:rFonts w:ascii="仿宋" w:eastAsia="仿宋" w:hAnsi="仿宋" w:cs="仿宋" w:hint="eastAsia"/>
              </w:rPr>
              <w:t>会计凭证、会计账簿、财务报表</w:t>
            </w:r>
          </w:p>
        </w:tc>
        <w:tc>
          <w:tcPr>
            <w:tcW w:w="627" w:type="dxa"/>
            <w:shd w:val="clear" w:color="auto" w:fill="auto"/>
            <w:vAlign w:val="center"/>
          </w:tcPr>
          <w:p w:rsidR="00823D09" w:rsidRDefault="004D634F">
            <w:pPr>
              <w:kinsoku/>
              <w:topLinePunct/>
              <w:spacing w:line="280" w:lineRule="exact"/>
              <w:jc w:val="center"/>
              <w:rPr>
                <w:rFonts w:ascii="仿宋" w:eastAsia="仿宋" w:hAnsi="仿宋" w:cs="仿宋"/>
              </w:rPr>
            </w:pPr>
            <w:r>
              <w:rPr>
                <w:rFonts w:ascii="仿宋" w:eastAsia="仿宋" w:hAnsi="仿宋" w:cs="仿宋" w:hint="eastAsia"/>
              </w:rPr>
              <w:t>3</w:t>
            </w:r>
          </w:p>
        </w:tc>
        <w:tc>
          <w:tcPr>
            <w:tcW w:w="425" w:type="dxa"/>
            <w:shd w:val="clear" w:color="auto" w:fill="auto"/>
            <w:noWrap/>
            <w:vAlign w:val="center"/>
          </w:tcPr>
          <w:p w:rsidR="00823D09" w:rsidRDefault="00823D09">
            <w:pPr>
              <w:kinsoku/>
              <w:topLinePunct/>
              <w:spacing w:line="280" w:lineRule="exact"/>
              <w:rPr>
                <w:rFonts w:ascii="仿宋" w:eastAsia="仿宋" w:hAnsi="仿宋" w:cs="仿宋"/>
              </w:rPr>
            </w:pPr>
          </w:p>
        </w:tc>
      </w:tr>
      <w:tr w:rsidR="00823D09">
        <w:trPr>
          <w:trHeight w:val="705"/>
        </w:trPr>
        <w:tc>
          <w:tcPr>
            <w:tcW w:w="738" w:type="dxa"/>
            <w:vMerge/>
            <w:shd w:val="clear" w:color="auto" w:fill="auto"/>
            <w:vAlign w:val="center"/>
          </w:tcPr>
          <w:p w:rsidR="00823D09" w:rsidRDefault="00823D09">
            <w:pPr>
              <w:kinsoku/>
              <w:topLinePunct/>
              <w:spacing w:line="280" w:lineRule="exact"/>
              <w:rPr>
                <w:rFonts w:ascii="仿宋" w:eastAsia="仿宋" w:hAnsi="仿宋" w:cs="仿宋"/>
              </w:rPr>
            </w:pPr>
          </w:p>
        </w:tc>
        <w:tc>
          <w:tcPr>
            <w:tcW w:w="709" w:type="dxa"/>
            <w:vMerge w:val="restart"/>
            <w:shd w:val="clear" w:color="auto" w:fill="auto"/>
            <w:vAlign w:val="center"/>
          </w:tcPr>
          <w:p w:rsidR="00823D09" w:rsidRDefault="004D634F">
            <w:pPr>
              <w:kinsoku/>
              <w:topLinePunct/>
              <w:spacing w:line="280" w:lineRule="exact"/>
              <w:jc w:val="center"/>
              <w:rPr>
                <w:rFonts w:ascii="仿宋" w:eastAsia="仿宋" w:hAnsi="仿宋" w:cs="仿宋"/>
              </w:rPr>
            </w:pPr>
            <w:r>
              <w:rPr>
                <w:rFonts w:ascii="仿宋" w:eastAsia="仿宋" w:hAnsi="仿宋" w:cs="仿宋" w:hint="eastAsia"/>
              </w:rPr>
              <w:t>三、物业选聘与监督规范</w:t>
            </w:r>
          </w:p>
        </w:tc>
        <w:tc>
          <w:tcPr>
            <w:tcW w:w="709" w:type="dxa"/>
            <w:shd w:val="clear" w:color="auto" w:fill="auto"/>
            <w:vAlign w:val="center"/>
          </w:tcPr>
          <w:p w:rsidR="00823D09" w:rsidRDefault="004D634F">
            <w:pPr>
              <w:kinsoku/>
              <w:topLinePunct/>
              <w:spacing w:line="280" w:lineRule="exact"/>
              <w:jc w:val="center"/>
              <w:rPr>
                <w:rFonts w:ascii="仿宋" w:eastAsia="仿宋" w:hAnsi="仿宋" w:cs="仿宋"/>
              </w:rPr>
            </w:pPr>
            <w:r>
              <w:rPr>
                <w:rFonts w:ascii="仿宋" w:eastAsia="仿宋" w:hAnsi="仿宋" w:cs="仿宋" w:hint="eastAsia"/>
              </w:rPr>
              <w:t>3.1</w:t>
            </w:r>
          </w:p>
        </w:tc>
        <w:tc>
          <w:tcPr>
            <w:tcW w:w="708" w:type="dxa"/>
            <w:shd w:val="clear" w:color="auto" w:fill="auto"/>
            <w:vAlign w:val="center"/>
          </w:tcPr>
          <w:p w:rsidR="00823D09" w:rsidRDefault="004D634F">
            <w:pPr>
              <w:kinsoku/>
              <w:topLinePunct/>
              <w:spacing w:line="280" w:lineRule="exact"/>
              <w:jc w:val="center"/>
              <w:rPr>
                <w:rFonts w:ascii="仿宋" w:eastAsia="仿宋" w:hAnsi="仿宋" w:cs="仿宋"/>
              </w:rPr>
            </w:pPr>
            <w:r>
              <w:rPr>
                <w:rFonts w:ascii="仿宋" w:eastAsia="仿宋" w:hAnsi="仿宋" w:cs="仿宋" w:hint="eastAsia"/>
              </w:rPr>
              <w:t>调整物业费工作</w:t>
            </w:r>
          </w:p>
        </w:tc>
        <w:tc>
          <w:tcPr>
            <w:tcW w:w="3261" w:type="dxa"/>
            <w:shd w:val="clear" w:color="auto" w:fill="auto"/>
            <w:vAlign w:val="center"/>
          </w:tcPr>
          <w:p w:rsidR="00823D09" w:rsidRDefault="004D634F">
            <w:pPr>
              <w:kinsoku/>
              <w:topLinePunct/>
              <w:spacing w:line="280" w:lineRule="exact"/>
              <w:rPr>
                <w:rFonts w:ascii="仿宋" w:eastAsia="仿宋" w:hAnsi="仿宋" w:cs="仿宋"/>
              </w:rPr>
            </w:pPr>
            <w:r>
              <w:rPr>
                <w:rFonts w:ascii="仿宋" w:eastAsia="仿宋" w:hAnsi="仿宋" w:cs="仿宋" w:hint="eastAsia"/>
              </w:rPr>
              <w:t>3.1.1</w:t>
            </w:r>
            <w:r>
              <w:rPr>
                <w:rFonts w:ascii="仿宋" w:eastAsia="仿宋" w:hAnsi="仿宋" w:cs="仿宋" w:hint="eastAsia"/>
              </w:rPr>
              <w:t>调整物业服务收费标准前应审计物业服务费用收支情况或经第三方机构评估收费标准</w:t>
            </w:r>
          </w:p>
        </w:tc>
        <w:tc>
          <w:tcPr>
            <w:tcW w:w="4961" w:type="dxa"/>
            <w:shd w:val="clear" w:color="auto" w:fill="auto"/>
            <w:noWrap/>
            <w:vAlign w:val="center"/>
          </w:tcPr>
          <w:p w:rsidR="00823D09" w:rsidRDefault="004D634F">
            <w:pPr>
              <w:kinsoku/>
              <w:topLinePunct/>
              <w:spacing w:line="280" w:lineRule="exact"/>
              <w:rPr>
                <w:rFonts w:ascii="仿宋" w:eastAsia="仿宋" w:hAnsi="仿宋" w:cs="仿宋"/>
              </w:rPr>
            </w:pPr>
            <w:r>
              <w:rPr>
                <w:rFonts w:ascii="仿宋" w:eastAsia="仿宋" w:hAnsi="仿宋" w:cs="仿宋" w:hint="eastAsia"/>
              </w:rPr>
              <w:t>调整物业费标准是否经过审计或评估环节</w:t>
            </w:r>
            <w:r>
              <w:rPr>
                <w:rFonts w:ascii="仿宋" w:eastAsia="仿宋" w:hAnsi="仿宋" w:cs="仿宋" w:hint="eastAsia"/>
              </w:rPr>
              <w:t>(2)</w:t>
            </w:r>
            <w:r>
              <w:rPr>
                <w:rFonts w:ascii="仿宋" w:eastAsia="仿宋" w:hAnsi="仿宋" w:cs="仿宋" w:hint="eastAsia"/>
              </w:rPr>
              <w:t>；</w:t>
            </w:r>
          </w:p>
        </w:tc>
        <w:tc>
          <w:tcPr>
            <w:tcW w:w="2350" w:type="dxa"/>
            <w:shd w:val="clear" w:color="auto" w:fill="auto"/>
            <w:vAlign w:val="center"/>
          </w:tcPr>
          <w:p w:rsidR="00823D09" w:rsidRDefault="004D634F">
            <w:pPr>
              <w:kinsoku/>
              <w:topLinePunct/>
              <w:spacing w:line="280" w:lineRule="exact"/>
              <w:rPr>
                <w:rFonts w:ascii="仿宋" w:eastAsia="仿宋" w:hAnsi="仿宋" w:cs="仿宋"/>
              </w:rPr>
            </w:pPr>
            <w:r>
              <w:rPr>
                <w:rFonts w:ascii="仿宋" w:eastAsia="仿宋" w:hAnsi="仿宋" w:cs="仿宋" w:hint="eastAsia"/>
              </w:rPr>
              <w:t>资料登记册（审计报告或评估报告）</w:t>
            </w:r>
          </w:p>
        </w:tc>
        <w:tc>
          <w:tcPr>
            <w:tcW w:w="627" w:type="dxa"/>
            <w:shd w:val="clear" w:color="auto" w:fill="auto"/>
            <w:vAlign w:val="center"/>
          </w:tcPr>
          <w:p w:rsidR="00823D09" w:rsidRDefault="004D634F">
            <w:pPr>
              <w:kinsoku/>
              <w:topLinePunct/>
              <w:spacing w:line="280" w:lineRule="exact"/>
              <w:jc w:val="center"/>
              <w:rPr>
                <w:rFonts w:ascii="仿宋" w:eastAsia="仿宋" w:hAnsi="仿宋" w:cs="仿宋"/>
              </w:rPr>
            </w:pPr>
            <w:r>
              <w:rPr>
                <w:rFonts w:ascii="仿宋" w:eastAsia="仿宋" w:hAnsi="仿宋" w:cs="仿宋" w:hint="eastAsia"/>
              </w:rPr>
              <w:t>2</w:t>
            </w:r>
          </w:p>
        </w:tc>
        <w:tc>
          <w:tcPr>
            <w:tcW w:w="425" w:type="dxa"/>
            <w:shd w:val="clear" w:color="auto" w:fill="auto"/>
            <w:vAlign w:val="center"/>
          </w:tcPr>
          <w:p w:rsidR="00823D09" w:rsidRDefault="004D634F">
            <w:pPr>
              <w:kinsoku/>
              <w:topLinePunct/>
              <w:spacing w:line="280" w:lineRule="exact"/>
              <w:rPr>
                <w:rFonts w:ascii="仿宋" w:eastAsia="仿宋" w:hAnsi="仿宋" w:cs="仿宋"/>
              </w:rPr>
            </w:pPr>
            <w:r>
              <w:rPr>
                <w:rFonts w:ascii="仿宋" w:eastAsia="仿宋" w:hAnsi="仿宋" w:cs="仿宋" w:hint="eastAsia"/>
              </w:rPr>
              <w:t xml:space="preserve">　</w:t>
            </w:r>
          </w:p>
        </w:tc>
      </w:tr>
      <w:tr w:rsidR="00823D09">
        <w:trPr>
          <w:trHeight w:val="735"/>
        </w:trPr>
        <w:tc>
          <w:tcPr>
            <w:tcW w:w="738" w:type="dxa"/>
            <w:vMerge/>
            <w:shd w:val="clear" w:color="auto" w:fill="auto"/>
            <w:vAlign w:val="center"/>
          </w:tcPr>
          <w:p w:rsidR="00823D09" w:rsidRDefault="00823D09">
            <w:pPr>
              <w:kinsoku/>
              <w:topLinePunct/>
              <w:spacing w:line="280" w:lineRule="exact"/>
              <w:rPr>
                <w:rFonts w:ascii="仿宋" w:eastAsia="仿宋" w:hAnsi="仿宋" w:cs="仿宋"/>
              </w:rPr>
            </w:pPr>
          </w:p>
        </w:tc>
        <w:tc>
          <w:tcPr>
            <w:tcW w:w="709" w:type="dxa"/>
            <w:vMerge/>
            <w:shd w:val="clear" w:color="auto" w:fill="auto"/>
            <w:vAlign w:val="center"/>
          </w:tcPr>
          <w:p w:rsidR="00823D09" w:rsidRDefault="00823D09">
            <w:pPr>
              <w:kinsoku/>
              <w:topLinePunct/>
              <w:spacing w:line="280" w:lineRule="exact"/>
              <w:rPr>
                <w:rFonts w:ascii="仿宋" w:eastAsia="仿宋" w:hAnsi="仿宋" w:cs="仿宋"/>
              </w:rPr>
            </w:pPr>
          </w:p>
        </w:tc>
        <w:tc>
          <w:tcPr>
            <w:tcW w:w="709" w:type="dxa"/>
            <w:shd w:val="clear" w:color="auto" w:fill="auto"/>
            <w:vAlign w:val="center"/>
          </w:tcPr>
          <w:p w:rsidR="00823D09" w:rsidRDefault="004D634F">
            <w:pPr>
              <w:kinsoku/>
              <w:topLinePunct/>
              <w:spacing w:line="280" w:lineRule="exact"/>
              <w:jc w:val="center"/>
              <w:rPr>
                <w:rFonts w:ascii="仿宋" w:eastAsia="仿宋" w:hAnsi="仿宋" w:cs="仿宋"/>
              </w:rPr>
            </w:pPr>
            <w:r>
              <w:rPr>
                <w:rFonts w:ascii="仿宋" w:eastAsia="仿宋" w:hAnsi="仿宋" w:cs="仿宋" w:hint="eastAsia"/>
              </w:rPr>
              <w:t>3.2</w:t>
            </w:r>
          </w:p>
        </w:tc>
        <w:tc>
          <w:tcPr>
            <w:tcW w:w="708" w:type="dxa"/>
            <w:shd w:val="clear" w:color="auto" w:fill="auto"/>
            <w:vAlign w:val="center"/>
          </w:tcPr>
          <w:p w:rsidR="00823D09" w:rsidRDefault="004D634F">
            <w:pPr>
              <w:kinsoku/>
              <w:topLinePunct/>
              <w:spacing w:line="280" w:lineRule="exact"/>
              <w:jc w:val="center"/>
              <w:rPr>
                <w:rFonts w:ascii="仿宋" w:eastAsia="仿宋" w:hAnsi="仿宋" w:cs="仿宋"/>
              </w:rPr>
            </w:pPr>
            <w:r>
              <w:rPr>
                <w:rFonts w:ascii="仿宋" w:eastAsia="仿宋" w:hAnsi="仿宋" w:cs="仿宋" w:hint="eastAsia"/>
              </w:rPr>
              <w:t>物业选聘</w:t>
            </w:r>
          </w:p>
          <w:p w:rsidR="00823D09" w:rsidRDefault="004D634F">
            <w:pPr>
              <w:kinsoku/>
              <w:topLinePunct/>
              <w:spacing w:line="280" w:lineRule="exact"/>
              <w:jc w:val="center"/>
              <w:rPr>
                <w:rFonts w:ascii="仿宋" w:eastAsia="仿宋" w:hAnsi="仿宋" w:cs="仿宋"/>
              </w:rPr>
            </w:pPr>
            <w:r>
              <w:rPr>
                <w:rFonts w:ascii="仿宋" w:eastAsia="仿宋" w:hAnsi="仿宋" w:cs="仿宋" w:hint="eastAsia"/>
              </w:rPr>
              <w:t>工作</w:t>
            </w:r>
          </w:p>
        </w:tc>
        <w:tc>
          <w:tcPr>
            <w:tcW w:w="3261" w:type="dxa"/>
            <w:shd w:val="clear" w:color="auto" w:fill="auto"/>
            <w:vAlign w:val="center"/>
          </w:tcPr>
          <w:p w:rsidR="00823D09" w:rsidRDefault="004D634F">
            <w:pPr>
              <w:kinsoku/>
              <w:topLinePunct/>
              <w:spacing w:line="280" w:lineRule="exact"/>
              <w:rPr>
                <w:rFonts w:ascii="仿宋" w:eastAsia="仿宋" w:hAnsi="仿宋" w:cs="仿宋"/>
              </w:rPr>
            </w:pPr>
            <w:r>
              <w:rPr>
                <w:rFonts w:ascii="仿宋" w:eastAsia="仿宋" w:hAnsi="仿宋" w:cs="仿宋" w:hint="eastAsia"/>
              </w:rPr>
              <w:t>3.2.1</w:t>
            </w:r>
            <w:r>
              <w:rPr>
                <w:rFonts w:ascii="仿宋" w:eastAsia="仿宋" w:hAnsi="仿宋" w:cs="仿宋" w:hint="eastAsia"/>
              </w:rPr>
              <w:t>在合同届满</w:t>
            </w:r>
            <w:r>
              <w:rPr>
                <w:rFonts w:ascii="仿宋" w:eastAsia="仿宋" w:hAnsi="仿宋" w:cs="仿宋" w:hint="eastAsia"/>
              </w:rPr>
              <w:t>3</w:t>
            </w:r>
            <w:r>
              <w:rPr>
                <w:rFonts w:ascii="仿宋" w:eastAsia="仿宋" w:hAnsi="仿宋" w:cs="仿宋" w:hint="eastAsia"/>
              </w:rPr>
              <w:t>个月前，完成召开业主大会作出选聘物业的决定，并书面告知物业</w:t>
            </w:r>
          </w:p>
        </w:tc>
        <w:tc>
          <w:tcPr>
            <w:tcW w:w="4961" w:type="dxa"/>
            <w:shd w:val="clear" w:color="auto" w:fill="auto"/>
            <w:vAlign w:val="center"/>
          </w:tcPr>
          <w:p w:rsidR="00823D09" w:rsidRDefault="004D634F">
            <w:pPr>
              <w:kinsoku/>
              <w:topLinePunct/>
              <w:spacing w:line="280" w:lineRule="exact"/>
              <w:rPr>
                <w:rFonts w:ascii="仿宋" w:eastAsia="仿宋" w:hAnsi="仿宋" w:cs="仿宋"/>
              </w:rPr>
            </w:pPr>
            <w:r>
              <w:rPr>
                <w:rFonts w:ascii="仿宋" w:eastAsia="仿宋" w:hAnsi="仿宋" w:cs="仿宋" w:hint="eastAsia"/>
              </w:rPr>
              <w:t>是否按规定的内容、程序制定选聘物业方案</w:t>
            </w:r>
            <w:r>
              <w:rPr>
                <w:rFonts w:ascii="仿宋" w:eastAsia="仿宋" w:hAnsi="仿宋" w:cs="仿宋" w:hint="eastAsia"/>
              </w:rPr>
              <w:t>(1)</w:t>
            </w:r>
            <w:r>
              <w:rPr>
                <w:rFonts w:ascii="仿宋" w:eastAsia="仿宋" w:hAnsi="仿宋" w:cs="仿宋" w:hint="eastAsia"/>
              </w:rPr>
              <w:t>；</w:t>
            </w:r>
          </w:p>
          <w:p w:rsidR="00823D09" w:rsidRDefault="004D634F">
            <w:pPr>
              <w:kinsoku/>
              <w:topLinePunct/>
              <w:spacing w:line="280" w:lineRule="exact"/>
              <w:rPr>
                <w:rFonts w:ascii="仿宋" w:eastAsia="仿宋" w:hAnsi="仿宋" w:cs="仿宋"/>
              </w:rPr>
            </w:pPr>
            <w:r>
              <w:rPr>
                <w:rFonts w:ascii="仿宋" w:eastAsia="仿宋" w:hAnsi="仿宋" w:cs="仿宋" w:hint="eastAsia"/>
              </w:rPr>
              <w:t>是否按规定或合同约定时间提前书面通知物业服务企业</w:t>
            </w:r>
            <w:r>
              <w:rPr>
                <w:rFonts w:ascii="仿宋" w:eastAsia="仿宋" w:hAnsi="仿宋" w:cs="仿宋" w:hint="eastAsia"/>
              </w:rPr>
              <w:t>(1)</w:t>
            </w:r>
            <w:r>
              <w:rPr>
                <w:rFonts w:ascii="仿宋" w:eastAsia="仿宋" w:hAnsi="仿宋" w:cs="仿宋" w:hint="eastAsia"/>
              </w:rPr>
              <w:t>；</w:t>
            </w:r>
          </w:p>
        </w:tc>
        <w:tc>
          <w:tcPr>
            <w:tcW w:w="2350" w:type="dxa"/>
            <w:shd w:val="clear" w:color="auto" w:fill="auto"/>
            <w:vAlign w:val="center"/>
          </w:tcPr>
          <w:p w:rsidR="00823D09" w:rsidRDefault="004D634F">
            <w:pPr>
              <w:kinsoku/>
              <w:topLinePunct/>
              <w:spacing w:line="280" w:lineRule="exact"/>
              <w:rPr>
                <w:rFonts w:ascii="仿宋" w:eastAsia="仿宋" w:hAnsi="仿宋" w:cs="仿宋"/>
              </w:rPr>
            </w:pPr>
            <w:r>
              <w:rPr>
                <w:rFonts w:ascii="仿宋" w:eastAsia="仿宋" w:hAnsi="仿宋" w:cs="仿宋" w:hint="eastAsia"/>
              </w:rPr>
              <w:t>选聘方案（含续聘）；资料登记册</w:t>
            </w:r>
          </w:p>
        </w:tc>
        <w:tc>
          <w:tcPr>
            <w:tcW w:w="627" w:type="dxa"/>
            <w:shd w:val="clear" w:color="auto" w:fill="auto"/>
            <w:vAlign w:val="center"/>
          </w:tcPr>
          <w:p w:rsidR="00823D09" w:rsidRDefault="004D634F">
            <w:pPr>
              <w:kinsoku/>
              <w:topLinePunct/>
              <w:spacing w:line="280" w:lineRule="exact"/>
              <w:jc w:val="center"/>
              <w:rPr>
                <w:rFonts w:ascii="仿宋" w:eastAsia="仿宋" w:hAnsi="仿宋" w:cs="仿宋"/>
              </w:rPr>
            </w:pPr>
            <w:r>
              <w:rPr>
                <w:rFonts w:ascii="仿宋" w:eastAsia="仿宋" w:hAnsi="仿宋" w:cs="仿宋" w:hint="eastAsia"/>
              </w:rPr>
              <w:t>2</w:t>
            </w:r>
          </w:p>
        </w:tc>
        <w:tc>
          <w:tcPr>
            <w:tcW w:w="425" w:type="dxa"/>
            <w:shd w:val="clear" w:color="auto" w:fill="auto"/>
            <w:vAlign w:val="center"/>
          </w:tcPr>
          <w:p w:rsidR="00823D09" w:rsidRDefault="004D634F">
            <w:pPr>
              <w:kinsoku/>
              <w:topLinePunct/>
              <w:spacing w:line="280" w:lineRule="exact"/>
              <w:rPr>
                <w:rFonts w:ascii="仿宋" w:eastAsia="仿宋" w:hAnsi="仿宋" w:cs="仿宋"/>
              </w:rPr>
            </w:pPr>
            <w:r>
              <w:rPr>
                <w:rFonts w:ascii="仿宋" w:eastAsia="仿宋" w:hAnsi="仿宋" w:cs="仿宋" w:hint="eastAsia"/>
              </w:rPr>
              <w:t xml:space="preserve">　</w:t>
            </w:r>
          </w:p>
        </w:tc>
      </w:tr>
      <w:tr w:rsidR="00823D09">
        <w:trPr>
          <w:trHeight w:val="1020"/>
        </w:trPr>
        <w:tc>
          <w:tcPr>
            <w:tcW w:w="738" w:type="dxa"/>
            <w:vMerge w:val="restart"/>
            <w:shd w:val="clear" w:color="auto" w:fill="auto"/>
            <w:vAlign w:val="center"/>
          </w:tcPr>
          <w:p w:rsidR="00823D09" w:rsidRDefault="004D634F">
            <w:pPr>
              <w:kinsoku/>
              <w:topLinePunct/>
              <w:spacing w:line="280" w:lineRule="exact"/>
              <w:jc w:val="center"/>
              <w:rPr>
                <w:rFonts w:ascii="仿宋" w:eastAsia="仿宋" w:hAnsi="仿宋" w:cs="仿宋"/>
              </w:rPr>
            </w:pPr>
            <w:r>
              <w:rPr>
                <w:rFonts w:ascii="仿宋" w:eastAsia="仿宋" w:hAnsi="仿宋" w:cs="仿宋" w:hint="eastAsia"/>
              </w:rPr>
              <w:t>基</w:t>
            </w:r>
          </w:p>
          <w:p w:rsidR="00823D09" w:rsidRDefault="004D634F">
            <w:pPr>
              <w:kinsoku/>
              <w:topLinePunct/>
              <w:spacing w:line="280" w:lineRule="exact"/>
              <w:jc w:val="center"/>
              <w:rPr>
                <w:rFonts w:ascii="仿宋" w:eastAsia="仿宋" w:hAnsi="仿宋" w:cs="仿宋"/>
              </w:rPr>
            </w:pPr>
            <w:r>
              <w:rPr>
                <w:rFonts w:ascii="仿宋" w:eastAsia="仿宋" w:hAnsi="仿宋" w:cs="仿宋" w:hint="eastAsia"/>
              </w:rPr>
              <w:t>本</w:t>
            </w:r>
          </w:p>
          <w:p w:rsidR="00823D09" w:rsidRDefault="004D634F">
            <w:pPr>
              <w:kinsoku/>
              <w:topLinePunct/>
              <w:spacing w:line="280" w:lineRule="exact"/>
              <w:jc w:val="center"/>
              <w:rPr>
                <w:rFonts w:ascii="仿宋" w:eastAsia="仿宋" w:hAnsi="仿宋" w:cs="仿宋"/>
              </w:rPr>
            </w:pPr>
            <w:r>
              <w:rPr>
                <w:rFonts w:ascii="仿宋" w:eastAsia="仿宋" w:hAnsi="仿宋" w:cs="仿宋" w:hint="eastAsia"/>
              </w:rPr>
              <w:t>分</w:t>
            </w:r>
          </w:p>
        </w:tc>
        <w:tc>
          <w:tcPr>
            <w:tcW w:w="709" w:type="dxa"/>
            <w:vMerge w:val="restart"/>
            <w:shd w:val="clear" w:color="auto" w:fill="auto"/>
            <w:vAlign w:val="center"/>
          </w:tcPr>
          <w:p w:rsidR="00823D09" w:rsidRDefault="004D634F">
            <w:pPr>
              <w:kinsoku/>
              <w:topLinePunct/>
              <w:spacing w:line="280" w:lineRule="exact"/>
              <w:rPr>
                <w:rFonts w:ascii="仿宋" w:eastAsia="仿宋" w:hAnsi="仿宋" w:cs="仿宋"/>
              </w:rPr>
            </w:pPr>
            <w:r>
              <w:rPr>
                <w:rFonts w:ascii="仿宋" w:eastAsia="仿宋" w:hAnsi="仿宋" w:cs="仿宋" w:hint="eastAsia"/>
              </w:rPr>
              <w:t>三、物业选聘与监督规范</w:t>
            </w:r>
          </w:p>
        </w:tc>
        <w:tc>
          <w:tcPr>
            <w:tcW w:w="709" w:type="dxa"/>
            <w:shd w:val="clear" w:color="auto" w:fill="auto"/>
            <w:vAlign w:val="center"/>
          </w:tcPr>
          <w:p w:rsidR="00823D09" w:rsidRDefault="004D634F">
            <w:pPr>
              <w:kinsoku/>
              <w:topLinePunct/>
              <w:spacing w:line="280" w:lineRule="exact"/>
              <w:jc w:val="center"/>
              <w:rPr>
                <w:rFonts w:ascii="仿宋" w:eastAsia="仿宋" w:hAnsi="仿宋" w:cs="仿宋"/>
              </w:rPr>
            </w:pPr>
            <w:r>
              <w:rPr>
                <w:rFonts w:ascii="仿宋" w:eastAsia="仿宋" w:hAnsi="仿宋" w:cs="仿宋" w:hint="eastAsia"/>
              </w:rPr>
              <w:t>3.2</w:t>
            </w:r>
          </w:p>
        </w:tc>
        <w:tc>
          <w:tcPr>
            <w:tcW w:w="708" w:type="dxa"/>
            <w:shd w:val="clear" w:color="auto" w:fill="auto"/>
            <w:vAlign w:val="center"/>
          </w:tcPr>
          <w:p w:rsidR="00823D09" w:rsidRDefault="004D634F">
            <w:pPr>
              <w:kinsoku/>
              <w:topLinePunct/>
              <w:spacing w:line="280" w:lineRule="exact"/>
              <w:jc w:val="center"/>
              <w:rPr>
                <w:rFonts w:ascii="仿宋" w:eastAsia="仿宋" w:hAnsi="仿宋" w:cs="仿宋"/>
              </w:rPr>
            </w:pPr>
            <w:r>
              <w:rPr>
                <w:rFonts w:ascii="仿宋" w:eastAsia="仿宋" w:hAnsi="仿宋" w:cs="仿宋" w:hint="eastAsia"/>
              </w:rPr>
              <w:t>物业选聘</w:t>
            </w:r>
          </w:p>
          <w:p w:rsidR="00823D09" w:rsidRDefault="004D634F">
            <w:pPr>
              <w:kinsoku/>
              <w:topLinePunct/>
              <w:spacing w:line="280" w:lineRule="exact"/>
              <w:jc w:val="center"/>
              <w:rPr>
                <w:rFonts w:ascii="仿宋" w:eastAsia="仿宋" w:hAnsi="仿宋" w:cs="仿宋"/>
              </w:rPr>
            </w:pPr>
            <w:r>
              <w:rPr>
                <w:rFonts w:ascii="仿宋" w:eastAsia="仿宋" w:hAnsi="仿宋" w:cs="仿宋" w:hint="eastAsia"/>
              </w:rPr>
              <w:t>工作</w:t>
            </w:r>
          </w:p>
        </w:tc>
        <w:tc>
          <w:tcPr>
            <w:tcW w:w="3261" w:type="dxa"/>
            <w:shd w:val="clear" w:color="auto" w:fill="auto"/>
            <w:vAlign w:val="center"/>
          </w:tcPr>
          <w:p w:rsidR="00823D09" w:rsidRDefault="004D634F">
            <w:pPr>
              <w:kinsoku/>
              <w:topLinePunct/>
              <w:spacing w:line="280" w:lineRule="exact"/>
              <w:rPr>
                <w:rFonts w:ascii="仿宋" w:eastAsia="仿宋" w:hAnsi="仿宋" w:cs="仿宋"/>
              </w:rPr>
            </w:pPr>
            <w:r>
              <w:rPr>
                <w:rFonts w:ascii="仿宋" w:eastAsia="仿宋" w:hAnsi="仿宋" w:cs="仿宋" w:hint="eastAsia"/>
              </w:rPr>
              <w:t>3.2.2</w:t>
            </w:r>
            <w:r>
              <w:rPr>
                <w:rFonts w:ascii="仿宋" w:eastAsia="仿宋" w:hAnsi="仿宋" w:cs="仿宋" w:hint="eastAsia"/>
              </w:rPr>
              <w:t>按业主大会决议与物业签订物业服务合同</w:t>
            </w:r>
          </w:p>
        </w:tc>
        <w:tc>
          <w:tcPr>
            <w:tcW w:w="4961" w:type="dxa"/>
            <w:shd w:val="clear" w:color="auto" w:fill="auto"/>
            <w:vAlign w:val="center"/>
          </w:tcPr>
          <w:p w:rsidR="00823D09" w:rsidRDefault="004D634F">
            <w:pPr>
              <w:kinsoku/>
              <w:topLinePunct/>
              <w:spacing w:line="280" w:lineRule="exact"/>
              <w:rPr>
                <w:rFonts w:ascii="仿宋" w:eastAsia="仿宋" w:hAnsi="仿宋" w:cs="仿宋"/>
              </w:rPr>
            </w:pPr>
            <w:r>
              <w:rPr>
                <w:rFonts w:ascii="仿宋" w:eastAsia="仿宋" w:hAnsi="仿宋" w:cs="仿宋" w:hint="eastAsia"/>
              </w:rPr>
              <w:t>是否按业主大会决议选聘物业服务企业</w:t>
            </w:r>
            <w:r>
              <w:rPr>
                <w:rFonts w:ascii="仿宋" w:eastAsia="仿宋" w:hAnsi="仿宋" w:cs="仿宋" w:hint="eastAsia"/>
              </w:rPr>
              <w:t>(1)</w:t>
            </w:r>
            <w:r>
              <w:rPr>
                <w:rFonts w:ascii="仿宋" w:eastAsia="仿宋" w:hAnsi="仿宋" w:cs="仿宋" w:hint="eastAsia"/>
              </w:rPr>
              <w:t>；</w:t>
            </w:r>
          </w:p>
          <w:p w:rsidR="00823D09" w:rsidRDefault="004D634F">
            <w:pPr>
              <w:kinsoku/>
              <w:topLinePunct/>
              <w:spacing w:line="280" w:lineRule="exact"/>
              <w:rPr>
                <w:rFonts w:ascii="仿宋" w:eastAsia="仿宋" w:hAnsi="仿宋" w:cs="仿宋"/>
              </w:rPr>
            </w:pPr>
            <w:r>
              <w:rPr>
                <w:rFonts w:ascii="仿宋" w:eastAsia="仿宋" w:hAnsi="仿宋" w:cs="仿宋" w:hint="eastAsia"/>
              </w:rPr>
              <w:t>是否与物业服务企业签订了物业服务合同或临时托管协议</w:t>
            </w:r>
            <w:r>
              <w:rPr>
                <w:rFonts w:ascii="仿宋" w:eastAsia="仿宋" w:hAnsi="仿宋" w:cs="仿宋" w:hint="eastAsia"/>
              </w:rPr>
              <w:t>(1)</w:t>
            </w:r>
            <w:r>
              <w:rPr>
                <w:rFonts w:ascii="仿宋" w:eastAsia="仿宋" w:hAnsi="仿宋" w:cs="仿宋" w:hint="eastAsia"/>
              </w:rPr>
              <w:t>；</w:t>
            </w:r>
          </w:p>
          <w:p w:rsidR="00823D09" w:rsidRDefault="004D634F">
            <w:pPr>
              <w:kinsoku/>
              <w:topLinePunct/>
              <w:spacing w:line="280" w:lineRule="exact"/>
              <w:rPr>
                <w:rFonts w:ascii="仿宋" w:eastAsia="仿宋" w:hAnsi="仿宋" w:cs="仿宋"/>
              </w:rPr>
            </w:pPr>
            <w:r>
              <w:rPr>
                <w:rFonts w:ascii="仿宋" w:eastAsia="仿宋" w:hAnsi="仿宋" w:cs="仿宋" w:hint="eastAsia"/>
              </w:rPr>
              <w:t>是否按规定时间、程序办理合同备案手续</w:t>
            </w:r>
            <w:r>
              <w:rPr>
                <w:rFonts w:ascii="仿宋" w:eastAsia="仿宋" w:hAnsi="仿宋" w:cs="仿宋" w:hint="eastAsia"/>
              </w:rPr>
              <w:t>(1)</w:t>
            </w:r>
            <w:r>
              <w:rPr>
                <w:rFonts w:ascii="仿宋" w:eastAsia="仿宋" w:hAnsi="仿宋" w:cs="仿宋" w:hint="eastAsia"/>
              </w:rPr>
              <w:t>；</w:t>
            </w:r>
          </w:p>
        </w:tc>
        <w:tc>
          <w:tcPr>
            <w:tcW w:w="2350" w:type="dxa"/>
            <w:shd w:val="clear" w:color="auto" w:fill="auto"/>
            <w:vAlign w:val="center"/>
          </w:tcPr>
          <w:p w:rsidR="00823D09" w:rsidRDefault="004D634F">
            <w:pPr>
              <w:kinsoku/>
              <w:topLinePunct/>
              <w:spacing w:line="280" w:lineRule="exact"/>
              <w:rPr>
                <w:rFonts w:ascii="仿宋" w:eastAsia="仿宋" w:hAnsi="仿宋" w:cs="仿宋"/>
              </w:rPr>
            </w:pPr>
            <w:r>
              <w:rPr>
                <w:rFonts w:ascii="仿宋" w:eastAsia="仿宋" w:hAnsi="仿宋" w:cs="仿宋" w:hint="eastAsia"/>
              </w:rPr>
              <w:t>会议记录；公示公告水印照片；资料登记册（物业合同）</w:t>
            </w:r>
          </w:p>
        </w:tc>
        <w:tc>
          <w:tcPr>
            <w:tcW w:w="627" w:type="dxa"/>
            <w:shd w:val="clear" w:color="auto" w:fill="auto"/>
            <w:vAlign w:val="center"/>
          </w:tcPr>
          <w:p w:rsidR="00823D09" w:rsidRDefault="004D634F">
            <w:pPr>
              <w:kinsoku/>
              <w:topLinePunct/>
              <w:spacing w:line="280" w:lineRule="exact"/>
              <w:jc w:val="center"/>
              <w:rPr>
                <w:rFonts w:ascii="仿宋" w:eastAsia="仿宋" w:hAnsi="仿宋" w:cs="仿宋"/>
              </w:rPr>
            </w:pPr>
            <w:r>
              <w:rPr>
                <w:rFonts w:ascii="仿宋" w:eastAsia="仿宋" w:hAnsi="仿宋" w:cs="仿宋" w:hint="eastAsia"/>
              </w:rPr>
              <w:t>3</w:t>
            </w:r>
          </w:p>
        </w:tc>
        <w:tc>
          <w:tcPr>
            <w:tcW w:w="425" w:type="dxa"/>
            <w:shd w:val="clear" w:color="auto" w:fill="auto"/>
            <w:vAlign w:val="center"/>
          </w:tcPr>
          <w:p w:rsidR="00823D09" w:rsidRDefault="004D634F">
            <w:pPr>
              <w:kinsoku/>
              <w:topLinePunct/>
              <w:spacing w:line="280" w:lineRule="exact"/>
              <w:rPr>
                <w:rFonts w:ascii="仿宋" w:eastAsia="仿宋" w:hAnsi="仿宋" w:cs="仿宋"/>
              </w:rPr>
            </w:pPr>
            <w:r>
              <w:rPr>
                <w:rFonts w:ascii="仿宋" w:eastAsia="仿宋" w:hAnsi="仿宋" w:cs="仿宋" w:hint="eastAsia"/>
              </w:rPr>
              <w:t xml:space="preserve">　</w:t>
            </w:r>
          </w:p>
        </w:tc>
      </w:tr>
      <w:tr w:rsidR="00823D09">
        <w:trPr>
          <w:trHeight w:val="90"/>
        </w:trPr>
        <w:tc>
          <w:tcPr>
            <w:tcW w:w="738" w:type="dxa"/>
            <w:vMerge/>
            <w:shd w:val="clear" w:color="auto" w:fill="auto"/>
            <w:vAlign w:val="center"/>
          </w:tcPr>
          <w:p w:rsidR="00823D09" w:rsidRDefault="00823D09">
            <w:pPr>
              <w:kinsoku/>
              <w:topLinePunct/>
              <w:spacing w:line="280" w:lineRule="exact"/>
              <w:jc w:val="center"/>
              <w:rPr>
                <w:rFonts w:ascii="仿宋" w:eastAsia="仿宋" w:hAnsi="仿宋" w:cs="仿宋"/>
              </w:rPr>
            </w:pPr>
          </w:p>
        </w:tc>
        <w:tc>
          <w:tcPr>
            <w:tcW w:w="709" w:type="dxa"/>
            <w:vMerge/>
            <w:shd w:val="clear" w:color="auto" w:fill="auto"/>
            <w:vAlign w:val="center"/>
          </w:tcPr>
          <w:p w:rsidR="00823D09" w:rsidRDefault="00823D09">
            <w:pPr>
              <w:kinsoku/>
              <w:topLinePunct/>
              <w:spacing w:line="280" w:lineRule="exact"/>
              <w:rPr>
                <w:rFonts w:ascii="仿宋" w:eastAsia="仿宋" w:hAnsi="仿宋" w:cs="仿宋"/>
              </w:rPr>
            </w:pPr>
          </w:p>
        </w:tc>
        <w:tc>
          <w:tcPr>
            <w:tcW w:w="709" w:type="dxa"/>
            <w:vMerge w:val="restart"/>
            <w:shd w:val="clear" w:color="auto" w:fill="auto"/>
            <w:vAlign w:val="center"/>
          </w:tcPr>
          <w:p w:rsidR="00823D09" w:rsidRDefault="004D634F">
            <w:pPr>
              <w:kinsoku/>
              <w:topLinePunct/>
              <w:spacing w:line="280" w:lineRule="exact"/>
              <w:jc w:val="center"/>
              <w:rPr>
                <w:rFonts w:ascii="仿宋" w:eastAsia="仿宋" w:hAnsi="仿宋" w:cs="仿宋"/>
              </w:rPr>
            </w:pPr>
            <w:r>
              <w:rPr>
                <w:rFonts w:ascii="仿宋" w:eastAsia="仿宋" w:hAnsi="仿宋" w:cs="仿宋" w:hint="eastAsia"/>
              </w:rPr>
              <w:t>3.3</w:t>
            </w:r>
          </w:p>
        </w:tc>
        <w:tc>
          <w:tcPr>
            <w:tcW w:w="708" w:type="dxa"/>
            <w:vMerge w:val="restart"/>
            <w:shd w:val="clear" w:color="auto" w:fill="auto"/>
            <w:vAlign w:val="center"/>
          </w:tcPr>
          <w:p w:rsidR="00823D09" w:rsidRDefault="004D634F">
            <w:pPr>
              <w:kinsoku/>
              <w:topLinePunct/>
              <w:spacing w:line="280" w:lineRule="exact"/>
              <w:jc w:val="center"/>
              <w:rPr>
                <w:rFonts w:ascii="仿宋" w:eastAsia="仿宋" w:hAnsi="仿宋" w:cs="仿宋"/>
              </w:rPr>
            </w:pPr>
            <w:r>
              <w:rPr>
                <w:rFonts w:ascii="仿宋" w:eastAsia="仿宋" w:hAnsi="仿宋" w:cs="仿宋" w:hint="eastAsia"/>
              </w:rPr>
              <w:t>承接查验</w:t>
            </w:r>
          </w:p>
          <w:p w:rsidR="00823D09" w:rsidRDefault="004D634F">
            <w:pPr>
              <w:kinsoku/>
              <w:topLinePunct/>
              <w:spacing w:line="280" w:lineRule="exact"/>
              <w:jc w:val="center"/>
              <w:rPr>
                <w:rFonts w:ascii="仿宋" w:eastAsia="仿宋" w:hAnsi="仿宋" w:cs="仿宋"/>
              </w:rPr>
            </w:pPr>
            <w:r>
              <w:rPr>
                <w:rFonts w:ascii="仿宋" w:eastAsia="仿宋" w:hAnsi="仿宋" w:cs="仿宋" w:hint="eastAsia"/>
              </w:rPr>
              <w:t>工作</w:t>
            </w:r>
          </w:p>
        </w:tc>
        <w:tc>
          <w:tcPr>
            <w:tcW w:w="3261" w:type="dxa"/>
            <w:shd w:val="clear" w:color="auto" w:fill="auto"/>
            <w:vAlign w:val="center"/>
          </w:tcPr>
          <w:p w:rsidR="00823D09" w:rsidRDefault="004D634F">
            <w:pPr>
              <w:kinsoku/>
              <w:topLinePunct/>
              <w:spacing w:line="280" w:lineRule="exact"/>
              <w:rPr>
                <w:rFonts w:ascii="仿宋" w:eastAsia="仿宋" w:hAnsi="仿宋" w:cs="仿宋"/>
              </w:rPr>
            </w:pPr>
            <w:r>
              <w:rPr>
                <w:rFonts w:ascii="仿宋" w:eastAsia="仿宋" w:hAnsi="仿宋" w:cs="仿宋" w:hint="eastAsia"/>
              </w:rPr>
              <w:t xml:space="preserve">3.3.1 </w:t>
            </w:r>
            <w:r>
              <w:rPr>
                <w:rFonts w:ascii="仿宋" w:eastAsia="仿宋" w:hAnsi="仿宋" w:cs="仿宋" w:hint="eastAsia"/>
              </w:rPr>
              <w:t>物业管理委员会成立进行承接查验</w:t>
            </w:r>
          </w:p>
        </w:tc>
        <w:tc>
          <w:tcPr>
            <w:tcW w:w="4961" w:type="dxa"/>
            <w:shd w:val="clear" w:color="auto" w:fill="auto"/>
            <w:vAlign w:val="center"/>
          </w:tcPr>
          <w:p w:rsidR="00823D09" w:rsidRDefault="004D634F">
            <w:pPr>
              <w:kinsoku/>
              <w:topLinePunct/>
              <w:spacing w:line="280" w:lineRule="exact"/>
              <w:rPr>
                <w:rFonts w:ascii="仿宋" w:eastAsia="仿宋" w:hAnsi="仿宋" w:cs="仿宋"/>
              </w:rPr>
            </w:pPr>
            <w:r>
              <w:rPr>
                <w:rFonts w:ascii="仿宋" w:eastAsia="仿宋" w:hAnsi="仿宋" w:cs="仿宋" w:hint="eastAsia"/>
              </w:rPr>
              <w:t>是否组织承接查验（</w:t>
            </w:r>
            <w:r>
              <w:rPr>
                <w:rFonts w:ascii="仿宋" w:eastAsia="仿宋" w:hAnsi="仿宋" w:cs="仿宋" w:hint="eastAsia"/>
              </w:rPr>
              <w:t>2</w:t>
            </w:r>
            <w:r>
              <w:rPr>
                <w:rFonts w:ascii="仿宋" w:eastAsia="仿宋" w:hAnsi="仿宋" w:cs="仿宋" w:hint="eastAsia"/>
              </w:rPr>
              <w:t>）；</w:t>
            </w:r>
          </w:p>
          <w:p w:rsidR="00823D09" w:rsidRDefault="004D634F">
            <w:pPr>
              <w:kinsoku/>
              <w:topLinePunct/>
              <w:spacing w:line="280" w:lineRule="exact"/>
              <w:rPr>
                <w:rFonts w:ascii="仿宋" w:eastAsia="仿宋" w:hAnsi="仿宋" w:cs="仿宋"/>
              </w:rPr>
            </w:pPr>
            <w:r>
              <w:rPr>
                <w:rFonts w:ascii="仿宋" w:eastAsia="仿宋" w:hAnsi="仿宋" w:cs="仿宋" w:hint="eastAsia"/>
              </w:rPr>
              <w:t>是否进行资料盘点、核实（</w:t>
            </w:r>
            <w:r>
              <w:rPr>
                <w:rFonts w:ascii="仿宋" w:eastAsia="仿宋" w:hAnsi="仿宋" w:cs="仿宋" w:hint="eastAsia"/>
              </w:rPr>
              <w:t>1</w:t>
            </w:r>
            <w:r>
              <w:rPr>
                <w:rFonts w:ascii="仿宋" w:eastAsia="仿宋" w:hAnsi="仿宋" w:cs="仿宋" w:hint="eastAsia"/>
              </w:rPr>
              <w:t>）；</w:t>
            </w:r>
          </w:p>
        </w:tc>
        <w:tc>
          <w:tcPr>
            <w:tcW w:w="2350" w:type="dxa"/>
            <w:shd w:val="clear" w:color="auto" w:fill="auto"/>
            <w:vAlign w:val="center"/>
          </w:tcPr>
          <w:p w:rsidR="00823D09" w:rsidRDefault="004D634F">
            <w:pPr>
              <w:kinsoku/>
              <w:topLinePunct/>
              <w:spacing w:line="280" w:lineRule="exact"/>
              <w:rPr>
                <w:rFonts w:ascii="仿宋" w:eastAsia="仿宋" w:hAnsi="仿宋" w:cs="仿宋"/>
              </w:rPr>
            </w:pPr>
            <w:r>
              <w:rPr>
                <w:rFonts w:ascii="仿宋" w:eastAsia="仿宋" w:hAnsi="仿宋" w:cs="仿宋" w:hint="eastAsia"/>
              </w:rPr>
              <w:t>承接查验报告；资料登记册</w:t>
            </w:r>
          </w:p>
        </w:tc>
        <w:tc>
          <w:tcPr>
            <w:tcW w:w="627" w:type="dxa"/>
            <w:shd w:val="clear" w:color="auto" w:fill="auto"/>
            <w:vAlign w:val="center"/>
          </w:tcPr>
          <w:p w:rsidR="00823D09" w:rsidRDefault="004D634F">
            <w:pPr>
              <w:kinsoku/>
              <w:topLinePunct/>
              <w:spacing w:line="280" w:lineRule="exact"/>
              <w:jc w:val="center"/>
              <w:rPr>
                <w:rFonts w:ascii="仿宋" w:eastAsia="仿宋" w:hAnsi="仿宋" w:cs="仿宋"/>
              </w:rPr>
            </w:pPr>
            <w:r>
              <w:rPr>
                <w:rFonts w:ascii="仿宋" w:eastAsia="仿宋" w:hAnsi="仿宋" w:cs="仿宋" w:hint="eastAsia"/>
              </w:rPr>
              <w:t>3</w:t>
            </w:r>
          </w:p>
        </w:tc>
        <w:tc>
          <w:tcPr>
            <w:tcW w:w="425" w:type="dxa"/>
            <w:shd w:val="clear" w:color="auto" w:fill="auto"/>
            <w:vAlign w:val="center"/>
          </w:tcPr>
          <w:p w:rsidR="00823D09" w:rsidRDefault="004D634F">
            <w:pPr>
              <w:kinsoku/>
              <w:topLinePunct/>
              <w:spacing w:line="280" w:lineRule="exact"/>
              <w:rPr>
                <w:rFonts w:ascii="仿宋" w:eastAsia="仿宋" w:hAnsi="仿宋" w:cs="仿宋"/>
              </w:rPr>
            </w:pPr>
            <w:r>
              <w:rPr>
                <w:rFonts w:ascii="仿宋" w:eastAsia="仿宋" w:hAnsi="仿宋" w:cs="仿宋" w:hint="eastAsia"/>
              </w:rPr>
              <w:t xml:space="preserve">　</w:t>
            </w:r>
          </w:p>
        </w:tc>
      </w:tr>
      <w:tr w:rsidR="00823D09">
        <w:trPr>
          <w:trHeight w:val="1065"/>
        </w:trPr>
        <w:tc>
          <w:tcPr>
            <w:tcW w:w="738" w:type="dxa"/>
            <w:vMerge/>
            <w:shd w:val="clear" w:color="auto" w:fill="auto"/>
            <w:vAlign w:val="center"/>
          </w:tcPr>
          <w:p w:rsidR="00823D09" w:rsidRDefault="00823D09">
            <w:pPr>
              <w:kinsoku/>
              <w:topLinePunct/>
              <w:spacing w:line="280" w:lineRule="exact"/>
              <w:jc w:val="center"/>
              <w:rPr>
                <w:rFonts w:ascii="仿宋" w:eastAsia="仿宋" w:hAnsi="仿宋" w:cs="仿宋"/>
              </w:rPr>
            </w:pPr>
          </w:p>
        </w:tc>
        <w:tc>
          <w:tcPr>
            <w:tcW w:w="709" w:type="dxa"/>
            <w:vMerge/>
            <w:shd w:val="clear" w:color="auto" w:fill="auto"/>
            <w:vAlign w:val="center"/>
          </w:tcPr>
          <w:p w:rsidR="00823D09" w:rsidRDefault="00823D09">
            <w:pPr>
              <w:kinsoku/>
              <w:topLinePunct/>
              <w:spacing w:line="280" w:lineRule="exact"/>
              <w:rPr>
                <w:rFonts w:ascii="仿宋" w:eastAsia="仿宋" w:hAnsi="仿宋" w:cs="仿宋"/>
              </w:rPr>
            </w:pPr>
          </w:p>
        </w:tc>
        <w:tc>
          <w:tcPr>
            <w:tcW w:w="709" w:type="dxa"/>
            <w:vMerge/>
            <w:shd w:val="clear" w:color="auto" w:fill="auto"/>
            <w:vAlign w:val="center"/>
          </w:tcPr>
          <w:p w:rsidR="00823D09" w:rsidRDefault="00823D09">
            <w:pPr>
              <w:kinsoku/>
              <w:topLinePunct/>
              <w:spacing w:line="280" w:lineRule="exact"/>
              <w:jc w:val="center"/>
              <w:rPr>
                <w:rFonts w:ascii="仿宋" w:eastAsia="仿宋" w:hAnsi="仿宋" w:cs="仿宋"/>
              </w:rPr>
            </w:pPr>
          </w:p>
        </w:tc>
        <w:tc>
          <w:tcPr>
            <w:tcW w:w="708" w:type="dxa"/>
            <w:vMerge/>
            <w:shd w:val="clear" w:color="auto" w:fill="auto"/>
            <w:vAlign w:val="center"/>
          </w:tcPr>
          <w:p w:rsidR="00823D09" w:rsidRDefault="00823D09">
            <w:pPr>
              <w:kinsoku/>
              <w:topLinePunct/>
              <w:spacing w:line="280" w:lineRule="exact"/>
              <w:jc w:val="center"/>
              <w:rPr>
                <w:rFonts w:ascii="仿宋" w:eastAsia="仿宋" w:hAnsi="仿宋" w:cs="仿宋"/>
              </w:rPr>
            </w:pPr>
          </w:p>
        </w:tc>
        <w:tc>
          <w:tcPr>
            <w:tcW w:w="3261" w:type="dxa"/>
            <w:shd w:val="clear" w:color="auto" w:fill="auto"/>
            <w:vAlign w:val="center"/>
          </w:tcPr>
          <w:p w:rsidR="00823D09" w:rsidRDefault="004D634F">
            <w:pPr>
              <w:kinsoku/>
              <w:topLinePunct/>
              <w:spacing w:line="280" w:lineRule="exact"/>
              <w:rPr>
                <w:rFonts w:ascii="仿宋" w:eastAsia="仿宋" w:hAnsi="仿宋" w:cs="仿宋"/>
              </w:rPr>
            </w:pPr>
            <w:r>
              <w:rPr>
                <w:rFonts w:ascii="仿宋" w:eastAsia="仿宋" w:hAnsi="仿宋" w:cs="仿宋" w:hint="eastAsia"/>
              </w:rPr>
              <w:t xml:space="preserve">3.3.2 </w:t>
            </w:r>
            <w:r>
              <w:rPr>
                <w:rFonts w:ascii="仿宋" w:eastAsia="仿宋" w:hAnsi="仿宋" w:cs="仿宋" w:hint="eastAsia"/>
              </w:rPr>
              <w:t>组织新老物业进行承接查验</w:t>
            </w:r>
          </w:p>
        </w:tc>
        <w:tc>
          <w:tcPr>
            <w:tcW w:w="4961" w:type="dxa"/>
            <w:shd w:val="clear" w:color="auto" w:fill="auto"/>
            <w:vAlign w:val="center"/>
          </w:tcPr>
          <w:p w:rsidR="00823D09" w:rsidRDefault="004D634F">
            <w:pPr>
              <w:kinsoku/>
              <w:topLinePunct/>
              <w:spacing w:line="280" w:lineRule="exact"/>
              <w:rPr>
                <w:rFonts w:ascii="仿宋" w:eastAsia="仿宋" w:hAnsi="仿宋" w:cs="仿宋"/>
              </w:rPr>
            </w:pPr>
            <w:r>
              <w:rPr>
                <w:rFonts w:ascii="仿宋" w:eastAsia="仿宋" w:hAnsi="仿宋" w:cs="仿宋" w:hint="eastAsia"/>
              </w:rPr>
              <w:t>是否组织新老物业进行承接查验</w:t>
            </w:r>
            <w:r>
              <w:rPr>
                <w:rFonts w:ascii="仿宋" w:eastAsia="仿宋" w:hAnsi="仿宋" w:cs="仿宋" w:hint="eastAsia"/>
              </w:rPr>
              <w:t>(1)</w:t>
            </w:r>
            <w:r>
              <w:rPr>
                <w:rFonts w:ascii="仿宋" w:eastAsia="仿宋" w:hAnsi="仿宋" w:cs="仿宋" w:hint="eastAsia"/>
              </w:rPr>
              <w:t>；</w:t>
            </w:r>
          </w:p>
          <w:p w:rsidR="00823D09" w:rsidRDefault="004D634F">
            <w:pPr>
              <w:kinsoku/>
              <w:topLinePunct/>
              <w:spacing w:line="280" w:lineRule="exact"/>
              <w:rPr>
                <w:rFonts w:ascii="仿宋" w:eastAsia="仿宋" w:hAnsi="仿宋" w:cs="仿宋"/>
              </w:rPr>
            </w:pPr>
            <w:r>
              <w:rPr>
                <w:rFonts w:ascii="仿宋" w:eastAsia="仿宋" w:hAnsi="仿宋" w:cs="仿宋" w:hint="eastAsia"/>
              </w:rPr>
              <w:t>是否有关键设施设备（电梯、水泵、消防与物业用房等）查验记录、交接记录</w:t>
            </w:r>
            <w:r>
              <w:rPr>
                <w:rFonts w:ascii="仿宋" w:eastAsia="仿宋" w:hAnsi="仿宋" w:cs="仿宋" w:hint="eastAsia"/>
              </w:rPr>
              <w:t>(1)</w:t>
            </w:r>
            <w:r>
              <w:rPr>
                <w:rFonts w:ascii="仿宋" w:eastAsia="仿宋" w:hAnsi="仿宋" w:cs="仿宋" w:hint="eastAsia"/>
              </w:rPr>
              <w:t>；</w:t>
            </w:r>
          </w:p>
          <w:p w:rsidR="00823D09" w:rsidRDefault="004D634F">
            <w:pPr>
              <w:kinsoku/>
              <w:topLinePunct/>
              <w:spacing w:line="280" w:lineRule="exact"/>
              <w:rPr>
                <w:rFonts w:ascii="仿宋" w:eastAsia="仿宋" w:hAnsi="仿宋" w:cs="仿宋"/>
              </w:rPr>
            </w:pPr>
            <w:r>
              <w:rPr>
                <w:rFonts w:ascii="仿宋" w:eastAsia="仿宋" w:hAnsi="仿宋" w:cs="仿宋" w:hint="eastAsia"/>
              </w:rPr>
              <w:t>承接查验协议是否作为物业合同附件进行备案（新老物业与物业管理委员会三方盖章）</w:t>
            </w:r>
            <w:r>
              <w:rPr>
                <w:rFonts w:ascii="仿宋" w:eastAsia="仿宋" w:hAnsi="仿宋" w:cs="仿宋" w:hint="eastAsia"/>
              </w:rPr>
              <w:t>(1)</w:t>
            </w:r>
            <w:r>
              <w:rPr>
                <w:rFonts w:ascii="仿宋" w:eastAsia="仿宋" w:hAnsi="仿宋" w:cs="仿宋" w:hint="eastAsia"/>
              </w:rPr>
              <w:t>；</w:t>
            </w:r>
          </w:p>
          <w:p w:rsidR="00823D09" w:rsidRDefault="004D634F">
            <w:pPr>
              <w:kinsoku/>
              <w:topLinePunct/>
              <w:spacing w:line="280" w:lineRule="exact"/>
              <w:rPr>
                <w:rFonts w:ascii="仿宋" w:eastAsia="仿宋" w:hAnsi="仿宋" w:cs="仿宋"/>
              </w:rPr>
            </w:pPr>
            <w:r>
              <w:rPr>
                <w:rFonts w:ascii="仿宋" w:eastAsia="仿宋" w:hAnsi="仿宋" w:cs="仿宋" w:hint="eastAsia"/>
              </w:rPr>
              <w:lastRenderedPageBreak/>
              <w:t>是否进行公共收益结余等清算</w:t>
            </w:r>
            <w:r>
              <w:rPr>
                <w:rFonts w:ascii="仿宋" w:eastAsia="仿宋" w:hAnsi="仿宋" w:cs="仿宋" w:hint="eastAsia"/>
              </w:rPr>
              <w:t>工作</w:t>
            </w:r>
            <w:r>
              <w:rPr>
                <w:rFonts w:ascii="仿宋" w:eastAsia="仿宋" w:hAnsi="仿宋" w:cs="仿宋" w:hint="eastAsia"/>
              </w:rPr>
              <w:t>(1)</w:t>
            </w:r>
            <w:r>
              <w:rPr>
                <w:rFonts w:ascii="仿宋" w:eastAsia="仿宋" w:hAnsi="仿宋" w:cs="仿宋" w:hint="eastAsia"/>
              </w:rPr>
              <w:t>；</w:t>
            </w:r>
          </w:p>
        </w:tc>
        <w:tc>
          <w:tcPr>
            <w:tcW w:w="2350" w:type="dxa"/>
            <w:shd w:val="clear" w:color="auto" w:fill="auto"/>
            <w:vAlign w:val="center"/>
          </w:tcPr>
          <w:p w:rsidR="00823D09" w:rsidRDefault="004D634F">
            <w:pPr>
              <w:kinsoku/>
              <w:topLinePunct/>
              <w:spacing w:line="280" w:lineRule="exact"/>
              <w:rPr>
                <w:rFonts w:ascii="仿宋" w:eastAsia="仿宋" w:hAnsi="仿宋" w:cs="仿宋"/>
              </w:rPr>
            </w:pPr>
            <w:r>
              <w:rPr>
                <w:rFonts w:ascii="仿宋" w:eastAsia="仿宋" w:hAnsi="仿宋" w:cs="仿宋" w:hint="eastAsia"/>
              </w:rPr>
              <w:lastRenderedPageBreak/>
              <w:t>承接查验报告；会议记录；资料登记册（物业承接查验书）</w:t>
            </w:r>
          </w:p>
        </w:tc>
        <w:tc>
          <w:tcPr>
            <w:tcW w:w="627" w:type="dxa"/>
            <w:shd w:val="clear" w:color="auto" w:fill="auto"/>
            <w:vAlign w:val="center"/>
          </w:tcPr>
          <w:p w:rsidR="00823D09" w:rsidRDefault="004D634F">
            <w:pPr>
              <w:kinsoku/>
              <w:topLinePunct/>
              <w:spacing w:line="280" w:lineRule="exact"/>
              <w:jc w:val="center"/>
              <w:rPr>
                <w:rFonts w:ascii="仿宋" w:eastAsia="仿宋" w:hAnsi="仿宋" w:cs="仿宋"/>
              </w:rPr>
            </w:pPr>
            <w:r>
              <w:rPr>
                <w:rFonts w:ascii="仿宋" w:eastAsia="仿宋" w:hAnsi="仿宋" w:cs="仿宋" w:hint="eastAsia"/>
              </w:rPr>
              <w:t>4</w:t>
            </w:r>
          </w:p>
        </w:tc>
        <w:tc>
          <w:tcPr>
            <w:tcW w:w="425" w:type="dxa"/>
            <w:shd w:val="clear" w:color="auto" w:fill="auto"/>
            <w:vAlign w:val="center"/>
          </w:tcPr>
          <w:p w:rsidR="00823D09" w:rsidRDefault="00823D09">
            <w:pPr>
              <w:kinsoku/>
              <w:topLinePunct/>
              <w:spacing w:line="280" w:lineRule="exact"/>
              <w:rPr>
                <w:rFonts w:ascii="仿宋" w:eastAsia="仿宋" w:hAnsi="仿宋" w:cs="仿宋"/>
              </w:rPr>
            </w:pPr>
          </w:p>
        </w:tc>
      </w:tr>
      <w:tr w:rsidR="00823D09">
        <w:trPr>
          <w:trHeight w:val="690"/>
        </w:trPr>
        <w:tc>
          <w:tcPr>
            <w:tcW w:w="738" w:type="dxa"/>
            <w:vMerge/>
            <w:shd w:val="clear" w:color="auto" w:fill="auto"/>
            <w:vAlign w:val="center"/>
          </w:tcPr>
          <w:p w:rsidR="00823D09" w:rsidRDefault="00823D09">
            <w:pPr>
              <w:kinsoku/>
              <w:topLinePunct/>
              <w:spacing w:line="280" w:lineRule="exact"/>
              <w:jc w:val="center"/>
              <w:rPr>
                <w:rFonts w:ascii="仿宋" w:eastAsia="仿宋" w:hAnsi="仿宋" w:cs="仿宋"/>
              </w:rPr>
            </w:pPr>
          </w:p>
        </w:tc>
        <w:tc>
          <w:tcPr>
            <w:tcW w:w="709" w:type="dxa"/>
            <w:vMerge w:val="restart"/>
            <w:shd w:val="clear" w:color="auto" w:fill="auto"/>
            <w:vAlign w:val="center"/>
          </w:tcPr>
          <w:p w:rsidR="00823D09" w:rsidRDefault="004D634F">
            <w:pPr>
              <w:kinsoku/>
              <w:topLinePunct/>
              <w:spacing w:line="280" w:lineRule="exact"/>
              <w:jc w:val="center"/>
              <w:rPr>
                <w:rFonts w:ascii="仿宋" w:eastAsia="仿宋" w:hAnsi="仿宋" w:cs="仿宋"/>
              </w:rPr>
            </w:pPr>
            <w:r>
              <w:rPr>
                <w:rFonts w:ascii="仿宋" w:eastAsia="仿宋" w:hAnsi="仿宋" w:cs="仿宋" w:hint="eastAsia"/>
              </w:rPr>
              <w:t>四、换届及变更规范</w:t>
            </w:r>
            <w:r>
              <w:rPr>
                <w:rFonts w:ascii="仿宋" w:eastAsia="仿宋" w:hAnsi="仿宋" w:cs="仿宋" w:hint="eastAsia"/>
              </w:rPr>
              <w:t xml:space="preserve"> </w:t>
            </w:r>
          </w:p>
        </w:tc>
        <w:tc>
          <w:tcPr>
            <w:tcW w:w="709" w:type="dxa"/>
            <w:vMerge w:val="restart"/>
            <w:shd w:val="clear" w:color="auto" w:fill="auto"/>
            <w:vAlign w:val="center"/>
          </w:tcPr>
          <w:p w:rsidR="00823D09" w:rsidRDefault="004D634F">
            <w:pPr>
              <w:kinsoku/>
              <w:topLinePunct/>
              <w:spacing w:line="280" w:lineRule="exact"/>
              <w:jc w:val="center"/>
              <w:rPr>
                <w:rFonts w:ascii="仿宋" w:eastAsia="仿宋" w:hAnsi="仿宋" w:cs="仿宋"/>
              </w:rPr>
            </w:pPr>
            <w:r>
              <w:rPr>
                <w:rFonts w:ascii="仿宋" w:eastAsia="仿宋" w:hAnsi="仿宋" w:cs="仿宋" w:hint="eastAsia"/>
              </w:rPr>
              <w:t>4.1</w:t>
            </w:r>
          </w:p>
        </w:tc>
        <w:tc>
          <w:tcPr>
            <w:tcW w:w="708" w:type="dxa"/>
            <w:vMerge w:val="restart"/>
            <w:shd w:val="clear" w:color="auto" w:fill="auto"/>
            <w:vAlign w:val="center"/>
          </w:tcPr>
          <w:p w:rsidR="00823D09" w:rsidRDefault="004D634F">
            <w:pPr>
              <w:kinsoku/>
              <w:topLinePunct/>
              <w:spacing w:line="280" w:lineRule="exact"/>
              <w:jc w:val="center"/>
              <w:rPr>
                <w:rFonts w:ascii="仿宋" w:eastAsia="仿宋" w:hAnsi="仿宋" w:cs="仿宋"/>
              </w:rPr>
            </w:pPr>
            <w:r>
              <w:rPr>
                <w:rFonts w:ascii="仿宋" w:eastAsia="仿宋" w:hAnsi="仿宋" w:cs="仿宋" w:hint="eastAsia"/>
              </w:rPr>
              <w:t>换届改选</w:t>
            </w:r>
          </w:p>
          <w:p w:rsidR="00823D09" w:rsidRDefault="004D634F">
            <w:pPr>
              <w:kinsoku/>
              <w:topLinePunct/>
              <w:spacing w:line="280" w:lineRule="exact"/>
              <w:jc w:val="center"/>
              <w:rPr>
                <w:rFonts w:ascii="仿宋" w:eastAsia="仿宋" w:hAnsi="仿宋" w:cs="仿宋"/>
              </w:rPr>
            </w:pPr>
            <w:r>
              <w:rPr>
                <w:rFonts w:ascii="仿宋" w:eastAsia="仿宋" w:hAnsi="仿宋" w:cs="仿宋" w:hint="eastAsia"/>
              </w:rPr>
              <w:t>工作</w:t>
            </w:r>
          </w:p>
        </w:tc>
        <w:tc>
          <w:tcPr>
            <w:tcW w:w="3261" w:type="dxa"/>
            <w:shd w:val="clear" w:color="auto" w:fill="auto"/>
            <w:vAlign w:val="center"/>
          </w:tcPr>
          <w:p w:rsidR="00823D09" w:rsidRDefault="004D634F">
            <w:pPr>
              <w:kinsoku/>
              <w:topLinePunct/>
              <w:spacing w:line="280" w:lineRule="exact"/>
              <w:rPr>
                <w:rFonts w:ascii="仿宋" w:eastAsia="仿宋" w:hAnsi="仿宋" w:cs="仿宋"/>
              </w:rPr>
            </w:pPr>
            <w:r>
              <w:rPr>
                <w:rFonts w:ascii="仿宋" w:eastAsia="仿宋" w:hAnsi="仿宋" w:cs="仿宋" w:hint="eastAsia"/>
              </w:rPr>
              <w:t>4.1.1</w:t>
            </w:r>
            <w:r>
              <w:rPr>
                <w:rFonts w:ascii="仿宋" w:eastAsia="仿宋" w:hAnsi="仿宋" w:cs="仿宋" w:hint="eastAsia"/>
              </w:rPr>
              <w:t>任期届满的</w:t>
            </w:r>
            <w:r>
              <w:rPr>
                <w:rFonts w:ascii="仿宋" w:eastAsia="仿宋" w:hAnsi="仿宋" w:cs="仿宋" w:hint="eastAsia"/>
              </w:rPr>
              <w:t>90</w:t>
            </w:r>
            <w:r>
              <w:rPr>
                <w:rFonts w:ascii="仿宋" w:eastAsia="仿宋" w:hAnsi="仿宋" w:cs="仿宋" w:hint="eastAsia"/>
              </w:rPr>
              <w:t>天前，向区镇提出书面报告</w:t>
            </w:r>
          </w:p>
        </w:tc>
        <w:tc>
          <w:tcPr>
            <w:tcW w:w="4961" w:type="dxa"/>
            <w:shd w:val="clear" w:color="auto" w:fill="auto"/>
            <w:vAlign w:val="center"/>
          </w:tcPr>
          <w:p w:rsidR="00823D09" w:rsidRDefault="004D634F">
            <w:pPr>
              <w:kinsoku/>
              <w:topLinePunct/>
              <w:spacing w:line="280" w:lineRule="exact"/>
              <w:rPr>
                <w:rFonts w:ascii="仿宋" w:eastAsia="仿宋" w:hAnsi="仿宋" w:cs="仿宋"/>
              </w:rPr>
            </w:pPr>
            <w:r>
              <w:rPr>
                <w:rFonts w:ascii="仿宋" w:eastAsia="仿宋" w:hAnsi="仿宋" w:cs="仿宋" w:hint="eastAsia"/>
              </w:rPr>
              <w:t>是否有完整、规范的书面报告</w:t>
            </w:r>
            <w:r>
              <w:rPr>
                <w:rFonts w:ascii="仿宋" w:eastAsia="仿宋" w:hAnsi="仿宋" w:cs="仿宋" w:hint="eastAsia"/>
              </w:rPr>
              <w:t>(1)</w:t>
            </w:r>
            <w:r>
              <w:rPr>
                <w:rFonts w:ascii="仿宋" w:eastAsia="仿宋" w:hAnsi="仿宋" w:cs="仿宋" w:hint="eastAsia"/>
              </w:rPr>
              <w:t>；</w:t>
            </w:r>
          </w:p>
          <w:p w:rsidR="00823D09" w:rsidRDefault="004D634F">
            <w:pPr>
              <w:kinsoku/>
              <w:topLinePunct/>
              <w:spacing w:line="280" w:lineRule="exact"/>
              <w:rPr>
                <w:rFonts w:ascii="仿宋" w:eastAsia="仿宋" w:hAnsi="仿宋" w:cs="仿宋"/>
              </w:rPr>
            </w:pPr>
            <w:r>
              <w:rPr>
                <w:rFonts w:ascii="仿宋" w:eastAsia="仿宋" w:hAnsi="仿宋" w:cs="仿宋" w:hint="eastAsia"/>
              </w:rPr>
              <w:t>是否按规定提前</w:t>
            </w:r>
            <w:r>
              <w:rPr>
                <w:rFonts w:ascii="仿宋" w:eastAsia="仿宋" w:hAnsi="仿宋" w:cs="仿宋" w:hint="eastAsia"/>
              </w:rPr>
              <w:t>90</w:t>
            </w:r>
            <w:r>
              <w:rPr>
                <w:rFonts w:ascii="仿宋" w:eastAsia="仿宋" w:hAnsi="仿宋" w:cs="仿宋" w:hint="eastAsia"/>
              </w:rPr>
              <w:t>天提出</w:t>
            </w:r>
            <w:r>
              <w:rPr>
                <w:rFonts w:ascii="仿宋" w:eastAsia="仿宋" w:hAnsi="仿宋" w:cs="仿宋" w:hint="eastAsia"/>
              </w:rPr>
              <w:t>(1)</w:t>
            </w:r>
            <w:r>
              <w:rPr>
                <w:rFonts w:ascii="仿宋" w:eastAsia="仿宋" w:hAnsi="仿宋" w:cs="仿宋" w:hint="eastAsia"/>
              </w:rPr>
              <w:t>；</w:t>
            </w:r>
          </w:p>
        </w:tc>
        <w:tc>
          <w:tcPr>
            <w:tcW w:w="2350" w:type="dxa"/>
            <w:shd w:val="clear" w:color="auto" w:fill="auto"/>
            <w:vAlign w:val="center"/>
          </w:tcPr>
          <w:p w:rsidR="00823D09" w:rsidRDefault="004D634F">
            <w:pPr>
              <w:kinsoku/>
              <w:topLinePunct/>
              <w:spacing w:line="280" w:lineRule="exact"/>
              <w:rPr>
                <w:rFonts w:ascii="仿宋" w:eastAsia="仿宋" w:hAnsi="仿宋" w:cs="仿宋"/>
              </w:rPr>
            </w:pPr>
            <w:r>
              <w:rPr>
                <w:rFonts w:ascii="仿宋" w:eastAsia="仿宋" w:hAnsi="仿宋" w:cs="仿宋" w:hint="eastAsia"/>
              </w:rPr>
              <w:t>印章使用记录；资料登记册</w:t>
            </w:r>
          </w:p>
        </w:tc>
        <w:tc>
          <w:tcPr>
            <w:tcW w:w="627" w:type="dxa"/>
            <w:shd w:val="clear" w:color="auto" w:fill="auto"/>
            <w:vAlign w:val="center"/>
          </w:tcPr>
          <w:p w:rsidR="00823D09" w:rsidRDefault="004D634F">
            <w:pPr>
              <w:kinsoku/>
              <w:topLinePunct/>
              <w:spacing w:line="280" w:lineRule="exact"/>
              <w:jc w:val="center"/>
              <w:rPr>
                <w:rFonts w:ascii="仿宋" w:eastAsia="仿宋" w:hAnsi="仿宋" w:cs="仿宋"/>
              </w:rPr>
            </w:pPr>
            <w:r>
              <w:rPr>
                <w:rFonts w:ascii="仿宋" w:eastAsia="仿宋" w:hAnsi="仿宋" w:cs="仿宋" w:hint="eastAsia"/>
              </w:rPr>
              <w:t>2</w:t>
            </w:r>
          </w:p>
        </w:tc>
        <w:tc>
          <w:tcPr>
            <w:tcW w:w="425" w:type="dxa"/>
            <w:shd w:val="clear" w:color="auto" w:fill="auto"/>
            <w:vAlign w:val="center"/>
          </w:tcPr>
          <w:p w:rsidR="00823D09" w:rsidRDefault="004D634F">
            <w:pPr>
              <w:kinsoku/>
              <w:topLinePunct/>
              <w:spacing w:line="280" w:lineRule="exact"/>
              <w:jc w:val="center"/>
              <w:rPr>
                <w:rFonts w:ascii="仿宋" w:eastAsia="仿宋" w:hAnsi="仿宋" w:cs="仿宋"/>
                <w:b/>
                <w:bCs/>
              </w:rPr>
            </w:pPr>
            <w:r>
              <w:rPr>
                <w:rFonts w:ascii="仿宋" w:eastAsia="仿宋" w:hAnsi="仿宋" w:cs="仿宋" w:hint="eastAsia"/>
                <w:b/>
                <w:bCs/>
              </w:rPr>
              <w:t xml:space="preserve">　</w:t>
            </w:r>
          </w:p>
        </w:tc>
      </w:tr>
      <w:tr w:rsidR="00823D09">
        <w:trPr>
          <w:trHeight w:val="349"/>
        </w:trPr>
        <w:tc>
          <w:tcPr>
            <w:tcW w:w="738" w:type="dxa"/>
            <w:vMerge/>
            <w:shd w:val="clear" w:color="auto" w:fill="auto"/>
            <w:vAlign w:val="center"/>
          </w:tcPr>
          <w:p w:rsidR="00823D09" w:rsidRDefault="00823D09">
            <w:pPr>
              <w:kinsoku/>
              <w:topLinePunct/>
              <w:spacing w:line="280" w:lineRule="exact"/>
              <w:jc w:val="center"/>
              <w:rPr>
                <w:rFonts w:ascii="仿宋" w:eastAsia="仿宋" w:hAnsi="仿宋" w:cs="仿宋"/>
              </w:rPr>
            </w:pPr>
          </w:p>
        </w:tc>
        <w:tc>
          <w:tcPr>
            <w:tcW w:w="709" w:type="dxa"/>
            <w:vMerge/>
            <w:shd w:val="clear" w:color="auto" w:fill="auto"/>
            <w:vAlign w:val="center"/>
          </w:tcPr>
          <w:p w:rsidR="00823D09" w:rsidRDefault="00823D09">
            <w:pPr>
              <w:kinsoku/>
              <w:topLinePunct/>
              <w:spacing w:line="280" w:lineRule="exact"/>
              <w:jc w:val="center"/>
              <w:rPr>
                <w:rFonts w:ascii="仿宋" w:eastAsia="仿宋" w:hAnsi="仿宋" w:cs="仿宋"/>
              </w:rPr>
            </w:pPr>
          </w:p>
        </w:tc>
        <w:tc>
          <w:tcPr>
            <w:tcW w:w="709" w:type="dxa"/>
            <w:vMerge/>
            <w:shd w:val="clear" w:color="auto" w:fill="auto"/>
            <w:vAlign w:val="center"/>
          </w:tcPr>
          <w:p w:rsidR="00823D09" w:rsidRDefault="00823D09">
            <w:pPr>
              <w:kinsoku/>
              <w:topLinePunct/>
              <w:spacing w:line="280" w:lineRule="exact"/>
              <w:rPr>
                <w:rFonts w:ascii="仿宋" w:eastAsia="仿宋" w:hAnsi="仿宋" w:cs="仿宋"/>
              </w:rPr>
            </w:pPr>
          </w:p>
        </w:tc>
        <w:tc>
          <w:tcPr>
            <w:tcW w:w="708" w:type="dxa"/>
            <w:vMerge/>
            <w:shd w:val="clear" w:color="auto" w:fill="auto"/>
            <w:vAlign w:val="center"/>
          </w:tcPr>
          <w:p w:rsidR="00823D09" w:rsidRDefault="00823D09">
            <w:pPr>
              <w:kinsoku/>
              <w:topLinePunct/>
              <w:spacing w:line="280" w:lineRule="exact"/>
              <w:rPr>
                <w:rFonts w:ascii="仿宋" w:eastAsia="仿宋" w:hAnsi="仿宋" w:cs="仿宋"/>
              </w:rPr>
            </w:pPr>
          </w:p>
        </w:tc>
        <w:tc>
          <w:tcPr>
            <w:tcW w:w="3261" w:type="dxa"/>
            <w:shd w:val="clear" w:color="auto" w:fill="auto"/>
            <w:vAlign w:val="center"/>
          </w:tcPr>
          <w:p w:rsidR="00823D09" w:rsidRDefault="004D634F">
            <w:pPr>
              <w:kinsoku/>
              <w:topLinePunct/>
              <w:spacing w:line="280" w:lineRule="exact"/>
              <w:rPr>
                <w:rFonts w:ascii="仿宋" w:eastAsia="仿宋" w:hAnsi="仿宋" w:cs="仿宋"/>
              </w:rPr>
            </w:pPr>
            <w:r>
              <w:rPr>
                <w:rFonts w:ascii="仿宋" w:eastAsia="仿宋" w:hAnsi="仿宋" w:cs="仿宋" w:hint="eastAsia"/>
              </w:rPr>
              <w:t>4.1.2</w:t>
            </w:r>
            <w:r>
              <w:rPr>
                <w:rFonts w:ascii="仿宋" w:eastAsia="仿宋" w:hAnsi="仿宋" w:cs="仿宋" w:hint="eastAsia"/>
              </w:rPr>
              <w:t>新一届物业管理委员会选举产生后</w:t>
            </w:r>
            <w:r>
              <w:rPr>
                <w:rFonts w:ascii="仿宋" w:eastAsia="仿宋" w:hAnsi="仿宋" w:cs="仿宋" w:hint="eastAsia"/>
              </w:rPr>
              <w:t>30</w:t>
            </w:r>
            <w:r>
              <w:rPr>
                <w:rFonts w:ascii="仿宋" w:eastAsia="仿宋" w:hAnsi="仿宋" w:cs="仿宋" w:hint="eastAsia"/>
              </w:rPr>
              <w:t>日内办理换届备案手续</w:t>
            </w:r>
          </w:p>
        </w:tc>
        <w:tc>
          <w:tcPr>
            <w:tcW w:w="4961" w:type="dxa"/>
            <w:shd w:val="clear" w:color="auto" w:fill="auto"/>
            <w:vAlign w:val="center"/>
          </w:tcPr>
          <w:p w:rsidR="00823D09" w:rsidRDefault="004D634F">
            <w:pPr>
              <w:kinsoku/>
              <w:topLinePunct/>
              <w:spacing w:line="280" w:lineRule="exact"/>
              <w:rPr>
                <w:rFonts w:ascii="仿宋" w:eastAsia="仿宋" w:hAnsi="仿宋" w:cs="仿宋"/>
              </w:rPr>
            </w:pPr>
            <w:r>
              <w:rPr>
                <w:rFonts w:ascii="仿宋" w:eastAsia="仿宋" w:hAnsi="仿宋" w:cs="仿宋" w:hint="eastAsia"/>
              </w:rPr>
              <w:t>是否</w:t>
            </w:r>
            <w:r>
              <w:rPr>
                <w:rFonts w:ascii="仿宋" w:eastAsia="仿宋" w:hAnsi="仿宋" w:cs="仿宋" w:hint="eastAsia"/>
              </w:rPr>
              <w:t>30</w:t>
            </w:r>
            <w:r>
              <w:rPr>
                <w:rFonts w:ascii="仿宋" w:eastAsia="仿宋" w:hAnsi="仿宋" w:cs="仿宋" w:hint="eastAsia"/>
              </w:rPr>
              <w:t>日内办理备案手续</w:t>
            </w:r>
            <w:r>
              <w:rPr>
                <w:rFonts w:ascii="仿宋" w:eastAsia="仿宋" w:hAnsi="仿宋" w:cs="仿宋" w:hint="eastAsia"/>
              </w:rPr>
              <w:t>(1)</w:t>
            </w:r>
            <w:r>
              <w:rPr>
                <w:rFonts w:ascii="仿宋" w:eastAsia="仿宋" w:hAnsi="仿宋" w:cs="仿宋" w:hint="eastAsia"/>
              </w:rPr>
              <w:t>；</w:t>
            </w:r>
          </w:p>
          <w:p w:rsidR="00823D09" w:rsidRDefault="004D634F">
            <w:pPr>
              <w:kinsoku/>
              <w:topLinePunct/>
              <w:spacing w:line="280" w:lineRule="exact"/>
              <w:rPr>
                <w:rFonts w:ascii="仿宋" w:eastAsia="仿宋" w:hAnsi="仿宋" w:cs="仿宋"/>
              </w:rPr>
            </w:pPr>
            <w:r>
              <w:rPr>
                <w:rFonts w:ascii="仿宋" w:eastAsia="仿宋" w:hAnsi="仿宋" w:cs="仿宋" w:hint="eastAsia"/>
              </w:rPr>
              <w:t>是否在备案后</w:t>
            </w:r>
            <w:r>
              <w:rPr>
                <w:rFonts w:ascii="仿宋" w:eastAsia="仿宋" w:hAnsi="仿宋" w:cs="仿宋" w:hint="eastAsia"/>
              </w:rPr>
              <w:t>10</w:t>
            </w:r>
            <w:r>
              <w:rPr>
                <w:rFonts w:ascii="仿宋" w:eastAsia="仿宋" w:hAnsi="仿宋" w:cs="仿宋" w:hint="eastAsia"/>
              </w:rPr>
              <w:t>日内完成公章、财务凭证、业主清册等交接手续</w:t>
            </w:r>
            <w:r>
              <w:rPr>
                <w:rFonts w:ascii="仿宋" w:eastAsia="仿宋" w:hAnsi="仿宋" w:cs="仿宋" w:hint="eastAsia"/>
              </w:rPr>
              <w:t>(1)</w:t>
            </w:r>
            <w:r>
              <w:rPr>
                <w:rFonts w:ascii="仿宋" w:eastAsia="仿宋" w:hAnsi="仿宋" w:cs="仿宋" w:hint="eastAsia"/>
              </w:rPr>
              <w:t>；</w:t>
            </w:r>
            <w:r>
              <w:rPr>
                <w:rFonts w:ascii="仿宋" w:eastAsia="仿宋" w:hAnsi="仿宋" w:cs="仿宋" w:hint="eastAsia"/>
              </w:rPr>
              <w:t xml:space="preserve">  </w:t>
            </w:r>
          </w:p>
        </w:tc>
        <w:tc>
          <w:tcPr>
            <w:tcW w:w="2350" w:type="dxa"/>
            <w:shd w:val="clear" w:color="auto" w:fill="auto"/>
            <w:vAlign w:val="center"/>
          </w:tcPr>
          <w:p w:rsidR="00823D09" w:rsidRDefault="004D634F">
            <w:pPr>
              <w:kinsoku/>
              <w:topLinePunct/>
              <w:spacing w:line="280" w:lineRule="exact"/>
              <w:rPr>
                <w:rFonts w:ascii="仿宋" w:eastAsia="仿宋" w:hAnsi="仿宋" w:cs="仿宋"/>
              </w:rPr>
            </w:pPr>
            <w:r>
              <w:rPr>
                <w:rFonts w:ascii="仿宋" w:eastAsia="仿宋" w:hAnsi="仿宋" w:cs="仿宋" w:hint="eastAsia"/>
              </w:rPr>
              <w:t>印章使用记录；资料登记册</w:t>
            </w:r>
          </w:p>
        </w:tc>
        <w:tc>
          <w:tcPr>
            <w:tcW w:w="627" w:type="dxa"/>
            <w:shd w:val="clear" w:color="auto" w:fill="auto"/>
            <w:vAlign w:val="center"/>
          </w:tcPr>
          <w:p w:rsidR="00823D09" w:rsidRDefault="004D634F">
            <w:pPr>
              <w:kinsoku/>
              <w:topLinePunct/>
              <w:spacing w:line="280" w:lineRule="exact"/>
              <w:jc w:val="center"/>
              <w:rPr>
                <w:rFonts w:ascii="仿宋" w:eastAsia="仿宋" w:hAnsi="仿宋" w:cs="仿宋"/>
              </w:rPr>
            </w:pPr>
            <w:r>
              <w:rPr>
                <w:rFonts w:ascii="仿宋" w:eastAsia="仿宋" w:hAnsi="仿宋" w:cs="仿宋" w:hint="eastAsia"/>
              </w:rPr>
              <w:t>2</w:t>
            </w:r>
          </w:p>
        </w:tc>
        <w:tc>
          <w:tcPr>
            <w:tcW w:w="425" w:type="dxa"/>
            <w:shd w:val="clear" w:color="auto" w:fill="auto"/>
            <w:vAlign w:val="center"/>
          </w:tcPr>
          <w:p w:rsidR="00823D09" w:rsidRDefault="004D634F">
            <w:pPr>
              <w:kinsoku/>
              <w:topLinePunct/>
              <w:spacing w:line="280" w:lineRule="exact"/>
              <w:rPr>
                <w:rFonts w:ascii="仿宋" w:eastAsia="仿宋" w:hAnsi="仿宋" w:cs="仿宋"/>
              </w:rPr>
            </w:pPr>
            <w:r>
              <w:rPr>
                <w:rFonts w:ascii="仿宋" w:eastAsia="仿宋" w:hAnsi="仿宋" w:cs="仿宋" w:hint="eastAsia"/>
              </w:rPr>
              <w:t xml:space="preserve">　</w:t>
            </w:r>
          </w:p>
        </w:tc>
      </w:tr>
      <w:tr w:rsidR="00823D09">
        <w:trPr>
          <w:trHeight w:val="690"/>
        </w:trPr>
        <w:tc>
          <w:tcPr>
            <w:tcW w:w="738" w:type="dxa"/>
            <w:vMerge/>
            <w:shd w:val="clear" w:color="auto" w:fill="auto"/>
            <w:vAlign w:val="center"/>
          </w:tcPr>
          <w:p w:rsidR="00823D09" w:rsidRDefault="00823D09">
            <w:pPr>
              <w:kinsoku/>
              <w:topLinePunct/>
              <w:spacing w:line="280" w:lineRule="exact"/>
              <w:jc w:val="center"/>
              <w:rPr>
                <w:rFonts w:ascii="仿宋" w:eastAsia="仿宋" w:hAnsi="仿宋" w:cs="仿宋"/>
              </w:rPr>
            </w:pPr>
          </w:p>
        </w:tc>
        <w:tc>
          <w:tcPr>
            <w:tcW w:w="709" w:type="dxa"/>
            <w:vMerge/>
            <w:shd w:val="clear" w:color="auto" w:fill="auto"/>
            <w:vAlign w:val="center"/>
          </w:tcPr>
          <w:p w:rsidR="00823D09" w:rsidRDefault="00823D09">
            <w:pPr>
              <w:kinsoku/>
              <w:topLinePunct/>
              <w:spacing w:line="280" w:lineRule="exact"/>
              <w:jc w:val="center"/>
              <w:rPr>
                <w:rFonts w:ascii="仿宋" w:eastAsia="仿宋" w:hAnsi="仿宋" w:cs="仿宋"/>
              </w:rPr>
            </w:pPr>
          </w:p>
        </w:tc>
        <w:tc>
          <w:tcPr>
            <w:tcW w:w="709" w:type="dxa"/>
            <w:vMerge w:val="restart"/>
            <w:shd w:val="clear" w:color="auto" w:fill="auto"/>
            <w:vAlign w:val="center"/>
          </w:tcPr>
          <w:p w:rsidR="00823D09" w:rsidRDefault="004D634F">
            <w:pPr>
              <w:kinsoku/>
              <w:topLinePunct/>
              <w:spacing w:line="280" w:lineRule="exact"/>
              <w:jc w:val="center"/>
              <w:rPr>
                <w:rFonts w:ascii="仿宋" w:eastAsia="仿宋" w:hAnsi="仿宋" w:cs="仿宋"/>
              </w:rPr>
            </w:pPr>
            <w:r>
              <w:rPr>
                <w:rFonts w:ascii="仿宋" w:eastAsia="仿宋" w:hAnsi="仿宋" w:cs="仿宋" w:hint="eastAsia"/>
              </w:rPr>
              <w:t>4.2</w:t>
            </w:r>
          </w:p>
        </w:tc>
        <w:tc>
          <w:tcPr>
            <w:tcW w:w="708" w:type="dxa"/>
            <w:vMerge w:val="restart"/>
            <w:shd w:val="clear" w:color="auto" w:fill="auto"/>
            <w:vAlign w:val="center"/>
          </w:tcPr>
          <w:p w:rsidR="00823D09" w:rsidRDefault="004D634F">
            <w:pPr>
              <w:kinsoku/>
              <w:topLinePunct/>
              <w:spacing w:line="280" w:lineRule="exact"/>
              <w:jc w:val="center"/>
              <w:rPr>
                <w:rFonts w:ascii="仿宋" w:eastAsia="仿宋" w:hAnsi="仿宋" w:cs="仿宋"/>
              </w:rPr>
            </w:pPr>
            <w:r>
              <w:rPr>
                <w:rFonts w:ascii="仿宋" w:eastAsia="仿宋" w:hAnsi="仿宋" w:cs="仿宋" w:hint="eastAsia"/>
              </w:rPr>
              <w:t>变更工作</w:t>
            </w:r>
          </w:p>
        </w:tc>
        <w:tc>
          <w:tcPr>
            <w:tcW w:w="3261" w:type="dxa"/>
            <w:shd w:val="clear" w:color="auto" w:fill="auto"/>
            <w:vAlign w:val="center"/>
          </w:tcPr>
          <w:p w:rsidR="00823D09" w:rsidRDefault="004D634F">
            <w:pPr>
              <w:kinsoku/>
              <w:topLinePunct/>
              <w:spacing w:line="280" w:lineRule="exact"/>
              <w:rPr>
                <w:rFonts w:ascii="仿宋" w:eastAsia="仿宋" w:hAnsi="仿宋" w:cs="仿宋"/>
              </w:rPr>
            </w:pPr>
            <w:r>
              <w:rPr>
                <w:rFonts w:ascii="仿宋" w:eastAsia="仿宋" w:hAnsi="仿宋" w:cs="仿宋" w:hint="eastAsia"/>
              </w:rPr>
              <w:t>4.2.1</w:t>
            </w:r>
            <w:r>
              <w:rPr>
                <w:rFonts w:ascii="仿宋" w:eastAsia="仿宋" w:hAnsi="仿宋" w:cs="仿宋" w:hint="eastAsia"/>
              </w:rPr>
              <w:t>按规定终止成员资格并公告；成员缺额时增补</w:t>
            </w:r>
          </w:p>
        </w:tc>
        <w:tc>
          <w:tcPr>
            <w:tcW w:w="4961" w:type="dxa"/>
            <w:shd w:val="clear" w:color="auto" w:fill="auto"/>
            <w:vAlign w:val="center"/>
          </w:tcPr>
          <w:p w:rsidR="00823D09" w:rsidRDefault="004D634F">
            <w:pPr>
              <w:kinsoku/>
              <w:topLinePunct/>
              <w:spacing w:line="280" w:lineRule="exact"/>
              <w:rPr>
                <w:rFonts w:ascii="仿宋" w:eastAsia="仿宋" w:hAnsi="仿宋" w:cs="仿宋"/>
              </w:rPr>
            </w:pPr>
            <w:r>
              <w:rPr>
                <w:rFonts w:ascii="仿宋" w:eastAsia="仿宋" w:hAnsi="仿宋" w:cs="仿宋" w:hint="eastAsia"/>
              </w:rPr>
              <w:t>是否及时公告物业管理委员会委员的资格变更情况</w:t>
            </w:r>
            <w:r>
              <w:rPr>
                <w:rFonts w:ascii="仿宋" w:eastAsia="仿宋" w:hAnsi="仿宋" w:cs="仿宋" w:hint="eastAsia"/>
              </w:rPr>
              <w:t>(1)</w:t>
            </w:r>
            <w:r>
              <w:rPr>
                <w:rFonts w:ascii="仿宋" w:eastAsia="仿宋" w:hAnsi="仿宋" w:cs="仿宋" w:hint="eastAsia"/>
              </w:rPr>
              <w:t>；</w:t>
            </w:r>
          </w:p>
          <w:p w:rsidR="00823D09" w:rsidRDefault="004D634F">
            <w:pPr>
              <w:kinsoku/>
              <w:topLinePunct/>
              <w:spacing w:line="280" w:lineRule="exact"/>
              <w:rPr>
                <w:rFonts w:ascii="仿宋" w:eastAsia="仿宋" w:hAnsi="仿宋" w:cs="仿宋"/>
              </w:rPr>
            </w:pPr>
            <w:r>
              <w:rPr>
                <w:rFonts w:ascii="仿宋" w:eastAsia="仿宋" w:hAnsi="仿宋" w:cs="仿宋" w:hint="eastAsia"/>
              </w:rPr>
              <w:t>是否及时进行缺额成员的增补</w:t>
            </w:r>
            <w:r>
              <w:rPr>
                <w:rFonts w:ascii="仿宋" w:eastAsia="仿宋" w:hAnsi="仿宋" w:cs="仿宋" w:hint="eastAsia"/>
              </w:rPr>
              <w:t>(1)</w:t>
            </w:r>
            <w:r>
              <w:rPr>
                <w:rFonts w:ascii="仿宋" w:eastAsia="仿宋" w:hAnsi="仿宋" w:cs="仿宋" w:hint="eastAsia"/>
              </w:rPr>
              <w:t>；</w:t>
            </w:r>
          </w:p>
        </w:tc>
        <w:tc>
          <w:tcPr>
            <w:tcW w:w="2350" w:type="dxa"/>
            <w:shd w:val="clear" w:color="auto" w:fill="auto"/>
            <w:vAlign w:val="center"/>
          </w:tcPr>
          <w:p w:rsidR="00823D09" w:rsidRDefault="004D634F">
            <w:pPr>
              <w:kinsoku/>
              <w:topLinePunct/>
              <w:spacing w:line="280" w:lineRule="exact"/>
              <w:rPr>
                <w:rFonts w:ascii="仿宋" w:eastAsia="仿宋" w:hAnsi="仿宋" w:cs="仿宋"/>
              </w:rPr>
            </w:pPr>
            <w:r>
              <w:rPr>
                <w:rFonts w:ascii="仿宋" w:eastAsia="仿宋" w:hAnsi="仿宋" w:cs="仿宋" w:hint="eastAsia"/>
              </w:rPr>
              <w:t>会议记录；公示公告水印照片；资料登记册</w:t>
            </w:r>
          </w:p>
        </w:tc>
        <w:tc>
          <w:tcPr>
            <w:tcW w:w="627" w:type="dxa"/>
            <w:shd w:val="clear" w:color="auto" w:fill="auto"/>
            <w:vAlign w:val="center"/>
          </w:tcPr>
          <w:p w:rsidR="00823D09" w:rsidRDefault="004D634F">
            <w:pPr>
              <w:kinsoku/>
              <w:topLinePunct/>
              <w:spacing w:line="280" w:lineRule="exact"/>
              <w:jc w:val="center"/>
              <w:rPr>
                <w:rFonts w:ascii="仿宋" w:eastAsia="仿宋" w:hAnsi="仿宋" w:cs="仿宋"/>
              </w:rPr>
            </w:pPr>
            <w:r>
              <w:rPr>
                <w:rFonts w:ascii="仿宋" w:eastAsia="仿宋" w:hAnsi="仿宋" w:cs="仿宋" w:hint="eastAsia"/>
              </w:rPr>
              <w:t>2</w:t>
            </w:r>
          </w:p>
        </w:tc>
        <w:tc>
          <w:tcPr>
            <w:tcW w:w="425" w:type="dxa"/>
            <w:shd w:val="clear" w:color="auto" w:fill="auto"/>
            <w:vAlign w:val="center"/>
          </w:tcPr>
          <w:p w:rsidR="00823D09" w:rsidRDefault="004D634F">
            <w:pPr>
              <w:kinsoku/>
              <w:topLinePunct/>
              <w:spacing w:line="280" w:lineRule="exact"/>
              <w:rPr>
                <w:rFonts w:ascii="仿宋" w:eastAsia="仿宋" w:hAnsi="仿宋" w:cs="仿宋"/>
              </w:rPr>
            </w:pPr>
            <w:r>
              <w:rPr>
                <w:rFonts w:ascii="仿宋" w:eastAsia="仿宋" w:hAnsi="仿宋" w:cs="仿宋" w:hint="eastAsia"/>
              </w:rPr>
              <w:t xml:space="preserve">　</w:t>
            </w:r>
          </w:p>
        </w:tc>
      </w:tr>
      <w:tr w:rsidR="00823D09">
        <w:trPr>
          <w:trHeight w:val="357"/>
        </w:trPr>
        <w:tc>
          <w:tcPr>
            <w:tcW w:w="738" w:type="dxa"/>
            <w:vMerge/>
            <w:shd w:val="clear" w:color="auto" w:fill="auto"/>
            <w:vAlign w:val="center"/>
          </w:tcPr>
          <w:p w:rsidR="00823D09" w:rsidRDefault="00823D09">
            <w:pPr>
              <w:kinsoku/>
              <w:topLinePunct/>
              <w:spacing w:line="280" w:lineRule="exact"/>
              <w:rPr>
                <w:rFonts w:ascii="仿宋" w:eastAsia="仿宋" w:hAnsi="仿宋" w:cs="仿宋"/>
              </w:rPr>
            </w:pPr>
          </w:p>
        </w:tc>
        <w:tc>
          <w:tcPr>
            <w:tcW w:w="709" w:type="dxa"/>
            <w:vMerge/>
            <w:shd w:val="clear" w:color="auto" w:fill="auto"/>
            <w:vAlign w:val="center"/>
          </w:tcPr>
          <w:p w:rsidR="00823D09" w:rsidRDefault="00823D09">
            <w:pPr>
              <w:kinsoku/>
              <w:topLinePunct/>
              <w:spacing w:line="280" w:lineRule="exact"/>
              <w:rPr>
                <w:rFonts w:ascii="仿宋" w:eastAsia="仿宋" w:hAnsi="仿宋" w:cs="仿宋"/>
              </w:rPr>
            </w:pPr>
          </w:p>
        </w:tc>
        <w:tc>
          <w:tcPr>
            <w:tcW w:w="709" w:type="dxa"/>
            <w:vMerge/>
            <w:shd w:val="clear" w:color="auto" w:fill="auto"/>
            <w:vAlign w:val="center"/>
          </w:tcPr>
          <w:p w:rsidR="00823D09" w:rsidRDefault="00823D09">
            <w:pPr>
              <w:kinsoku/>
              <w:topLinePunct/>
              <w:spacing w:line="280" w:lineRule="exact"/>
              <w:rPr>
                <w:rFonts w:ascii="仿宋" w:eastAsia="仿宋" w:hAnsi="仿宋" w:cs="仿宋"/>
              </w:rPr>
            </w:pPr>
          </w:p>
        </w:tc>
        <w:tc>
          <w:tcPr>
            <w:tcW w:w="708" w:type="dxa"/>
            <w:vMerge/>
            <w:shd w:val="clear" w:color="auto" w:fill="auto"/>
            <w:vAlign w:val="center"/>
          </w:tcPr>
          <w:p w:rsidR="00823D09" w:rsidRDefault="00823D09">
            <w:pPr>
              <w:kinsoku/>
              <w:topLinePunct/>
              <w:spacing w:line="280" w:lineRule="exact"/>
              <w:rPr>
                <w:rFonts w:ascii="仿宋" w:eastAsia="仿宋" w:hAnsi="仿宋" w:cs="仿宋"/>
              </w:rPr>
            </w:pPr>
          </w:p>
        </w:tc>
        <w:tc>
          <w:tcPr>
            <w:tcW w:w="3261" w:type="dxa"/>
            <w:shd w:val="clear" w:color="auto" w:fill="auto"/>
            <w:vAlign w:val="center"/>
          </w:tcPr>
          <w:p w:rsidR="00823D09" w:rsidRDefault="004D634F">
            <w:pPr>
              <w:kinsoku/>
              <w:topLinePunct/>
              <w:spacing w:line="280" w:lineRule="exact"/>
              <w:rPr>
                <w:rFonts w:ascii="仿宋" w:eastAsia="仿宋" w:hAnsi="仿宋" w:cs="仿宋"/>
              </w:rPr>
            </w:pPr>
            <w:r>
              <w:rPr>
                <w:rFonts w:ascii="仿宋" w:eastAsia="仿宋" w:hAnsi="仿宋" w:cs="仿宋" w:hint="eastAsia"/>
              </w:rPr>
              <w:t>4.2.2</w:t>
            </w:r>
            <w:r>
              <w:rPr>
                <w:rFonts w:ascii="仿宋" w:eastAsia="仿宋" w:hAnsi="仿宋" w:cs="仿宋" w:hint="eastAsia"/>
              </w:rPr>
              <w:t>物业管理委员会情况发生变更的，</w:t>
            </w:r>
            <w:r>
              <w:rPr>
                <w:rFonts w:ascii="仿宋" w:eastAsia="仿宋" w:hAnsi="仿宋" w:cs="仿宋" w:hint="eastAsia"/>
              </w:rPr>
              <w:t>30</w:t>
            </w:r>
            <w:r>
              <w:rPr>
                <w:rFonts w:ascii="仿宋" w:eastAsia="仿宋" w:hAnsi="仿宋" w:cs="仿宋" w:hint="eastAsia"/>
              </w:rPr>
              <w:t>日内向街镇办理变更备案手续</w:t>
            </w:r>
            <w:r>
              <w:rPr>
                <w:rFonts w:ascii="仿宋" w:eastAsia="仿宋" w:hAnsi="仿宋" w:cs="仿宋" w:hint="eastAsia"/>
              </w:rPr>
              <w:t xml:space="preserve"> </w:t>
            </w:r>
          </w:p>
        </w:tc>
        <w:tc>
          <w:tcPr>
            <w:tcW w:w="4961" w:type="dxa"/>
            <w:shd w:val="clear" w:color="auto" w:fill="auto"/>
            <w:vAlign w:val="center"/>
          </w:tcPr>
          <w:p w:rsidR="00823D09" w:rsidRDefault="004D634F">
            <w:pPr>
              <w:kinsoku/>
              <w:topLinePunct/>
              <w:spacing w:line="280" w:lineRule="exact"/>
              <w:rPr>
                <w:rFonts w:ascii="仿宋" w:eastAsia="仿宋" w:hAnsi="仿宋" w:cs="仿宋"/>
              </w:rPr>
            </w:pPr>
            <w:r>
              <w:rPr>
                <w:rFonts w:ascii="仿宋" w:eastAsia="仿宋" w:hAnsi="仿宋" w:cs="仿宋" w:hint="eastAsia"/>
              </w:rPr>
              <w:t>物业管理委员会名称、办公场所、区域范围、主任、副主任、委员、议事规则、管理规约、专项维修资金管理规约发生变更的，是否依法变更并备案</w:t>
            </w:r>
            <w:r>
              <w:rPr>
                <w:rFonts w:ascii="仿宋" w:eastAsia="仿宋" w:hAnsi="仿宋" w:cs="仿宋" w:hint="eastAsia"/>
              </w:rPr>
              <w:t>(1)</w:t>
            </w:r>
            <w:r>
              <w:rPr>
                <w:rFonts w:ascii="仿宋" w:eastAsia="仿宋" w:hAnsi="仿宋" w:cs="仿宋" w:hint="eastAsia"/>
              </w:rPr>
              <w:t>；</w:t>
            </w:r>
          </w:p>
        </w:tc>
        <w:tc>
          <w:tcPr>
            <w:tcW w:w="2350" w:type="dxa"/>
            <w:shd w:val="clear" w:color="auto" w:fill="auto"/>
            <w:vAlign w:val="center"/>
          </w:tcPr>
          <w:p w:rsidR="00823D09" w:rsidRDefault="004D634F">
            <w:pPr>
              <w:kinsoku/>
              <w:topLinePunct/>
              <w:spacing w:line="280" w:lineRule="exact"/>
              <w:rPr>
                <w:rFonts w:ascii="仿宋" w:eastAsia="仿宋" w:hAnsi="仿宋" w:cs="仿宋"/>
              </w:rPr>
            </w:pPr>
            <w:r>
              <w:rPr>
                <w:rFonts w:ascii="仿宋" w:eastAsia="仿宋" w:hAnsi="仿宋" w:cs="仿宋" w:hint="eastAsia"/>
              </w:rPr>
              <w:t>资料登记册</w:t>
            </w:r>
          </w:p>
        </w:tc>
        <w:tc>
          <w:tcPr>
            <w:tcW w:w="627" w:type="dxa"/>
            <w:shd w:val="clear" w:color="auto" w:fill="auto"/>
            <w:vAlign w:val="center"/>
          </w:tcPr>
          <w:p w:rsidR="00823D09" w:rsidRDefault="004D634F">
            <w:pPr>
              <w:kinsoku/>
              <w:topLinePunct/>
              <w:spacing w:line="280" w:lineRule="exact"/>
              <w:jc w:val="center"/>
              <w:rPr>
                <w:rFonts w:ascii="仿宋" w:eastAsia="仿宋" w:hAnsi="仿宋" w:cs="仿宋"/>
              </w:rPr>
            </w:pPr>
            <w:r>
              <w:rPr>
                <w:rFonts w:ascii="仿宋" w:eastAsia="仿宋" w:hAnsi="仿宋" w:cs="仿宋" w:hint="eastAsia"/>
              </w:rPr>
              <w:t>1</w:t>
            </w:r>
          </w:p>
        </w:tc>
        <w:tc>
          <w:tcPr>
            <w:tcW w:w="425" w:type="dxa"/>
            <w:shd w:val="clear" w:color="auto" w:fill="auto"/>
            <w:vAlign w:val="center"/>
          </w:tcPr>
          <w:p w:rsidR="00823D09" w:rsidRDefault="004D634F">
            <w:pPr>
              <w:kinsoku/>
              <w:topLinePunct/>
              <w:spacing w:line="280" w:lineRule="exact"/>
              <w:rPr>
                <w:rFonts w:ascii="仿宋" w:eastAsia="仿宋" w:hAnsi="仿宋" w:cs="仿宋"/>
              </w:rPr>
            </w:pPr>
            <w:r>
              <w:rPr>
                <w:rFonts w:ascii="仿宋" w:eastAsia="仿宋" w:hAnsi="仿宋" w:cs="仿宋" w:hint="eastAsia"/>
              </w:rPr>
              <w:t xml:space="preserve">　</w:t>
            </w:r>
          </w:p>
        </w:tc>
      </w:tr>
      <w:tr w:rsidR="00823D09">
        <w:trPr>
          <w:trHeight w:val="540"/>
        </w:trPr>
        <w:tc>
          <w:tcPr>
            <w:tcW w:w="13436" w:type="dxa"/>
            <w:gridSpan w:val="7"/>
            <w:shd w:val="clear" w:color="auto" w:fill="auto"/>
            <w:vAlign w:val="center"/>
          </w:tcPr>
          <w:p w:rsidR="00823D09" w:rsidRDefault="004D634F">
            <w:pPr>
              <w:kinsoku/>
              <w:topLinePunct/>
              <w:spacing w:line="280" w:lineRule="exact"/>
              <w:jc w:val="center"/>
              <w:rPr>
                <w:rFonts w:ascii="仿宋" w:eastAsia="仿宋" w:hAnsi="仿宋" w:cs="仿宋"/>
                <w:b/>
                <w:bCs/>
              </w:rPr>
            </w:pPr>
            <w:r>
              <w:rPr>
                <w:rFonts w:ascii="仿宋" w:eastAsia="仿宋" w:hAnsi="仿宋" w:cs="仿宋" w:hint="eastAsia"/>
                <w:b/>
                <w:bCs/>
              </w:rPr>
              <w:t>基本项分值</w:t>
            </w:r>
          </w:p>
        </w:tc>
        <w:tc>
          <w:tcPr>
            <w:tcW w:w="627" w:type="dxa"/>
            <w:shd w:val="clear" w:color="auto" w:fill="auto"/>
            <w:vAlign w:val="center"/>
          </w:tcPr>
          <w:p w:rsidR="00823D09" w:rsidRDefault="004D634F">
            <w:pPr>
              <w:kinsoku/>
              <w:topLinePunct/>
              <w:spacing w:line="280" w:lineRule="exact"/>
              <w:jc w:val="center"/>
              <w:rPr>
                <w:rFonts w:ascii="仿宋" w:eastAsia="仿宋" w:hAnsi="仿宋" w:cs="仿宋"/>
                <w:b/>
                <w:bCs/>
              </w:rPr>
            </w:pPr>
            <w:r>
              <w:rPr>
                <w:rFonts w:ascii="仿宋" w:eastAsia="仿宋" w:hAnsi="仿宋" w:cs="仿宋" w:hint="eastAsia"/>
                <w:b/>
                <w:bCs/>
              </w:rPr>
              <w:t>100</w:t>
            </w:r>
          </w:p>
        </w:tc>
        <w:tc>
          <w:tcPr>
            <w:tcW w:w="425" w:type="dxa"/>
            <w:shd w:val="clear" w:color="auto" w:fill="auto"/>
            <w:vAlign w:val="center"/>
          </w:tcPr>
          <w:p w:rsidR="00823D09" w:rsidRDefault="004D634F">
            <w:pPr>
              <w:kinsoku/>
              <w:topLinePunct/>
              <w:spacing w:line="280" w:lineRule="exact"/>
              <w:rPr>
                <w:rFonts w:ascii="仿宋" w:eastAsia="仿宋" w:hAnsi="仿宋" w:cs="仿宋"/>
                <w:b/>
                <w:bCs/>
              </w:rPr>
            </w:pPr>
            <w:r>
              <w:rPr>
                <w:rFonts w:ascii="仿宋" w:eastAsia="仿宋" w:hAnsi="仿宋" w:cs="仿宋" w:hint="eastAsia"/>
                <w:b/>
                <w:bCs/>
              </w:rPr>
              <w:t xml:space="preserve">　</w:t>
            </w:r>
          </w:p>
        </w:tc>
      </w:tr>
      <w:tr w:rsidR="00823D09">
        <w:trPr>
          <w:trHeight w:val="540"/>
        </w:trPr>
        <w:tc>
          <w:tcPr>
            <w:tcW w:w="738" w:type="dxa"/>
            <w:shd w:val="clear" w:color="auto" w:fill="auto"/>
            <w:vAlign w:val="center"/>
          </w:tcPr>
          <w:p w:rsidR="00823D09" w:rsidRDefault="004D634F">
            <w:pPr>
              <w:kinsoku/>
              <w:topLinePunct/>
              <w:spacing w:line="280" w:lineRule="exact"/>
              <w:jc w:val="center"/>
              <w:rPr>
                <w:rFonts w:ascii="仿宋" w:eastAsia="仿宋" w:hAnsi="仿宋" w:cs="仿宋"/>
              </w:rPr>
            </w:pPr>
            <w:r>
              <w:rPr>
                <w:rFonts w:ascii="仿宋" w:eastAsia="仿宋" w:hAnsi="仿宋" w:cs="仿宋" w:hint="eastAsia"/>
              </w:rPr>
              <w:t>特</w:t>
            </w:r>
          </w:p>
          <w:p w:rsidR="00823D09" w:rsidRDefault="004D634F">
            <w:pPr>
              <w:kinsoku/>
              <w:topLinePunct/>
              <w:spacing w:line="280" w:lineRule="exact"/>
              <w:jc w:val="center"/>
              <w:rPr>
                <w:rFonts w:ascii="仿宋" w:eastAsia="仿宋" w:hAnsi="仿宋" w:cs="仿宋"/>
              </w:rPr>
            </w:pPr>
            <w:r>
              <w:rPr>
                <w:rFonts w:ascii="仿宋" w:eastAsia="仿宋" w:hAnsi="仿宋" w:cs="仿宋" w:hint="eastAsia"/>
              </w:rPr>
              <w:t>色</w:t>
            </w:r>
          </w:p>
          <w:p w:rsidR="00823D09" w:rsidRDefault="004D634F">
            <w:pPr>
              <w:kinsoku/>
              <w:topLinePunct/>
              <w:spacing w:line="280" w:lineRule="exact"/>
              <w:jc w:val="center"/>
              <w:rPr>
                <w:rFonts w:ascii="仿宋" w:eastAsia="仿宋" w:hAnsi="仿宋" w:cs="仿宋"/>
              </w:rPr>
            </w:pPr>
            <w:r>
              <w:rPr>
                <w:rFonts w:ascii="仿宋" w:eastAsia="仿宋" w:hAnsi="仿宋" w:cs="仿宋" w:hint="eastAsia"/>
              </w:rPr>
              <w:t>分</w:t>
            </w:r>
          </w:p>
        </w:tc>
        <w:tc>
          <w:tcPr>
            <w:tcW w:w="709" w:type="dxa"/>
            <w:vMerge w:val="restart"/>
            <w:shd w:val="clear" w:color="auto" w:fill="auto"/>
            <w:vAlign w:val="center"/>
          </w:tcPr>
          <w:p w:rsidR="00823D09" w:rsidRDefault="004D634F">
            <w:pPr>
              <w:kinsoku/>
              <w:topLinePunct/>
              <w:spacing w:line="280" w:lineRule="exact"/>
              <w:jc w:val="center"/>
              <w:rPr>
                <w:rFonts w:ascii="仿宋" w:eastAsia="仿宋" w:hAnsi="仿宋" w:cs="仿宋"/>
              </w:rPr>
            </w:pPr>
            <w:r>
              <w:rPr>
                <w:rFonts w:ascii="仿宋" w:eastAsia="仿宋" w:hAnsi="仿宋" w:cs="仿宋" w:hint="eastAsia"/>
              </w:rPr>
              <w:t>党建引领执行情况</w:t>
            </w:r>
          </w:p>
        </w:tc>
        <w:tc>
          <w:tcPr>
            <w:tcW w:w="709" w:type="dxa"/>
            <w:shd w:val="clear" w:color="auto" w:fill="auto"/>
            <w:vAlign w:val="center"/>
          </w:tcPr>
          <w:p w:rsidR="00823D09" w:rsidRDefault="004D634F">
            <w:pPr>
              <w:kinsoku/>
              <w:topLinePunct/>
              <w:spacing w:line="280" w:lineRule="exact"/>
              <w:jc w:val="center"/>
              <w:rPr>
                <w:rFonts w:ascii="仿宋" w:eastAsia="仿宋" w:hAnsi="仿宋" w:cs="仿宋"/>
              </w:rPr>
            </w:pPr>
            <w:r>
              <w:rPr>
                <w:rFonts w:ascii="仿宋" w:eastAsia="仿宋" w:hAnsi="仿宋" w:cs="仿宋" w:hint="eastAsia"/>
              </w:rPr>
              <w:t>5.1</w:t>
            </w:r>
          </w:p>
        </w:tc>
        <w:tc>
          <w:tcPr>
            <w:tcW w:w="708" w:type="dxa"/>
            <w:shd w:val="clear" w:color="auto" w:fill="auto"/>
            <w:vAlign w:val="center"/>
          </w:tcPr>
          <w:p w:rsidR="00823D09" w:rsidRDefault="004D634F">
            <w:pPr>
              <w:kinsoku/>
              <w:topLinePunct/>
              <w:spacing w:line="280" w:lineRule="exact"/>
              <w:jc w:val="center"/>
              <w:rPr>
                <w:rFonts w:ascii="仿宋" w:eastAsia="仿宋" w:hAnsi="仿宋" w:cs="仿宋"/>
              </w:rPr>
            </w:pPr>
            <w:r>
              <w:rPr>
                <w:rFonts w:ascii="仿宋" w:eastAsia="仿宋" w:hAnsi="仿宋" w:cs="仿宋" w:hint="eastAsia"/>
              </w:rPr>
              <w:t>党工作小组或党支部的建立</w:t>
            </w:r>
          </w:p>
        </w:tc>
        <w:tc>
          <w:tcPr>
            <w:tcW w:w="3261" w:type="dxa"/>
            <w:shd w:val="clear" w:color="auto" w:fill="auto"/>
            <w:vAlign w:val="center"/>
          </w:tcPr>
          <w:p w:rsidR="00823D09" w:rsidRDefault="004D634F">
            <w:pPr>
              <w:kinsoku/>
              <w:topLinePunct/>
              <w:spacing w:line="280" w:lineRule="exact"/>
              <w:rPr>
                <w:rFonts w:ascii="仿宋" w:eastAsia="仿宋" w:hAnsi="仿宋" w:cs="仿宋"/>
              </w:rPr>
            </w:pPr>
            <w:r>
              <w:rPr>
                <w:rFonts w:ascii="仿宋" w:eastAsia="仿宋" w:hAnsi="仿宋" w:cs="仿宋" w:hint="eastAsia"/>
              </w:rPr>
              <w:t>5.1.1</w:t>
            </w:r>
            <w:r>
              <w:rPr>
                <w:rFonts w:ascii="仿宋" w:eastAsia="仿宋" w:hAnsi="仿宋" w:cs="仿宋" w:hint="eastAsia"/>
              </w:rPr>
              <w:t>建立党工作小组或党支部</w:t>
            </w:r>
          </w:p>
        </w:tc>
        <w:tc>
          <w:tcPr>
            <w:tcW w:w="4961" w:type="dxa"/>
            <w:shd w:val="clear" w:color="auto" w:fill="auto"/>
            <w:vAlign w:val="center"/>
          </w:tcPr>
          <w:p w:rsidR="00823D09" w:rsidRDefault="004D634F">
            <w:pPr>
              <w:kinsoku/>
              <w:topLinePunct/>
              <w:spacing w:line="280" w:lineRule="exact"/>
              <w:rPr>
                <w:rFonts w:ascii="仿宋" w:eastAsia="仿宋" w:hAnsi="仿宋" w:cs="仿宋"/>
              </w:rPr>
            </w:pPr>
            <w:r>
              <w:rPr>
                <w:rFonts w:ascii="仿宋" w:eastAsia="仿宋" w:hAnsi="仿宋" w:cs="仿宋" w:hint="eastAsia"/>
              </w:rPr>
              <w:t>是否建立党工作小组或党支部（</w:t>
            </w:r>
            <w:r>
              <w:rPr>
                <w:rFonts w:ascii="仿宋" w:eastAsia="仿宋" w:hAnsi="仿宋" w:cs="仿宋" w:hint="eastAsia"/>
              </w:rPr>
              <w:t>30</w:t>
            </w:r>
            <w:r>
              <w:rPr>
                <w:rFonts w:ascii="仿宋" w:eastAsia="仿宋" w:hAnsi="仿宋" w:cs="仿宋" w:hint="eastAsia"/>
              </w:rPr>
              <w:t>）</w:t>
            </w:r>
          </w:p>
        </w:tc>
        <w:tc>
          <w:tcPr>
            <w:tcW w:w="2350" w:type="dxa"/>
            <w:shd w:val="clear" w:color="auto" w:fill="auto"/>
            <w:vAlign w:val="center"/>
          </w:tcPr>
          <w:p w:rsidR="00823D09" w:rsidRDefault="00823D09">
            <w:pPr>
              <w:kinsoku/>
              <w:topLinePunct/>
              <w:spacing w:line="280" w:lineRule="exact"/>
              <w:jc w:val="center"/>
              <w:rPr>
                <w:rFonts w:ascii="仿宋" w:eastAsia="仿宋" w:hAnsi="仿宋" w:cs="仿宋"/>
                <w:b/>
                <w:bCs/>
              </w:rPr>
            </w:pPr>
          </w:p>
        </w:tc>
        <w:tc>
          <w:tcPr>
            <w:tcW w:w="627" w:type="dxa"/>
            <w:shd w:val="clear" w:color="auto" w:fill="auto"/>
            <w:vAlign w:val="center"/>
          </w:tcPr>
          <w:p w:rsidR="00823D09" w:rsidRDefault="004D634F">
            <w:pPr>
              <w:kinsoku/>
              <w:topLinePunct/>
              <w:spacing w:line="280" w:lineRule="exact"/>
              <w:jc w:val="center"/>
              <w:rPr>
                <w:rFonts w:ascii="仿宋" w:eastAsia="仿宋" w:hAnsi="仿宋" w:cs="仿宋"/>
              </w:rPr>
            </w:pPr>
            <w:r>
              <w:rPr>
                <w:rFonts w:ascii="仿宋" w:eastAsia="仿宋" w:hAnsi="仿宋" w:cs="仿宋" w:hint="eastAsia"/>
              </w:rPr>
              <w:t>30</w:t>
            </w:r>
          </w:p>
        </w:tc>
        <w:tc>
          <w:tcPr>
            <w:tcW w:w="425" w:type="dxa"/>
            <w:shd w:val="clear" w:color="auto" w:fill="auto"/>
            <w:vAlign w:val="center"/>
          </w:tcPr>
          <w:p w:rsidR="00823D09" w:rsidRDefault="00823D09">
            <w:pPr>
              <w:kinsoku/>
              <w:topLinePunct/>
              <w:spacing w:line="280" w:lineRule="exact"/>
              <w:rPr>
                <w:rFonts w:ascii="仿宋" w:eastAsia="仿宋" w:hAnsi="仿宋" w:cs="仿宋"/>
                <w:b/>
                <w:bCs/>
              </w:rPr>
            </w:pPr>
          </w:p>
        </w:tc>
      </w:tr>
      <w:tr w:rsidR="00823D09">
        <w:trPr>
          <w:trHeight w:val="540"/>
        </w:trPr>
        <w:tc>
          <w:tcPr>
            <w:tcW w:w="738" w:type="dxa"/>
            <w:vMerge w:val="restart"/>
            <w:shd w:val="clear" w:color="auto" w:fill="auto"/>
            <w:vAlign w:val="center"/>
          </w:tcPr>
          <w:p w:rsidR="00823D09" w:rsidRDefault="004D634F">
            <w:pPr>
              <w:kinsoku/>
              <w:topLinePunct/>
              <w:spacing w:line="280" w:lineRule="exact"/>
              <w:jc w:val="center"/>
              <w:rPr>
                <w:rFonts w:ascii="仿宋" w:eastAsia="仿宋" w:hAnsi="仿宋" w:cs="仿宋"/>
              </w:rPr>
            </w:pPr>
            <w:r>
              <w:rPr>
                <w:rFonts w:ascii="仿宋" w:eastAsia="仿宋" w:hAnsi="仿宋" w:cs="仿宋" w:hint="eastAsia"/>
              </w:rPr>
              <w:t>5.</w:t>
            </w:r>
          </w:p>
        </w:tc>
        <w:tc>
          <w:tcPr>
            <w:tcW w:w="709" w:type="dxa"/>
            <w:vMerge/>
            <w:shd w:val="clear" w:color="auto" w:fill="auto"/>
            <w:vAlign w:val="center"/>
          </w:tcPr>
          <w:p w:rsidR="00823D09" w:rsidRDefault="00823D09">
            <w:pPr>
              <w:kinsoku/>
              <w:topLinePunct/>
              <w:spacing w:line="280" w:lineRule="exact"/>
              <w:jc w:val="center"/>
              <w:rPr>
                <w:rFonts w:ascii="仿宋" w:eastAsia="仿宋" w:hAnsi="仿宋" w:cs="仿宋"/>
              </w:rPr>
            </w:pPr>
          </w:p>
        </w:tc>
        <w:tc>
          <w:tcPr>
            <w:tcW w:w="709" w:type="dxa"/>
            <w:shd w:val="clear" w:color="auto" w:fill="auto"/>
            <w:vAlign w:val="center"/>
          </w:tcPr>
          <w:p w:rsidR="00823D09" w:rsidRDefault="004D634F">
            <w:pPr>
              <w:kinsoku/>
              <w:topLinePunct/>
              <w:spacing w:line="280" w:lineRule="exact"/>
              <w:jc w:val="center"/>
              <w:rPr>
                <w:rFonts w:ascii="仿宋" w:eastAsia="仿宋" w:hAnsi="仿宋" w:cs="仿宋"/>
              </w:rPr>
            </w:pPr>
            <w:r>
              <w:rPr>
                <w:rFonts w:ascii="仿宋" w:eastAsia="仿宋" w:hAnsi="仿宋" w:cs="仿宋" w:hint="eastAsia"/>
              </w:rPr>
              <w:t>5.2</w:t>
            </w:r>
          </w:p>
        </w:tc>
        <w:tc>
          <w:tcPr>
            <w:tcW w:w="708" w:type="dxa"/>
            <w:shd w:val="clear" w:color="auto" w:fill="auto"/>
            <w:vAlign w:val="center"/>
          </w:tcPr>
          <w:p w:rsidR="00823D09" w:rsidRDefault="004D634F">
            <w:pPr>
              <w:kinsoku/>
              <w:topLinePunct/>
              <w:spacing w:line="280" w:lineRule="exact"/>
              <w:jc w:val="center"/>
              <w:rPr>
                <w:rFonts w:ascii="仿宋" w:eastAsia="仿宋" w:hAnsi="仿宋" w:cs="仿宋"/>
              </w:rPr>
            </w:pPr>
            <w:r>
              <w:rPr>
                <w:rFonts w:ascii="仿宋" w:eastAsia="仿宋" w:hAnsi="仿宋" w:cs="仿宋" w:hint="eastAsia"/>
              </w:rPr>
              <w:t>接受指导监督</w:t>
            </w:r>
          </w:p>
        </w:tc>
        <w:tc>
          <w:tcPr>
            <w:tcW w:w="3261" w:type="dxa"/>
            <w:shd w:val="clear" w:color="auto" w:fill="auto"/>
            <w:vAlign w:val="center"/>
          </w:tcPr>
          <w:p w:rsidR="00823D09" w:rsidRDefault="004D634F">
            <w:pPr>
              <w:kinsoku/>
              <w:topLinePunct/>
              <w:spacing w:line="280" w:lineRule="exact"/>
              <w:rPr>
                <w:rFonts w:ascii="仿宋" w:eastAsia="仿宋" w:hAnsi="仿宋" w:cs="仿宋"/>
              </w:rPr>
            </w:pPr>
            <w:r>
              <w:rPr>
                <w:rFonts w:ascii="仿宋" w:eastAsia="仿宋" w:hAnsi="仿宋" w:cs="仿宋" w:hint="eastAsia"/>
              </w:rPr>
              <w:t>5.2.1</w:t>
            </w:r>
            <w:r>
              <w:rPr>
                <w:rFonts w:ascii="仿宋" w:eastAsia="仿宋" w:hAnsi="仿宋" w:cs="仿宋" w:hint="eastAsia"/>
              </w:rPr>
              <w:t>坚持党的领导、配合居委自治工作</w:t>
            </w:r>
          </w:p>
          <w:p w:rsidR="00823D09" w:rsidRDefault="004D634F">
            <w:pPr>
              <w:kinsoku/>
              <w:topLinePunct/>
              <w:spacing w:line="280" w:lineRule="exact"/>
              <w:rPr>
                <w:rFonts w:ascii="仿宋" w:eastAsia="仿宋" w:hAnsi="仿宋" w:cs="仿宋"/>
              </w:rPr>
            </w:pPr>
            <w:r>
              <w:rPr>
                <w:rFonts w:ascii="仿宋" w:eastAsia="仿宋" w:hAnsi="仿宋" w:cs="仿宋" w:hint="eastAsia"/>
              </w:rPr>
              <w:t>5.2.2</w:t>
            </w:r>
            <w:r>
              <w:rPr>
                <w:rFonts w:ascii="仿宋" w:eastAsia="仿宋" w:hAnsi="仿宋" w:cs="仿宋" w:hint="eastAsia"/>
              </w:rPr>
              <w:t>积极参加街镇、社区、居民区组织的联席会议及各类业务培训</w:t>
            </w:r>
          </w:p>
        </w:tc>
        <w:tc>
          <w:tcPr>
            <w:tcW w:w="4961" w:type="dxa"/>
            <w:shd w:val="clear" w:color="auto" w:fill="auto"/>
            <w:vAlign w:val="center"/>
          </w:tcPr>
          <w:p w:rsidR="00823D09" w:rsidRDefault="004D634F">
            <w:pPr>
              <w:kinsoku/>
              <w:topLinePunct/>
              <w:spacing w:line="280" w:lineRule="exact"/>
              <w:rPr>
                <w:rFonts w:ascii="仿宋" w:eastAsia="仿宋" w:hAnsi="仿宋" w:cs="仿宋"/>
              </w:rPr>
            </w:pPr>
            <w:r>
              <w:rPr>
                <w:rFonts w:ascii="仿宋" w:eastAsia="仿宋" w:hAnsi="仿宋" w:cs="仿宋" w:hint="eastAsia"/>
              </w:rPr>
              <w:t>是否坚持党的领导、配合居委自治工作（</w:t>
            </w:r>
            <w:r>
              <w:rPr>
                <w:rFonts w:ascii="仿宋" w:eastAsia="仿宋" w:hAnsi="仿宋" w:cs="仿宋" w:hint="eastAsia"/>
              </w:rPr>
              <w:t>15</w:t>
            </w:r>
            <w:r>
              <w:rPr>
                <w:rFonts w:ascii="仿宋" w:eastAsia="仿宋" w:hAnsi="仿宋" w:cs="仿宋" w:hint="eastAsia"/>
              </w:rPr>
              <w:t>）</w:t>
            </w:r>
          </w:p>
          <w:p w:rsidR="00823D09" w:rsidRDefault="004D634F">
            <w:pPr>
              <w:kinsoku/>
              <w:topLinePunct/>
              <w:spacing w:line="280" w:lineRule="exact"/>
              <w:rPr>
                <w:rFonts w:ascii="仿宋" w:eastAsia="仿宋" w:hAnsi="仿宋" w:cs="仿宋"/>
              </w:rPr>
            </w:pPr>
            <w:r>
              <w:rPr>
                <w:rFonts w:ascii="仿宋" w:eastAsia="仿宋" w:hAnsi="仿宋" w:cs="仿宋" w:hint="eastAsia"/>
              </w:rPr>
              <w:t>是否积极参加街镇、社区、居民区组织的联席会议（</w:t>
            </w:r>
            <w:r>
              <w:rPr>
                <w:rFonts w:ascii="仿宋" w:eastAsia="仿宋" w:hAnsi="仿宋" w:cs="仿宋" w:hint="eastAsia"/>
              </w:rPr>
              <w:t>10</w:t>
            </w:r>
            <w:r>
              <w:rPr>
                <w:rFonts w:ascii="仿宋" w:eastAsia="仿宋" w:hAnsi="仿宋" w:cs="仿宋" w:hint="eastAsia"/>
              </w:rPr>
              <w:t>）</w:t>
            </w:r>
          </w:p>
          <w:p w:rsidR="00823D09" w:rsidRDefault="004D634F">
            <w:pPr>
              <w:kinsoku/>
              <w:topLinePunct/>
              <w:spacing w:line="280" w:lineRule="exact"/>
              <w:rPr>
                <w:rFonts w:ascii="仿宋" w:eastAsia="仿宋" w:hAnsi="仿宋" w:cs="仿宋"/>
              </w:rPr>
            </w:pPr>
            <w:r>
              <w:rPr>
                <w:rFonts w:ascii="仿宋" w:eastAsia="仿宋" w:hAnsi="仿宋" w:cs="仿宋" w:hint="eastAsia"/>
              </w:rPr>
              <w:t>是否积极参加街镇组织的各类业务培训（</w:t>
            </w:r>
            <w:r>
              <w:rPr>
                <w:rFonts w:ascii="仿宋" w:eastAsia="仿宋" w:hAnsi="仿宋" w:cs="仿宋" w:hint="eastAsia"/>
              </w:rPr>
              <w:t>5</w:t>
            </w:r>
            <w:r>
              <w:rPr>
                <w:rFonts w:ascii="仿宋" w:eastAsia="仿宋" w:hAnsi="仿宋" w:cs="仿宋" w:hint="eastAsia"/>
              </w:rPr>
              <w:t>）</w:t>
            </w:r>
          </w:p>
        </w:tc>
        <w:tc>
          <w:tcPr>
            <w:tcW w:w="2350" w:type="dxa"/>
            <w:shd w:val="clear" w:color="auto" w:fill="auto"/>
            <w:vAlign w:val="center"/>
          </w:tcPr>
          <w:p w:rsidR="00823D09" w:rsidRDefault="00823D09">
            <w:pPr>
              <w:kinsoku/>
              <w:topLinePunct/>
              <w:spacing w:line="280" w:lineRule="exact"/>
              <w:jc w:val="center"/>
              <w:rPr>
                <w:rFonts w:ascii="仿宋" w:eastAsia="仿宋" w:hAnsi="仿宋" w:cs="仿宋"/>
                <w:b/>
                <w:bCs/>
              </w:rPr>
            </w:pPr>
          </w:p>
        </w:tc>
        <w:tc>
          <w:tcPr>
            <w:tcW w:w="627" w:type="dxa"/>
            <w:shd w:val="clear" w:color="auto" w:fill="auto"/>
            <w:vAlign w:val="center"/>
          </w:tcPr>
          <w:p w:rsidR="00823D09" w:rsidRDefault="004D634F">
            <w:pPr>
              <w:kinsoku/>
              <w:topLinePunct/>
              <w:spacing w:line="280" w:lineRule="exact"/>
              <w:jc w:val="center"/>
              <w:rPr>
                <w:rFonts w:ascii="仿宋" w:eastAsia="仿宋" w:hAnsi="仿宋" w:cs="仿宋"/>
              </w:rPr>
            </w:pPr>
            <w:r>
              <w:rPr>
                <w:rFonts w:ascii="仿宋" w:eastAsia="仿宋" w:hAnsi="仿宋" w:cs="仿宋" w:hint="eastAsia"/>
              </w:rPr>
              <w:t>30</w:t>
            </w:r>
          </w:p>
        </w:tc>
        <w:tc>
          <w:tcPr>
            <w:tcW w:w="425" w:type="dxa"/>
            <w:shd w:val="clear" w:color="auto" w:fill="auto"/>
            <w:vAlign w:val="center"/>
          </w:tcPr>
          <w:p w:rsidR="00823D09" w:rsidRDefault="00823D09">
            <w:pPr>
              <w:kinsoku/>
              <w:topLinePunct/>
              <w:spacing w:line="280" w:lineRule="exact"/>
              <w:rPr>
                <w:rFonts w:ascii="仿宋" w:eastAsia="仿宋" w:hAnsi="仿宋" w:cs="仿宋"/>
                <w:b/>
                <w:bCs/>
              </w:rPr>
            </w:pPr>
          </w:p>
        </w:tc>
      </w:tr>
      <w:tr w:rsidR="00823D09">
        <w:trPr>
          <w:trHeight w:val="540"/>
        </w:trPr>
        <w:tc>
          <w:tcPr>
            <w:tcW w:w="738" w:type="dxa"/>
            <w:vMerge/>
            <w:shd w:val="clear" w:color="auto" w:fill="auto"/>
            <w:vAlign w:val="center"/>
          </w:tcPr>
          <w:p w:rsidR="00823D09" w:rsidRDefault="00823D09">
            <w:pPr>
              <w:kinsoku/>
              <w:topLinePunct/>
              <w:spacing w:line="280" w:lineRule="exact"/>
              <w:jc w:val="center"/>
              <w:rPr>
                <w:rFonts w:ascii="仿宋" w:eastAsia="仿宋" w:hAnsi="仿宋" w:cs="仿宋"/>
              </w:rPr>
            </w:pPr>
          </w:p>
        </w:tc>
        <w:tc>
          <w:tcPr>
            <w:tcW w:w="709" w:type="dxa"/>
            <w:vMerge/>
            <w:shd w:val="clear" w:color="auto" w:fill="auto"/>
            <w:vAlign w:val="center"/>
          </w:tcPr>
          <w:p w:rsidR="00823D09" w:rsidRDefault="00823D09">
            <w:pPr>
              <w:kinsoku/>
              <w:topLinePunct/>
              <w:spacing w:line="280" w:lineRule="exact"/>
              <w:jc w:val="center"/>
              <w:rPr>
                <w:rFonts w:ascii="仿宋" w:eastAsia="仿宋" w:hAnsi="仿宋" w:cs="仿宋"/>
              </w:rPr>
            </w:pPr>
          </w:p>
        </w:tc>
        <w:tc>
          <w:tcPr>
            <w:tcW w:w="709" w:type="dxa"/>
            <w:shd w:val="clear" w:color="auto" w:fill="auto"/>
            <w:vAlign w:val="center"/>
          </w:tcPr>
          <w:p w:rsidR="00823D09" w:rsidRDefault="004D634F">
            <w:pPr>
              <w:kinsoku/>
              <w:topLinePunct/>
              <w:spacing w:line="280" w:lineRule="exact"/>
              <w:jc w:val="center"/>
              <w:rPr>
                <w:rFonts w:ascii="仿宋" w:eastAsia="仿宋" w:hAnsi="仿宋" w:cs="仿宋"/>
              </w:rPr>
            </w:pPr>
            <w:r>
              <w:rPr>
                <w:rFonts w:ascii="仿宋" w:eastAsia="仿宋" w:hAnsi="仿宋" w:cs="仿宋" w:hint="eastAsia"/>
              </w:rPr>
              <w:t>5.3</w:t>
            </w:r>
          </w:p>
        </w:tc>
        <w:tc>
          <w:tcPr>
            <w:tcW w:w="708" w:type="dxa"/>
            <w:shd w:val="clear" w:color="auto" w:fill="auto"/>
            <w:vAlign w:val="center"/>
          </w:tcPr>
          <w:p w:rsidR="00823D09" w:rsidRDefault="004D634F">
            <w:pPr>
              <w:kinsoku/>
              <w:topLinePunct/>
              <w:spacing w:line="280" w:lineRule="exact"/>
              <w:jc w:val="center"/>
              <w:rPr>
                <w:rFonts w:ascii="仿宋" w:eastAsia="仿宋" w:hAnsi="仿宋" w:cs="仿宋"/>
              </w:rPr>
            </w:pPr>
            <w:r>
              <w:rPr>
                <w:rFonts w:ascii="仿宋" w:eastAsia="仿宋" w:hAnsi="仿宋" w:cs="仿宋" w:hint="eastAsia"/>
              </w:rPr>
              <w:t>各类工作协同</w:t>
            </w:r>
          </w:p>
        </w:tc>
        <w:tc>
          <w:tcPr>
            <w:tcW w:w="3261" w:type="dxa"/>
            <w:shd w:val="clear" w:color="auto" w:fill="auto"/>
            <w:vAlign w:val="center"/>
          </w:tcPr>
          <w:p w:rsidR="00823D09" w:rsidRDefault="004D634F">
            <w:pPr>
              <w:kinsoku/>
              <w:topLinePunct/>
              <w:spacing w:line="280" w:lineRule="exact"/>
              <w:rPr>
                <w:rFonts w:ascii="仿宋" w:eastAsia="仿宋" w:hAnsi="仿宋" w:cs="仿宋"/>
              </w:rPr>
            </w:pPr>
            <w:r>
              <w:rPr>
                <w:rFonts w:ascii="仿宋" w:eastAsia="仿宋" w:hAnsi="仿宋" w:cs="仿宋" w:hint="eastAsia"/>
              </w:rPr>
              <w:t>5.3.1</w:t>
            </w:r>
            <w:r>
              <w:rPr>
                <w:rFonts w:ascii="仿宋" w:eastAsia="仿宋" w:hAnsi="仿宋" w:cs="仿宋" w:hint="eastAsia"/>
              </w:rPr>
              <w:t>积极配合开展各项年度重点工作（美丽家园建设、创城创卫文明城区建设等）</w:t>
            </w:r>
          </w:p>
          <w:p w:rsidR="00823D09" w:rsidRDefault="004D634F">
            <w:pPr>
              <w:kinsoku/>
              <w:topLinePunct/>
              <w:spacing w:line="280" w:lineRule="exact"/>
              <w:rPr>
                <w:rFonts w:ascii="仿宋" w:eastAsia="仿宋" w:hAnsi="仿宋" w:cs="仿宋"/>
              </w:rPr>
            </w:pPr>
            <w:r>
              <w:rPr>
                <w:rFonts w:ascii="仿宋" w:eastAsia="仿宋" w:hAnsi="仿宋" w:cs="仿宋" w:hint="eastAsia"/>
              </w:rPr>
              <w:t>5.3.2</w:t>
            </w:r>
            <w:r>
              <w:rPr>
                <w:rFonts w:ascii="仿宋" w:eastAsia="仿宋" w:hAnsi="仿宋" w:cs="仿宋" w:hint="eastAsia"/>
              </w:rPr>
              <w:t>积极配合街镇、居委开展相关工作，配合居委选举，配合执法部门对小区垃圾、电瓶车充电整治等专项工作的协助</w:t>
            </w:r>
          </w:p>
        </w:tc>
        <w:tc>
          <w:tcPr>
            <w:tcW w:w="4961" w:type="dxa"/>
            <w:shd w:val="clear" w:color="auto" w:fill="auto"/>
            <w:vAlign w:val="center"/>
          </w:tcPr>
          <w:p w:rsidR="00823D09" w:rsidRDefault="004D634F">
            <w:pPr>
              <w:kinsoku/>
              <w:topLinePunct/>
              <w:spacing w:line="280" w:lineRule="exact"/>
              <w:rPr>
                <w:rFonts w:ascii="仿宋" w:eastAsia="仿宋" w:hAnsi="仿宋" w:cs="仿宋"/>
              </w:rPr>
            </w:pPr>
            <w:r>
              <w:rPr>
                <w:rFonts w:ascii="仿宋" w:eastAsia="仿宋" w:hAnsi="仿宋" w:cs="仿宋" w:hint="eastAsia"/>
              </w:rPr>
              <w:t>是否积极配合开展各项年度重点工作（</w:t>
            </w:r>
            <w:r>
              <w:rPr>
                <w:rFonts w:ascii="仿宋" w:eastAsia="仿宋" w:hAnsi="仿宋" w:cs="仿宋" w:hint="eastAsia"/>
              </w:rPr>
              <w:t>10</w:t>
            </w:r>
            <w:r>
              <w:rPr>
                <w:rFonts w:ascii="仿宋" w:eastAsia="仿宋" w:hAnsi="仿宋" w:cs="仿宋" w:hint="eastAsia"/>
              </w:rPr>
              <w:t>）</w:t>
            </w:r>
          </w:p>
          <w:p w:rsidR="00823D09" w:rsidRDefault="004D634F">
            <w:pPr>
              <w:kinsoku/>
              <w:topLinePunct/>
              <w:spacing w:line="280" w:lineRule="exact"/>
              <w:rPr>
                <w:rFonts w:ascii="仿宋" w:eastAsia="仿宋" w:hAnsi="仿宋" w:cs="仿宋"/>
              </w:rPr>
            </w:pPr>
            <w:r>
              <w:rPr>
                <w:rFonts w:ascii="仿宋" w:eastAsia="仿宋" w:hAnsi="仿宋" w:cs="仿宋" w:hint="eastAsia"/>
              </w:rPr>
              <w:t>是否积极配合街镇、居委开展日常工作（</w:t>
            </w:r>
            <w:r>
              <w:rPr>
                <w:rFonts w:ascii="仿宋" w:eastAsia="仿宋" w:hAnsi="仿宋" w:cs="仿宋" w:hint="eastAsia"/>
              </w:rPr>
              <w:t>10</w:t>
            </w:r>
            <w:r>
              <w:rPr>
                <w:rFonts w:ascii="仿宋" w:eastAsia="仿宋" w:hAnsi="仿宋" w:cs="仿宋" w:hint="eastAsia"/>
              </w:rPr>
              <w:t>）</w:t>
            </w:r>
          </w:p>
        </w:tc>
        <w:tc>
          <w:tcPr>
            <w:tcW w:w="2350" w:type="dxa"/>
            <w:shd w:val="clear" w:color="auto" w:fill="auto"/>
            <w:vAlign w:val="center"/>
          </w:tcPr>
          <w:p w:rsidR="00823D09" w:rsidRDefault="00823D09">
            <w:pPr>
              <w:kinsoku/>
              <w:topLinePunct/>
              <w:spacing w:line="280" w:lineRule="exact"/>
              <w:jc w:val="center"/>
              <w:rPr>
                <w:rFonts w:ascii="仿宋" w:eastAsia="仿宋" w:hAnsi="仿宋" w:cs="仿宋"/>
                <w:b/>
                <w:bCs/>
              </w:rPr>
            </w:pPr>
          </w:p>
        </w:tc>
        <w:tc>
          <w:tcPr>
            <w:tcW w:w="627" w:type="dxa"/>
            <w:shd w:val="clear" w:color="auto" w:fill="auto"/>
            <w:vAlign w:val="center"/>
          </w:tcPr>
          <w:p w:rsidR="00823D09" w:rsidRDefault="004D634F">
            <w:pPr>
              <w:kinsoku/>
              <w:topLinePunct/>
              <w:spacing w:line="280" w:lineRule="exact"/>
              <w:jc w:val="center"/>
              <w:rPr>
                <w:rFonts w:ascii="仿宋" w:eastAsia="仿宋" w:hAnsi="仿宋" w:cs="仿宋"/>
              </w:rPr>
            </w:pPr>
            <w:r>
              <w:rPr>
                <w:rFonts w:ascii="仿宋" w:eastAsia="仿宋" w:hAnsi="仿宋" w:cs="仿宋" w:hint="eastAsia"/>
              </w:rPr>
              <w:t>20</w:t>
            </w:r>
          </w:p>
        </w:tc>
        <w:tc>
          <w:tcPr>
            <w:tcW w:w="425" w:type="dxa"/>
            <w:shd w:val="clear" w:color="auto" w:fill="auto"/>
            <w:vAlign w:val="center"/>
          </w:tcPr>
          <w:p w:rsidR="00823D09" w:rsidRDefault="00823D09">
            <w:pPr>
              <w:kinsoku/>
              <w:topLinePunct/>
              <w:spacing w:line="280" w:lineRule="exact"/>
              <w:rPr>
                <w:rFonts w:ascii="仿宋" w:eastAsia="仿宋" w:hAnsi="仿宋" w:cs="仿宋"/>
                <w:b/>
                <w:bCs/>
              </w:rPr>
            </w:pPr>
          </w:p>
        </w:tc>
      </w:tr>
      <w:tr w:rsidR="00823D09">
        <w:trPr>
          <w:trHeight w:val="540"/>
        </w:trPr>
        <w:tc>
          <w:tcPr>
            <w:tcW w:w="738" w:type="dxa"/>
            <w:vMerge/>
            <w:shd w:val="clear" w:color="auto" w:fill="auto"/>
            <w:vAlign w:val="center"/>
          </w:tcPr>
          <w:p w:rsidR="00823D09" w:rsidRDefault="00823D09">
            <w:pPr>
              <w:kinsoku/>
              <w:topLinePunct/>
              <w:spacing w:line="280" w:lineRule="exact"/>
              <w:jc w:val="center"/>
              <w:rPr>
                <w:rFonts w:ascii="仿宋" w:eastAsia="仿宋" w:hAnsi="仿宋" w:cs="仿宋"/>
              </w:rPr>
            </w:pPr>
          </w:p>
        </w:tc>
        <w:tc>
          <w:tcPr>
            <w:tcW w:w="709" w:type="dxa"/>
            <w:vMerge/>
            <w:shd w:val="clear" w:color="auto" w:fill="auto"/>
            <w:vAlign w:val="center"/>
          </w:tcPr>
          <w:p w:rsidR="00823D09" w:rsidRDefault="00823D09">
            <w:pPr>
              <w:kinsoku/>
              <w:topLinePunct/>
              <w:spacing w:line="280" w:lineRule="exact"/>
              <w:jc w:val="center"/>
              <w:rPr>
                <w:rFonts w:ascii="仿宋" w:eastAsia="仿宋" w:hAnsi="仿宋" w:cs="仿宋"/>
              </w:rPr>
            </w:pPr>
          </w:p>
        </w:tc>
        <w:tc>
          <w:tcPr>
            <w:tcW w:w="709" w:type="dxa"/>
            <w:shd w:val="clear" w:color="auto" w:fill="auto"/>
            <w:vAlign w:val="center"/>
          </w:tcPr>
          <w:p w:rsidR="00823D09" w:rsidRDefault="004D634F">
            <w:pPr>
              <w:kinsoku/>
              <w:topLinePunct/>
              <w:spacing w:line="280" w:lineRule="exact"/>
              <w:jc w:val="center"/>
              <w:rPr>
                <w:rFonts w:ascii="仿宋" w:eastAsia="仿宋" w:hAnsi="仿宋" w:cs="仿宋"/>
              </w:rPr>
            </w:pPr>
            <w:r>
              <w:rPr>
                <w:rFonts w:ascii="仿宋" w:eastAsia="仿宋" w:hAnsi="仿宋" w:cs="仿宋" w:hint="eastAsia"/>
              </w:rPr>
              <w:t>5.4</w:t>
            </w:r>
          </w:p>
        </w:tc>
        <w:tc>
          <w:tcPr>
            <w:tcW w:w="708" w:type="dxa"/>
            <w:shd w:val="clear" w:color="auto" w:fill="auto"/>
            <w:vAlign w:val="center"/>
          </w:tcPr>
          <w:p w:rsidR="00823D09" w:rsidRDefault="004D634F">
            <w:pPr>
              <w:kinsoku/>
              <w:topLinePunct/>
              <w:spacing w:line="280" w:lineRule="exact"/>
              <w:jc w:val="center"/>
              <w:rPr>
                <w:rFonts w:ascii="仿宋" w:eastAsia="仿宋" w:hAnsi="仿宋" w:cs="仿宋"/>
              </w:rPr>
            </w:pPr>
            <w:r>
              <w:rPr>
                <w:rFonts w:ascii="仿宋" w:eastAsia="仿宋" w:hAnsi="仿宋" w:cs="仿宋" w:hint="eastAsia"/>
              </w:rPr>
              <w:t>矛盾调解处理</w:t>
            </w:r>
          </w:p>
        </w:tc>
        <w:tc>
          <w:tcPr>
            <w:tcW w:w="3261" w:type="dxa"/>
            <w:shd w:val="clear" w:color="auto" w:fill="auto"/>
            <w:vAlign w:val="center"/>
          </w:tcPr>
          <w:p w:rsidR="00823D09" w:rsidRDefault="004D634F">
            <w:pPr>
              <w:kinsoku/>
              <w:topLinePunct/>
              <w:spacing w:line="280" w:lineRule="exact"/>
              <w:rPr>
                <w:rFonts w:ascii="仿宋" w:eastAsia="仿宋" w:hAnsi="仿宋" w:cs="仿宋"/>
              </w:rPr>
            </w:pPr>
            <w:r>
              <w:rPr>
                <w:rFonts w:ascii="仿宋" w:eastAsia="仿宋" w:hAnsi="仿宋" w:cs="仿宋" w:hint="eastAsia"/>
              </w:rPr>
              <w:t>5.4.1</w:t>
            </w:r>
            <w:r>
              <w:rPr>
                <w:rFonts w:ascii="仿宋" w:eastAsia="仿宋" w:hAnsi="仿宋" w:cs="仿宋" w:hint="eastAsia"/>
              </w:rPr>
              <w:t>主动有效化解小区各类矛盾</w:t>
            </w:r>
          </w:p>
        </w:tc>
        <w:tc>
          <w:tcPr>
            <w:tcW w:w="4961" w:type="dxa"/>
            <w:shd w:val="clear" w:color="auto" w:fill="auto"/>
            <w:vAlign w:val="center"/>
          </w:tcPr>
          <w:p w:rsidR="00823D09" w:rsidRDefault="004D634F">
            <w:pPr>
              <w:kinsoku/>
              <w:topLinePunct/>
              <w:spacing w:line="280" w:lineRule="exact"/>
              <w:rPr>
                <w:rFonts w:ascii="仿宋" w:eastAsia="仿宋" w:hAnsi="仿宋" w:cs="仿宋"/>
              </w:rPr>
            </w:pPr>
            <w:r>
              <w:rPr>
                <w:rFonts w:ascii="仿宋" w:eastAsia="仿宋" w:hAnsi="仿宋" w:cs="仿宋" w:hint="eastAsia"/>
              </w:rPr>
              <w:t>是否建立矛盾协调制度（</w:t>
            </w:r>
            <w:r>
              <w:rPr>
                <w:rFonts w:ascii="仿宋" w:eastAsia="仿宋" w:hAnsi="仿宋" w:cs="仿宋" w:hint="eastAsia"/>
              </w:rPr>
              <w:t>3</w:t>
            </w:r>
            <w:r>
              <w:rPr>
                <w:rFonts w:ascii="仿宋" w:eastAsia="仿宋" w:hAnsi="仿宋" w:cs="仿宋" w:hint="eastAsia"/>
              </w:rPr>
              <w:t>）</w:t>
            </w:r>
          </w:p>
          <w:p w:rsidR="00823D09" w:rsidRDefault="004D634F">
            <w:pPr>
              <w:kinsoku/>
              <w:topLinePunct/>
              <w:spacing w:line="280" w:lineRule="exact"/>
              <w:rPr>
                <w:rFonts w:ascii="仿宋" w:eastAsia="仿宋" w:hAnsi="仿宋" w:cs="仿宋"/>
              </w:rPr>
            </w:pPr>
            <w:r>
              <w:rPr>
                <w:rFonts w:ascii="仿宋" w:eastAsia="仿宋" w:hAnsi="仿宋" w:cs="仿宋" w:hint="eastAsia"/>
              </w:rPr>
              <w:t>是否主动有效化解小区各类矛盾，并做好相关记录（</w:t>
            </w:r>
            <w:r>
              <w:rPr>
                <w:rFonts w:ascii="仿宋" w:eastAsia="仿宋" w:hAnsi="仿宋" w:cs="仿宋" w:hint="eastAsia"/>
              </w:rPr>
              <w:t>7</w:t>
            </w:r>
            <w:r>
              <w:rPr>
                <w:rFonts w:ascii="仿宋" w:eastAsia="仿宋" w:hAnsi="仿宋" w:cs="仿宋" w:hint="eastAsia"/>
              </w:rPr>
              <w:t>）</w:t>
            </w:r>
          </w:p>
        </w:tc>
        <w:tc>
          <w:tcPr>
            <w:tcW w:w="2350" w:type="dxa"/>
            <w:shd w:val="clear" w:color="auto" w:fill="auto"/>
            <w:vAlign w:val="center"/>
          </w:tcPr>
          <w:p w:rsidR="00823D09" w:rsidRDefault="00823D09">
            <w:pPr>
              <w:kinsoku/>
              <w:topLinePunct/>
              <w:spacing w:line="280" w:lineRule="exact"/>
              <w:jc w:val="center"/>
              <w:rPr>
                <w:rFonts w:ascii="仿宋" w:eastAsia="仿宋" w:hAnsi="仿宋" w:cs="仿宋"/>
                <w:b/>
                <w:bCs/>
              </w:rPr>
            </w:pPr>
          </w:p>
        </w:tc>
        <w:tc>
          <w:tcPr>
            <w:tcW w:w="627" w:type="dxa"/>
            <w:shd w:val="clear" w:color="auto" w:fill="auto"/>
            <w:vAlign w:val="center"/>
          </w:tcPr>
          <w:p w:rsidR="00823D09" w:rsidRDefault="004D634F">
            <w:pPr>
              <w:kinsoku/>
              <w:topLinePunct/>
              <w:spacing w:line="280" w:lineRule="exact"/>
              <w:jc w:val="center"/>
              <w:rPr>
                <w:rFonts w:ascii="仿宋" w:eastAsia="仿宋" w:hAnsi="仿宋" w:cs="仿宋"/>
              </w:rPr>
            </w:pPr>
            <w:r>
              <w:rPr>
                <w:rFonts w:ascii="仿宋" w:eastAsia="仿宋" w:hAnsi="仿宋" w:cs="仿宋" w:hint="eastAsia"/>
              </w:rPr>
              <w:t>10</w:t>
            </w:r>
          </w:p>
        </w:tc>
        <w:tc>
          <w:tcPr>
            <w:tcW w:w="425" w:type="dxa"/>
            <w:shd w:val="clear" w:color="auto" w:fill="auto"/>
            <w:vAlign w:val="center"/>
          </w:tcPr>
          <w:p w:rsidR="00823D09" w:rsidRDefault="00823D09">
            <w:pPr>
              <w:kinsoku/>
              <w:topLinePunct/>
              <w:spacing w:line="280" w:lineRule="exact"/>
              <w:rPr>
                <w:rFonts w:ascii="仿宋" w:eastAsia="仿宋" w:hAnsi="仿宋" w:cs="仿宋"/>
                <w:b/>
                <w:bCs/>
              </w:rPr>
            </w:pPr>
          </w:p>
        </w:tc>
      </w:tr>
      <w:tr w:rsidR="00823D09">
        <w:trPr>
          <w:trHeight w:val="540"/>
        </w:trPr>
        <w:tc>
          <w:tcPr>
            <w:tcW w:w="738" w:type="dxa"/>
            <w:vMerge/>
            <w:shd w:val="clear" w:color="auto" w:fill="auto"/>
            <w:vAlign w:val="center"/>
          </w:tcPr>
          <w:p w:rsidR="00823D09" w:rsidRDefault="00823D09">
            <w:pPr>
              <w:kinsoku/>
              <w:topLinePunct/>
              <w:spacing w:line="280" w:lineRule="exact"/>
              <w:jc w:val="center"/>
              <w:rPr>
                <w:rFonts w:ascii="仿宋" w:eastAsia="仿宋" w:hAnsi="仿宋" w:cs="仿宋"/>
              </w:rPr>
            </w:pPr>
          </w:p>
        </w:tc>
        <w:tc>
          <w:tcPr>
            <w:tcW w:w="709" w:type="dxa"/>
            <w:vMerge/>
            <w:shd w:val="clear" w:color="auto" w:fill="auto"/>
            <w:vAlign w:val="center"/>
          </w:tcPr>
          <w:p w:rsidR="00823D09" w:rsidRDefault="00823D09">
            <w:pPr>
              <w:kinsoku/>
              <w:topLinePunct/>
              <w:spacing w:line="280" w:lineRule="exact"/>
              <w:jc w:val="center"/>
              <w:rPr>
                <w:rFonts w:ascii="仿宋" w:eastAsia="仿宋" w:hAnsi="仿宋" w:cs="仿宋"/>
              </w:rPr>
            </w:pPr>
          </w:p>
        </w:tc>
        <w:tc>
          <w:tcPr>
            <w:tcW w:w="709" w:type="dxa"/>
            <w:shd w:val="clear" w:color="auto" w:fill="auto"/>
            <w:vAlign w:val="center"/>
          </w:tcPr>
          <w:p w:rsidR="00823D09" w:rsidRDefault="004D634F">
            <w:pPr>
              <w:kinsoku/>
              <w:topLinePunct/>
              <w:spacing w:line="280" w:lineRule="exact"/>
              <w:jc w:val="center"/>
              <w:rPr>
                <w:rFonts w:ascii="仿宋" w:eastAsia="仿宋" w:hAnsi="仿宋" w:cs="仿宋"/>
              </w:rPr>
            </w:pPr>
            <w:r>
              <w:rPr>
                <w:rFonts w:ascii="仿宋" w:eastAsia="仿宋" w:hAnsi="仿宋" w:cs="仿宋" w:hint="eastAsia"/>
              </w:rPr>
              <w:t>5.5</w:t>
            </w:r>
          </w:p>
        </w:tc>
        <w:tc>
          <w:tcPr>
            <w:tcW w:w="708" w:type="dxa"/>
            <w:shd w:val="clear" w:color="auto" w:fill="auto"/>
            <w:vAlign w:val="center"/>
          </w:tcPr>
          <w:p w:rsidR="00823D09" w:rsidRDefault="004D634F">
            <w:pPr>
              <w:kinsoku/>
              <w:topLinePunct/>
              <w:spacing w:line="280" w:lineRule="exact"/>
              <w:jc w:val="center"/>
              <w:rPr>
                <w:rFonts w:ascii="仿宋" w:eastAsia="仿宋" w:hAnsi="仿宋" w:cs="仿宋"/>
              </w:rPr>
            </w:pPr>
            <w:r>
              <w:rPr>
                <w:rFonts w:ascii="仿宋" w:eastAsia="仿宋" w:hAnsi="仿宋" w:cs="仿宋" w:hint="eastAsia"/>
              </w:rPr>
              <w:t>应急突发事件</w:t>
            </w:r>
          </w:p>
        </w:tc>
        <w:tc>
          <w:tcPr>
            <w:tcW w:w="3261" w:type="dxa"/>
            <w:shd w:val="clear" w:color="auto" w:fill="auto"/>
            <w:vAlign w:val="center"/>
          </w:tcPr>
          <w:p w:rsidR="00823D09" w:rsidRDefault="004D634F">
            <w:pPr>
              <w:kinsoku/>
              <w:topLinePunct/>
              <w:spacing w:line="280" w:lineRule="exact"/>
              <w:rPr>
                <w:rFonts w:ascii="仿宋" w:eastAsia="仿宋" w:hAnsi="仿宋" w:cs="仿宋"/>
              </w:rPr>
            </w:pPr>
            <w:r>
              <w:rPr>
                <w:rFonts w:ascii="仿宋" w:eastAsia="仿宋" w:hAnsi="仿宋" w:cs="仿宋" w:hint="eastAsia"/>
              </w:rPr>
              <w:t>5.5.1</w:t>
            </w:r>
            <w:r>
              <w:rPr>
                <w:rFonts w:ascii="仿宋" w:eastAsia="仿宋" w:hAnsi="仿宋" w:cs="仿宋" w:hint="eastAsia"/>
              </w:rPr>
              <w:t>积极配合社区、物业处置各类突发事件</w:t>
            </w:r>
          </w:p>
        </w:tc>
        <w:tc>
          <w:tcPr>
            <w:tcW w:w="4961" w:type="dxa"/>
            <w:shd w:val="clear" w:color="auto" w:fill="auto"/>
            <w:vAlign w:val="center"/>
          </w:tcPr>
          <w:p w:rsidR="00823D09" w:rsidRDefault="004D634F">
            <w:pPr>
              <w:kinsoku/>
              <w:topLinePunct/>
              <w:spacing w:line="280" w:lineRule="exact"/>
              <w:rPr>
                <w:rFonts w:ascii="仿宋" w:eastAsia="仿宋" w:hAnsi="仿宋" w:cs="仿宋"/>
              </w:rPr>
            </w:pPr>
            <w:r>
              <w:rPr>
                <w:rFonts w:ascii="仿宋" w:eastAsia="仿宋" w:hAnsi="仿宋" w:cs="仿宋" w:hint="eastAsia"/>
              </w:rPr>
              <w:t>是否积极配合社区、物业处置各类突然事件（</w:t>
            </w:r>
            <w:r>
              <w:rPr>
                <w:rFonts w:ascii="仿宋" w:eastAsia="仿宋" w:hAnsi="仿宋" w:cs="仿宋" w:hint="eastAsia"/>
              </w:rPr>
              <w:t>5</w:t>
            </w:r>
            <w:r>
              <w:rPr>
                <w:rFonts w:ascii="仿宋" w:eastAsia="仿宋" w:hAnsi="仿宋" w:cs="仿宋" w:hint="eastAsia"/>
              </w:rPr>
              <w:t>）</w:t>
            </w:r>
          </w:p>
          <w:p w:rsidR="00823D09" w:rsidRDefault="004D634F">
            <w:pPr>
              <w:kinsoku/>
              <w:topLinePunct/>
              <w:spacing w:line="280" w:lineRule="exact"/>
              <w:rPr>
                <w:rFonts w:ascii="仿宋" w:eastAsia="仿宋" w:hAnsi="仿宋" w:cs="仿宋"/>
              </w:rPr>
            </w:pPr>
            <w:r>
              <w:rPr>
                <w:rFonts w:ascii="仿宋" w:eastAsia="仿宋" w:hAnsi="仿宋" w:cs="仿宋" w:hint="eastAsia"/>
              </w:rPr>
              <w:t>对于各类突发事件的处理，是否形成物业管理委员会会议决定（</w:t>
            </w:r>
            <w:r>
              <w:rPr>
                <w:rFonts w:ascii="仿宋" w:eastAsia="仿宋" w:hAnsi="仿宋" w:cs="仿宋" w:hint="eastAsia"/>
              </w:rPr>
              <w:t>5</w:t>
            </w:r>
            <w:r>
              <w:rPr>
                <w:rFonts w:ascii="仿宋" w:eastAsia="仿宋" w:hAnsi="仿宋" w:cs="仿宋" w:hint="eastAsia"/>
              </w:rPr>
              <w:t>）</w:t>
            </w:r>
          </w:p>
        </w:tc>
        <w:tc>
          <w:tcPr>
            <w:tcW w:w="2350" w:type="dxa"/>
            <w:shd w:val="clear" w:color="auto" w:fill="auto"/>
            <w:vAlign w:val="center"/>
          </w:tcPr>
          <w:p w:rsidR="00823D09" w:rsidRDefault="00823D09">
            <w:pPr>
              <w:kinsoku/>
              <w:topLinePunct/>
              <w:spacing w:line="280" w:lineRule="exact"/>
              <w:jc w:val="center"/>
              <w:rPr>
                <w:rFonts w:ascii="仿宋" w:eastAsia="仿宋" w:hAnsi="仿宋" w:cs="仿宋"/>
                <w:b/>
                <w:bCs/>
              </w:rPr>
            </w:pPr>
          </w:p>
        </w:tc>
        <w:tc>
          <w:tcPr>
            <w:tcW w:w="627" w:type="dxa"/>
            <w:shd w:val="clear" w:color="auto" w:fill="auto"/>
            <w:vAlign w:val="center"/>
          </w:tcPr>
          <w:p w:rsidR="00823D09" w:rsidRDefault="004D634F">
            <w:pPr>
              <w:kinsoku/>
              <w:topLinePunct/>
              <w:spacing w:line="280" w:lineRule="exact"/>
              <w:jc w:val="center"/>
              <w:rPr>
                <w:rFonts w:ascii="仿宋" w:eastAsia="仿宋" w:hAnsi="仿宋" w:cs="仿宋"/>
              </w:rPr>
            </w:pPr>
            <w:r>
              <w:rPr>
                <w:rFonts w:ascii="仿宋" w:eastAsia="仿宋" w:hAnsi="仿宋" w:cs="仿宋" w:hint="eastAsia"/>
              </w:rPr>
              <w:t>10</w:t>
            </w:r>
          </w:p>
        </w:tc>
        <w:tc>
          <w:tcPr>
            <w:tcW w:w="425" w:type="dxa"/>
            <w:shd w:val="clear" w:color="auto" w:fill="auto"/>
            <w:vAlign w:val="center"/>
          </w:tcPr>
          <w:p w:rsidR="00823D09" w:rsidRDefault="00823D09">
            <w:pPr>
              <w:kinsoku/>
              <w:topLinePunct/>
              <w:spacing w:line="280" w:lineRule="exact"/>
              <w:rPr>
                <w:rFonts w:ascii="仿宋" w:eastAsia="仿宋" w:hAnsi="仿宋" w:cs="仿宋"/>
                <w:b/>
                <w:bCs/>
              </w:rPr>
            </w:pPr>
          </w:p>
        </w:tc>
      </w:tr>
      <w:tr w:rsidR="00823D09">
        <w:trPr>
          <w:trHeight w:val="540"/>
        </w:trPr>
        <w:tc>
          <w:tcPr>
            <w:tcW w:w="13436" w:type="dxa"/>
            <w:gridSpan w:val="7"/>
            <w:shd w:val="clear" w:color="auto" w:fill="auto"/>
            <w:vAlign w:val="center"/>
          </w:tcPr>
          <w:p w:rsidR="00823D09" w:rsidRDefault="004D634F">
            <w:pPr>
              <w:kinsoku/>
              <w:topLinePunct/>
              <w:spacing w:line="280" w:lineRule="exact"/>
              <w:jc w:val="center"/>
              <w:rPr>
                <w:rFonts w:ascii="仿宋" w:eastAsia="仿宋" w:hAnsi="仿宋" w:cs="仿宋"/>
                <w:b/>
                <w:bCs/>
              </w:rPr>
            </w:pPr>
            <w:r>
              <w:rPr>
                <w:rFonts w:ascii="仿宋" w:eastAsia="仿宋" w:hAnsi="仿宋" w:cs="仿宋" w:hint="eastAsia"/>
                <w:b/>
                <w:bCs/>
              </w:rPr>
              <w:t>党建项分值</w:t>
            </w:r>
          </w:p>
        </w:tc>
        <w:tc>
          <w:tcPr>
            <w:tcW w:w="627" w:type="dxa"/>
            <w:shd w:val="clear" w:color="auto" w:fill="auto"/>
            <w:vAlign w:val="center"/>
          </w:tcPr>
          <w:p w:rsidR="00823D09" w:rsidRDefault="004D634F">
            <w:pPr>
              <w:kinsoku/>
              <w:topLinePunct/>
              <w:spacing w:line="280" w:lineRule="exact"/>
              <w:jc w:val="center"/>
              <w:rPr>
                <w:rFonts w:ascii="仿宋" w:eastAsia="仿宋" w:hAnsi="仿宋" w:cs="仿宋"/>
                <w:b/>
                <w:bCs/>
              </w:rPr>
            </w:pPr>
            <w:r>
              <w:rPr>
                <w:rFonts w:ascii="仿宋" w:eastAsia="仿宋" w:hAnsi="仿宋" w:cs="仿宋" w:hint="eastAsia"/>
                <w:b/>
                <w:bCs/>
              </w:rPr>
              <w:t>100</w:t>
            </w:r>
          </w:p>
        </w:tc>
        <w:tc>
          <w:tcPr>
            <w:tcW w:w="425" w:type="dxa"/>
            <w:shd w:val="clear" w:color="auto" w:fill="auto"/>
            <w:vAlign w:val="center"/>
          </w:tcPr>
          <w:p w:rsidR="00823D09" w:rsidRDefault="00823D09">
            <w:pPr>
              <w:kinsoku/>
              <w:topLinePunct/>
              <w:spacing w:line="280" w:lineRule="exact"/>
              <w:jc w:val="center"/>
              <w:rPr>
                <w:rFonts w:ascii="仿宋" w:eastAsia="仿宋" w:hAnsi="仿宋" w:cs="仿宋"/>
                <w:b/>
                <w:bCs/>
              </w:rPr>
            </w:pPr>
          </w:p>
        </w:tc>
      </w:tr>
      <w:tr w:rsidR="00823D09">
        <w:trPr>
          <w:trHeight w:val="540"/>
        </w:trPr>
        <w:tc>
          <w:tcPr>
            <w:tcW w:w="13436" w:type="dxa"/>
            <w:gridSpan w:val="7"/>
            <w:shd w:val="clear" w:color="auto" w:fill="auto"/>
            <w:vAlign w:val="center"/>
          </w:tcPr>
          <w:p w:rsidR="00823D09" w:rsidRDefault="004D634F">
            <w:pPr>
              <w:kinsoku/>
              <w:topLinePunct/>
              <w:spacing w:line="280" w:lineRule="exact"/>
              <w:jc w:val="center"/>
              <w:rPr>
                <w:rFonts w:ascii="仿宋" w:eastAsia="仿宋" w:hAnsi="仿宋" w:cs="仿宋"/>
                <w:b/>
                <w:bCs/>
              </w:rPr>
            </w:pPr>
            <w:r>
              <w:rPr>
                <w:rFonts w:ascii="仿宋" w:eastAsia="仿宋" w:hAnsi="仿宋" w:cs="仿宋" w:hint="eastAsia"/>
                <w:b/>
                <w:bCs/>
              </w:rPr>
              <w:t>总得分</w:t>
            </w:r>
          </w:p>
        </w:tc>
        <w:tc>
          <w:tcPr>
            <w:tcW w:w="627" w:type="dxa"/>
            <w:shd w:val="clear" w:color="auto" w:fill="auto"/>
            <w:vAlign w:val="center"/>
          </w:tcPr>
          <w:p w:rsidR="00823D09" w:rsidRDefault="004D634F">
            <w:pPr>
              <w:kinsoku/>
              <w:topLinePunct/>
              <w:spacing w:line="280" w:lineRule="exact"/>
              <w:jc w:val="center"/>
              <w:rPr>
                <w:rFonts w:ascii="仿宋" w:eastAsia="仿宋" w:hAnsi="仿宋" w:cs="仿宋"/>
                <w:b/>
                <w:bCs/>
              </w:rPr>
            </w:pPr>
            <w:r>
              <w:rPr>
                <w:rFonts w:ascii="仿宋" w:eastAsia="仿宋" w:hAnsi="仿宋" w:cs="仿宋" w:hint="eastAsia"/>
                <w:b/>
                <w:bCs/>
              </w:rPr>
              <w:t>100</w:t>
            </w:r>
          </w:p>
        </w:tc>
        <w:tc>
          <w:tcPr>
            <w:tcW w:w="425" w:type="dxa"/>
            <w:shd w:val="clear" w:color="auto" w:fill="auto"/>
            <w:vAlign w:val="center"/>
          </w:tcPr>
          <w:p w:rsidR="00823D09" w:rsidRDefault="00823D09">
            <w:pPr>
              <w:kinsoku/>
              <w:topLinePunct/>
              <w:spacing w:line="280" w:lineRule="exact"/>
              <w:rPr>
                <w:rFonts w:ascii="仿宋" w:eastAsia="仿宋" w:hAnsi="仿宋" w:cs="仿宋"/>
                <w:b/>
                <w:bCs/>
              </w:rPr>
            </w:pPr>
          </w:p>
        </w:tc>
      </w:tr>
    </w:tbl>
    <w:p w:rsidR="00823D09" w:rsidRDefault="004D634F">
      <w:pPr>
        <w:kinsoku/>
        <w:topLinePunct/>
        <w:spacing w:line="600" w:lineRule="exact"/>
        <w:rPr>
          <w:rFonts w:ascii="仿宋" w:eastAsia="仿宋" w:hAnsi="仿宋" w:cs="仿宋"/>
        </w:rPr>
      </w:pPr>
      <w:r>
        <w:rPr>
          <w:rFonts w:ascii="仿宋" w:eastAsia="仿宋" w:hAnsi="仿宋" w:cs="仿宋" w:hint="eastAsia"/>
        </w:rPr>
        <w:t>说明：每条评价标准后括号内为该项标准对应的分值。</w:t>
      </w:r>
    </w:p>
    <w:p w:rsidR="00823D09" w:rsidRDefault="00823D09">
      <w:pPr>
        <w:kinsoku/>
        <w:topLinePunct/>
        <w:spacing w:line="600" w:lineRule="exact"/>
        <w:rPr>
          <w:rFonts w:ascii="仿宋" w:eastAsia="仿宋" w:hAnsi="仿宋" w:cs="仿宋"/>
        </w:rPr>
        <w:sectPr w:rsidR="00823D09">
          <w:footerReference w:type="default" r:id="rId25"/>
          <w:type w:val="nextColumn"/>
          <w:pgSz w:w="16838" w:h="11905" w:orient="landscape"/>
          <w:pgMar w:top="1672" w:right="1179" w:bottom="1383" w:left="1179" w:header="0" w:footer="851" w:gutter="0"/>
          <w:cols w:space="0"/>
        </w:sectPr>
      </w:pPr>
    </w:p>
    <w:p w:rsidR="00823D09" w:rsidRDefault="004D634F">
      <w:pPr>
        <w:pStyle w:val="ae"/>
        <w:topLinePunct/>
        <w:spacing w:beforeLines="2000" w:before="6240" w:line="194" w:lineRule="auto"/>
        <w:jc w:val="right"/>
        <w:outlineLvl w:val="0"/>
        <w:rPr>
          <w:sz w:val="52"/>
          <w:szCs w:val="52"/>
        </w:rPr>
      </w:pPr>
      <w:bookmarkStart w:id="124" w:name="_Toc152778263"/>
      <w:r>
        <w:rPr>
          <w:rFonts w:hint="eastAsia"/>
          <w:b/>
          <w:bCs/>
          <w:spacing w:val="39"/>
          <w:sz w:val="52"/>
          <w:szCs w:val="52"/>
        </w:rPr>
        <w:lastRenderedPageBreak/>
        <w:t>第四部分</w:t>
      </w:r>
      <w:bookmarkEnd w:id="124"/>
    </w:p>
    <w:p w:rsidR="00823D09" w:rsidRDefault="004D634F">
      <w:pPr>
        <w:pStyle w:val="ae"/>
        <w:topLinePunct/>
        <w:spacing w:before="400" w:line="360" w:lineRule="auto"/>
        <w:jc w:val="right"/>
        <w:outlineLvl w:val="0"/>
        <w:rPr>
          <w:b/>
          <w:bCs/>
          <w:spacing w:val="-1"/>
          <w:sz w:val="56"/>
          <w:szCs w:val="56"/>
        </w:rPr>
      </w:pPr>
      <w:bookmarkStart w:id="125" w:name="_Toc152778264"/>
      <w:r>
        <w:rPr>
          <w:rFonts w:hint="eastAsia"/>
          <w:b/>
          <w:bCs/>
          <w:spacing w:val="-1"/>
          <w:sz w:val="56"/>
          <w:szCs w:val="56"/>
        </w:rPr>
        <w:t>相关法律法规文件</w:t>
      </w:r>
      <w:bookmarkEnd w:id="125"/>
    </w:p>
    <w:p w:rsidR="00823D09" w:rsidRDefault="004D634F">
      <w:pPr>
        <w:kinsoku/>
        <w:autoSpaceDE/>
        <w:autoSpaceDN/>
        <w:adjustRightInd/>
        <w:snapToGrid/>
        <w:textAlignment w:val="auto"/>
        <w:rPr>
          <w:rFonts w:ascii="Calibri" w:eastAsiaTheme="minorEastAsia" w:hAnsi="Calibri"/>
          <w:b/>
          <w:bCs/>
          <w:snapToGrid/>
          <w:color w:val="auto"/>
          <w:spacing w:val="-1"/>
          <w:kern w:val="2"/>
          <w:sz w:val="56"/>
          <w:szCs w:val="56"/>
        </w:rPr>
      </w:pPr>
      <w:r>
        <w:rPr>
          <w:b/>
          <w:bCs/>
          <w:spacing w:val="-1"/>
          <w:sz w:val="56"/>
          <w:szCs w:val="56"/>
        </w:rPr>
        <w:br w:type="page"/>
      </w:r>
    </w:p>
    <w:p w:rsidR="00823D09" w:rsidRDefault="004D634F">
      <w:pPr>
        <w:pStyle w:val="1"/>
        <w:spacing w:line="600" w:lineRule="exact"/>
        <w:jc w:val="center"/>
      </w:pPr>
      <w:bookmarkStart w:id="126" w:name="_Toc152778265"/>
      <w:r>
        <w:rPr>
          <w:rFonts w:hint="eastAsia"/>
          <w:noProof/>
        </w:rPr>
        <w:lastRenderedPageBreak/>
        <w:drawing>
          <wp:anchor distT="0" distB="0" distL="114300" distR="114300" simplePos="0" relativeHeight="251664384" behindDoc="0" locked="0" layoutInCell="1" allowOverlap="1">
            <wp:simplePos x="0" y="0"/>
            <wp:positionH relativeFrom="column">
              <wp:posOffset>1905</wp:posOffset>
            </wp:positionH>
            <wp:positionV relativeFrom="paragraph">
              <wp:posOffset>0</wp:posOffset>
            </wp:positionV>
            <wp:extent cx="5685155" cy="1995805"/>
            <wp:effectExtent l="0" t="0" r="0" b="4445"/>
            <wp:wrapSquare wrapText="bothSides"/>
            <wp:docPr id="608792715" name="图片 2" descr="16910334069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8792715" name="图片 2" descr="169103340691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5685155" cy="1995805"/>
                    </a:xfrm>
                    <a:prstGeom prst="rect">
                      <a:avLst/>
                    </a:prstGeom>
                    <a:noFill/>
                    <a:ln>
                      <a:noFill/>
                    </a:ln>
                  </pic:spPr>
                </pic:pic>
              </a:graphicData>
            </a:graphic>
          </wp:anchor>
        </w:drawing>
      </w:r>
      <w:r>
        <w:rPr>
          <w:rFonts w:hint="eastAsia"/>
        </w:rPr>
        <w:t>关于进一步贯彻落实苏州市住宅区物业管理委员会工作规则的通知</w:t>
      </w:r>
      <w:bookmarkEnd w:id="126"/>
    </w:p>
    <w:p w:rsidR="00823D09" w:rsidRDefault="00823D09"/>
    <w:p w:rsidR="00823D09" w:rsidRDefault="004D634F">
      <w:pPr>
        <w:spacing w:line="600" w:lineRule="atLeast"/>
        <w:rPr>
          <w:rFonts w:eastAsia="仿宋_GB2312"/>
          <w:sz w:val="32"/>
          <w:szCs w:val="32"/>
        </w:rPr>
      </w:pPr>
      <w:r>
        <w:rPr>
          <w:rFonts w:eastAsia="仿宋_GB2312" w:hint="eastAsia"/>
          <w:sz w:val="32"/>
          <w:szCs w:val="32"/>
        </w:rPr>
        <w:t>各区镇物业管理部门：</w:t>
      </w:r>
    </w:p>
    <w:p w:rsidR="00823D09" w:rsidRDefault="004D634F">
      <w:pPr>
        <w:spacing w:line="600" w:lineRule="atLeast"/>
        <w:ind w:firstLineChars="200" w:firstLine="640"/>
        <w:rPr>
          <w:rFonts w:eastAsia="仿宋_GB2312"/>
          <w:sz w:val="32"/>
          <w:szCs w:val="32"/>
        </w:rPr>
      </w:pPr>
      <w:r>
        <w:rPr>
          <w:rFonts w:eastAsia="仿宋_GB2312" w:hint="eastAsia"/>
          <w:sz w:val="32"/>
          <w:szCs w:val="32"/>
        </w:rPr>
        <w:t>根据《住房和城乡建设部等部门关于加强和改进住宅物业管理工作的通知》（建房规〔</w:t>
      </w:r>
      <w:r>
        <w:rPr>
          <w:rFonts w:eastAsia="仿宋_GB2312" w:hint="eastAsia"/>
          <w:sz w:val="32"/>
          <w:szCs w:val="32"/>
        </w:rPr>
        <w:t>2020</w:t>
      </w:r>
      <w:r>
        <w:rPr>
          <w:rFonts w:eastAsia="仿宋_GB2312" w:hint="eastAsia"/>
          <w:sz w:val="32"/>
          <w:szCs w:val="32"/>
        </w:rPr>
        <w:t>〕</w:t>
      </w:r>
      <w:r>
        <w:rPr>
          <w:rFonts w:eastAsia="仿宋_GB2312" w:hint="eastAsia"/>
          <w:sz w:val="32"/>
          <w:szCs w:val="32"/>
        </w:rPr>
        <w:t>10</w:t>
      </w:r>
      <w:r>
        <w:rPr>
          <w:rFonts w:eastAsia="仿宋_GB2312" w:hint="eastAsia"/>
          <w:sz w:val="32"/>
          <w:szCs w:val="32"/>
        </w:rPr>
        <w:t>号）、省住建厅和省委组织部《关于以党建引领全面提升物业管理服务水平的指导意见》（苏建组〔</w:t>
      </w:r>
      <w:r>
        <w:rPr>
          <w:rFonts w:eastAsia="仿宋_GB2312" w:hint="eastAsia"/>
          <w:sz w:val="32"/>
          <w:szCs w:val="32"/>
        </w:rPr>
        <w:t>2019</w:t>
      </w:r>
      <w:r>
        <w:rPr>
          <w:rFonts w:eastAsia="仿宋_GB2312" w:hint="eastAsia"/>
          <w:sz w:val="32"/>
          <w:szCs w:val="32"/>
        </w:rPr>
        <w:t>〕</w:t>
      </w:r>
      <w:r>
        <w:rPr>
          <w:rFonts w:eastAsia="仿宋_GB2312" w:hint="eastAsia"/>
          <w:sz w:val="32"/>
          <w:szCs w:val="32"/>
        </w:rPr>
        <w:t>58</w:t>
      </w:r>
      <w:r>
        <w:rPr>
          <w:rFonts w:eastAsia="仿宋_GB2312" w:hint="eastAsia"/>
          <w:sz w:val="32"/>
          <w:szCs w:val="32"/>
        </w:rPr>
        <w:t>号）等文件精神，为认真贯彻新修订的《苏州市住宅区物业管理条例》，进一步落实苏州市住建局印发的《苏州市住宅区物业管理委员会工作规则》（苏住建物〔</w:t>
      </w:r>
      <w:r>
        <w:rPr>
          <w:rFonts w:eastAsia="仿宋_GB2312" w:hint="eastAsia"/>
          <w:sz w:val="32"/>
          <w:szCs w:val="32"/>
        </w:rPr>
        <w:t>2022</w:t>
      </w:r>
      <w:r>
        <w:rPr>
          <w:rFonts w:eastAsia="仿宋_GB2312" w:hint="eastAsia"/>
          <w:sz w:val="32"/>
          <w:szCs w:val="32"/>
        </w:rPr>
        <w:t>〕</w:t>
      </w:r>
      <w:r>
        <w:rPr>
          <w:rFonts w:eastAsia="仿宋_GB2312" w:hint="eastAsia"/>
          <w:sz w:val="32"/>
          <w:szCs w:val="32"/>
        </w:rPr>
        <w:t xml:space="preserve">3 </w:t>
      </w:r>
      <w:r>
        <w:rPr>
          <w:rFonts w:eastAsia="仿宋_GB2312" w:hint="eastAsia"/>
          <w:sz w:val="32"/>
          <w:szCs w:val="32"/>
        </w:rPr>
        <w:t>号）（附件</w:t>
      </w:r>
      <w:r>
        <w:rPr>
          <w:rFonts w:eastAsia="仿宋_GB2312" w:hint="eastAsia"/>
          <w:sz w:val="32"/>
          <w:szCs w:val="32"/>
        </w:rPr>
        <w:t>1</w:t>
      </w:r>
      <w:r>
        <w:rPr>
          <w:rFonts w:eastAsia="仿宋_GB2312" w:hint="eastAsia"/>
          <w:sz w:val="32"/>
          <w:szCs w:val="32"/>
        </w:rPr>
        <w:t>），规范物业管理委员会工作开展，持续提升党组织领导下的物业服务管理和社区治理水平，我局制定了相关公告、公示、抄告单参考范本（附件</w:t>
      </w:r>
      <w:r>
        <w:rPr>
          <w:rFonts w:eastAsia="仿宋_GB2312" w:hint="eastAsia"/>
          <w:sz w:val="32"/>
          <w:szCs w:val="32"/>
        </w:rPr>
        <w:t>2</w:t>
      </w:r>
      <w:r>
        <w:rPr>
          <w:rFonts w:eastAsia="仿宋_GB2312" w:hint="eastAsia"/>
          <w:sz w:val="32"/>
          <w:szCs w:val="32"/>
        </w:rPr>
        <w:t>、</w:t>
      </w:r>
      <w:r>
        <w:rPr>
          <w:rFonts w:eastAsia="仿宋_GB2312" w:hint="eastAsia"/>
          <w:sz w:val="32"/>
          <w:szCs w:val="32"/>
        </w:rPr>
        <w:t>3</w:t>
      </w:r>
      <w:r>
        <w:rPr>
          <w:rFonts w:eastAsia="仿宋_GB2312" w:hint="eastAsia"/>
          <w:sz w:val="32"/>
          <w:szCs w:val="32"/>
        </w:rPr>
        <w:t>、</w:t>
      </w:r>
      <w:r>
        <w:rPr>
          <w:rFonts w:eastAsia="仿宋_GB2312" w:hint="eastAsia"/>
          <w:sz w:val="32"/>
          <w:szCs w:val="32"/>
        </w:rPr>
        <w:t>4</w:t>
      </w:r>
      <w:r>
        <w:rPr>
          <w:rFonts w:eastAsia="仿宋_GB2312" w:hint="eastAsia"/>
          <w:sz w:val="32"/>
          <w:szCs w:val="32"/>
        </w:rPr>
        <w:t>），并结合我市</w:t>
      </w:r>
      <w:r>
        <w:rPr>
          <w:rFonts w:eastAsia="仿宋_GB2312" w:hint="eastAsia"/>
          <w:sz w:val="32"/>
          <w:szCs w:val="32"/>
        </w:rPr>
        <w:t>物业服务管理行业实际，提出如下意见，请一并贯彻落实。</w:t>
      </w:r>
    </w:p>
    <w:p w:rsidR="00823D09" w:rsidRDefault="004D634F">
      <w:pPr>
        <w:spacing w:line="600" w:lineRule="atLeast"/>
        <w:ind w:firstLineChars="200" w:firstLine="640"/>
        <w:rPr>
          <w:rFonts w:ascii="黑体" w:eastAsia="黑体" w:hAnsi="黑体" w:cs="黑体"/>
          <w:sz w:val="32"/>
          <w:szCs w:val="32"/>
        </w:rPr>
      </w:pPr>
      <w:r>
        <w:rPr>
          <w:rFonts w:ascii="黑体" w:eastAsia="黑体" w:hAnsi="黑体" w:cs="黑体" w:hint="eastAsia"/>
          <w:sz w:val="32"/>
          <w:szCs w:val="32"/>
        </w:rPr>
        <w:t>一、</w:t>
      </w:r>
      <w:bookmarkStart w:id="127" w:name="_Hlk150968408"/>
      <w:r>
        <w:rPr>
          <w:rFonts w:ascii="黑体" w:eastAsia="黑体" w:hAnsi="黑体" w:cs="黑体" w:hint="eastAsia"/>
          <w:sz w:val="32"/>
          <w:szCs w:val="32"/>
        </w:rPr>
        <w:t>强化党建引领物业管理委员会高质量发展</w:t>
      </w:r>
      <w:bookmarkEnd w:id="127"/>
    </w:p>
    <w:p w:rsidR="00823D09" w:rsidRDefault="004D634F">
      <w:pPr>
        <w:spacing w:line="600" w:lineRule="atLeast"/>
        <w:ind w:firstLineChars="200" w:firstLine="640"/>
        <w:rPr>
          <w:rFonts w:eastAsia="仿宋_GB2312"/>
          <w:sz w:val="32"/>
          <w:szCs w:val="32"/>
        </w:rPr>
      </w:pPr>
      <w:r>
        <w:rPr>
          <w:rFonts w:eastAsia="仿宋_GB2312" w:hint="eastAsia"/>
          <w:sz w:val="32"/>
          <w:szCs w:val="32"/>
        </w:rPr>
        <w:lastRenderedPageBreak/>
        <w:t>物业管理委员会应当建立党支部或党小组。成员中，中共党员比例原则上不应少于半数；区镇政府（管委会）、公安派出所、城市管理部门、社区（村）党组织、居（村）民委员会成员比例原则上不应少于半数。物业管理委员会印章、银行账户由社区（村）党组织保管。</w:t>
      </w:r>
    </w:p>
    <w:p w:rsidR="00823D09" w:rsidRDefault="004D634F">
      <w:pPr>
        <w:spacing w:line="600" w:lineRule="atLeast"/>
        <w:ind w:firstLineChars="200" w:firstLine="640"/>
        <w:rPr>
          <w:rFonts w:ascii="黑体" w:eastAsia="黑体" w:hAnsi="黑体" w:cs="黑体"/>
          <w:sz w:val="32"/>
          <w:szCs w:val="32"/>
        </w:rPr>
      </w:pPr>
      <w:r>
        <w:rPr>
          <w:rFonts w:ascii="黑体" w:eastAsia="黑体" w:hAnsi="黑体" w:cs="黑体" w:hint="eastAsia"/>
          <w:sz w:val="32"/>
          <w:szCs w:val="32"/>
        </w:rPr>
        <w:t>二、</w:t>
      </w:r>
      <w:bookmarkStart w:id="128" w:name="_Hlk150968423"/>
      <w:r>
        <w:rPr>
          <w:rFonts w:ascii="黑体" w:eastAsia="黑体" w:hAnsi="黑体" w:cs="黑体" w:hint="eastAsia"/>
          <w:sz w:val="32"/>
          <w:szCs w:val="32"/>
        </w:rPr>
        <w:t>加强物业管理委员会业主成员高质量遴选</w:t>
      </w:r>
      <w:bookmarkEnd w:id="128"/>
    </w:p>
    <w:p w:rsidR="00823D09" w:rsidRDefault="004D634F">
      <w:pPr>
        <w:spacing w:line="600" w:lineRule="atLeast"/>
        <w:ind w:firstLineChars="200" w:firstLine="640"/>
        <w:rPr>
          <w:rFonts w:eastAsia="仿宋_GB2312"/>
          <w:sz w:val="32"/>
          <w:szCs w:val="32"/>
        </w:rPr>
      </w:pPr>
      <w:r>
        <w:rPr>
          <w:rFonts w:eastAsia="仿宋_GB2312" w:hint="eastAsia"/>
          <w:sz w:val="32"/>
          <w:szCs w:val="32"/>
        </w:rPr>
        <w:t>拟成立物业管理委员会的公告公示截止日七天内，区镇政府（管委会）、居（村）民委员会应当及时对自荐人、被推荐人进行必要的物业法律法规知识、</w:t>
      </w:r>
      <w:r>
        <w:rPr>
          <w:rFonts w:eastAsia="仿宋_GB2312" w:hint="eastAsia"/>
          <w:sz w:val="32"/>
          <w:szCs w:val="32"/>
        </w:rPr>
        <w:t>能力的测试考核，并最终确定业主成员名单。对自荐人、被推荐人的业主成员资格和物业管理区域范围存疑的，可由市住建局协助查询不动产产权信息和配合核实。</w:t>
      </w:r>
    </w:p>
    <w:p w:rsidR="00823D09" w:rsidRDefault="004D634F">
      <w:pPr>
        <w:spacing w:line="600" w:lineRule="atLeast"/>
        <w:ind w:firstLineChars="200" w:firstLine="640"/>
        <w:rPr>
          <w:rFonts w:ascii="黑体" w:eastAsia="黑体" w:hAnsi="黑体" w:cs="黑体"/>
          <w:sz w:val="32"/>
          <w:szCs w:val="32"/>
        </w:rPr>
      </w:pPr>
      <w:r>
        <w:rPr>
          <w:rFonts w:ascii="黑体" w:eastAsia="黑体" w:hAnsi="黑体" w:cs="黑体" w:hint="eastAsia"/>
          <w:sz w:val="32"/>
          <w:szCs w:val="32"/>
        </w:rPr>
        <w:t>三、</w:t>
      </w:r>
      <w:bookmarkStart w:id="129" w:name="_Hlk150968435"/>
      <w:r>
        <w:rPr>
          <w:rFonts w:ascii="黑体" w:eastAsia="黑体" w:hAnsi="黑体" w:cs="黑体" w:hint="eastAsia"/>
          <w:sz w:val="32"/>
          <w:szCs w:val="32"/>
        </w:rPr>
        <w:t>提高物业管理委员会依法依规履职能力</w:t>
      </w:r>
      <w:bookmarkEnd w:id="129"/>
    </w:p>
    <w:p w:rsidR="00823D09" w:rsidRDefault="004D634F">
      <w:pPr>
        <w:spacing w:line="600" w:lineRule="atLeast"/>
        <w:ind w:firstLineChars="200" w:firstLine="640"/>
        <w:rPr>
          <w:rFonts w:eastAsia="仿宋_GB2312"/>
          <w:sz w:val="32"/>
          <w:szCs w:val="32"/>
        </w:rPr>
      </w:pPr>
      <w:r>
        <w:rPr>
          <w:rFonts w:eastAsia="仿宋_GB2312" w:hint="eastAsia"/>
          <w:sz w:val="32"/>
          <w:szCs w:val="32"/>
        </w:rPr>
        <w:t>指导监督物业管理活动，积极促进物业管理矛盾就地化解。完善物业服务公开公示制度，通过由业主大会和物业服务企业签订质价相符的物业服务合同，约定菜单式的物业服务内容和标准，如实公示物业服务岗位职责清单和服务人数，电梯、消防、智能化维保的单位、标准和费用支出情况，推动物业服务成本公开透明化，进一步提升物业服务质量。监督并公示经营性收</w:t>
      </w:r>
      <w:r>
        <w:rPr>
          <w:rFonts w:eastAsia="仿宋_GB2312" w:hint="eastAsia"/>
          <w:sz w:val="32"/>
          <w:szCs w:val="32"/>
        </w:rPr>
        <w:t>益扣除合理成本后的收入和分配、支出使用等情况。提倡酬金制计费方式。</w:t>
      </w:r>
    </w:p>
    <w:p w:rsidR="00823D09" w:rsidRDefault="004D634F">
      <w:pPr>
        <w:spacing w:line="600" w:lineRule="atLeast"/>
        <w:ind w:firstLineChars="200" w:firstLine="640"/>
        <w:rPr>
          <w:rFonts w:eastAsia="仿宋_GB2312"/>
          <w:sz w:val="32"/>
          <w:szCs w:val="32"/>
        </w:rPr>
      </w:pPr>
      <w:r>
        <w:rPr>
          <w:rFonts w:eastAsia="仿宋_GB2312" w:hint="eastAsia"/>
          <w:sz w:val="32"/>
          <w:szCs w:val="32"/>
        </w:rPr>
        <w:t>即日起，《关于印发昆山市小区物业管理委员会成立操作规程的函》</w:t>
      </w:r>
      <w:r>
        <w:rPr>
          <w:rFonts w:eastAsia="仿宋_GB2312" w:hint="eastAsia"/>
          <w:sz w:val="32"/>
          <w:szCs w:val="32"/>
        </w:rPr>
        <w:t>(</w:t>
      </w:r>
      <w:r>
        <w:rPr>
          <w:rFonts w:eastAsia="仿宋_GB2312" w:hint="eastAsia"/>
          <w:sz w:val="32"/>
          <w:szCs w:val="32"/>
        </w:rPr>
        <w:t>昆住建函〔</w:t>
      </w:r>
      <w:r>
        <w:rPr>
          <w:rFonts w:eastAsia="仿宋_GB2312" w:hint="eastAsia"/>
          <w:sz w:val="32"/>
          <w:szCs w:val="32"/>
        </w:rPr>
        <w:t>2016</w:t>
      </w:r>
      <w:r>
        <w:rPr>
          <w:rFonts w:eastAsia="仿宋_GB2312" w:hint="eastAsia"/>
          <w:sz w:val="32"/>
          <w:szCs w:val="32"/>
        </w:rPr>
        <w:t>〕</w:t>
      </w:r>
      <w:r>
        <w:rPr>
          <w:rFonts w:eastAsia="仿宋_GB2312" w:hint="eastAsia"/>
          <w:sz w:val="32"/>
          <w:szCs w:val="32"/>
        </w:rPr>
        <w:t>46</w:t>
      </w:r>
      <w:r>
        <w:rPr>
          <w:rFonts w:eastAsia="仿宋_GB2312" w:hint="eastAsia"/>
          <w:sz w:val="32"/>
          <w:szCs w:val="32"/>
        </w:rPr>
        <w:t>号</w:t>
      </w:r>
      <w:r>
        <w:rPr>
          <w:rFonts w:eastAsia="仿宋_GB2312" w:hint="eastAsia"/>
          <w:sz w:val="32"/>
          <w:szCs w:val="32"/>
        </w:rPr>
        <w:t>)</w:t>
      </w:r>
      <w:r>
        <w:rPr>
          <w:rFonts w:eastAsia="仿宋_GB2312" w:hint="eastAsia"/>
          <w:sz w:val="32"/>
          <w:szCs w:val="32"/>
        </w:rPr>
        <w:t>同时废止。</w:t>
      </w:r>
    </w:p>
    <w:p w:rsidR="00823D09" w:rsidRDefault="004D634F">
      <w:pPr>
        <w:jc w:val="center"/>
        <w:outlineLvl w:val="1"/>
        <w:rPr>
          <w:rFonts w:eastAsiaTheme="minorEastAsia"/>
          <w:sz w:val="36"/>
          <w:szCs w:val="36"/>
        </w:rPr>
      </w:pPr>
      <w:bookmarkStart w:id="130" w:name="_Toc152778266"/>
      <w:r>
        <w:rPr>
          <w:rFonts w:eastAsia="方正小标宋_GBK"/>
          <w:sz w:val="36"/>
          <w:szCs w:val="36"/>
          <w:lang w:bidi="ar"/>
        </w:rPr>
        <w:lastRenderedPageBreak/>
        <w:t>苏州市住宅区物业管理委员会工作规则</w:t>
      </w:r>
      <w:bookmarkEnd w:id="130"/>
    </w:p>
    <w:p w:rsidR="00823D09" w:rsidRDefault="004D634F">
      <w:pPr>
        <w:spacing w:line="600" w:lineRule="exact"/>
        <w:ind w:firstLineChars="200" w:firstLine="562"/>
        <w:rPr>
          <w:rFonts w:eastAsia="仿宋_GB2312"/>
          <w:sz w:val="28"/>
          <w:szCs w:val="28"/>
          <w:lang w:val="zh-CN"/>
        </w:rPr>
      </w:pPr>
      <w:r>
        <w:rPr>
          <w:rFonts w:eastAsia="仿宋_GB2312"/>
          <w:b/>
          <w:bCs/>
          <w:sz w:val="28"/>
          <w:szCs w:val="28"/>
          <w:lang w:bidi="ar"/>
        </w:rPr>
        <w:t>第一条</w:t>
      </w:r>
      <w:r>
        <w:rPr>
          <w:rFonts w:eastAsia="仿宋_GB2312"/>
          <w:b/>
          <w:bCs/>
          <w:sz w:val="28"/>
          <w:szCs w:val="28"/>
          <w:lang w:bidi="ar"/>
        </w:rPr>
        <w:t xml:space="preserve">  </w:t>
      </w:r>
      <w:r>
        <w:rPr>
          <w:rFonts w:eastAsia="仿宋_GB2312"/>
          <w:sz w:val="28"/>
          <w:szCs w:val="28"/>
        </w:rPr>
        <w:t>为规范本市物业管理委员会的工作，根据《江苏省物业管理条例》《苏州市住宅区物业管理条例》等法律、法规，</w:t>
      </w:r>
      <w:r>
        <w:rPr>
          <w:rFonts w:eastAsia="仿宋_GB2312"/>
          <w:sz w:val="28"/>
          <w:szCs w:val="28"/>
        </w:rPr>
        <w:t xml:space="preserve"> </w:t>
      </w:r>
      <w:r>
        <w:rPr>
          <w:rFonts w:eastAsia="仿宋_GB2312"/>
          <w:sz w:val="28"/>
          <w:szCs w:val="28"/>
        </w:rPr>
        <w:t>结合本市实际，制定本规则。</w:t>
      </w:r>
    </w:p>
    <w:p w:rsidR="00823D09" w:rsidRDefault="004D634F">
      <w:pPr>
        <w:spacing w:line="600" w:lineRule="exact"/>
        <w:ind w:firstLine="640"/>
        <w:rPr>
          <w:rFonts w:eastAsia="仿宋_GB2312"/>
          <w:sz w:val="28"/>
          <w:szCs w:val="28"/>
          <w:lang w:val="zh-CN"/>
        </w:rPr>
      </w:pPr>
      <w:r>
        <w:rPr>
          <w:rFonts w:eastAsia="仿宋_GB2312"/>
          <w:b/>
          <w:bCs/>
          <w:sz w:val="28"/>
          <w:szCs w:val="28"/>
          <w:lang w:bidi="ar"/>
        </w:rPr>
        <w:t>第二条</w:t>
      </w:r>
      <w:r>
        <w:rPr>
          <w:rFonts w:eastAsia="仿宋_GB2312"/>
          <w:sz w:val="28"/>
          <w:szCs w:val="28"/>
        </w:rPr>
        <w:t xml:space="preserve">  </w:t>
      </w:r>
      <w:r>
        <w:rPr>
          <w:rFonts w:eastAsia="仿宋_GB2312"/>
          <w:sz w:val="28"/>
          <w:szCs w:val="28"/>
        </w:rPr>
        <w:t>本市行政区域内的住宅区物业管理委员会活动适用本规则。非住宅的物业管理委员会活动可以参照本规则执行。</w:t>
      </w:r>
    </w:p>
    <w:p w:rsidR="00823D09" w:rsidRDefault="004D634F">
      <w:pPr>
        <w:spacing w:line="600" w:lineRule="exact"/>
        <w:ind w:firstLine="640"/>
        <w:rPr>
          <w:rFonts w:eastAsia="仿宋_GB2312"/>
          <w:sz w:val="28"/>
          <w:szCs w:val="28"/>
          <w:lang w:val="zh-CN"/>
        </w:rPr>
      </w:pPr>
      <w:r>
        <w:rPr>
          <w:rFonts w:eastAsia="仿宋_GB2312"/>
          <w:b/>
          <w:bCs/>
          <w:sz w:val="28"/>
          <w:szCs w:val="28"/>
          <w:lang w:bidi="ar"/>
        </w:rPr>
        <w:t>第三条</w:t>
      </w:r>
      <w:r>
        <w:rPr>
          <w:rFonts w:eastAsia="仿宋_GB2312"/>
          <w:b/>
          <w:bCs/>
          <w:sz w:val="28"/>
          <w:szCs w:val="28"/>
          <w:lang w:bidi="ar"/>
        </w:rPr>
        <w:t xml:space="preserve"> </w:t>
      </w:r>
      <w:r>
        <w:rPr>
          <w:rFonts w:eastAsia="仿宋_GB2312"/>
          <w:sz w:val="28"/>
          <w:szCs w:val="28"/>
        </w:rPr>
        <w:t xml:space="preserve"> </w:t>
      </w:r>
      <w:r>
        <w:rPr>
          <w:rFonts w:eastAsia="仿宋_GB2312"/>
          <w:sz w:val="28"/>
          <w:szCs w:val="28"/>
        </w:rPr>
        <w:t>物业管理委员会依照《江苏省物业管理条例》《苏州市住宅区物业管理条例》，代行业主大会、业主委员会的职责，根据物业管理区域实际情况，及时指导推动成立业主大会、业主委员会。</w:t>
      </w:r>
    </w:p>
    <w:p w:rsidR="00823D09" w:rsidRDefault="004D634F">
      <w:pPr>
        <w:spacing w:line="600" w:lineRule="exact"/>
        <w:ind w:firstLine="640"/>
        <w:rPr>
          <w:rFonts w:eastAsia="仿宋_GB2312"/>
          <w:sz w:val="28"/>
          <w:szCs w:val="28"/>
          <w:lang w:val="zh-CN"/>
        </w:rPr>
      </w:pPr>
      <w:r>
        <w:rPr>
          <w:rFonts w:eastAsia="仿宋_GB2312"/>
          <w:b/>
          <w:bCs/>
          <w:sz w:val="28"/>
          <w:szCs w:val="28"/>
          <w:lang w:bidi="ar"/>
        </w:rPr>
        <w:t>第四条</w:t>
      </w:r>
      <w:r>
        <w:rPr>
          <w:rFonts w:eastAsia="仿宋_GB2312"/>
          <w:sz w:val="28"/>
          <w:szCs w:val="28"/>
        </w:rPr>
        <w:t xml:space="preserve">  </w:t>
      </w:r>
      <w:r>
        <w:rPr>
          <w:rFonts w:eastAsia="仿宋_GB2312"/>
          <w:sz w:val="28"/>
          <w:szCs w:val="28"/>
        </w:rPr>
        <w:t>市物业管理行政主管部门制定物业管理委员会工作规则，推动物业管理委员会组建工作。</w:t>
      </w:r>
    </w:p>
    <w:p w:rsidR="00823D09" w:rsidRDefault="004D634F">
      <w:pPr>
        <w:spacing w:line="600" w:lineRule="exact"/>
        <w:ind w:firstLine="640"/>
        <w:rPr>
          <w:rFonts w:eastAsia="仿宋_GB2312"/>
          <w:sz w:val="28"/>
          <w:szCs w:val="28"/>
          <w:lang w:val="zh-CN"/>
        </w:rPr>
      </w:pPr>
      <w:r>
        <w:rPr>
          <w:rFonts w:eastAsia="仿宋_GB2312"/>
          <w:sz w:val="28"/>
          <w:szCs w:val="28"/>
        </w:rPr>
        <w:t>县级市（区）物业管理行政主管部门负责指导和协助镇人民政府（街道办事处）、居（村）民委员会开展物业管理委员会的相关工作。</w:t>
      </w:r>
    </w:p>
    <w:p w:rsidR="00823D09" w:rsidRDefault="004D634F">
      <w:pPr>
        <w:spacing w:line="600" w:lineRule="exact"/>
        <w:ind w:firstLine="640"/>
        <w:rPr>
          <w:rFonts w:eastAsia="仿宋_GB2312"/>
          <w:sz w:val="28"/>
          <w:szCs w:val="28"/>
          <w:lang w:val="zh-CN"/>
        </w:rPr>
      </w:pPr>
      <w:r>
        <w:rPr>
          <w:rFonts w:eastAsia="仿宋_GB2312"/>
          <w:sz w:val="28"/>
          <w:szCs w:val="28"/>
        </w:rPr>
        <w:t>镇人民政府（街道办事处）具体负责本辖区内物业管理委员会工作的指导、协调和监督，组织本辖区内物业管理委员会的成立，指导和监督物业管理委员会依法履行职责。</w:t>
      </w:r>
    </w:p>
    <w:p w:rsidR="00823D09" w:rsidRDefault="00823D09">
      <w:pPr>
        <w:rPr>
          <w:sz w:val="28"/>
          <w:szCs w:val="28"/>
        </w:rPr>
      </w:pPr>
    </w:p>
    <w:p w:rsidR="00823D09" w:rsidRDefault="004D634F">
      <w:pPr>
        <w:spacing w:line="600" w:lineRule="exact"/>
        <w:ind w:firstLine="640"/>
        <w:rPr>
          <w:rFonts w:eastAsia="仿宋_GB2312"/>
          <w:sz w:val="28"/>
          <w:szCs w:val="28"/>
          <w:lang w:val="zh-CN"/>
        </w:rPr>
      </w:pPr>
      <w:r>
        <w:rPr>
          <w:rFonts w:eastAsia="仿宋_GB2312"/>
          <w:b/>
          <w:bCs/>
          <w:sz w:val="28"/>
          <w:szCs w:val="28"/>
          <w:lang w:bidi="ar"/>
        </w:rPr>
        <w:t>第五条</w:t>
      </w:r>
      <w:r>
        <w:rPr>
          <w:rFonts w:eastAsia="仿宋_GB2312"/>
          <w:sz w:val="28"/>
          <w:szCs w:val="28"/>
        </w:rPr>
        <w:t xml:space="preserve">  </w:t>
      </w:r>
      <w:r>
        <w:rPr>
          <w:rFonts w:eastAsia="仿宋_GB2312"/>
          <w:sz w:val="28"/>
          <w:szCs w:val="28"/>
        </w:rPr>
        <w:t>物业管理区域有下列情形之一的，可以由镇人民政府（街道办事处）及时组织成立物业管理委员会：</w:t>
      </w:r>
    </w:p>
    <w:p w:rsidR="00823D09" w:rsidRDefault="004D634F">
      <w:pPr>
        <w:spacing w:line="600" w:lineRule="exact"/>
        <w:ind w:firstLine="640"/>
        <w:rPr>
          <w:rFonts w:eastAsia="仿宋_GB2312"/>
          <w:sz w:val="28"/>
          <w:szCs w:val="28"/>
        </w:rPr>
      </w:pPr>
      <w:r>
        <w:rPr>
          <w:rFonts w:eastAsia="仿宋_GB2312"/>
          <w:sz w:val="28"/>
          <w:szCs w:val="28"/>
        </w:rPr>
        <w:t>（一）不具备成立业主大会条件的；</w:t>
      </w:r>
    </w:p>
    <w:p w:rsidR="00823D09" w:rsidRDefault="004D634F">
      <w:pPr>
        <w:spacing w:line="600" w:lineRule="exact"/>
        <w:ind w:firstLine="640"/>
        <w:rPr>
          <w:rFonts w:eastAsia="仿宋_GB2312"/>
          <w:sz w:val="28"/>
          <w:szCs w:val="28"/>
          <w:lang w:val="zh-CN"/>
        </w:rPr>
      </w:pPr>
      <w:r>
        <w:rPr>
          <w:rFonts w:eastAsia="仿宋_GB2312"/>
          <w:sz w:val="28"/>
          <w:szCs w:val="28"/>
        </w:rPr>
        <w:t>（二）具备成立业主大会条件但未成立，经镇人民政府（街道办事处）指导后仍不能成立的；</w:t>
      </w:r>
    </w:p>
    <w:p w:rsidR="00823D09" w:rsidRDefault="004D634F">
      <w:pPr>
        <w:spacing w:line="600" w:lineRule="exact"/>
        <w:ind w:firstLine="640"/>
        <w:rPr>
          <w:rFonts w:eastAsia="仿宋_GB2312"/>
          <w:sz w:val="28"/>
          <w:szCs w:val="28"/>
          <w:lang w:val="zh-CN"/>
        </w:rPr>
      </w:pPr>
      <w:r>
        <w:rPr>
          <w:rFonts w:eastAsia="仿宋_GB2312"/>
          <w:sz w:val="28"/>
          <w:szCs w:val="28"/>
        </w:rPr>
        <w:lastRenderedPageBreak/>
        <w:t>（三）业主委员会长期不能正常履职，需要重新选举业主委员会，经镇人民政府（街道办事处）多次指导后仍不能选举产生新一届业主委员会的。</w:t>
      </w:r>
    </w:p>
    <w:p w:rsidR="00823D09" w:rsidRDefault="004D634F">
      <w:pPr>
        <w:spacing w:line="600" w:lineRule="exact"/>
        <w:ind w:firstLine="640"/>
        <w:rPr>
          <w:rFonts w:eastAsia="仿宋_GB2312"/>
          <w:sz w:val="28"/>
          <w:szCs w:val="28"/>
          <w:lang w:val="zh-CN"/>
        </w:rPr>
      </w:pPr>
      <w:r>
        <w:rPr>
          <w:rFonts w:eastAsia="仿宋_GB2312"/>
          <w:b/>
          <w:bCs/>
          <w:sz w:val="28"/>
          <w:szCs w:val="28"/>
          <w:lang w:bidi="ar"/>
        </w:rPr>
        <w:t>第六条</w:t>
      </w:r>
      <w:r>
        <w:rPr>
          <w:rFonts w:eastAsia="仿宋_GB2312"/>
          <w:sz w:val="28"/>
          <w:szCs w:val="28"/>
        </w:rPr>
        <w:t xml:space="preserve">  </w:t>
      </w:r>
      <w:r>
        <w:rPr>
          <w:rFonts w:eastAsia="仿宋_GB2312"/>
          <w:sz w:val="28"/>
          <w:szCs w:val="28"/>
        </w:rPr>
        <w:t>物业管理委员会由镇人民政府（街道办事处）、公安派出所、城市管理部门、社区（村）党组织、居（村）民委员会、建设单位、业主成员等组成，一般为七至十一人的单数。物业管理委员会主任一般由业主成员担任；由非业主成员担任的，应当在业主成员中明确一名副主任，承担日常事务。</w:t>
      </w:r>
    </w:p>
    <w:p w:rsidR="00823D09" w:rsidRDefault="004D634F">
      <w:pPr>
        <w:spacing w:line="600" w:lineRule="exact"/>
        <w:ind w:firstLine="640"/>
        <w:rPr>
          <w:rFonts w:eastAsia="仿宋_GB2312"/>
          <w:sz w:val="28"/>
          <w:szCs w:val="28"/>
          <w:lang w:val="zh-CN"/>
        </w:rPr>
      </w:pPr>
      <w:r>
        <w:rPr>
          <w:rFonts w:eastAsia="仿宋_GB2312"/>
          <w:sz w:val="28"/>
          <w:szCs w:val="28"/>
        </w:rPr>
        <w:t>物业管理委员会中业主成员应当由本物业管理区域内履行业主义务、热心公益事业、责任心强、具有一定组织能力的业主担任。</w:t>
      </w:r>
    </w:p>
    <w:p w:rsidR="00823D09" w:rsidRDefault="004D634F">
      <w:pPr>
        <w:spacing w:line="600" w:lineRule="exact"/>
        <w:ind w:firstLine="640"/>
        <w:rPr>
          <w:rFonts w:eastAsia="仿宋_GB2312"/>
          <w:sz w:val="28"/>
          <w:szCs w:val="28"/>
          <w:lang w:val="zh-CN"/>
        </w:rPr>
      </w:pPr>
      <w:r>
        <w:rPr>
          <w:rFonts w:eastAsia="仿宋_GB2312"/>
          <w:b/>
          <w:bCs/>
          <w:sz w:val="28"/>
          <w:szCs w:val="28"/>
          <w:lang w:bidi="ar"/>
        </w:rPr>
        <w:t>第七条</w:t>
      </w:r>
      <w:r>
        <w:rPr>
          <w:rFonts w:eastAsia="仿宋_GB2312"/>
          <w:sz w:val="28"/>
          <w:szCs w:val="28"/>
        </w:rPr>
        <w:t xml:space="preserve">  </w:t>
      </w:r>
      <w:r>
        <w:rPr>
          <w:rFonts w:eastAsia="仿宋_GB2312"/>
          <w:sz w:val="28"/>
          <w:szCs w:val="28"/>
        </w:rPr>
        <w:t>一个物业管理区域成立一个物业管理委员会。</w:t>
      </w:r>
    </w:p>
    <w:p w:rsidR="00823D09" w:rsidRDefault="004D634F">
      <w:pPr>
        <w:spacing w:line="600" w:lineRule="exact"/>
        <w:ind w:firstLine="640"/>
        <w:rPr>
          <w:rFonts w:eastAsia="仿宋_GB2312"/>
          <w:sz w:val="28"/>
          <w:szCs w:val="28"/>
          <w:lang w:val="zh-CN"/>
        </w:rPr>
      </w:pPr>
      <w:r>
        <w:rPr>
          <w:rFonts w:eastAsia="仿宋_GB2312"/>
          <w:sz w:val="28"/>
          <w:szCs w:val="28"/>
        </w:rPr>
        <w:t>坚持党建引领，推动在物业管理委员会中建立党组织。鼓励和支持物业管理区域中符合条件的中国</w:t>
      </w:r>
      <w:r>
        <w:rPr>
          <w:rFonts w:eastAsia="仿宋_GB2312"/>
          <w:sz w:val="28"/>
          <w:szCs w:val="28"/>
        </w:rPr>
        <w:t>共产党党员、人大代表、政协委员、民主党派人士、公职人员积极参与物业管理委员会的组建，成为物业管理委员会中业主成员人选。</w:t>
      </w:r>
    </w:p>
    <w:p w:rsidR="00823D09" w:rsidRDefault="004D634F">
      <w:pPr>
        <w:spacing w:line="600" w:lineRule="exact"/>
        <w:ind w:firstLine="640"/>
        <w:rPr>
          <w:rFonts w:eastAsia="仿宋_GB2312"/>
          <w:sz w:val="28"/>
          <w:szCs w:val="28"/>
          <w:lang w:val="zh-CN"/>
        </w:rPr>
      </w:pPr>
      <w:r>
        <w:rPr>
          <w:rFonts w:eastAsia="仿宋_GB2312"/>
          <w:b/>
          <w:bCs/>
          <w:sz w:val="28"/>
          <w:szCs w:val="28"/>
          <w:lang w:bidi="ar"/>
        </w:rPr>
        <w:t>第八条</w:t>
      </w:r>
      <w:r>
        <w:rPr>
          <w:rFonts w:eastAsia="仿宋_GB2312"/>
          <w:b/>
          <w:bCs/>
          <w:sz w:val="28"/>
          <w:szCs w:val="28"/>
        </w:rPr>
        <w:t xml:space="preserve"> </w:t>
      </w:r>
      <w:r>
        <w:rPr>
          <w:rFonts w:eastAsia="仿宋_GB2312"/>
          <w:sz w:val="28"/>
          <w:szCs w:val="28"/>
        </w:rPr>
        <w:t xml:space="preserve"> </w:t>
      </w:r>
      <w:r>
        <w:rPr>
          <w:rFonts w:eastAsia="仿宋_GB2312"/>
          <w:sz w:val="28"/>
          <w:szCs w:val="28"/>
        </w:rPr>
        <w:t>符合成立条件的，镇人民政府（街道办事处）就物业管理区域拟成立物业管理委员会事项进行公告。公告中明确物业管理委员会中业主成员的人选要求、报名方式、起始日期等。</w:t>
      </w:r>
    </w:p>
    <w:p w:rsidR="00823D09" w:rsidRDefault="004D634F">
      <w:pPr>
        <w:spacing w:line="600" w:lineRule="exact"/>
        <w:ind w:firstLine="640"/>
        <w:rPr>
          <w:rFonts w:eastAsia="仿宋_GB2312"/>
          <w:sz w:val="28"/>
          <w:szCs w:val="28"/>
          <w:lang w:val="zh-CN"/>
        </w:rPr>
      </w:pPr>
      <w:r>
        <w:rPr>
          <w:rFonts w:eastAsia="仿宋_GB2312"/>
          <w:sz w:val="28"/>
          <w:szCs w:val="28"/>
        </w:rPr>
        <w:t>上述事项应当在物业管理区域内显著位置公示。公示期限不少于七日。</w:t>
      </w:r>
    </w:p>
    <w:p w:rsidR="00823D09" w:rsidRDefault="004D634F">
      <w:pPr>
        <w:spacing w:line="600" w:lineRule="exact"/>
        <w:ind w:firstLine="640"/>
        <w:rPr>
          <w:rFonts w:eastAsia="仿宋_GB2312"/>
          <w:sz w:val="28"/>
          <w:szCs w:val="28"/>
          <w:lang w:val="zh-CN"/>
        </w:rPr>
      </w:pPr>
      <w:r>
        <w:rPr>
          <w:rFonts w:eastAsia="仿宋_GB2312"/>
          <w:b/>
          <w:bCs/>
          <w:sz w:val="28"/>
          <w:szCs w:val="28"/>
          <w:lang w:bidi="ar"/>
        </w:rPr>
        <w:t>第九条</w:t>
      </w:r>
      <w:r>
        <w:rPr>
          <w:rFonts w:eastAsia="仿宋_GB2312"/>
          <w:sz w:val="28"/>
          <w:szCs w:val="28"/>
        </w:rPr>
        <w:t xml:space="preserve">  </w:t>
      </w:r>
      <w:r>
        <w:rPr>
          <w:rFonts w:eastAsia="仿宋_GB2312"/>
          <w:sz w:val="28"/>
          <w:szCs w:val="28"/>
        </w:rPr>
        <w:t>物业管理委员会中业主成员人选通过下列方式产生：</w:t>
      </w:r>
    </w:p>
    <w:p w:rsidR="00823D09" w:rsidRDefault="004D634F">
      <w:pPr>
        <w:spacing w:line="600" w:lineRule="exact"/>
        <w:ind w:firstLine="640"/>
        <w:rPr>
          <w:rFonts w:eastAsia="仿宋_GB2312"/>
          <w:sz w:val="28"/>
          <w:szCs w:val="28"/>
          <w:lang w:val="zh-CN"/>
        </w:rPr>
      </w:pPr>
      <w:r>
        <w:rPr>
          <w:rFonts w:eastAsia="仿宋_GB2312"/>
          <w:sz w:val="28"/>
          <w:szCs w:val="28"/>
        </w:rPr>
        <w:t>（一）业主自荐或者联名推荐；</w:t>
      </w:r>
    </w:p>
    <w:p w:rsidR="00823D09" w:rsidRDefault="004D634F">
      <w:pPr>
        <w:spacing w:line="600" w:lineRule="exact"/>
        <w:ind w:firstLine="640"/>
        <w:rPr>
          <w:rFonts w:eastAsia="仿宋_GB2312"/>
          <w:sz w:val="28"/>
          <w:szCs w:val="28"/>
          <w:lang w:val="zh-CN"/>
        </w:rPr>
      </w:pPr>
      <w:r>
        <w:rPr>
          <w:rFonts w:eastAsia="仿宋_GB2312"/>
          <w:sz w:val="28"/>
          <w:szCs w:val="28"/>
        </w:rPr>
        <w:t>（二）社区（村）党组织推荐；</w:t>
      </w:r>
    </w:p>
    <w:p w:rsidR="00823D09" w:rsidRDefault="004D634F">
      <w:pPr>
        <w:spacing w:line="600" w:lineRule="exact"/>
        <w:ind w:firstLine="640"/>
        <w:rPr>
          <w:rFonts w:eastAsia="仿宋_GB2312"/>
          <w:sz w:val="28"/>
          <w:szCs w:val="28"/>
          <w:lang w:val="zh-CN"/>
        </w:rPr>
      </w:pPr>
      <w:r>
        <w:rPr>
          <w:rFonts w:eastAsia="仿宋_GB2312"/>
          <w:sz w:val="28"/>
          <w:szCs w:val="28"/>
        </w:rPr>
        <w:lastRenderedPageBreak/>
        <w:t>（三）居（村）民委员会推荐。</w:t>
      </w:r>
    </w:p>
    <w:p w:rsidR="00823D09" w:rsidRDefault="004D634F">
      <w:pPr>
        <w:spacing w:line="600" w:lineRule="exact"/>
        <w:ind w:firstLine="640"/>
        <w:rPr>
          <w:rFonts w:eastAsia="仿宋_GB2312"/>
          <w:sz w:val="28"/>
          <w:szCs w:val="28"/>
          <w:lang w:val="zh-CN"/>
        </w:rPr>
      </w:pPr>
      <w:r>
        <w:rPr>
          <w:rFonts w:eastAsia="仿宋_GB2312"/>
          <w:sz w:val="28"/>
          <w:szCs w:val="28"/>
        </w:rPr>
        <w:t>其中自荐、推</w:t>
      </w:r>
      <w:r>
        <w:rPr>
          <w:rFonts w:eastAsia="仿宋_GB2312"/>
          <w:sz w:val="28"/>
          <w:szCs w:val="28"/>
        </w:rPr>
        <w:t>荐的人选人数应当为物业管理委员会总人数的两倍以内。联名推荐的业主应当不少于十人，且推荐人选应当经被推荐人同意。</w:t>
      </w:r>
    </w:p>
    <w:p w:rsidR="00823D09" w:rsidRDefault="004D634F">
      <w:pPr>
        <w:spacing w:line="600" w:lineRule="exact"/>
        <w:ind w:firstLine="640"/>
        <w:rPr>
          <w:rFonts w:eastAsia="仿宋_GB2312"/>
          <w:sz w:val="28"/>
          <w:szCs w:val="28"/>
          <w:lang w:val="zh-CN"/>
        </w:rPr>
      </w:pPr>
      <w:r>
        <w:rPr>
          <w:rFonts w:eastAsia="仿宋_GB2312"/>
          <w:sz w:val="28"/>
          <w:szCs w:val="28"/>
        </w:rPr>
        <w:t>公示截止日后七日内，镇人民政府（街道办事处）组织居（村）民委员会根据人选自荐、推荐情况，确定物业管理委员会业主成员名单。</w:t>
      </w:r>
    </w:p>
    <w:p w:rsidR="00823D09" w:rsidRDefault="004D634F">
      <w:pPr>
        <w:spacing w:line="600" w:lineRule="exact"/>
        <w:ind w:firstLine="640"/>
        <w:rPr>
          <w:rFonts w:eastAsia="仿宋_GB2312"/>
          <w:sz w:val="28"/>
          <w:szCs w:val="28"/>
          <w:lang w:val="zh-CN"/>
        </w:rPr>
      </w:pPr>
      <w:r>
        <w:rPr>
          <w:rFonts w:eastAsia="仿宋_GB2312"/>
          <w:b/>
          <w:bCs/>
          <w:sz w:val="28"/>
          <w:szCs w:val="28"/>
          <w:lang w:bidi="ar"/>
        </w:rPr>
        <w:t>第十条</w:t>
      </w:r>
      <w:r>
        <w:rPr>
          <w:rFonts w:eastAsia="仿宋_GB2312"/>
          <w:sz w:val="28"/>
          <w:szCs w:val="28"/>
        </w:rPr>
        <w:t xml:space="preserve">  </w:t>
      </w:r>
      <w:r>
        <w:rPr>
          <w:rFonts w:eastAsia="仿宋_GB2312"/>
          <w:sz w:val="28"/>
          <w:szCs w:val="28"/>
        </w:rPr>
        <w:t>镇人民政府（街道办事处）确定物业管理委员会成员名单后，应当将物业管理委员会成员姓名、性别、出生年月、学历、工作单位、住址、政治面貌等在物业管理区域内显著位置公示。公示期限不少于七日。公示期间，如果有异议的，应当书面向镇人民政府（街道办事处）提出，镇人民政府（街道办事处</w:t>
      </w:r>
      <w:r>
        <w:rPr>
          <w:rFonts w:eastAsia="仿宋_GB2312"/>
          <w:sz w:val="28"/>
          <w:szCs w:val="28"/>
        </w:rPr>
        <w:t>）应当在七日内完成核查，并将核查结果在物业管理区域内显著位置公示。</w:t>
      </w:r>
    </w:p>
    <w:p w:rsidR="00823D09" w:rsidRDefault="004D634F">
      <w:pPr>
        <w:spacing w:line="600" w:lineRule="exact"/>
        <w:ind w:firstLine="640"/>
        <w:rPr>
          <w:rFonts w:eastAsia="仿宋_GB2312"/>
          <w:sz w:val="28"/>
          <w:szCs w:val="28"/>
          <w:lang w:val="zh-CN"/>
        </w:rPr>
      </w:pPr>
      <w:r>
        <w:rPr>
          <w:rFonts w:eastAsia="仿宋_GB2312"/>
          <w:b/>
          <w:bCs/>
          <w:sz w:val="28"/>
          <w:szCs w:val="28"/>
          <w:lang w:bidi="ar"/>
        </w:rPr>
        <w:t>第十一条</w:t>
      </w:r>
      <w:r>
        <w:rPr>
          <w:rFonts w:eastAsia="仿宋_GB2312"/>
          <w:sz w:val="28"/>
          <w:szCs w:val="28"/>
        </w:rPr>
        <w:t xml:space="preserve">  </w:t>
      </w:r>
      <w:r>
        <w:rPr>
          <w:rFonts w:eastAsia="仿宋_GB2312"/>
          <w:sz w:val="28"/>
          <w:szCs w:val="28"/>
        </w:rPr>
        <w:t>物业管理委员会成立之日起三十日内，镇人民政府（街道办事处）应当将物业管理委员会成立情况、成员名单等有关资料抄送给县级市（区）物业管理行政主管部门。</w:t>
      </w:r>
    </w:p>
    <w:p w:rsidR="00823D09" w:rsidRDefault="004D634F">
      <w:pPr>
        <w:spacing w:line="600" w:lineRule="exact"/>
        <w:ind w:firstLine="640"/>
        <w:rPr>
          <w:rFonts w:eastAsia="仿宋_GB2312"/>
          <w:sz w:val="28"/>
          <w:szCs w:val="28"/>
          <w:lang w:val="zh-CN"/>
        </w:rPr>
      </w:pPr>
      <w:r>
        <w:rPr>
          <w:rFonts w:eastAsia="仿宋_GB2312"/>
          <w:sz w:val="28"/>
          <w:szCs w:val="28"/>
        </w:rPr>
        <w:t>物业管理委员会可以凭镇人民政府（街道办事处）开具的介绍信，申请刻制印章，开立银行账户。</w:t>
      </w:r>
    </w:p>
    <w:p w:rsidR="00823D09" w:rsidRDefault="004D634F">
      <w:pPr>
        <w:spacing w:line="600" w:lineRule="exact"/>
        <w:ind w:firstLine="640"/>
        <w:rPr>
          <w:rFonts w:eastAsia="仿宋_GB2312"/>
          <w:sz w:val="28"/>
          <w:szCs w:val="28"/>
          <w:lang w:val="zh-CN"/>
        </w:rPr>
      </w:pPr>
      <w:r>
        <w:rPr>
          <w:rFonts w:eastAsia="仿宋_GB2312"/>
          <w:b/>
          <w:bCs/>
          <w:sz w:val="28"/>
          <w:szCs w:val="28"/>
          <w:lang w:bidi="ar"/>
        </w:rPr>
        <w:t>第十二条</w:t>
      </w:r>
      <w:r>
        <w:rPr>
          <w:rFonts w:eastAsia="仿宋_GB2312"/>
          <w:b/>
          <w:bCs/>
          <w:sz w:val="28"/>
          <w:szCs w:val="28"/>
        </w:rPr>
        <w:t xml:space="preserve"> </w:t>
      </w:r>
      <w:r>
        <w:rPr>
          <w:rFonts w:eastAsia="仿宋_GB2312"/>
          <w:sz w:val="28"/>
          <w:szCs w:val="28"/>
        </w:rPr>
        <w:t xml:space="preserve"> </w:t>
      </w:r>
      <w:r>
        <w:rPr>
          <w:rFonts w:eastAsia="仿宋_GB2312"/>
          <w:sz w:val="28"/>
          <w:szCs w:val="28"/>
        </w:rPr>
        <w:t>物业管理委员会接受镇人民政府（街道办事处）、居（村）民委员会的指导和监督，接受业主监督，依法行使下列职责：</w:t>
      </w:r>
    </w:p>
    <w:p w:rsidR="00823D09" w:rsidRDefault="004D634F">
      <w:pPr>
        <w:spacing w:line="600" w:lineRule="exact"/>
        <w:ind w:firstLine="640"/>
        <w:rPr>
          <w:rFonts w:eastAsia="仿宋_GB2312"/>
          <w:sz w:val="28"/>
          <w:szCs w:val="28"/>
          <w:lang w:val="zh-CN"/>
        </w:rPr>
      </w:pPr>
      <w:r>
        <w:rPr>
          <w:rFonts w:eastAsia="仿宋_GB2312"/>
          <w:sz w:val="28"/>
          <w:szCs w:val="28"/>
        </w:rPr>
        <w:t>（一）向全体业主报告物业管理委员会履职、财务收支情况和物业管理实施的情况；</w:t>
      </w:r>
    </w:p>
    <w:p w:rsidR="00823D09" w:rsidRDefault="004D634F">
      <w:pPr>
        <w:spacing w:line="600" w:lineRule="exact"/>
        <w:ind w:firstLine="640"/>
        <w:rPr>
          <w:rFonts w:eastAsia="仿宋_GB2312"/>
          <w:sz w:val="28"/>
          <w:szCs w:val="28"/>
          <w:lang w:val="zh-CN"/>
        </w:rPr>
      </w:pPr>
      <w:r>
        <w:rPr>
          <w:rFonts w:eastAsia="仿宋_GB2312"/>
          <w:sz w:val="28"/>
          <w:szCs w:val="28"/>
        </w:rPr>
        <w:lastRenderedPageBreak/>
        <w:t>（二）选（续）聘和解聘物业服务人，与选（续）聘的物业服务人签订并履行物业服务合同，监督和协助物业服务人履行物业服务合同，并可以委托第三方评估机构对物业服务人履约情况开展评估；</w:t>
      </w:r>
    </w:p>
    <w:p w:rsidR="00823D09" w:rsidRDefault="004D634F">
      <w:pPr>
        <w:spacing w:line="600" w:lineRule="exact"/>
        <w:ind w:firstLine="640"/>
        <w:rPr>
          <w:rFonts w:eastAsia="仿宋_GB2312"/>
          <w:sz w:val="28"/>
          <w:szCs w:val="28"/>
          <w:lang w:val="zh-CN"/>
        </w:rPr>
      </w:pPr>
      <w:r>
        <w:rPr>
          <w:rFonts w:eastAsia="仿宋_GB2312"/>
          <w:sz w:val="28"/>
          <w:szCs w:val="28"/>
        </w:rPr>
        <w:t>（三）督促业主交纳住宅专项维修资金，及时足额支付物业费，对逾期不支付的督促其限期支付；</w:t>
      </w:r>
    </w:p>
    <w:p w:rsidR="00823D09" w:rsidRDefault="004D634F">
      <w:pPr>
        <w:spacing w:line="600" w:lineRule="exact"/>
        <w:ind w:firstLine="640"/>
        <w:rPr>
          <w:rFonts w:eastAsia="仿宋_GB2312"/>
          <w:sz w:val="28"/>
          <w:szCs w:val="28"/>
          <w:lang w:val="zh-CN"/>
        </w:rPr>
      </w:pPr>
      <w:r>
        <w:rPr>
          <w:rFonts w:eastAsia="仿宋_GB2312"/>
          <w:sz w:val="28"/>
          <w:szCs w:val="28"/>
        </w:rPr>
        <w:t>（四）申请使用住宅专项维修资金；</w:t>
      </w:r>
    </w:p>
    <w:p w:rsidR="00823D09" w:rsidRDefault="004D634F">
      <w:pPr>
        <w:spacing w:line="600" w:lineRule="exact"/>
        <w:ind w:firstLine="640"/>
        <w:rPr>
          <w:rFonts w:eastAsia="仿宋_GB2312"/>
          <w:sz w:val="28"/>
          <w:szCs w:val="28"/>
          <w:lang w:val="zh-CN"/>
        </w:rPr>
      </w:pPr>
      <w:r>
        <w:rPr>
          <w:rFonts w:eastAsia="仿宋_GB2312"/>
          <w:sz w:val="28"/>
          <w:szCs w:val="28"/>
        </w:rPr>
        <w:t>（五）制定业主共有部分经营管理方案以及收益的管理、使用和分配方案，监督物业服务人对业主共有部分的经营和使用情况；</w:t>
      </w:r>
    </w:p>
    <w:p w:rsidR="00823D09" w:rsidRDefault="004D634F">
      <w:pPr>
        <w:spacing w:line="600" w:lineRule="exact"/>
        <w:ind w:firstLine="640"/>
        <w:rPr>
          <w:rFonts w:eastAsia="仿宋_GB2312"/>
          <w:sz w:val="28"/>
          <w:szCs w:val="28"/>
          <w:lang w:val="zh-CN"/>
        </w:rPr>
      </w:pPr>
      <w:r>
        <w:rPr>
          <w:rFonts w:eastAsia="仿宋_GB2312"/>
          <w:sz w:val="28"/>
          <w:szCs w:val="28"/>
        </w:rPr>
        <w:t>（六）制定重大维修工程项目年度计划，监督公共事务管理制度的执行，协调、处理涉及物业管理的公共事务；</w:t>
      </w:r>
    </w:p>
    <w:p w:rsidR="00823D09" w:rsidRDefault="004D634F">
      <w:pPr>
        <w:spacing w:line="600" w:lineRule="exact"/>
        <w:ind w:firstLine="640"/>
        <w:rPr>
          <w:rFonts w:eastAsia="仿宋_GB2312"/>
          <w:sz w:val="28"/>
          <w:szCs w:val="28"/>
          <w:lang w:val="zh-CN"/>
        </w:rPr>
      </w:pPr>
      <w:r>
        <w:rPr>
          <w:rFonts w:eastAsia="仿宋_GB2312"/>
          <w:sz w:val="28"/>
          <w:szCs w:val="28"/>
        </w:rPr>
        <w:t>（七）制定档案和印章管理制度，制作和保管会议记录、共有部分档案、会计凭证、会计账簿、财务报表等有关文件，并建立相关档案；</w:t>
      </w:r>
    </w:p>
    <w:p w:rsidR="00823D09" w:rsidRDefault="004D634F">
      <w:pPr>
        <w:spacing w:line="600" w:lineRule="exact"/>
        <w:ind w:firstLine="640"/>
        <w:rPr>
          <w:rFonts w:eastAsia="仿宋_GB2312"/>
          <w:sz w:val="28"/>
          <w:szCs w:val="28"/>
          <w:lang w:val="zh-CN"/>
        </w:rPr>
      </w:pPr>
      <w:r>
        <w:rPr>
          <w:rFonts w:eastAsia="仿宋_GB2312"/>
          <w:sz w:val="28"/>
          <w:szCs w:val="28"/>
        </w:rPr>
        <w:t>（八）听取业主的意见和建议，监督（临时）管理规约的实施；</w:t>
      </w:r>
    </w:p>
    <w:p w:rsidR="00823D09" w:rsidRDefault="004D634F">
      <w:pPr>
        <w:spacing w:line="600" w:lineRule="exact"/>
        <w:ind w:firstLine="640"/>
        <w:rPr>
          <w:rFonts w:eastAsia="仿宋_GB2312"/>
          <w:sz w:val="28"/>
          <w:szCs w:val="28"/>
          <w:lang w:val="zh-CN"/>
        </w:rPr>
      </w:pPr>
      <w:r>
        <w:rPr>
          <w:rFonts w:eastAsia="仿宋_GB2312"/>
          <w:sz w:val="28"/>
          <w:szCs w:val="28"/>
        </w:rPr>
        <w:t>（九）调解处理物业管理纠纷；</w:t>
      </w:r>
    </w:p>
    <w:p w:rsidR="00823D09" w:rsidRDefault="004D634F">
      <w:pPr>
        <w:spacing w:line="600" w:lineRule="exact"/>
        <w:ind w:firstLine="640"/>
        <w:rPr>
          <w:rFonts w:eastAsia="仿宋_GB2312"/>
          <w:sz w:val="28"/>
          <w:szCs w:val="28"/>
          <w:lang w:val="zh-CN"/>
        </w:rPr>
      </w:pPr>
      <w:r>
        <w:rPr>
          <w:rFonts w:eastAsia="仿宋_GB2312"/>
          <w:sz w:val="28"/>
          <w:szCs w:val="28"/>
        </w:rPr>
        <w:t>（十）法律、法规规定赋予的其他职责。</w:t>
      </w:r>
    </w:p>
    <w:p w:rsidR="00823D09" w:rsidRDefault="004D634F">
      <w:pPr>
        <w:spacing w:line="600" w:lineRule="exact"/>
        <w:ind w:firstLine="640"/>
        <w:rPr>
          <w:rFonts w:eastAsia="仿宋_GB2312"/>
          <w:sz w:val="28"/>
          <w:szCs w:val="28"/>
          <w:lang w:val="zh-CN"/>
        </w:rPr>
      </w:pPr>
      <w:r>
        <w:rPr>
          <w:rFonts w:eastAsia="仿宋_GB2312"/>
          <w:b/>
          <w:bCs/>
          <w:sz w:val="28"/>
          <w:szCs w:val="28"/>
          <w:lang w:bidi="ar"/>
        </w:rPr>
        <w:t>第十三条</w:t>
      </w:r>
      <w:r>
        <w:rPr>
          <w:rFonts w:eastAsia="仿宋_GB2312"/>
          <w:sz w:val="28"/>
          <w:szCs w:val="28"/>
        </w:rPr>
        <w:t xml:space="preserve">  </w:t>
      </w:r>
      <w:r>
        <w:rPr>
          <w:rFonts w:eastAsia="仿宋_GB2312"/>
          <w:sz w:val="28"/>
          <w:szCs w:val="28"/>
        </w:rPr>
        <w:t>物业管理委员会会议分为定期会议和临时会议。定期会议应当按照物业管理委员会的规定召开，原则上每季度至少召开一次。经物业管理委员会主任或者三分之一以上成员提议，可以召开物业管理委员会临时会议。</w:t>
      </w:r>
    </w:p>
    <w:p w:rsidR="00823D09" w:rsidRDefault="004D634F">
      <w:pPr>
        <w:spacing w:line="600" w:lineRule="exact"/>
        <w:ind w:firstLine="640"/>
        <w:rPr>
          <w:rFonts w:eastAsia="仿宋_GB2312"/>
          <w:sz w:val="28"/>
          <w:szCs w:val="28"/>
          <w:lang w:val="zh-CN"/>
        </w:rPr>
      </w:pPr>
      <w:r>
        <w:rPr>
          <w:rFonts w:eastAsia="仿宋_GB2312"/>
          <w:sz w:val="28"/>
          <w:szCs w:val="28"/>
        </w:rPr>
        <w:t>物业管理委员会会议由主任召集和主持，主任因故不能履行职责，可以</w:t>
      </w:r>
      <w:r>
        <w:rPr>
          <w:rFonts w:eastAsia="仿宋_GB2312"/>
          <w:sz w:val="28"/>
          <w:szCs w:val="28"/>
        </w:rPr>
        <w:t>委托副主任召集和主持。物业管理委员会会议应当有过半数成员参加。物业管理委员会作出的决定应当经半数以上成员签字同意</w:t>
      </w:r>
      <w:r>
        <w:rPr>
          <w:rFonts w:eastAsia="仿宋_GB2312"/>
          <w:sz w:val="28"/>
          <w:szCs w:val="28"/>
        </w:rPr>
        <w:lastRenderedPageBreak/>
        <w:t>。会议结束后三日内，物业管理委员会应当将会议情况以及确定事项在物业管理区域内显著位置公示，公示期限不少于七日。物业管理委员会全体成员有同等表决权。</w:t>
      </w:r>
    </w:p>
    <w:p w:rsidR="00823D09" w:rsidRDefault="004D634F">
      <w:pPr>
        <w:spacing w:line="600" w:lineRule="exact"/>
        <w:ind w:firstLine="640"/>
        <w:rPr>
          <w:rFonts w:eastAsia="仿宋_GB2312"/>
          <w:sz w:val="28"/>
          <w:szCs w:val="28"/>
          <w:lang w:val="zh-CN"/>
        </w:rPr>
      </w:pPr>
      <w:r>
        <w:rPr>
          <w:rFonts w:eastAsia="仿宋_GB2312"/>
          <w:b/>
          <w:bCs/>
          <w:sz w:val="28"/>
          <w:szCs w:val="28"/>
          <w:lang w:bidi="ar"/>
        </w:rPr>
        <w:t>第十四条</w:t>
      </w:r>
      <w:r>
        <w:rPr>
          <w:rFonts w:eastAsia="仿宋_GB2312"/>
          <w:b/>
          <w:bCs/>
          <w:sz w:val="28"/>
          <w:szCs w:val="28"/>
        </w:rPr>
        <w:t xml:space="preserve"> </w:t>
      </w:r>
      <w:r>
        <w:rPr>
          <w:rFonts w:eastAsia="仿宋_GB2312"/>
          <w:sz w:val="28"/>
          <w:szCs w:val="28"/>
        </w:rPr>
        <w:t xml:space="preserve"> </w:t>
      </w:r>
      <w:r>
        <w:rPr>
          <w:rFonts w:eastAsia="仿宋_GB2312"/>
          <w:sz w:val="28"/>
          <w:szCs w:val="28"/>
        </w:rPr>
        <w:t>有下列情形之一的，物业管理委员会成员资格自行终止：</w:t>
      </w:r>
    </w:p>
    <w:p w:rsidR="00823D09" w:rsidRDefault="004D634F">
      <w:pPr>
        <w:spacing w:line="600" w:lineRule="exact"/>
        <w:ind w:firstLine="640"/>
        <w:rPr>
          <w:rFonts w:eastAsia="仿宋_GB2312"/>
          <w:sz w:val="28"/>
          <w:szCs w:val="28"/>
          <w:lang w:val="zh-CN"/>
        </w:rPr>
      </w:pPr>
      <w:r>
        <w:rPr>
          <w:rFonts w:eastAsia="仿宋_GB2312"/>
          <w:sz w:val="28"/>
          <w:szCs w:val="28"/>
        </w:rPr>
        <w:t>（一）丧失民事行为能力的；</w:t>
      </w:r>
    </w:p>
    <w:p w:rsidR="00823D09" w:rsidRDefault="004D634F">
      <w:pPr>
        <w:spacing w:line="600" w:lineRule="exact"/>
        <w:ind w:firstLine="640"/>
        <w:rPr>
          <w:rFonts w:eastAsia="仿宋_GB2312"/>
          <w:sz w:val="28"/>
          <w:szCs w:val="28"/>
          <w:lang w:val="zh-CN"/>
        </w:rPr>
      </w:pPr>
      <w:r>
        <w:rPr>
          <w:rFonts w:eastAsia="仿宋_GB2312"/>
          <w:sz w:val="28"/>
          <w:szCs w:val="28"/>
        </w:rPr>
        <w:t>（二）业主成员不再是本物业管理区域业主的；</w:t>
      </w:r>
    </w:p>
    <w:p w:rsidR="00823D09" w:rsidRDefault="004D634F">
      <w:pPr>
        <w:spacing w:line="600" w:lineRule="exact"/>
        <w:ind w:firstLine="640"/>
        <w:rPr>
          <w:rFonts w:eastAsia="仿宋_GB2312"/>
          <w:sz w:val="28"/>
          <w:szCs w:val="28"/>
          <w:lang w:val="zh-CN"/>
        </w:rPr>
      </w:pPr>
      <w:r>
        <w:rPr>
          <w:rFonts w:eastAsia="仿宋_GB2312"/>
          <w:sz w:val="28"/>
          <w:szCs w:val="28"/>
        </w:rPr>
        <w:t>（三）以书面形式向物业管理委员会提出辞职的；</w:t>
      </w:r>
    </w:p>
    <w:p w:rsidR="00823D09" w:rsidRDefault="004D634F">
      <w:pPr>
        <w:spacing w:line="600" w:lineRule="exact"/>
        <w:ind w:firstLine="640"/>
        <w:rPr>
          <w:rFonts w:eastAsia="仿宋_GB2312"/>
          <w:sz w:val="28"/>
          <w:szCs w:val="28"/>
          <w:lang w:val="zh-CN"/>
        </w:rPr>
      </w:pPr>
      <w:r>
        <w:rPr>
          <w:rFonts w:eastAsia="仿宋_GB2312"/>
          <w:sz w:val="28"/>
          <w:szCs w:val="28"/>
        </w:rPr>
        <w:t>（四）法律、法规规定的其他情形。</w:t>
      </w:r>
    </w:p>
    <w:p w:rsidR="00823D09" w:rsidRDefault="004D634F">
      <w:pPr>
        <w:spacing w:line="600" w:lineRule="exact"/>
        <w:ind w:firstLine="640"/>
        <w:rPr>
          <w:rFonts w:eastAsia="仿宋_GB2312"/>
          <w:sz w:val="28"/>
          <w:szCs w:val="28"/>
          <w:lang w:val="zh-CN"/>
        </w:rPr>
      </w:pPr>
      <w:r>
        <w:rPr>
          <w:rFonts w:eastAsia="仿宋_GB2312"/>
          <w:sz w:val="28"/>
          <w:szCs w:val="28"/>
        </w:rPr>
        <w:t>物业管理委员会成员一年内累计缺席物业</w:t>
      </w:r>
      <w:r>
        <w:rPr>
          <w:rFonts w:eastAsia="仿宋_GB2312"/>
          <w:sz w:val="28"/>
          <w:szCs w:val="28"/>
        </w:rPr>
        <w:t>管理委员会会议总次数一半以上，或者不再符合本规则规定的成员条件的，物业管理委员会应当提请镇人民政府（街道办事处）依法终止其成员资格。</w:t>
      </w:r>
    </w:p>
    <w:p w:rsidR="00823D09" w:rsidRDefault="004D634F">
      <w:pPr>
        <w:spacing w:line="600" w:lineRule="exact"/>
        <w:ind w:firstLine="640"/>
        <w:rPr>
          <w:rFonts w:eastAsia="仿宋_GB2312"/>
          <w:sz w:val="28"/>
          <w:szCs w:val="28"/>
          <w:lang w:val="zh-CN"/>
        </w:rPr>
      </w:pPr>
      <w:r>
        <w:rPr>
          <w:rFonts w:eastAsia="仿宋_GB2312"/>
          <w:sz w:val="28"/>
          <w:szCs w:val="28"/>
        </w:rPr>
        <w:t>物业管理委员会成员出缺时，镇人民政府（街道办事处）应当依法对成员进行增补。</w:t>
      </w:r>
    </w:p>
    <w:p w:rsidR="00823D09" w:rsidRDefault="004D634F">
      <w:pPr>
        <w:spacing w:line="600" w:lineRule="exact"/>
        <w:ind w:firstLine="640"/>
        <w:rPr>
          <w:rFonts w:eastAsia="仿宋_GB2312"/>
          <w:sz w:val="28"/>
          <w:szCs w:val="28"/>
          <w:lang w:val="zh-CN"/>
        </w:rPr>
      </w:pPr>
      <w:r>
        <w:rPr>
          <w:rFonts w:eastAsia="仿宋_GB2312"/>
          <w:b/>
          <w:bCs/>
          <w:sz w:val="28"/>
          <w:szCs w:val="28"/>
          <w:lang w:bidi="ar"/>
        </w:rPr>
        <w:t>第十五条</w:t>
      </w:r>
      <w:r>
        <w:rPr>
          <w:rFonts w:eastAsia="仿宋_GB2312"/>
          <w:b/>
          <w:bCs/>
          <w:sz w:val="28"/>
          <w:szCs w:val="28"/>
          <w:lang w:bidi="ar"/>
        </w:rPr>
        <w:t xml:space="preserve"> </w:t>
      </w:r>
      <w:r>
        <w:rPr>
          <w:rFonts w:eastAsia="仿宋_GB2312"/>
          <w:sz w:val="28"/>
          <w:szCs w:val="28"/>
        </w:rPr>
        <w:t xml:space="preserve"> </w:t>
      </w:r>
      <w:r>
        <w:rPr>
          <w:rFonts w:eastAsia="仿宋_GB2312"/>
          <w:sz w:val="28"/>
          <w:szCs w:val="28"/>
        </w:rPr>
        <w:t>物业管理委员会相关工作经费可以参照《苏州市住宅区物业管理条例》中业主委员会工作经费的有关规定执行。</w:t>
      </w:r>
    </w:p>
    <w:p w:rsidR="00823D09" w:rsidRDefault="004D634F">
      <w:pPr>
        <w:spacing w:line="600" w:lineRule="exact"/>
        <w:ind w:firstLine="640"/>
        <w:rPr>
          <w:rFonts w:eastAsia="仿宋_GB2312"/>
          <w:sz w:val="28"/>
          <w:szCs w:val="28"/>
          <w:lang w:val="zh-CN"/>
        </w:rPr>
      </w:pPr>
      <w:r>
        <w:rPr>
          <w:rFonts w:eastAsia="仿宋_GB2312"/>
          <w:b/>
          <w:bCs/>
          <w:sz w:val="28"/>
          <w:szCs w:val="28"/>
          <w:lang w:bidi="ar"/>
        </w:rPr>
        <w:t>第十六条</w:t>
      </w:r>
      <w:r>
        <w:rPr>
          <w:rFonts w:eastAsia="仿宋_GB2312"/>
          <w:b/>
          <w:bCs/>
          <w:sz w:val="28"/>
          <w:szCs w:val="28"/>
          <w:lang w:bidi="ar"/>
        </w:rPr>
        <w:t xml:space="preserve"> </w:t>
      </w:r>
      <w:r>
        <w:rPr>
          <w:rFonts w:eastAsia="仿宋_GB2312"/>
          <w:sz w:val="28"/>
          <w:szCs w:val="28"/>
        </w:rPr>
        <w:t xml:space="preserve"> </w:t>
      </w:r>
      <w:r>
        <w:rPr>
          <w:rFonts w:eastAsia="仿宋_GB2312"/>
          <w:sz w:val="28"/>
          <w:szCs w:val="28"/>
        </w:rPr>
        <w:t>物业管理委员会的任期一般不超过三年。期满仍未推动成立业主大会、选举产生业主委员会的，由镇人民政府（街道办事处）重新成立物业管理委员会。</w:t>
      </w:r>
    </w:p>
    <w:p w:rsidR="00823D09" w:rsidRDefault="004D634F">
      <w:pPr>
        <w:spacing w:line="600" w:lineRule="exact"/>
        <w:ind w:firstLine="640"/>
        <w:rPr>
          <w:rFonts w:eastAsia="仿宋_GB2312"/>
          <w:sz w:val="28"/>
          <w:szCs w:val="28"/>
          <w:lang w:val="zh-CN"/>
        </w:rPr>
      </w:pPr>
      <w:r>
        <w:rPr>
          <w:rFonts w:eastAsia="仿宋_GB2312"/>
          <w:b/>
          <w:bCs/>
          <w:sz w:val="28"/>
          <w:szCs w:val="28"/>
          <w:lang w:bidi="ar"/>
        </w:rPr>
        <w:t>第十七条</w:t>
      </w:r>
      <w:r>
        <w:rPr>
          <w:rFonts w:eastAsia="仿宋_GB2312"/>
          <w:b/>
          <w:bCs/>
          <w:sz w:val="28"/>
          <w:szCs w:val="28"/>
          <w:lang w:bidi="ar"/>
        </w:rPr>
        <w:t xml:space="preserve"> </w:t>
      </w:r>
      <w:r>
        <w:rPr>
          <w:rFonts w:eastAsia="仿宋_GB2312"/>
          <w:sz w:val="28"/>
          <w:szCs w:val="28"/>
        </w:rPr>
        <w:t xml:space="preserve"> </w:t>
      </w:r>
      <w:r>
        <w:rPr>
          <w:rFonts w:eastAsia="仿宋_GB2312"/>
          <w:sz w:val="28"/>
          <w:szCs w:val="28"/>
        </w:rPr>
        <w:t>已成立业主大会，选举产生业主委</w:t>
      </w:r>
      <w:r>
        <w:rPr>
          <w:rFonts w:eastAsia="仿宋_GB2312"/>
          <w:sz w:val="28"/>
          <w:szCs w:val="28"/>
        </w:rPr>
        <w:t>员会成员和候补成员并按照规定备案的，或者因物业管理区域调整、房屋灭失等其他客观原因致使物业管理委员会无法存续的，镇人民政府（街道办事处</w:t>
      </w:r>
      <w:r>
        <w:rPr>
          <w:rFonts w:eastAsia="仿宋_GB2312"/>
          <w:sz w:val="28"/>
          <w:szCs w:val="28"/>
        </w:rPr>
        <w:lastRenderedPageBreak/>
        <w:t>）应当在三十日内解散物业管理委员会，收回物业管理委员会印章，并在物业管理区域内显著位置公示。</w:t>
      </w:r>
    </w:p>
    <w:p w:rsidR="00823D09" w:rsidRDefault="004D634F">
      <w:pPr>
        <w:spacing w:line="600" w:lineRule="exact"/>
        <w:ind w:firstLine="640"/>
        <w:rPr>
          <w:rFonts w:eastAsia="仿宋_GB2312"/>
          <w:b/>
          <w:bCs/>
          <w:sz w:val="28"/>
          <w:szCs w:val="28"/>
          <w:lang w:bidi="ar"/>
        </w:rPr>
      </w:pPr>
      <w:r>
        <w:rPr>
          <w:rFonts w:eastAsia="仿宋_GB2312"/>
          <w:b/>
          <w:bCs/>
          <w:sz w:val="28"/>
          <w:szCs w:val="28"/>
          <w:lang w:bidi="ar"/>
        </w:rPr>
        <w:t>第十八条</w:t>
      </w:r>
      <w:r>
        <w:rPr>
          <w:rFonts w:eastAsia="仿宋_GB2312"/>
          <w:b/>
          <w:bCs/>
          <w:sz w:val="28"/>
          <w:szCs w:val="28"/>
          <w:lang w:bidi="ar"/>
        </w:rPr>
        <w:t xml:space="preserve">  </w:t>
      </w:r>
      <w:r>
        <w:rPr>
          <w:rFonts w:eastAsia="仿宋_GB2312"/>
          <w:sz w:val="28"/>
          <w:szCs w:val="28"/>
          <w:lang w:bidi="ar"/>
        </w:rPr>
        <w:t>物业管理委员会应当依法履行职责。镇人民政府（街道办事处）对物业管理委员会作出的违反法律法规和规章的决定，应当责令限期改正或者撤销其决定，并通告全体业主。</w:t>
      </w:r>
    </w:p>
    <w:p w:rsidR="00823D09" w:rsidRDefault="00823D09">
      <w:pPr>
        <w:kinsoku/>
        <w:spacing w:line="400" w:lineRule="exact"/>
        <w:ind w:firstLine="601"/>
        <w:rPr>
          <w:rFonts w:ascii="宋体" w:eastAsia="宋体" w:hAnsi="宋体" w:cs="宋体"/>
          <w:b/>
          <w:bCs/>
          <w:color w:val="auto"/>
          <w:sz w:val="24"/>
          <w:szCs w:val="24"/>
        </w:rPr>
      </w:pPr>
    </w:p>
    <w:p w:rsidR="00823D09" w:rsidRDefault="00823D09">
      <w:pPr>
        <w:kinsoku/>
        <w:autoSpaceDE/>
        <w:autoSpaceDN/>
        <w:adjustRightInd/>
        <w:snapToGrid/>
        <w:textAlignment w:val="auto"/>
        <w:rPr>
          <w:rFonts w:ascii="仿宋" w:eastAsia="仿宋" w:hAnsi="仿宋" w:cs="宋体"/>
          <w:snapToGrid/>
          <w:color w:val="auto"/>
          <w:spacing w:val="-1"/>
          <w:kern w:val="2"/>
          <w:sz w:val="24"/>
          <w:szCs w:val="24"/>
        </w:rPr>
      </w:pPr>
    </w:p>
    <w:sectPr w:rsidR="00823D0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634F" w:rsidRDefault="004D634F">
      <w:r>
        <w:separator/>
      </w:r>
    </w:p>
  </w:endnote>
  <w:endnote w:type="continuationSeparator" w:id="0">
    <w:p w:rsidR="004D634F" w:rsidRDefault="004D63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altName w:val="Arial Unicode MS"/>
    <w:charset w:val="86"/>
    <w:family w:val="auto"/>
    <w:pitch w:val="default"/>
    <w:sig w:usb0="00000000" w:usb1="38CF7CFA" w:usb2="00000016" w:usb3="00000000" w:csb0="0004000F" w:csb1="00000000"/>
  </w:font>
  <w:font w:name="方正黑体简体">
    <w:altName w:val="微软雅黑"/>
    <w:charset w:val="86"/>
    <w:family w:val="auto"/>
    <w:pitch w:val="default"/>
    <w:sig w:usb0="00000000" w:usb1="00000000" w:usb2="00000010" w:usb3="00000000" w:csb0="00040000" w:csb1="00000000"/>
  </w:font>
  <w:font w:name="等线">
    <w:altName w:val="Arial Unicode MS"/>
    <w:charset w:val="86"/>
    <w:family w:val="auto"/>
    <w:pitch w:val="default"/>
    <w:sig w:usb0="00000000" w:usb1="38CF7CFA" w:usb2="00000016" w:usb3="00000000" w:csb0="0004000F" w:csb1="00000000"/>
  </w:font>
  <w:font w:name="仿宋_GB2312">
    <w:altName w:val="仿宋"/>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Microsoft YaHei UI">
    <w:altName w:val="微软雅黑"/>
    <w:charset w:val="86"/>
    <w:family w:val="swiss"/>
    <w:pitch w:val="default"/>
    <w:sig w:usb0="00000000"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A00002EF" w:usb1="4000004B" w:usb2="00000000" w:usb3="00000000" w:csb0="0000009F" w:csb1="00000000"/>
  </w:font>
  <w:font w:name="楷体_GB2312">
    <w:altName w:val="楷体"/>
    <w:panose1 w:val="02010609030101010101"/>
    <w:charset w:val="86"/>
    <w:family w:val="modern"/>
    <w:pitch w:val="fixed"/>
    <w:sig w:usb0="00000001" w:usb1="080E0000" w:usb2="00000010" w:usb3="00000000" w:csb0="00040000" w:csb1="00000000"/>
  </w:font>
  <w:font w:name="宋体fal">
    <w:altName w:val="宋体"/>
    <w:charset w:val="86"/>
    <w:family w:val="auto"/>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仿宋">
    <w:panose1 w:val="02010609060101010101"/>
    <w:charset w:val="86"/>
    <w:family w:val="modern"/>
    <w:pitch w:val="fixed"/>
    <w:sig w:usb0="800002BF" w:usb1="38CF7CFA" w:usb2="00000016" w:usb3="00000000" w:csb0="00040001" w:csb1="00000000"/>
  </w:font>
  <w:font w:name="方正小标宋_GBK">
    <w:altName w:val="微软雅黑"/>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3D09" w:rsidRDefault="00823D09">
    <w:pPr>
      <w:spacing w:line="178" w:lineRule="auto"/>
      <w:rPr>
        <w:rFonts w:ascii="Calibri Light" w:eastAsia="Calibri Light" w:hAnsi="Calibri Light" w:cs="Calibri Light"/>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3D09" w:rsidRDefault="00823D09">
    <w:pPr>
      <w:pStyle w:val="af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3D09" w:rsidRDefault="004D634F">
    <w:pPr>
      <w:pStyle w:val="af3"/>
    </w:pPr>
    <w:r>
      <w:rPr>
        <w:noProof/>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23D09" w:rsidRDefault="004D634F">
                          <w:pPr>
                            <w:pStyle w:val="af3"/>
                          </w:pPr>
                          <w:r>
                            <w:fldChar w:fldCharType="begin"/>
                          </w:r>
                          <w:r>
                            <w:instrText xml:space="preserve"> PAGE  \* MERGEFORMAT </w:instrText>
                          </w:r>
                          <w:r>
                            <w:fldChar w:fldCharType="separate"/>
                          </w:r>
                          <w:r w:rsidR="00ED3BD2">
                            <w:rPr>
                              <w:noProof/>
                            </w:rP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46" type="#_x0000_t202" style="position:absolute;margin-left:0;margin-top:0;width:2in;height:2in;z-index:25166438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823D09" w:rsidRDefault="004D634F">
                    <w:pPr>
                      <w:pStyle w:val="af3"/>
                    </w:pPr>
                    <w:r>
                      <w:fldChar w:fldCharType="begin"/>
                    </w:r>
                    <w:r>
                      <w:instrText xml:space="preserve"> PAGE  \* MERGEFORMAT </w:instrText>
                    </w:r>
                    <w:r>
                      <w:fldChar w:fldCharType="separate"/>
                    </w:r>
                    <w:r w:rsidR="00ED3BD2">
                      <w:rPr>
                        <w:noProof/>
                      </w:rPr>
                      <w:t>1</w:t>
                    </w:r>
                    <w:r>
                      <w:fldChar w:fldCharType="end"/>
                    </w:r>
                  </w:p>
                </w:txbxContent>
              </v:textbox>
              <w10:wrap anchorx="margin"/>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3D09" w:rsidRDefault="004D634F">
    <w:pPr>
      <w:pStyle w:val="af3"/>
    </w:pPr>
    <w:r>
      <w:rPr>
        <w:noProof/>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23D09" w:rsidRDefault="004D634F">
                          <w:pPr>
                            <w:pStyle w:val="af3"/>
                          </w:pPr>
                          <w:r>
                            <w:fldChar w:fldCharType="begin"/>
                          </w:r>
                          <w:r>
                            <w:instrText xml:space="preserve"> PAGE  \* MERGEFORMAT </w:instrText>
                          </w:r>
                          <w:r>
                            <w:fldChar w:fldCharType="separate"/>
                          </w:r>
                          <w:r w:rsidR="00ED3BD2">
                            <w:rPr>
                              <w:noProof/>
                            </w:rPr>
                            <w:t>37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47" type="#_x0000_t202" style="position:absolute;margin-left:0;margin-top:0;width:2in;height:2in;z-index:25166540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DmbsUVkAgAAEQUAAA4AAAAAAAAAAAAAAAAALgIAAGRycy9lMm9Eb2Mu&#10;eG1sUEsBAi0AFAAGAAgAAAAhAHGq0bnXAAAABQEAAA8AAAAAAAAAAAAAAAAAvgQAAGRycy9kb3du&#10;cmV2LnhtbFBLBQYAAAAABAAEAPMAAADCBQAAAAA=&#10;" filled="f" stroked="f" strokeweight=".5pt">
              <v:textbox style="mso-fit-shape-to-text:t" inset="0,0,0,0">
                <w:txbxContent>
                  <w:p w:rsidR="00823D09" w:rsidRDefault="004D634F">
                    <w:pPr>
                      <w:pStyle w:val="af3"/>
                    </w:pPr>
                    <w:r>
                      <w:fldChar w:fldCharType="begin"/>
                    </w:r>
                    <w:r>
                      <w:instrText xml:space="preserve"> PAGE  \* MERGEFORMAT </w:instrText>
                    </w:r>
                    <w:r>
                      <w:fldChar w:fldCharType="separate"/>
                    </w:r>
                    <w:r w:rsidR="00ED3BD2">
                      <w:rPr>
                        <w:noProof/>
                      </w:rPr>
                      <w:t>37</w:t>
                    </w:r>
                    <w:r>
                      <w:fldChar w:fldCharType="end"/>
                    </w:r>
                  </w:p>
                </w:txbxContent>
              </v:textbox>
              <w10:wrap anchorx="margin"/>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3D09" w:rsidRDefault="004D634F">
    <w:pPr>
      <w:spacing w:line="179" w:lineRule="auto"/>
      <w:rPr>
        <w:rFonts w:ascii="宋体" w:eastAsia="宋体" w:hAnsi="宋体" w:cs="宋体"/>
      </w:rPr>
    </w:pPr>
    <w:r>
      <w:rPr>
        <w:noProof/>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23D09" w:rsidRDefault="004D634F">
                          <w:pPr>
                            <w:pStyle w:val="af3"/>
                          </w:pPr>
                          <w:r>
                            <w:fldChar w:fldCharType="begin"/>
                          </w:r>
                          <w:r>
                            <w:instrText xml:space="preserve"> PAGE  \* MERGEFORMAT </w:instrText>
                          </w:r>
                          <w:r>
                            <w:fldChar w:fldCharType="separate"/>
                          </w:r>
                          <w:r w:rsidR="00ED3BD2">
                            <w:rPr>
                              <w:noProof/>
                            </w:rPr>
                            <w:t>52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48" type="#_x0000_t202" style="position:absolute;margin-left:0;margin-top:0;width:2in;height:2in;z-index:25166643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PgpNg9kAgAAEQUAAA4AAAAAAAAAAAAAAAAALgIAAGRycy9lMm9Eb2Mu&#10;eG1sUEsBAi0AFAAGAAgAAAAhAHGq0bnXAAAABQEAAA8AAAAAAAAAAAAAAAAAvgQAAGRycy9kb3du&#10;cmV2LnhtbFBLBQYAAAAABAAEAPMAAADCBQAAAAA=&#10;" filled="f" stroked="f" strokeweight=".5pt">
              <v:textbox style="mso-fit-shape-to-text:t" inset="0,0,0,0">
                <w:txbxContent>
                  <w:p w:rsidR="00823D09" w:rsidRDefault="004D634F">
                    <w:pPr>
                      <w:pStyle w:val="af3"/>
                    </w:pPr>
                    <w:r>
                      <w:fldChar w:fldCharType="begin"/>
                    </w:r>
                    <w:r>
                      <w:instrText xml:space="preserve"> PAGE  \* MERGEFORMAT </w:instrText>
                    </w:r>
                    <w:r>
                      <w:fldChar w:fldCharType="separate"/>
                    </w:r>
                    <w:r w:rsidR="00ED3BD2">
                      <w:rPr>
                        <w:noProof/>
                      </w:rPr>
                      <w:t>52</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634F" w:rsidRDefault="004D634F">
      <w:r>
        <w:separator/>
      </w:r>
    </w:p>
  </w:footnote>
  <w:footnote w:type="continuationSeparator" w:id="0">
    <w:p w:rsidR="004D634F" w:rsidRDefault="004D63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3D09" w:rsidRDefault="00823D09">
    <w:pPr>
      <w:spacing w:line="216" w:lineRule="auto"/>
      <w:ind w:right="21"/>
      <w:jc w:val="right"/>
      <w:rPr>
        <w:rFonts w:ascii="黑体" w:eastAsia="黑体" w:hAnsi="黑体" w:cs="黑体"/>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3D09" w:rsidRDefault="00823D09">
    <w:pPr>
      <w:pStyle w:val="af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75C8F4"/>
    <w:multiLevelType w:val="multilevel"/>
    <w:tmpl w:val="8175C8F4"/>
    <w:lvl w:ilvl="0">
      <w:start w:val="1"/>
      <w:numFmt w:val="japaneseCounting"/>
      <w:lvlText w:val="（%1）"/>
      <w:lvlJc w:val="left"/>
      <w:pPr>
        <w:ind w:left="1419" w:hanging="720"/>
      </w:pPr>
      <w:rPr>
        <w:rFonts w:hint="default"/>
      </w:rPr>
    </w:lvl>
    <w:lvl w:ilvl="1">
      <w:start w:val="1"/>
      <w:numFmt w:val="lowerLetter"/>
      <w:lvlText w:val="%2)"/>
      <w:lvlJc w:val="left"/>
      <w:pPr>
        <w:ind w:left="1579" w:hanging="440"/>
      </w:pPr>
    </w:lvl>
    <w:lvl w:ilvl="2">
      <w:start w:val="1"/>
      <w:numFmt w:val="lowerRoman"/>
      <w:lvlText w:val="%3."/>
      <w:lvlJc w:val="right"/>
      <w:pPr>
        <w:ind w:left="2019" w:hanging="440"/>
      </w:pPr>
    </w:lvl>
    <w:lvl w:ilvl="3">
      <w:start w:val="1"/>
      <w:numFmt w:val="decimal"/>
      <w:lvlText w:val="%4."/>
      <w:lvlJc w:val="left"/>
      <w:pPr>
        <w:ind w:left="2459" w:hanging="440"/>
      </w:pPr>
    </w:lvl>
    <w:lvl w:ilvl="4">
      <w:start w:val="1"/>
      <w:numFmt w:val="lowerLetter"/>
      <w:lvlText w:val="%5)"/>
      <w:lvlJc w:val="left"/>
      <w:pPr>
        <w:ind w:left="2899" w:hanging="440"/>
      </w:pPr>
    </w:lvl>
    <w:lvl w:ilvl="5">
      <w:start w:val="1"/>
      <w:numFmt w:val="lowerRoman"/>
      <w:lvlText w:val="%6."/>
      <w:lvlJc w:val="right"/>
      <w:pPr>
        <w:ind w:left="3339" w:hanging="440"/>
      </w:pPr>
    </w:lvl>
    <w:lvl w:ilvl="6">
      <w:start w:val="1"/>
      <w:numFmt w:val="decimal"/>
      <w:lvlText w:val="%7."/>
      <w:lvlJc w:val="left"/>
      <w:pPr>
        <w:ind w:left="3779" w:hanging="440"/>
      </w:pPr>
    </w:lvl>
    <w:lvl w:ilvl="7">
      <w:start w:val="1"/>
      <w:numFmt w:val="lowerLetter"/>
      <w:lvlText w:val="%8)"/>
      <w:lvlJc w:val="left"/>
      <w:pPr>
        <w:ind w:left="4219" w:hanging="440"/>
      </w:pPr>
    </w:lvl>
    <w:lvl w:ilvl="8">
      <w:start w:val="1"/>
      <w:numFmt w:val="lowerRoman"/>
      <w:lvlText w:val="%9."/>
      <w:lvlJc w:val="right"/>
      <w:pPr>
        <w:ind w:left="4659" w:hanging="440"/>
      </w:pPr>
    </w:lvl>
  </w:abstractNum>
  <w:abstractNum w:abstractNumId="1">
    <w:nsid w:val="B341CFD7"/>
    <w:multiLevelType w:val="singleLevel"/>
    <w:tmpl w:val="B341CFD7"/>
    <w:lvl w:ilvl="0">
      <w:start w:val="1"/>
      <w:numFmt w:val="decimal"/>
      <w:lvlText w:val="(%1)"/>
      <w:lvlJc w:val="left"/>
      <w:pPr>
        <w:ind w:left="425" w:hanging="425"/>
      </w:pPr>
      <w:rPr>
        <w:rFonts w:hint="default"/>
      </w:rPr>
    </w:lvl>
  </w:abstractNum>
  <w:abstractNum w:abstractNumId="2">
    <w:nsid w:val="B77D5E4F"/>
    <w:multiLevelType w:val="singleLevel"/>
    <w:tmpl w:val="B77D5E4F"/>
    <w:lvl w:ilvl="0">
      <w:start w:val="1"/>
      <w:numFmt w:val="decimal"/>
      <w:lvlText w:val="%1."/>
      <w:lvlJc w:val="left"/>
      <w:pPr>
        <w:ind w:left="425" w:hanging="425"/>
      </w:pPr>
      <w:rPr>
        <w:rFonts w:hint="default"/>
      </w:rPr>
    </w:lvl>
  </w:abstractNum>
  <w:abstractNum w:abstractNumId="3">
    <w:nsid w:val="F4579797"/>
    <w:multiLevelType w:val="singleLevel"/>
    <w:tmpl w:val="F4579797"/>
    <w:lvl w:ilvl="0">
      <w:start w:val="1"/>
      <w:numFmt w:val="decimal"/>
      <w:lvlText w:val="%1."/>
      <w:lvlJc w:val="left"/>
      <w:pPr>
        <w:ind w:left="425" w:hanging="425"/>
      </w:pPr>
      <w:rPr>
        <w:rFonts w:hint="default"/>
      </w:rPr>
    </w:lvl>
  </w:abstractNum>
  <w:abstractNum w:abstractNumId="4">
    <w:nsid w:val="F8D798F2"/>
    <w:multiLevelType w:val="singleLevel"/>
    <w:tmpl w:val="F8D798F2"/>
    <w:lvl w:ilvl="0">
      <w:start w:val="1"/>
      <w:numFmt w:val="decimal"/>
      <w:lvlText w:val="%1."/>
      <w:lvlJc w:val="left"/>
      <w:pPr>
        <w:tabs>
          <w:tab w:val="left" w:pos="312"/>
        </w:tabs>
      </w:pPr>
    </w:lvl>
  </w:abstractNum>
  <w:abstractNum w:abstractNumId="5">
    <w:nsid w:val="03AB62A4"/>
    <w:multiLevelType w:val="multilevel"/>
    <w:tmpl w:val="03AB62A4"/>
    <w:lvl w:ilvl="0">
      <w:start w:val="1"/>
      <w:numFmt w:val="japaneseCounting"/>
      <w:lvlText w:val="（%1）"/>
      <w:lvlJc w:val="left"/>
      <w:pPr>
        <w:ind w:left="1419" w:hanging="720"/>
      </w:pPr>
      <w:rPr>
        <w:rFonts w:hint="default"/>
      </w:rPr>
    </w:lvl>
    <w:lvl w:ilvl="1">
      <w:start w:val="1"/>
      <w:numFmt w:val="lowerLetter"/>
      <w:lvlText w:val="%2)"/>
      <w:lvlJc w:val="left"/>
      <w:pPr>
        <w:ind w:left="1579" w:hanging="440"/>
      </w:pPr>
    </w:lvl>
    <w:lvl w:ilvl="2">
      <w:start w:val="1"/>
      <w:numFmt w:val="lowerRoman"/>
      <w:lvlText w:val="%3."/>
      <w:lvlJc w:val="right"/>
      <w:pPr>
        <w:ind w:left="2019" w:hanging="440"/>
      </w:pPr>
    </w:lvl>
    <w:lvl w:ilvl="3">
      <w:start w:val="1"/>
      <w:numFmt w:val="decimal"/>
      <w:lvlText w:val="%4."/>
      <w:lvlJc w:val="left"/>
      <w:pPr>
        <w:ind w:left="2459" w:hanging="440"/>
      </w:pPr>
    </w:lvl>
    <w:lvl w:ilvl="4">
      <w:start w:val="1"/>
      <w:numFmt w:val="lowerLetter"/>
      <w:lvlText w:val="%5)"/>
      <w:lvlJc w:val="left"/>
      <w:pPr>
        <w:ind w:left="2899" w:hanging="440"/>
      </w:pPr>
    </w:lvl>
    <w:lvl w:ilvl="5">
      <w:start w:val="1"/>
      <w:numFmt w:val="lowerRoman"/>
      <w:lvlText w:val="%6."/>
      <w:lvlJc w:val="right"/>
      <w:pPr>
        <w:ind w:left="3339" w:hanging="440"/>
      </w:pPr>
    </w:lvl>
    <w:lvl w:ilvl="6">
      <w:start w:val="1"/>
      <w:numFmt w:val="decimal"/>
      <w:lvlText w:val="%7."/>
      <w:lvlJc w:val="left"/>
      <w:pPr>
        <w:ind w:left="3779" w:hanging="440"/>
      </w:pPr>
    </w:lvl>
    <w:lvl w:ilvl="7">
      <w:start w:val="1"/>
      <w:numFmt w:val="lowerLetter"/>
      <w:lvlText w:val="%8)"/>
      <w:lvlJc w:val="left"/>
      <w:pPr>
        <w:ind w:left="4219" w:hanging="440"/>
      </w:pPr>
    </w:lvl>
    <w:lvl w:ilvl="8">
      <w:start w:val="1"/>
      <w:numFmt w:val="lowerRoman"/>
      <w:lvlText w:val="%9."/>
      <w:lvlJc w:val="right"/>
      <w:pPr>
        <w:ind w:left="4659" w:hanging="440"/>
      </w:pPr>
    </w:lvl>
  </w:abstractNum>
  <w:abstractNum w:abstractNumId="6">
    <w:nsid w:val="05E84E1C"/>
    <w:multiLevelType w:val="multilevel"/>
    <w:tmpl w:val="05E84E1C"/>
    <w:lvl w:ilvl="0">
      <w:start w:val="1"/>
      <w:numFmt w:val="chineseCountingThousand"/>
      <w:lvlText w:val="%1、"/>
      <w:lvlJc w:val="left"/>
      <w:pPr>
        <w:ind w:left="978" w:hanging="440"/>
      </w:pPr>
    </w:lvl>
    <w:lvl w:ilvl="1">
      <w:start w:val="1"/>
      <w:numFmt w:val="decimal"/>
      <w:lvlText w:val="%2、"/>
      <w:lvlJc w:val="left"/>
      <w:pPr>
        <w:ind w:left="1338" w:hanging="360"/>
      </w:pPr>
      <w:rPr>
        <w:rFonts w:hint="default"/>
      </w:rPr>
    </w:lvl>
    <w:lvl w:ilvl="2">
      <w:start w:val="1"/>
      <w:numFmt w:val="lowerRoman"/>
      <w:lvlText w:val="%3."/>
      <w:lvlJc w:val="right"/>
      <w:pPr>
        <w:ind w:left="1858" w:hanging="440"/>
      </w:pPr>
    </w:lvl>
    <w:lvl w:ilvl="3">
      <w:start w:val="1"/>
      <w:numFmt w:val="decimal"/>
      <w:lvlText w:val="%4."/>
      <w:lvlJc w:val="left"/>
      <w:pPr>
        <w:ind w:left="2298" w:hanging="440"/>
      </w:pPr>
    </w:lvl>
    <w:lvl w:ilvl="4">
      <w:start w:val="1"/>
      <w:numFmt w:val="lowerLetter"/>
      <w:lvlText w:val="%5)"/>
      <w:lvlJc w:val="left"/>
      <w:pPr>
        <w:ind w:left="2738" w:hanging="440"/>
      </w:pPr>
    </w:lvl>
    <w:lvl w:ilvl="5">
      <w:start w:val="1"/>
      <w:numFmt w:val="lowerRoman"/>
      <w:lvlText w:val="%6."/>
      <w:lvlJc w:val="right"/>
      <w:pPr>
        <w:ind w:left="3178" w:hanging="440"/>
      </w:pPr>
    </w:lvl>
    <w:lvl w:ilvl="6">
      <w:start w:val="1"/>
      <w:numFmt w:val="decimal"/>
      <w:lvlText w:val="%7."/>
      <w:lvlJc w:val="left"/>
      <w:pPr>
        <w:ind w:left="3618" w:hanging="440"/>
      </w:pPr>
    </w:lvl>
    <w:lvl w:ilvl="7">
      <w:start w:val="1"/>
      <w:numFmt w:val="lowerLetter"/>
      <w:lvlText w:val="%8)"/>
      <w:lvlJc w:val="left"/>
      <w:pPr>
        <w:ind w:left="4058" w:hanging="440"/>
      </w:pPr>
    </w:lvl>
    <w:lvl w:ilvl="8">
      <w:start w:val="1"/>
      <w:numFmt w:val="lowerRoman"/>
      <w:lvlText w:val="%9."/>
      <w:lvlJc w:val="right"/>
      <w:pPr>
        <w:ind w:left="4498" w:hanging="440"/>
      </w:pPr>
    </w:lvl>
  </w:abstractNum>
  <w:abstractNum w:abstractNumId="7">
    <w:nsid w:val="0B154921"/>
    <w:multiLevelType w:val="multilevel"/>
    <w:tmpl w:val="0B154921"/>
    <w:lvl w:ilvl="0">
      <w:start w:val="1"/>
      <w:numFmt w:val="decimal"/>
      <w:lvlText w:val="%1."/>
      <w:lvlJc w:val="left"/>
      <w:pPr>
        <w:ind w:left="1280" w:hanging="440"/>
      </w:pPr>
    </w:lvl>
    <w:lvl w:ilvl="1">
      <w:start w:val="1"/>
      <w:numFmt w:val="lowerLetter"/>
      <w:lvlText w:val="%2)"/>
      <w:lvlJc w:val="left"/>
      <w:pPr>
        <w:ind w:left="1720" w:hanging="440"/>
      </w:pPr>
    </w:lvl>
    <w:lvl w:ilvl="2">
      <w:start w:val="1"/>
      <w:numFmt w:val="lowerRoman"/>
      <w:lvlText w:val="%3."/>
      <w:lvlJc w:val="right"/>
      <w:pPr>
        <w:ind w:left="2160" w:hanging="440"/>
      </w:pPr>
    </w:lvl>
    <w:lvl w:ilvl="3">
      <w:start w:val="1"/>
      <w:numFmt w:val="decimal"/>
      <w:lvlText w:val="%4."/>
      <w:lvlJc w:val="left"/>
      <w:pPr>
        <w:ind w:left="2600" w:hanging="440"/>
      </w:pPr>
    </w:lvl>
    <w:lvl w:ilvl="4">
      <w:start w:val="1"/>
      <w:numFmt w:val="lowerLetter"/>
      <w:lvlText w:val="%5)"/>
      <w:lvlJc w:val="left"/>
      <w:pPr>
        <w:ind w:left="3040" w:hanging="440"/>
      </w:pPr>
    </w:lvl>
    <w:lvl w:ilvl="5">
      <w:start w:val="1"/>
      <w:numFmt w:val="lowerRoman"/>
      <w:lvlText w:val="%6."/>
      <w:lvlJc w:val="right"/>
      <w:pPr>
        <w:ind w:left="3480" w:hanging="440"/>
      </w:pPr>
    </w:lvl>
    <w:lvl w:ilvl="6">
      <w:start w:val="1"/>
      <w:numFmt w:val="decimal"/>
      <w:lvlText w:val="%7."/>
      <w:lvlJc w:val="left"/>
      <w:pPr>
        <w:ind w:left="3920" w:hanging="440"/>
      </w:pPr>
    </w:lvl>
    <w:lvl w:ilvl="7">
      <w:start w:val="1"/>
      <w:numFmt w:val="lowerLetter"/>
      <w:lvlText w:val="%8)"/>
      <w:lvlJc w:val="left"/>
      <w:pPr>
        <w:ind w:left="4360" w:hanging="440"/>
      </w:pPr>
    </w:lvl>
    <w:lvl w:ilvl="8">
      <w:start w:val="1"/>
      <w:numFmt w:val="lowerRoman"/>
      <w:lvlText w:val="%9."/>
      <w:lvlJc w:val="right"/>
      <w:pPr>
        <w:ind w:left="4800" w:hanging="440"/>
      </w:pPr>
    </w:lvl>
  </w:abstractNum>
  <w:abstractNum w:abstractNumId="8">
    <w:nsid w:val="0BB43C02"/>
    <w:multiLevelType w:val="multilevel"/>
    <w:tmpl w:val="0BB43C02"/>
    <w:lvl w:ilvl="0">
      <w:start w:val="1"/>
      <w:numFmt w:val="chineseCountingThousand"/>
      <w:lvlText w:val="第%1节"/>
      <w:lvlJc w:val="left"/>
      <w:pPr>
        <w:ind w:left="3298" w:hanging="440"/>
      </w:pPr>
      <w:rPr>
        <w:rFonts w:eastAsia="黑体"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9">
    <w:nsid w:val="0BED428B"/>
    <w:multiLevelType w:val="singleLevel"/>
    <w:tmpl w:val="0BED428B"/>
    <w:lvl w:ilvl="0">
      <w:start w:val="1"/>
      <w:numFmt w:val="decimal"/>
      <w:lvlText w:val="%1."/>
      <w:lvlJc w:val="left"/>
      <w:pPr>
        <w:ind w:left="425" w:hanging="425"/>
      </w:pPr>
      <w:rPr>
        <w:rFonts w:hint="default"/>
      </w:rPr>
    </w:lvl>
  </w:abstractNum>
  <w:abstractNum w:abstractNumId="10">
    <w:nsid w:val="0D7E5A42"/>
    <w:multiLevelType w:val="multilevel"/>
    <w:tmpl w:val="0D7E5A42"/>
    <w:lvl w:ilvl="0">
      <w:start w:val="1"/>
      <w:numFmt w:val="decimal"/>
      <w:lvlText w:val="【示例文本%1】"/>
      <w:lvlJc w:val="left"/>
      <w:pPr>
        <w:ind w:left="3298" w:hanging="440"/>
      </w:pPr>
      <w:rPr>
        <w:rFonts w:eastAsia="黑体" w:hint="default"/>
        <w:b/>
        <w:bCs/>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1">
    <w:nsid w:val="0F847DEB"/>
    <w:multiLevelType w:val="multilevel"/>
    <w:tmpl w:val="0F847DEB"/>
    <w:lvl w:ilvl="0">
      <w:start w:val="1"/>
      <w:numFmt w:val="japaneseCounting"/>
      <w:lvlText w:val="（%1）"/>
      <w:lvlJc w:val="left"/>
      <w:pPr>
        <w:ind w:left="1419" w:hanging="720"/>
      </w:pPr>
      <w:rPr>
        <w:rFonts w:hint="default"/>
      </w:rPr>
    </w:lvl>
    <w:lvl w:ilvl="1">
      <w:start w:val="1"/>
      <w:numFmt w:val="lowerLetter"/>
      <w:lvlText w:val="%2)"/>
      <w:lvlJc w:val="left"/>
      <w:pPr>
        <w:ind w:left="1579" w:hanging="440"/>
      </w:pPr>
    </w:lvl>
    <w:lvl w:ilvl="2">
      <w:start w:val="1"/>
      <w:numFmt w:val="lowerRoman"/>
      <w:lvlText w:val="%3."/>
      <w:lvlJc w:val="right"/>
      <w:pPr>
        <w:ind w:left="2019" w:hanging="440"/>
      </w:pPr>
    </w:lvl>
    <w:lvl w:ilvl="3">
      <w:start w:val="1"/>
      <w:numFmt w:val="decimal"/>
      <w:lvlText w:val="%4."/>
      <w:lvlJc w:val="left"/>
      <w:pPr>
        <w:ind w:left="2459" w:hanging="440"/>
      </w:pPr>
    </w:lvl>
    <w:lvl w:ilvl="4">
      <w:start w:val="1"/>
      <w:numFmt w:val="lowerLetter"/>
      <w:lvlText w:val="%5)"/>
      <w:lvlJc w:val="left"/>
      <w:pPr>
        <w:ind w:left="2899" w:hanging="440"/>
      </w:pPr>
    </w:lvl>
    <w:lvl w:ilvl="5">
      <w:start w:val="1"/>
      <w:numFmt w:val="lowerRoman"/>
      <w:lvlText w:val="%6."/>
      <w:lvlJc w:val="right"/>
      <w:pPr>
        <w:ind w:left="3339" w:hanging="440"/>
      </w:pPr>
    </w:lvl>
    <w:lvl w:ilvl="6">
      <w:start w:val="1"/>
      <w:numFmt w:val="decimal"/>
      <w:lvlText w:val="%7."/>
      <w:lvlJc w:val="left"/>
      <w:pPr>
        <w:ind w:left="3779" w:hanging="440"/>
      </w:pPr>
    </w:lvl>
    <w:lvl w:ilvl="7">
      <w:start w:val="1"/>
      <w:numFmt w:val="lowerLetter"/>
      <w:lvlText w:val="%8)"/>
      <w:lvlJc w:val="left"/>
      <w:pPr>
        <w:ind w:left="4219" w:hanging="440"/>
      </w:pPr>
    </w:lvl>
    <w:lvl w:ilvl="8">
      <w:start w:val="1"/>
      <w:numFmt w:val="lowerRoman"/>
      <w:lvlText w:val="%9."/>
      <w:lvlJc w:val="right"/>
      <w:pPr>
        <w:ind w:left="4659" w:hanging="440"/>
      </w:pPr>
    </w:lvl>
  </w:abstractNum>
  <w:abstractNum w:abstractNumId="12">
    <w:nsid w:val="12BA244E"/>
    <w:multiLevelType w:val="singleLevel"/>
    <w:tmpl w:val="12BA244E"/>
    <w:lvl w:ilvl="0">
      <w:start w:val="1"/>
      <w:numFmt w:val="chineseCounting"/>
      <w:suff w:val="space"/>
      <w:lvlText w:val="%1、"/>
      <w:lvlJc w:val="left"/>
      <w:rPr>
        <w:rFonts w:hint="eastAsia"/>
      </w:rPr>
    </w:lvl>
  </w:abstractNum>
  <w:abstractNum w:abstractNumId="13">
    <w:nsid w:val="13A01351"/>
    <w:multiLevelType w:val="multilevel"/>
    <w:tmpl w:val="13A01351"/>
    <w:lvl w:ilvl="0">
      <w:start w:val="1"/>
      <w:numFmt w:val="chineseCountingThousand"/>
      <w:lvlText w:val="%1、"/>
      <w:lvlJc w:val="left"/>
      <w:pPr>
        <w:ind w:left="978" w:hanging="440"/>
      </w:pPr>
    </w:lvl>
    <w:lvl w:ilvl="1">
      <w:start w:val="1"/>
      <w:numFmt w:val="decimal"/>
      <w:lvlText w:val="%2、"/>
      <w:lvlJc w:val="left"/>
      <w:pPr>
        <w:ind w:left="1338" w:hanging="360"/>
      </w:pPr>
      <w:rPr>
        <w:rFonts w:hint="default"/>
      </w:rPr>
    </w:lvl>
    <w:lvl w:ilvl="2">
      <w:start w:val="1"/>
      <w:numFmt w:val="lowerRoman"/>
      <w:lvlText w:val="%3."/>
      <w:lvlJc w:val="right"/>
      <w:pPr>
        <w:ind w:left="1858" w:hanging="440"/>
      </w:pPr>
    </w:lvl>
    <w:lvl w:ilvl="3">
      <w:start w:val="1"/>
      <w:numFmt w:val="decimal"/>
      <w:lvlText w:val="%4."/>
      <w:lvlJc w:val="left"/>
      <w:pPr>
        <w:ind w:left="2298" w:hanging="440"/>
      </w:pPr>
    </w:lvl>
    <w:lvl w:ilvl="4">
      <w:start w:val="1"/>
      <w:numFmt w:val="lowerLetter"/>
      <w:lvlText w:val="%5)"/>
      <w:lvlJc w:val="left"/>
      <w:pPr>
        <w:ind w:left="2738" w:hanging="440"/>
      </w:pPr>
    </w:lvl>
    <w:lvl w:ilvl="5">
      <w:start w:val="1"/>
      <w:numFmt w:val="lowerRoman"/>
      <w:lvlText w:val="%6."/>
      <w:lvlJc w:val="right"/>
      <w:pPr>
        <w:ind w:left="3178" w:hanging="440"/>
      </w:pPr>
    </w:lvl>
    <w:lvl w:ilvl="6">
      <w:start w:val="1"/>
      <w:numFmt w:val="decimal"/>
      <w:lvlText w:val="%7."/>
      <w:lvlJc w:val="left"/>
      <w:pPr>
        <w:ind w:left="3618" w:hanging="440"/>
      </w:pPr>
    </w:lvl>
    <w:lvl w:ilvl="7">
      <w:start w:val="1"/>
      <w:numFmt w:val="lowerLetter"/>
      <w:lvlText w:val="%8)"/>
      <w:lvlJc w:val="left"/>
      <w:pPr>
        <w:ind w:left="4058" w:hanging="440"/>
      </w:pPr>
    </w:lvl>
    <w:lvl w:ilvl="8">
      <w:start w:val="1"/>
      <w:numFmt w:val="lowerRoman"/>
      <w:lvlText w:val="%9."/>
      <w:lvlJc w:val="right"/>
      <w:pPr>
        <w:ind w:left="4498" w:hanging="440"/>
      </w:pPr>
    </w:lvl>
  </w:abstractNum>
  <w:abstractNum w:abstractNumId="14">
    <w:nsid w:val="143621FA"/>
    <w:multiLevelType w:val="singleLevel"/>
    <w:tmpl w:val="143621FA"/>
    <w:lvl w:ilvl="0">
      <w:start w:val="1"/>
      <w:numFmt w:val="decimal"/>
      <w:lvlText w:val="%1."/>
      <w:lvlJc w:val="left"/>
      <w:pPr>
        <w:ind w:left="425" w:hanging="425"/>
      </w:pPr>
      <w:rPr>
        <w:rFonts w:hint="default"/>
      </w:rPr>
    </w:lvl>
  </w:abstractNum>
  <w:abstractNum w:abstractNumId="15">
    <w:nsid w:val="18331431"/>
    <w:multiLevelType w:val="multilevel"/>
    <w:tmpl w:val="18331431"/>
    <w:lvl w:ilvl="0">
      <w:start w:val="1"/>
      <w:numFmt w:val="chineseCountingThousand"/>
      <w:lvlText w:val="%1、"/>
      <w:lvlJc w:val="left"/>
      <w:pPr>
        <w:ind w:left="978" w:hanging="440"/>
      </w:pPr>
    </w:lvl>
    <w:lvl w:ilvl="1">
      <w:start w:val="1"/>
      <w:numFmt w:val="decimal"/>
      <w:lvlText w:val="%2、"/>
      <w:lvlJc w:val="left"/>
      <w:pPr>
        <w:ind w:left="1338" w:hanging="360"/>
      </w:pPr>
      <w:rPr>
        <w:rFonts w:hint="default"/>
      </w:rPr>
    </w:lvl>
    <w:lvl w:ilvl="2">
      <w:start w:val="1"/>
      <w:numFmt w:val="lowerRoman"/>
      <w:lvlText w:val="%3."/>
      <w:lvlJc w:val="right"/>
      <w:pPr>
        <w:ind w:left="1858" w:hanging="440"/>
      </w:pPr>
    </w:lvl>
    <w:lvl w:ilvl="3">
      <w:start w:val="1"/>
      <w:numFmt w:val="decimal"/>
      <w:lvlText w:val="%4."/>
      <w:lvlJc w:val="left"/>
      <w:pPr>
        <w:ind w:left="2298" w:hanging="440"/>
      </w:pPr>
    </w:lvl>
    <w:lvl w:ilvl="4">
      <w:start w:val="1"/>
      <w:numFmt w:val="lowerLetter"/>
      <w:lvlText w:val="%5)"/>
      <w:lvlJc w:val="left"/>
      <w:pPr>
        <w:ind w:left="2738" w:hanging="440"/>
      </w:pPr>
    </w:lvl>
    <w:lvl w:ilvl="5">
      <w:start w:val="1"/>
      <w:numFmt w:val="lowerRoman"/>
      <w:lvlText w:val="%6."/>
      <w:lvlJc w:val="right"/>
      <w:pPr>
        <w:ind w:left="3178" w:hanging="440"/>
      </w:pPr>
    </w:lvl>
    <w:lvl w:ilvl="6">
      <w:start w:val="1"/>
      <w:numFmt w:val="decimal"/>
      <w:lvlText w:val="%7."/>
      <w:lvlJc w:val="left"/>
      <w:pPr>
        <w:ind w:left="3618" w:hanging="440"/>
      </w:pPr>
    </w:lvl>
    <w:lvl w:ilvl="7">
      <w:start w:val="1"/>
      <w:numFmt w:val="lowerLetter"/>
      <w:lvlText w:val="%8)"/>
      <w:lvlJc w:val="left"/>
      <w:pPr>
        <w:ind w:left="4058" w:hanging="440"/>
      </w:pPr>
    </w:lvl>
    <w:lvl w:ilvl="8">
      <w:start w:val="1"/>
      <w:numFmt w:val="lowerRoman"/>
      <w:lvlText w:val="%9."/>
      <w:lvlJc w:val="right"/>
      <w:pPr>
        <w:ind w:left="4498" w:hanging="440"/>
      </w:pPr>
    </w:lvl>
  </w:abstractNum>
  <w:abstractNum w:abstractNumId="16">
    <w:nsid w:val="18937C9D"/>
    <w:multiLevelType w:val="multilevel"/>
    <w:tmpl w:val="18937C9D"/>
    <w:lvl w:ilvl="0">
      <w:start w:val="1"/>
      <w:numFmt w:val="decimal"/>
      <w:lvlText w:val="%1."/>
      <w:lvlJc w:val="left"/>
      <w:pPr>
        <w:ind w:left="919" w:hanging="440"/>
      </w:pPr>
    </w:lvl>
    <w:lvl w:ilvl="1">
      <w:start w:val="1"/>
      <w:numFmt w:val="lowerLetter"/>
      <w:lvlText w:val="%2)"/>
      <w:lvlJc w:val="left"/>
      <w:pPr>
        <w:ind w:left="1359" w:hanging="440"/>
      </w:pPr>
    </w:lvl>
    <w:lvl w:ilvl="2">
      <w:start w:val="1"/>
      <w:numFmt w:val="lowerRoman"/>
      <w:lvlText w:val="%3."/>
      <w:lvlJc w:val="right"/>
      <w:pPr>
        <w:ind w:left="1799" w:hanging="440"/>
      </w:pPr>
    </w:lvl>
    <w:lvl w:ilvl="3">
      <w:start w:val="1"/>
      <w:numFmt w:val="decimal"/>
      <w:lvlText w:val="%4."/>
      <w:lvlJc w:val="left"/>
      <w:pPr>
        <w:ind w:left="2239" w:hanging="440"/>
      </w:pPr>
    </w:lvl>
    <w:lvl w:ilvl="4">
      <w:start w:val="1"/>
      <w:numFmt w:val="lowerLetter"/>
      <w:lvlText w:val="%5)"/>
      <w:lvlJc w:val="left"/>
      <w:pPr>
        <w:ind w:left="2679" w:hanging="440"/>
      </w:pPr>
    </w:lvl>
    <w:lvl w:ilvl="5">
      <w:start w:val="1"/>
      <w:numFmt w:val="lowerRoman"/>
      <w:lvlText w:val="%6."/>
      <w:lvlJc w:val="right"/>
      <w:pPr>
        <w:ind w:left="3119" w:hanging="440"/>
      </w:pPr>
    </w:lvl>
    <w:lvl w:ilvl="6">
      <w:start w:val="1"/>
      <w:numFmt w:val="decimal"/>
      <w:lvlText w:val="%7."/>
      <w:lvlJc w:val="left"/>
      <w:pPr>
        <w:ind w:left="3559" w:hanging="440"/>
      </w:pPr>
    </w:lvl>
    <w:lvl w:ilvl="7">
      <w:start w:val="1"/>
      <w:numFmt w:val="lowerLetter"/>
      <w:lvlText w:val="%8)"/>
      <w:lvlJc w:val="left"/>
      <w:pPr>
        <w:ind w:left="3999" w:hanging="440"/>
      </w:pPr>
    </w:lvl>
    <w:lvl w:ilvl="8">
      <w:start w:val="1"/>
      <w:numFmt w:val="lowerRoman"/>
      <w:lvlText w:val="%9."/>
      <w:lvlJc w:val="right"/>
      <w:pPr>
        <w:ind w:left="4439" w:hanging="440"/>
      </w:pPr>
    </w:lvl>
  </w:abstractNum>
  <w:abstractNum w:abstractNumId="17">
    <w:nsid w:val="19DF2A60"/>
    <w:multiLevelType w:val="multilevel"/>
    <w:tmpl w:val="19DF2A60"/>
    <w:lvl w:ilvl="0">
      <w:start w:val="1"/>
      <w:numFmt w:val="chineseCountingThousand"/>
      <w:lvlText w:val="(%1)"/>
      <w:lvlJc w:val="left"/>
      <w:pPr>
        <w:ind w:left="1379" w:hanging="440"/>
      </w:pPr>
    </w:lvl>
    <w:lvl w:ilvl="1">
      <w:start w:val="1"/>
      <w:numFmt w:val="lowerLetter"/>
      <w:lvlText w:val="%2)"/>
      <w:lvlJc w:val="left"/>
      <w:pPr>
        <w:ind w:left="1819" w:hanging="440"/>
      </w:pPr>
    </w:lvl>
    <w:lvl w:ilvl="2">
      <w:start w:val="1"/>
      <w:numFmt w:val="lowerRoman"/>
      <w:lvlText w:val="%3."/>
      <w:lvlJc w:val="right"/>
      <w:pPr>
        <w:ind w:left="2259" w:hanging="440"/>
      </w:pPr>
    </w:lvl>
    <w:lvl w:ilvl="3">
      <w:start w:val="1"/>
      <w:numFmt w:val="decimal"/>
      <w:lvlText w:val="%4."/>
      <w:lvlJc w:val="left"/>
      <w:pPr>
        <w:ind w:left="2699" w:hanging="440"/>
      </w:pPr>
    </w:lvl>
    <w:lvl w:ilvl="4">
      <w:start w:val="1"/>
      <w:numFmt w:val="lowerLetter"/>
      <w:lvlText w:val="%5)"/>
      <w:lvlJc w:val="left"/>
      <w:pPr>
        <w:ind w:left="3139" w:hanging="440"/>
      </w:pPr>
    </w:lvl>
    <w:lvl w:ilvl="5">
      <w:start w:val="1"/>
      <w:numFmt w:val="lowerRoman"/>
      <w:lvlText w:val="%6."/>
      <w:lvlJc w:val="right"/>
      <w:pPr>
        <w:ind w:left="3579" w:hanging="440"/>
      </w:pPr>
    </w:lvl>
    <w:lvl w:ilvl="6">
      <w:start w:val="1"/>
      <w:numFmt w:val="decimal"/>
      <w:lvlText w:val="%7."/>
      <w:lvlJc w:val="left"/>
      <w:pPr>
        <w:ind w:left="4019" w:hanging="440"/>
      </w:pPr>
    </w:lvl>
    <w:lvl w:ilvl="7">
      <w:start w:val="1"/>
      <w:numFmt w:val="lowerLetter"/>
      <w:lvlText w:val="%8)"/>
      <w:lvlJc w:val="left"/>
      <w:pPr>
        <w:ind w:left="4459" w:hanging="440"/>
      </w:pPr>
    </w:lvl>
    <w:lvl w:ilvl="8">
      <w:start w:val="1"/>
      <w:numFmt w:val="lowerRoman"/>
      <w:lvlText w:val="%9."/>
      <w:lvlJc w:val="right"/>
      <w:pPr>
        <w:ind w:left="4899" w:hanging="440"/>
      </w:pPr>
    </w:lvl>
  </w:abstractNum>
  <w:abstractNum w:abstractNumId="18">
    <w:nsid w:val="1ACD5763"/>
    <w:multiLevelType w:val="multilevel"/>
    <w:tmpl w:val="1ACD5763"/>
    <w:lvl w:ilvl="0">
      <w:start w:val="1"/>
      <w:numFmt w:val="chineseCountingThousand"/>
      <w:lvlText w:val="第%1节"/>
      <w:lvlJc w:val="left"/>
      <w:pPr>
        <w:ind w:left="3298" w:hanging="440"/>
      </w:pPr>
      <w:rPr>
        <w:rFonts w:eastAsia="黑体"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9">
    <w:nsid w:val="1C4339F1"/>
    <w:multiLevelType w:val="multilevel"/>
    <w:tmpl w:val="1C4339F1"/>
    <w:lvl w:ilvl="0">
      <w:start w:val="1"/>
      <w:numFmt w:val="decimal"/>
      <w:lvlText w:val="（%1）"/>
      <w:lvlJc w:val="left"/>
      <w:pPr>
        <w:ind w:left="1379" w:hanging="440"/>
      </w:pPr>
      <w:rPr>
        <w:rFonts w:hint="eastAsia"/>
      </w:rPr>
    </w:lvl>
    <w:lvl w:ilvl="1">
      <w:start w:val="1"/>
      <w:numFmt w:val="lowerLetter"/>
      <w:lvlText w:val="%2)"/>
      <w:lvlJc w:val="left"/>
      <w:pPr>
        <w:ind w:left="1819" w:hanging="440"/>
      </w:pPr>
    </w:lvl>
    <w:lvl w:ilvl="2">
      <w:start w:val="1"/>
      <w:numFmt w:val="lowerRoman"/>
      <w:lvlText w:val="%3."/>
      <w:lvlJc w:val="right"/>
      <w:pPr>
        <w:ind w:left="2259" w:hanging="440"/>
      </w:pPr>
    </w:lvl>
    <w:lvl w:ilvl="3">
      <w:start w:val="1"/>
      <w:numFmt w:val="decimal"/>
      <w:lvlText w:val="%4."/>
      <w:lvlJc w:val="left"/>
      <w:pPr>
        <w:ind w:left="2699" w:hanging="440"/>
      </w:pPr>
    </w:lvl>
    <w:lvl w:ilvl="4">
      <w:start w:val="1"/>
      <w:numFmt w:val="lowerLetter"/>
      <w:lvlText w:val="%5)"/>
      <w:lvlJc w:val="left"/>
      <w:pPr>
        <w:ind w:left="3139" w:hanging="440"/>
      </w:pPr>
    </w:lvl>
    <w:lvl w:ilvl="5">
      <w:start w:val="1"/>
      <w:numFmt w:val="lowerRoman"/>
      <w:lvlText w:val="%6."/>
      <w:lvlJc w:val="right"/>
      <w:pPr>
        <w:ind w:left="3579" w:hanging="440"/>
      </w:pPr>
    </w:lvl>
    <w:lvl w:ilvl="6">
      <w:start w:val="1"/>
      <w:numFmt w:val="decimal"/>
      <w:lvlText w:val="%7."/>
      <w:lvlJc w:val="left"/>
      <w:pPr>
        <w:ind w:left="4019" w:hanging="440"/>
      </w:pPr>
    </w:lvl>
    <w:lvl w:ilvl="7">
      <w:start w:val="1"/>
      <w:numFmt w:val="lowerLetter"/>
      <w:lvlText w:val="%8)"/>
      <w:lvlJc w:val="left"/>
      <w:pPr>
        <w:ind w:left="4459" w:hanging="440"/>
      </w:pPr>
    </w:lvl>
    <w:lvl w:ilvl="8">
      <w:start w:val="1"/>
      <w:numFmt w:val="lowerRoman"/>
      <w:lvlText w:val="%9."/>
      <w:lvlJc w:val="right"/>
      <w:pPr>
        <w:ind w:left="4899" w:hanging="440"/>
      </w:pPr>
    </w:lvl>
  </w:abstractNum>
  <w:abstractNum w:abstractNumId="20">
    <w:nsid w:val="1C797CAC"/>
    <w:multiLevelType w:val="multilevel"/>
    <w:tmpl w:val="1C797CAC"/>
    <w:lvl w:ilvl="0">
      <w:start w:val="1"/>
      <w:numFmt w:val="decimal"/>
      <w:lvlText w:val="%1."/>
      <w:lvlJc w:val="left"/>
      <w:pPr>
        <w:ind w:left="1081" w:hanging="440"/>
      </w:pPr>
    </w:lvl>
    <w:lvl w:ilvl="1">
      <w:start w:val="1"/>
      <w:numFmt w:val="lowerLetter"/>
      <w:lvlText w:val="%2)"/>
      <w:lvlJc w:val="left"/>
      <w:pPr>
        <w:ind w:left="1521" w:hanging="440"/>
      </w:pPr>
    </w:lvl>
    <w:lvl w:ilvl="2">
      <w:start w:val="1"/>
      <w:numFmt w:val="lowerRoman"/>
      <w:lvlText w:val="%3."/>
      <w:lvlJc w:val="right"/>
      <w:pPr>
        <w:ind w:left="1961" w:hanging="440"/>
      </w:pPr>
    </w:lvl>
    <w:lvl w:ilvl="3">
      <w:start w:val="1"/>
      <w:numFmt w:val="decimal"/>
      <w:lvlText w:val="%4."/>
      <w:lvlJc w:val="left"/>
      <w:pPr>
        <w:ind w:left="2401" w:hanging="440"/>
      </w:pPr>
    </w:lvl>
    <w:lvl w:ilvl="4">
      <w:start w:val="1"/>
      <w:numFmt w:val="lowerLetter"/>
      <w:lvlText w:val="%5)"/>
      <w:lvlJc w:val="left"/>
      <w:pPr>
        <w:ind w:left="2841" w:hanging="440"/>
      </w:pPr>
    </w:lvl>
    <w:lvl w:ilvl="5">
      <w:start w:val="1"/>
      <w:numFmt w:val="lowerRoman"/>
      <w:lvlText w:val="%6."/>
      <w:lvlJc w:val="right"/>
      <w:pPr>
        <w:ind w:left="3281" w:hanging="440"/>
      </w:pPr>
    </w:lvl>
    <w:lvl w:ilvl="6">
      <w:start w:val="1"/>
      <w:numFmt w:val="decimal"/>
      <w:lvlText w:val="%7."/>
      <w:lvlJc w:val="left"/>
      <w:pPr>
        <w:ind w:left="3721" w:hanging="440"/>
      </w:pPr>
    </w:lvl>
    <w:lvl w:ilvl="7">
      <w:start w:val="1"/>
      <w:numFmt w:val="lowerLetter"/>
      <w:lvlText w:val="%8)"/>
      <w:lvlJc w:val="left"/>
      <w:pPr>
        <w:ind w:left="4161" w:hanging="440"/>
      </w:pPr>
    </w:lvl>
    <w:lvl w:ilvl="8">
      <w:start w:val="1"/>
      <w:numFmt w:val="lowerRoman"/>
      <w:lvlText w:val="%9."/>
      <w:lvlJc w:val="right"/>
      <w:pPr>
        <w:ind w:left="4601" w:hanging="440"/>
      </w:pPr>
    </w:lvl>
  </w:abstractNum>
  <w:abstractNum w:abstractNumId="21">
    <w:nsid w:val="1F041819"/>
    <w:multiLevelType w:val="multilevel"/>
    <w:tmpl w:val="1F041819"/>
    <w:lvl w:ilvl="0">
      <w:start w:val="1"/>
      <w:numFmt w:val="decimal"/>
      <w:lvlText w:val="（%1）"/>
      <w:lvlJc w:val="left"/>
      <w:pPr>
        <w:ind w:left="1379" w:hanging="440"/>
      </w:pPr>
      <w:rPr>
        <w:rFonts w:hint="eastAsia"/>
      </w:rPr>
    </w:lvl>
    <w:lvl w:ilvl="1">
      <w:start w:val="1"/>
      <w:numFmt w:val="lowerLetter"/>
      <w:lvlText w:val="%2)"/>
      <w:lvlJc w:val="left"/>
      <w:pPr>
        <w:ind w:left="1819" w:hanging="440"/>
      </w:pPr>
    </w:lvl>
    <w:lvl w:ilvl="2">
      <w:start w:val="1"/>
      <w:numFmt w:val="lowerRoman"/>
      <w:lvlText w:val="%3."/>
      <w:lvlJc w:val="right"/>
      <w:pPr>
        <w:ind w:left="2259" w:hanging="440"/>
      </w:pPr>
    </w:lvl>
    <w:lvl w:ilvl="3">
      <w:start w:val="1"/>
      <w:numFmt w:val="decimal"/>
      <w:lvlText w:val="%4."/>
      <w:lvlJc w:val="left"/>
      <w:pPr>
        <w:ind w:left="2699" w:hanging="440"/>
      </w:pPr>
    </w:lvl>
    <w:lvl w:ilvl="4">
      <w:start w:val="1"/>
      <w:numFmt w:val="lowerLetter"/>
      <w:lvlText w:val="%5)"/>
      <w:lvlJc w:val="left"/>
      <w:pPr>
        <w:ind w:left="3139" w:hanging="440"/>
      </w:pPr>
    </w:lvl>
    <w:lvl w:ilvl="5">
      <w:start w:val="1"/>
      <w:numFmt w:val="lowerRoman"/>
      <w:lvlText w:val="%6."/>
      <w:lvlJc w:val="right"/>
      <w:pPr>
        <w:ind w:left="3579" w:hanging="440"/>
      </w:pPr>
    </w:lvl>
    <w:lvl w:ilvl="6">
      <w:start w:val="1"/>
      <w:numFmt w:val="decimal"/>
      <w:lvlText w:val="%7."/>
      <w:lvlJc w:val="left"/>
      <w:pPr>
        <w:ind w:left="4019" w:hanging="440"/>
      </w:pPr>
    </w:lvl>
    <w:lvl w:ilvl="7">
      <w:start w:val="1"/>
      <w:numFmt w:val="lowerLetter"/>
      <w:lvlText w:val="%8)"/>
      <w:lvlJc w:val="left"/>
      <w:pPr>
        <w:ind w:left="4459" w:hanging="440"/>
      </w:pPr>
    </w:lvl>
    <w:lvl w:ilvl="8">
      <w:start w:val="1"/>
      <w:numFmt w:val="lowerRoman"/>
      <w:lvlText w:val="%9."/>
      <w:lvlJc w:val="right"/>
      <w:pPr>
        <w:ind w:left="4899" w:hanging="440"/>
      </w:pPr>
    </w:lvl>
  </w:abstractNum>
  <w:abstractNum w:abstractNumId="22">
    <w:nsid w:val="1FC91163"/>
    <w:multiLevelType w:val="multilevel"/>
    <w:tmpl w:val="1FC91163"/>
    <w:lvl w:ilvl="0">
      <w:start w:val="1"/>
      <w:numFmt w:val="decimal"/>
      <w:pStyle w:val="a"/>
      <w:suff w:val="nothing"/>
      <w:lvlText w:val="%1　"/>
      <w:lvlJc w:val="left"/>
      <w:pPr>
        <w:ind w:left="0" w:firstLine="0"/>
      </w:pPr>
      <w:rPr>
        <w:rFonts w:ascii="黑体" w:eastAsia="黑体" w:hAnsi="Times New Roman" w:hint="eastAsia"/>
        <w:b w:val="0"/>
        <w:i w:val="0"/>
        <w:sz w:val="21"/>
        <w:szCs w:val="21"/>
      </w:rPr>
    </w:lvl>
    <w:lvl w:ilvl="1">
      <w:start w:val="1"/>
      <w:numFmt w:val="decimal"/>
      <w:pStyle w:val="a0"/>
      <w:suff w:val="nothing"/>
      <w:lvlText w:val="%1.%2　"/>
      <w:lvlJc w:val="left"/>
      <w:pPr>
        <w:ind w:left="0" w:firstLine="0"/>
      </w:pPr>
      <w:rPr>
        <w:rFonts w:ascii="黑体" w:eastAsia="黑体" w:hAnsi="Times New Roman" w:cs="Times New Roman" w:hint="eastAsia"/>
        <w:b w:val="0"/>
        <w:bCs w:val="0"/>
        <w:i w:val="0"/>
        <w:iCs w:val="0"/>
        <w:caps w:val="0"/>
        <w:strike w:val="0"/>
        <w:dstrike w:val="0"/>
        <w:vanish w:val="0"/>
        <w:spacing w:val="0"/>
        <w:kern w:val="0"/>
        <w:position w:val="0"/>
        <w:sz w:val="21"/>
        <w:szCs w:val="21"/>
        <w:u w:val="none"/>
        <w:vertAlign w:val="baseline"/>
      </w:rPr>
    </w:lvl>
    <w:lvl w:ilvl="2">
      <w:start w:val="1"/>
      <w:numFmt w:val="decimal"/>
      <w:pStyle w:val="a1"/>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3">
    <w:nsid w:val="20330B9A"/>
    <w:multiLevelType w:val="multilevel"/>
    <w:tmpl w:val="20330B9A"/>
    <w:lvl w:ilvl="0">
      <w:start w:val="1"/>
      <w:numFmt w:val="japaneseCounting"/>
      <w:lvlText w:val="（%1）"/>
      <w:lvlJc w:val="left"/>
      <w:pPr>
        <w:ind w:left="1419" w:hanging="720"/>
      </w:pPr>
      <w:rPr>
        <w:rFonts w:hint="default"/>
      </w:rPr>
    </w:lvl>
    <w:lvl w:ilvl="1">
      <w:start w:val="1"/>
      <w:numFmt w:val="lowerLetter"/>
      <w:lvlText w:val="%2)"/>
      <w:lvlJc w:val="left"/>
      <w:pPr>
        <w:ind w:left="1579" w:hanging="440"/>
      </w:pPr>
    </w:lvl>
    <w:lvl w:ilvl="2">
      <w:start w:val="1"/>
      <w:numFmt w:val="lowerRoman"/>
      <w:lvlText w:val="%3."/>
      <w:lvlJc w:val="right"/>
      <w:pPr>
        <w:ind w:left="2019" w:hanging="440"/>
      </w:pPr>
    </w:lvl>
    <w:lvl w:ilvl="3">
      <w:start w:val="1"/>
      <w:numFmt w:val="decimal"/>
      <w:lvlText w:val="%4."/>
      <w:lvlJc w:val="left"/>
      <w:pPr>
        <w:ind w:left="2459" w:hanging="440"/>
      </w:pPr>
    </w:lvl>
    <w:lvl w:ilvl="4">
      <w:start w:val="1"/>
      <w:numFmt w:val="lowerLetter"/>
      <w:lvlText w:val="%5)"/>
      <w:lvlJc w:val="left"/>
      <w:pPr>
        <w:ind w:left="2899" w:hanging="440"/>
      </w:pPr>
    </w:lvl>
    <w:lvl w:ilvl="5">
      <w:start w:val="1"/>
      <w:numFmt w:val="lowerRoman"/>
      <w:lvlText w:val="%6."/>
      <w:lvlJc w:val="right"/>
      <w:pPr>
        <w:ind w:left="3339" w:hanging="440"/>
      </w:pPr>
    </w:lvl>
    <w:lvl w:ilvl="6">
      <w:start w:val="1"/>
      <w:numFmt w:val="decimal"/>
      <w:lvlText w:val="%7."/>
      <w:lvlJc w:val="left"/>
      <w:pPr>
        <w:ind w:left="3779" w:hanging="440"/>
      </w:pPr>
    </w:lvl>
    <w:lvl w:ilvl="7">
      <w:start w:val="1"/>
      <w:numFmt w:val="lowerLetter"/>
      <w:lvlText w:val="%8)"/>
      <w:lvlJc w:val="left"/>
      <w:pPr>
        <w:ind w:left="4219" w:hanging="440"/>
      </w:pPr>
    </w:lvl>
    <w:lvl w:ilvl="8">
      <w:start w:val="1"/>
      <w:numFmt w:val="lowerRoman"/>
      <w:lvlText w:val="%9."/>
      <w:lvlJc w:val="right"/>
      <w:pPr>
        <w:ind w:left="4659" w:hanging="440"/>
      </w:pPr>
    </w:lvl>
  </w:abstractNum>
  <w:abstractNum w:abstractNumId="24">
    <w:nsid w:val="22827D5B"/>
    <w:multiLevelType w:val="multilevel"/>
    <w:tmpl w:val="22827D5B"/>
    <w:lvl w:ilvl="0">
      <w:start w:val="1"/>
      <w:numFmt w:val="none"/>
      <w:pStyle w:val="a2"/>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5">
    <w:nsid w:val="27ED6AA4"/>
    <w:multiLevelType w:val="multilevel"/>
    <w:tmpl w:val="27ED6AA4"/>
    <w:lvl w:ilvl="0">
      <w:start w:val="1"/>
      <w:numFmt w:val="decimal"/>
      <w:lvlText w:val="（%1）"/>
      <w:lvlJc w:val="left"/>
      <w:pPr>
        <w:ind w:left="1379" w:hanging="440"/>
      </w:pPr>
      <w:rPr>
        <w:rFonts w:hint="eastAsia"/>
      </w:rPr>
    </w:lvl>
    <w:lvl w:ilvl="1">
      <w:start w:val="1"/>
      <w:numFmt w:val="lowerLetter"/>
      <w:lvlText w:val="%2)"/>
      <w:lvlJc w:val="left"/>
      <w:pPr>
        <w:ind w:left="1819" w:hanging="440"/>
      </w:pPr>
    </w:lvl>
    <w:lvl w:ilvl="2">
      <w:start w:val="1"/>
      <w:numFmt w:val="lowerRoman"/>
      <w:lvlText w:val="%3."/>
      <w:lvlJc w:val="right"/>
      <w:pPr>
        <w:ind w:left="2259" w:hanging="440"/>
      </w:pPr>
    </w:lvl>
    <w:lvl w:ilvl="3">
      <w:start w:val="1"/>
      <w:numFmt w:val="decimal"/>
      <w:lvlText w:val="%4."/>
      <w:lvlJc w:val="left"/>
      <w:pPr>
        <w:ind w:left="2699" w:hanging="440"/>
      </w:pPr>
    </w:lvl>
    <w:lvl w:ilvl="4">
      <w:start w:val="1"/>
      <w:numFmt w:val="lowerLetter"/>
      <w:lvlText w:val="%5)"/>
      <w:lvlJc w:val="left"/>
      <w:pPr>
        <w:ind w:left="3139" w:hanging="440"/>
      </w:pPr>
    </w:lvl>
    <w:lvl w:ilvl="5">
      <w:start w:val="1"/>
      <w:numFmt w:val="lowerRoman"/>
      <w:lvlText w:val="%6."/>
      <w:lvlJc w:val="right"/>
      <w:pPr>
        <w:ind w:left="3579" w:hanging="440"/>
      </w:pPr>
    </w:lvl>
    <w:lvl w:ilvl="6">
      <w:start w:val="1"/>
      <w:numFmt w:val="decimal"/>
      <w:lvlText w:val="%7."/>
      <w:lvlJc w:val="left"/>
      <w:pPr>
        <w:ind w:left="4019" w:hanging="440"/>
      </w:pPr>
    </w:lvl>
    <w:lvl w:ilvl="7">
      <w:start w:val="1"/>
      <w:numFmt w:val="lowerLetter"/>
      <w:lvlText w:val="%8)"/>
      <w:lvlJc w:val="left"/>
      <w:pPr>
        <w:ind w:left="4459" w:hanging="440"/>
      </w:pPr>
    </w:lvl>
    <w:lvl w:ilvl="8">
      <w:start w:val="1"/>
      <w:numFmt w:val="lowerRoman"/>
      <w:lvlText w:val="%9."/>
      <w:lvlJc w:val="right"/>
      <w:pPr>
        <w:ind w:left="4899" w:hanging="440"/>
      </w:pPr>
    </w:lvl>
  </w:abstractNum>
  <w:abstractNum w:abstractNumId="26">
    <w:nsid w:val="28DA7565"/>
    <w:multiLevelType w:val="multilevel"/>
    <w:tmpl w:val="28DA7565"/>
    <w:lvl w:ilvl="0">
      <w:start w:val="1"/>
      <w:numFmt w:val="chineseCountingThousand"/>
      <w:lvlText w:val="%1、"/>
      <w:lvlJc w:val="left"/>
      <w:pPr>
        <w:ind w:left="978" w:hanging="440"/>
      </w:pPr>
    </w:lvl>
    <w:lvl w:ilvl="1">
      <w:start w:val="1"/>
      <w:numFmt w:val="decimal"/>
      <w:lvlText w:val="%2、"/>
      <w:lvlJc w:val="left"/>
      <w:pPr>
        <w:ind w:left="1338" w:hanging="360"/>
      </w:pPr>
      <w:rPr>
        <w:rFonts w:hint="default"/>
      </w:rPr>
    </w:lvl>
    <w:lvl w:ilvl="2">
      <w:start w:val="1"/>
      <w:numFmt w:val="lowerRoman"/>
      <w:lvlText w:val="%3."/>
      <w:lvlJc w:val="right"/>
      <w:pPr>
        <w:ind w:left="1858" w:hanging="440"/>
      </w:pPr>
    </w:lvl>
    <w:lvl w:ilvl="3">
      <w:start w:val="1"/>
      <w:numFmt w:val="decimal"/>
      <w:lvlText w:val="%4."/>
      <w:lvlJc w:val="left"/>
      <w:pPr>
        <w:ind w:left="2298" w:hanging="440"/>
      </w:pPr>
    </w:lvl>
    <w:lvl w:ilvl="4">
      <w:start w:val="1"/>
      <w:numFmt w:val="lowerLetter"/>
      <w:lvlText w:val="%5)"/>
      <w:lvlJc w:val="left"/>
      <w:pPr>
        <w:ind w:left="2738" w:hanging="440"/>
      </w:pPr>
    </w:lvl>
    <w:lvl w:ilvl="5">
      <w:start w:val="1"/>
      <w:numFmt w:val="lowerRoman"/>
      <w:lvlText w:val="%6."/>
      <w:lvlJc w:val="right"/>
      <w:pPr>
        <w:ind w:left="3178" w:hanging="440"/>
      </w:pPr>
    </w:lvl>
    <w:lvl w:ilvl="6">
      <w:start w:val="1"/>
      <w:numFmt w:val="decimal"/>
      <w:lvlText w:val="%7."/>
      <w:lvlJc w:val="left"/>
      <w:pPr>
        <w:ind w:left="3618" w:hanging="440"/>
      </w:pPr>
    </w:lvl>
    <w:lvl w:ilvl="7">
      <w:start w:val="1"/>
      <w:numFmt w:val="lowerLetter"/>
      <w:lvlText w:val="%8)"/>
      <w:lvlJc w:val="left"/>
      <w:pPr>
        <w:ind w:left="4058" w:hanging="440"/>
      </w:pPr>
    </w:lvl>
    <w:lvl w:ilvl="8">
      <w:start w:val="1"/>
      <w:numFmt w:val="lowerRoman"/>
      <w:lvlText w:val="%9."/>
      <w:lvlJc w:val="right"/>
      <w:pPr>
        <w:ind w:left="4498" w:hanging="440"/>
      </w:pPr>
    </w:lvl>
  </w:abstractNum>
  <w:abstractNum w:abstractNumId="27">
    <w:nsid w:val="2A8F7113"/>
    <w:multiLevelType w:val="multilevel"/>
    <w:tmpl w:val="2A8F7113"/>
    <w:lvl w:ilvl="0">
      <w:start w:val="1"/>
      <w:numFmt w:val="upperLetter"/>
      <w:pStyle w:val="a3"/>
      <w:suff w:val="space"/>
      <w:lvlText w:val="%1"/>
      <w:lvlJc w:val="left"/>
      <w:pPr>
        <w:ind w:left="623" w:hanging="425"/>
      </w:pPr>
      <w:rPr>
        <w:rFonts w:hint="eastAsia"/>
      </w:rPr>
    </w:lvl>
    <w:lvl w:ilvl="1">
      <w:start w:val="1"/>
      <w:numFmt w:val="decimal"/>
      <w:suff w:val="nothing"/>
      <w:lvlText w:val="图%1.%2　"/>
      <w:lvlJc w:val="left"/>
      <w:pPr>
        <w:ind w:left="1190" w:hanging="567"/>
      </w:pPr>
      <w:rPr>
        <w:rFonts w:hint="eastAsia"/>
      </w:rPr>
    </w:lvl>
    <w:lvl w:ilvl="2">
      <w:start w:val="1"/>
      <w:numFmt w:val="decimal"/>
      <w:lvlText w:val="%1.%2.%3"/>
      <w:lvlJc w:val="left"/>
      <w:pPr>
        <w:tabs>
          <w:tab w:val="left" w:pos="1616"/>
        </w:tabs>
        <w:ind w:left="1616" w:hanging="567"/>
      </w:pPr>
      <w:rPr>
        <w:rFonts w:hint="eastAsia"/>
      </w:rPr>
    </w:lvl>
    <w:lvl w:ilvl="3">
      <w:start w:val="1"/>
      <w:numFmt w:val="decimal"/>
      <w:lvlText w:val="%1.%2.%3.%4"/>
      <w:lvlJc w:val="left"/>
      <w:pPr>
        <w:tabs>
          <w:tab w:val="left" w:pos="2914"/>
        </w:tabs>
        <w:ind w:left="2182" w:hanging="708"/>
      </w:pPr>
      <w:rPr>
        <w:rFonts w:hint="eastAsia"/>
      </w:rPr>
    </w:lvl>
    <w:lvl w:ilvl="4">
      <w:start w:val="1"/>
      <w:numFmt w:val="decimal"/>
      <w:lvlText w:val="%1.%2.%3.%4.%5"/>
      <w:lvlJc w:val="left"/>
      <w:pPr>
        <w:tabs>
          <w:tab w:val="left" w:pos="3699"/>
        </w:tabs>
        <w:ind w:left="2749" w:hanging="850"/>
      </w:pPr>
      <w:rPr>
        <w:rFonts w:hint="eastAsia"/>
      </w:rPr>
    </w:lvl>
    <w:lvl w:ilvl="5">
      <w:start w:val="1"/>
      <w:numFmt w:val="decimal"/>
      <w:lvlText w:val="%1.%2.%3.%4.%5.%6"/>
      <w:lvlJc w:val="left"/>
      <w:pPr>
        <w:tabs>
          <w:tab w:val="left" w:pos="4484"/>
        </w:tabs>
        <w:ind w:left="3458" w:hanging="1134"/>
      </w:pPr>
      <w:rPr>
        <w:rFonts w:hint="eastAsia"/>
      </w:rPr>
    </w:lvl>
    <w:lvl w:ilvl="6">
      <w:start w:val="1"/>
      <w:numFmt w:val="decimal"/>
      <w:lvlText w:val="%1.%2.%3.%4.%5.%6.%7"/>
      <w:lvlJc w:val="left"/>
      <w:pPr>
        <w:tabs>
          <w:tab w:val="left" w:pos="5269"/>
        </w:tabs>
        <w:ind w:left="4025" w:hanging="1276"/>
      </w:pPr>
      <w:rPr>
        <w:rFonts w:hint="eastAsia"/>
      </w:rPr>
    </w:lvl>
    <w:lvl w:ilvl="7">
      <w:start w:val="1"/>
      <w:numFmt w:val="decimal"/>
      <w:lvlText w:val="%1.%2.%3.%4.%5.%6.%7.%8"/>
      <w:lvlJc w:val="left"/>
      <w:pPr>
        <w:tabs>
          <w:tab w:val="left" w:pos="6054"/>
        </w:tabs>
        <w:ind w:left="4592" w:hanging="1418"/>
      </w:pPr>
      <w:rPr>
        <w:rFonts w:hint="eastAsia"/>
      </w:rPr>
    </w:lvl>
    <w:lvl w:ilvl="8">
      <w:start w:val="1"/>
      <w:numFmt w:val="decimal"/>
      <w:lvlText w:val="%1.%2.%3.%4.%5.%6.%7.%8.%9"/>
      <w:lvlJc w:val="left"/>
      <w:pPr>
        <w:tabs>
          <w:tab w:val="left" w:pos="6840"/>
        </w:tabs>
        <w:ind w:left="5300" w:hanging="1700"/>
      </w:pPr>
      <w:rPr>
        <w:rFonts w:hint="eastAsia"/>
      </w:rPr>
    </w:lvl>
  </w:abstractNum>
  <w:abstractNum w:abstractNumId="28">
    <w:nsid w:val="2BC436A3"/>
    <w:multiLevelType w:val="multilevel"/>
    <w:tmpl w:val="2BC436A3"/>
    <w:lvl w:ilvl="0">
      <w:start w:val="1"/>
      <w:numFmt w:val="chineseCountingThousand"/>
      <w:lvlText w:val="(%1)"/>
      <w:lvlJc w:val="left"/>
      <w:pPr>
        <w:ind w:left="920" w:hanging="440"/>
      </w:pPr>
    </w:lvl>
    <w:lvl w:ilvl="1">
      <w:start w:val="1"/>
      <w:numFmt w:val="lowerLetter"/>
      <w:lvlText w:val="%2)"/>
      <w:lvlJc w:val="left"/>
      <w:pPr>
        <w:ind w:left="1360" w:hanging="440"/>
      </w:pPr>
    </w:lvl>
    <w:lvl w:ilvl="2">
      <w:start w:val="1"/>
      <w:numFmt w:val="lowerRoman"/>
      <w:lvlText w:val="%3."/>
      <w:lvlJc w:val="right"/>
      <w:pPr>
        <w:ind w:left="1800" w:hanging="440"/>
      </w:pPr>
    </w:lvl>
    <w:lvl w:ilvl="3">
      <w:start w:val="1"/>
      <w:numFmt w:val="decimal"/>
      <w:lvlText w:val="%4."/>
      <w:lvlJc w:val="left"/>
      <w:pPr>
        <w:ind w:left="2240" w:hanging="440"/>
      </w:pPr>
    </w:lvl>
    <w:lvl w:ilvl="4">
      <w:start w:val="1"/>
      <w:numFmt w:val="lowerLetter"/>
      <w:lvlText w:val="%5)"/>
      <w:lvlJc w:val="left"/>
      <w:pPr>
        <w:ind w:left="2680" w:hanging="440"/>
      </w:pPr>
    </w:lvl>
    <w:lvl w:ilvl="5">
      <w:start w:val="1"/>
      <w:numFmt w:val="lowerRoman"/>
      <w:lvlText w:val="%6."/>
      <w:lvlJc w:val="right"/>
      <w:pPr>
        <w:ind w:left="3120" w:hanging="440"/>
      </w:pPr>
    </w:lvl>
    <w:lvl w:ilvl="6">
      <w:start w:val="1"/>
      <w:numFmt w:val="decimal"/>
      <w:lvlText w:val="%7."/>
      <w:lvlJc w:val="left"/>
      <w:pPr>
        <w:ind w:left="3560" w:hanging="440"/>
      </w:pPr>
    </w:lvl>
    <w:lvl w:ilvl="7">
      <w:start w:val="1"/>
      <w:numFmt w:val="lowerLetter"/>
      <w:lvlText w:val="%8)"/>
      <w:lvlJc w:val="left"/>
      <w:pPr>
        <w:ind w:left="4000" w:hanging="440"/>
      </w:pPr>
    </w:lvl>
    <w:lvl w:ilvl="8">
      <w:start w:val="1"/>
      <w:numFmt w:val="lowerRoman"/>
      <w:lvlText w:val="%9."/>
      <w:lvlJc w:val="right"/>
      <w:pPr>
        <w:ind w:left="4440" w:hanging="440"/>
      </w:pPr>
    </w:lvl>
  </w:abstractNum>
  <w:abstractNum w:abstractNumId="29">
    <w:nsid w:val="31DC74B9"/>
    <w:multiLevelType w:val="multilevel"/>
    <w:tmpl w:val="31DC74B9"/>
    <w:lvl w:ilvl="0">
      <w:start w:val="1"/>
      <w:numFmt w:val="lowerLetter"/>
      <w:pStyle w:val="a4"/>
      <w:lvlText w:val="%1)"/>
      <w:lvlJc w:val="left"/>
      <w:pPr>
        <w:tabs>
          <w:tab w:val="left" w:pos="840"/>
        </w:tabs>
        <w:ind w:left="839" w:hanging="419"/>
      </w:pPr>
      <w:rPr>
        <w:rFonts w:ascii="宋体" w:eastAsia="宋体" w:hint="eastAsia"/>
        <w:b w:val="0"/>
        <w:i w:val="0"/>
        <w:sz w:val="21"/>
        <w:szCs w:val="21"/>
      </w:rPr>
    </w:lvl>
    <w:lvl w:ilvl="1">
      <w:start w:val="1"/>
      <w:numFmt w:val="decimal"/>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30">
    <w:nsid w:val="32440597"/>
    <w:multiLevelType w:val="multilevel"/>
    <w:tmpl w:val="32440597"/>
    <w:lvl w:ilvl="0">
      <w:start w:val="1"/>
      <w:numFmt w:val="chineseCountingThousand"/>
      <w:lvlText w:val="%1、"/>
      <w:lvlJc w:val="left"/>
      <w:pPr>
        <w:ind w:left="978" w:hanging="440"/>
      </w:pPr>
    </w:lvl>
    <w:lvl w:ilvl="1">
      <w:start w:val="1"/>
      <w:numFmt w:val="decimal"/>
      <w:lvlText w:val="%2、"/>
      <w:lvlJc w:val="left"/>
      <w:pPr>
        <w:ind w:left="1338" w:hanging="360"/>
      </w:pPr>
      <w:rPr>
        <w:rFonts w:hint="default"/>
      </w:rPr>
    </w:lvl>
    <w:lvl w:ilvl="2">
      <w:start w:val="1"/>
      <w:numFmt w:val="lowerRoman"/>
      <w:lvlText w:val="%3."/>
      <w:lvlJc w:val="right"/>
      <w:pPr>
        <w:ind w:left="1858" w:hanging="440"/>
      </w:pPr>
    </w:lvl>
    <w:lvl w:ilvl="3">
      <w:start w:val="1"/>
      <w:numFmt w:val="decimal"/>
      <w:lvlText w:val="%4."/>
      <w:lvlJc w:val="left"/>
      <w:pPr>
        <w:ind w:left="2298" w:hanging="440"/>
      </w:pPr>
    </w:lvl>
    <w:lvl w:ilvl="4">
      <w:start w:val="1"/>
      <w:numFmt w:val="lowerLetter"/>
      <w:lvlText w:val="%5)"/>
      <w:lvlJc w:val="left"/>
      <w:pPr>
        <w:ind w:left="2738" w:hanging="440"/>
      </w:pPr>
    </w:lvl>
    <w:lvl w:ilvl="5">
      <w:start w:val="1"/>
      <w:numFmt w:val="lowerRoman"/>
      <w:lvlText w:val="%6."/>
      <w:lvlJc w:val="right"/>
      <w:pPr>
        <w:ind w:left="3178" w:hanging="440"/>
      </w:pPr>
    </w:lvl>
    <w:lvl w:ilvl="6">
      <w:start w:val="1"/>
      <w:numFmt w:val="decimal"/>
      <w:lvlText w:val="%7."/>
      <w:lvlJc w:val="left"/>
      <w:pPr>
        <w:ind w:left="3618" w:hanging="440"/>
      </w:pPr>
    </w:lvl>
    <w:lvl w:ilvl="7">
      <w:start w:val="1"/>
      <w:numFmt w:val="lowerLetter"/>
      <w:lvlText w:val="%8)"/>
      <w:lvlJc w:val="left"/>
      <w:pPr>
        <w:ind w:left="4058" w:hanging="440"/>
      </w:pPr>
    </w:lvl>
    <w:lvl w:ilvl="8">
      <w:start w:val="1"/>
      <w:numFmt w:val="lowerRoman"/>
      <w:lvlText w:val="%9."/>
      <w:lvlJc w:val="right"/>
      <w:pPr>
        <w:ind w:left="4498" w:hanging="440"/>
      </w:pPr>
    </w:lvl>
  </w:abstractNum>
  <w:abstractNum w:abstractNumId="31">
    <w:nsid w:val="337E3671"/>
    <w:multiLevelType w:val="singleLevel"/>
    <w:tmpl w:val="337E3671"/>
    <w:lvl w:ilvl="0">
      <w:start w:val="1"/>
      <w:numFmt w:val="decimal"/>
      <w:lvlText w:val="%1."/>
      <w:lvlJc w:val="left"/>
      <w:pPr>
        <w:ind w:left="425" w:hanging="425"/>
      </w:pPr>
      <w:rPr>
        <w:rFonts w:hint="default"/>
      </w:rPr>
    </w:lvl>
  </w:abstractNum>
  <w:abstractNum w:abstractNumId="32">
    <w:nsid w:val="35025602"/>
    <w:multiLevelType w:val="multilevel"/>
    <w:tmpl w:val="35025602"/>
    <w:lvl w:ilvl="0">
      <w:start w:val="1"/>
      <w:numFmt w:val="chineseCountingThousand"/>
      <w:lvlText w:val="%1、"/>
      <w:lvlJc w:val="left"/>
      <w:pPr>
        <w:ind w:left="978" w:hanging="440"/>
      </w:pPr>
    </w:lvl>
    <w:lvl w:ilvl="1">
      <w:start w:val="1"/>
      <w:numFmt w:val="decimal"/>
      <w:lvlText w:val="%2、"/>
      <w:lvlJc w:val="left"/>
      <w:pPr>
        <w:ind w:left="1338" w:hanging="360"/>
      </w:pPr>
      <w:rPr>
        <w:rFonts w:hint="default"/>
      </w:rPr>
    </w:lvl>
    <w:lvl w:ilvl="2">
      <w:start w:val="1"/>
      <w:numFmt w:val="lowerRoman"/>
      <w:lvlText w:val="%3."/>
      <w:lvlJc w:val="right"/>
      <w:pPr>
        <w:ind w:left="1858" w:hanging="440"/>
      </w:pPr>
    </w:lvl>
    <w:lvl w:ilvl="3">
      <w:start w:val="1"/>
      <w:numFmt w:val="decimal"/>
      <w:lvlText w:val="%4."/>
      <w:lvlJc w:val="left"/>
      <w:pPr>
        <w:ind w:left="2298" w:hanging="440"/>
      </w:pPr>
    </w:lvl>
    <w:lvl w:ilvl="4">
      <w:start w:val="1"/>
      <w:numFmt w:val="lowerLetter"/>
      <w:lvlText w:val="%5)"/>
      <w:lvlJc w:val="left"/>
      <w:pPr>
        <w:ind w:left="2738" w:hanging="440"/>
      </w:pPr>
    </w:lvl>
    <w:lvl w:ilvl="5">
      <w:start w:val="1"/>
      <w:numFmt w:val="lowerRoman"/>
      <w:lvlText w:val="%6."/>
      <w:lvlJc w:val="right"/>
      <w:pPr>
        <w:ind w:left="3178" w:hanging="440"/>
      </w:pPr>
    </w:lvl>
    <w:lvl w:ilvl="6">
      <w:start w:val="1"/>
      <w:numFmt w:val="decimal"/>
      <w:lvlText w:val="%7."/>
      <w:lvlJc w:val="left"/>
      <w:pPr>
        <w:ind w:left="3618" w:hanging="440"/>
      </w:pPr>
    </w:lvl>
    <w:lvl w:ilvl="7">
      <w:start w:val="1"/>
      <w:numFmt w:val="lowerLetter"/>
      <w:lvlText w:val="%8)"/>
      <w:lvlJc w:val="left"/>
      <w:pPr>
        <w:ind w:left="4058" w:hanging="440"/>
      </w:pPr>
    </w:lvl>
    <w:lvl w:ilvl="8">
      <w:start w:val="1"/>
      <w:numFmt w:val="lowerRoman"/>
      <w:lvlText w:val="%9."/>
      <w:lvlJc w:val="right"/>
      <w:pPr>
        <w:ind w:left="4498" w:hanging="440"/>
      </w:pPr>
    </w:lvl>
  </w:abstractNum>
  <w:abstractNum w:abstractNumId="33">
    <w:nsid w:val="37F72B4C"/>
    <w:multiLevelType w:val="multilevel"/>
    <w:tmpl w:val="37F72B4C"/>
    <w:lvl w:ilvl="0">
      <w:start w:val="1"/>
      <w:numFmt w:val="decimal"/>
      <w:lvlText w:val="（%1）"/>
      <w:lvlJc w:val="left"/>
      <w:pPr>
        <w:ind w:left="1379" w:hanging="440"/>
      </w:pPr>
      <w:rPr>
        <w:rFonts w:hint="eastAsia"/>
      </w:rPr>
    </w:lvl>
    <w:lvl w:ilvl="1">
      <w:start w:val="1"/>
      <w:numFmt w:val="lowerLetter"/>
      <w:lvlText w:val="%2)"/>
      <w:lvlJc w:val="left"/>
      <w:pPr>
        <w:ind w:left="1819" w:hanging="440"/>
      </w:pPr>
    </w:lvl>
    <w:lvl w:ilvl="2">
      <w:start w:val="1"/>
      <w:numFmt w:val="lowerRoman"/>
      <w:lvlText w:val="%3."/>
      <w:lvlJc w:val="right"/>
      <w:pPr>
        <w:ind w:left="2259" w:hanging="440"/>
      </w:pPr>
    </w:lvl>
    <w:lvl w:ilvl="3">
      <w:start w:val="1"/>
      <w:numFmt w:val="decimal"/>
      <w:lvlText w:val="%4."/>
      <w:lvlJc w:val="left"/>
      <w:pPr>
        <w:ind w:left="2699" w:hanging="440"/>
      </w:pPr>
    </w:lvl>
    <w:lvl w:ilvl="4">
      <w:start w:val="1"/>
      <w:numFmt w:val="lowerLetter"/>
      <w:lvlText w:val="%5)"/>
      <w:lvlJc w:val="left"/>
      <w:pPr>
        <w:ind w:left="3139" w:hanging="440"/>
      </w:pPr>
    </w:lvl>
    <w:lvl w:ilvl="5">
      <w:start w:val="1"/>
      <w:numFmt w:val="lowerRoman"/>
      <w:lvlText w:val="%6."/>
      <w:lvlJc w:val="right"/>
      <w:pPr>
        <w:ind w:left="3579" w:hanging="440"/>
      </w:pPr>
    </w:lvl>
    <w:lvl w:ilvl="6">
      <w:start w:val="1"/>
      <w:numFmt w:val="decimal"/>
      <w:lvlText w:val="%7."/>
      <w:lvlJc w:val="left"/>
      <w:pPr>
        <w:ind w:left="4019" w:hanging="440"/>
      </w:pPr>
    </w:lvl>
    <w:lvl w:ilvl="7">
      <w:start w:val="1"/>
      <w:numFmt w:val="lowerLetter"/>
      <w:lvlText w:val="%8)"/>
      <w:lvlJc w:val="left"/>
      <w:pPr>
        <w:ind w:left="4459" w:hanging="440"/>
      </w:pPr>
    </w:lvl>
    <w:lvl w:ilvl="8">
      <w:start w:val="1"/>
      <w:numFmt w:val="lowerRoman"/>
      <w:lvlText w:val="%9."/>
      <w:lvlJc w:val="right"/>
      <w:pPr>
        <w:ind w:left="4899" w:hanging="440"/>
      </w:pPr>
    </w:lvl>
  </w:abstractNum>
  <w:abstractNum w:abstractNumId="34">
    <w:nsid w:val="38857307"/>
    <w:multiLevelType w:val="multilevel"/>
    <w:tmpl w:val="38857307"/>
    <w:lvl w:ilvl="0">
      <w:start w:val="1"/>
      <w:numFmt w:val="japaneseCounting"/>
      <w:lvlText w:val="（%1）"/>
      <w:lvlJc w:val="left"/>
      <w:pPr>
        <w:ind w:left="1419" w:hanging="720"/>
      </w:pPr>
      <w:rPr>
        <w:rFonts w:hint="default"/>
      </w:rPr>
    </w:lvl>
    <w:lvl w:ilvl="1">
      <w:start w:val="1"/>
      <w:numFmt w:val="lowerLetter"/>
      <w:lvlText w:val="%2)"/>
      <w:lvlJc w:val="left"/>
      <w:pPr>
        <w:ind w:left="1579" w:hanging="440"/>
      </w:pPr>
    </w:lvl>
    <w:lvl w:ilvl="2">
      <w:start w:val="1"/>
      <w:numFmt w:val="lowerRoman"/>
      <w:lvlText w:val="%3."/>
      <w:lvlJc w:val="right"/>
      <w:pPr>
        <w:ind w:left="2019" w:hanging="440"/>
      </w:pPr>
    </w:lvl>
    <w:lvl w:ilvl="3">
      <w:start w:val="1"/>
      <w:numFmt w:val="decimal"/>
      <w:lvlText w:val="%4."/>
      <w:lvlJc w:val="left"/>
      <w:pPr>
        <w:ind w:left="2459" w:hanging="440"/>
      </w:pPr>
    </w:lvl>
    <w:lvl w:ilvl="4">
      <w:start w:val="1"/>
      <w:numFmt w:val="lowerLetter"/>
      <w:lvlText w:val="%5)"/>
      <w:lvlJc w:val="left"/>
      <w:pPr>
        <w:ind w:left="2899" w:hanging="440"/>
      </w:pPr>
    </w:lvl>
    <w:lvl w:ilvl="5">
      <w:start w:val="1"/>
      <w:numFmt w:val="lowerRoman"/>
      <w:lvlText w:val="%6."/>
      <w:lvlJc w:val="right"/>
      <w:pPr>
        <w:ind w:left="3339" w:hanging="440"/>
      </w:pPr>
    </w:lvl>
    <w:lvl w:ilvl="6">
      <w:start w:val="1"/>
      <w:numFmt w:val="decimal"/>
      <w:lvlText w:val="%7."/>
      <w:lvlJc w:val="left"/>
      <w:pPr>
        <w:ind w:left="3779" w:hanging="440"/>
      </w:pPr>
    </w:lvl>
    <w:lvl w:ilvl="7">
      <w:start w:val="1"/>
      <w:numFmt w:val="lowerLetter"/>
      <w:lvlText w:val="%8)"/>
      <w:lvlJc w:val="left"/>
      <w:pPr>
        <w:ind w:left="4219" w:hanging="440"/>
      </w:pPr>
    </w:lvl>
    <w:lvl w:ilvl="8">
      <w:start w:val="1"/>
      <w:numFmt w:val="lowerRoman"/>
      <w:lvlText w:val="%9."/>
      <w:lvlJc w:val="right"/>
      <w:pPr>
        <w:ind w:left="4659" w:hanging="440"/>
      </w:pPr>
    </w:lvl>
  </w:abstractNum>
  <w:abstractNum w:abstractNumId="35">
    <w:nsid w:val="438D4844"/>
    <w:multiLevelType w:val="multilevel"/>
    <w:tmpl w:val="438D4844"/>
    <w:lvl w:ilvl="0">
      <w:start w:val="1"/>
      <w:numFmt w:val="chineseCountingThousand"/>
      <w:pStyle w:val="2"/>
      <w:lvlText w:val="%1、"/>
      <w:lvlJc w:val="left"/>
      <w:pPr>
        <w:ind w:left="210" w:firstLine="0"/>
      </w:pPr>
      <w:rPr>
        <w:rFonts w:hint="eastAsia"/>
      </w:rPr>
    </w:lvl>
    <w:lvl w:ilvl="1">
      <w:start w:val="1"/>
      <w:numFmt w:val="decimal"/>
      <w:lvlText w:val="%2."/>
      <w:lvlJc w:val="left"/>
      <w:pPr>
        <w:ind w:left="980" w:hanging="360"/>
      </w:pPr>
      <w:rPr>
        <w:rFonts w:hint="default"/>
      </w:r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36">
    <w:nsid w:val="44641060"/>
    <w:multiLevelType w:val="singleLevel"/>
    <w:tmpl w:val="44641060"/>
    <w:lvl w:ilvl="0">
      <w:start w:val="1"/>
      <w:numFmt w:val="decimal"/>
      <w:lvlText w:val="%1."/>
      <w:lvlJc w:val="left"/>
      <w:pPr>
        <w:tabs>
          <w:tab w:val="left" w:pos="312"/>
        </w:tabs>
      </w:pPr>
    </w:lvl>
  </w:abstractNum>
  <w:abstractNum w:abstractNumId="37">
    <w:nsid w:val="48E52C0D"/>
    <w:multiLevelType w:val="multilevel"/>
    <w:tmpl w:val="48E52C0D"/>
    <w:lvl w:ilvl="0">
      <w:start w:val="1"/>
      <w:numFmt w:val="japaneseCounting"/>
      <w:lvlText w:val="（%1）"/>
      <w:lvlJc w:val="left"/>
      <w:pPr>
        <w:ind w:left="1419" w:hanging="720"/>
      </w:pPr>
      <w:rPr>
        <w:rFonts w:hint="default"/>
      </w:rPr>
    </w:lvl>
    <w:lvl w:ilvl="1">
      <w:start w:val="1"/>
      <w:numFmt w:val="lowerLetter"/>
      <w:lvlText w:val="%2)"/>
      <w:lvlJc w:val="left"/>
      <w:pPr>
        <w:ind w:left="1579" w:hanging="440"/>
      </w:pPr>
    </w:lvl>
    <w:lvl w:ilvl="2">
      <w:start w:val="1"/>
      <w:numFmt w:val="lowerRoman"/>
      <w:lvlText w:val="%3."/>
      <w:lvlJc w:val="right"/>
      <w:pPr>
        <w:ind w:left="2019" w:hanging="440"/>
      </w:pPr>
    </w:lvl>
    <w:lvl w:ilvl="3">
      <w:start w:val="1"/>
      <w:numFmt w:val="decimal"/>
      <w:lvlText w:val="%4."/>
      <w:lvlJc w:val="left"/>
      <w:pPr>
        <w:ind w:left="2459" w:hanging="440"/>
      </w:pPr>
    </w:lvl>
    <w:lvl w:ilvl="4">
      <w:start w:val="1"/>
      <w:numFmt w:val="lowerLetter"/>
      <w:lvlText w:val="%5)"/>
      <w:lvlJc w:val="left"/>
      <w:pPr>
        <w:ind w:left="2899" w:hanging="440"/>
      </w:pPr>
    </w:lvl>
    <w:lvl w:ilvl="5">
      <w:start w:val="1"/>
      <w:numFmt w:val="lowerRoman"/>
      <w:lvlText w:val="%6."/>
      <w:lvlJc w:val="right"/>
      <w:pPr>
        <w:ind w:left="3339" w:hanging="440"/>
      </w:pPr>
    </w:lvl>
    <w:lvl w:ilvl="6">
      <w:start w:val="1"/>
      <w:numFmt w:val="decimal"/>
      <w:lvlText w:val="%7."/>
      <w:lvlJc w:val="left"/>
      <w:pPr>
        <w:ind w:left="3779" w:hanging="440"/>
      </w:pPr>
    </w:lvl>
    <w:lvl w:ilvl="7">
      <w:start w:val="1"/>
      <w:numFmt w:val="lowerLetter"/>
      <w:lvlText w:val="%8)"/>
      <w:lvlJc w:val="left"/>
      <w:pPr>
        <w:ind w:left="4219" w:hanging="440"/>
      </w:pPr>
    </w:lvl>
    <w:lvl w:ilvl="8">
      <w:start w:val="1"/>
      <w:numFmt w:val="lowerRoman"/>
      <w:lvlText w:val="%9."/>
      <w:lvlJc w:val="right"/>
      <w:pPr>
        <w:ind w:left="4659" w:hanging="440"/>
      </w:pPr>
    </w:lvl>
  </w:abstractNum>
  <w:abstractNum w:abstractNumId="38">
    <w:nsid w:val="4CD66826"/>
    <w:multiLevelType w:val="multilevel"/>
    <w:tmpl w:val="4CD66826"/>
    <w:lvl w:ilvl="0">
      <w:start w:val="1"/>
      <w:numFmt w:val="chineseCountingThousand"/>
      <w:lvlText w:val="第%1节"/>
      <w:lvlJc w:val="left"/>
      <w:pPr>
        <w:ind w:left="3298" w:hanging="440"/>
      </w:pPr>
      <w:rPr>
        <w:rFonts w:eastAsia="黑体"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9">
    <w:nsid w:val="4E14892F"/>
    <w:multiLevelType w:val="singleLevel"/>
    <w:tmpl w:val="4E14892F"/>
    <w:lvl w:ilvl="0">
      <w:start w:val="1"/>
      <w:numFmt w:val="chineseCounting"/>
      <w:suff w:val="nothing"/>
      <w:lvlText w:val="（%1）"/>
      <w:lvlJc w:val="left"/>
      <w:pPr>
        <w:ind w:left="0" w:firstLine="420"/>
      </w:pPr>
      <w:rPr>
        <w:rFonts w:hint="eastAsia"/>
      </w:rPr>
    </w:lvl>
  </w:abstractNum>
  <w:abstractNum w:abstractNumId="40">
    <w:nsid w:val="5A8C6CDD"/>
    <w:multiLevelType w:val="multilevel"/>
    <w:tmpl w:val="5A8C6CDD"/>
    <w:lvl w:ilvl="0">
      <w:start w:val="1"/>
      <w:numFmt w:val="chineseCountingThousand"/>
      <w:lvlText w:val="%1、"/>
      <w:lvlJc w:val="left"/>
      <w:pPr>
        <w:ind w:left="978" w:hanging="440"/>
      </w:pPr>
    </w:lvl>
    <w:lvl w:ilvl="1">
      <w:start w:val="1"/>
      <w:numFmt w:val="decimal"/>
      <w:lvlText w:val="%2、"/>
      <w:lvlJc w:val="left"/>
      <w:pPr>
        <w:ind w:left="1338" w:hanging="360"/>
      </w:pPr>
      <w:rPr>
        <w:rFonts w:hint="default"/>
      </w:rPr>
    </w:lvl>
    <w:lvl w:ilvl="2">
      <w:start w:val="1"/>
      <w:numFmt w:val="lowerRoman"/>
      <w:lvlText w:val="%3."/>
      <w:lvlJc w:val="right"/>
      <w:pPr>
        <w:ind w:left="1858" w:hanging="440"/>
      </w:pPr>
    </w:lvl>
    <w:lvl w:ilvl="3">
      <w:start w:val="1"/>
      <w:numFmt w:val="decimal"/>
      <w:lvlText w:val="%4."/>
      <w:lvlJc w:val="left"/>
      <w:pPr>
        <w:ind w:left="2298" w:hanging="440"/>
      </w:pPr>
    </w:lvl>
    <w:lvl w:ilvl="4">
      <w:start w:val="1"/>
      <w:numFmt w:val="lowerLetter"/>
      <w:lvlText w:val="%5)"/>
      <w:lvlJc w:val="left"/>
      <w:pPr>
        <w:ind w:left="2738" w:hanging="440"/>
      </w:pPr>
    </w:lvl>
    <w:lvl w:ilvl="5">
      <w:start w:val="1"/>
      <w:numFmt w:val="lowerRoman"/>
      <w:lvlText w:val="%6."/>
      <w:lvlJc w:val="right"/>
      <w:pPr>
        <w:ind w:left="3178" w:hanging="440"/>
      </w:pPr>
    </w:lvl>
    <w:lvl w:ilvl="6">
      <w:start w:val="1"/>
      <w:numFmt w:val="decimal"/>
      <w:lvlText w:val="%7."/>
      <w:lvlJc w:val="left"/>
      <w:pPr>
        <w:ind w:left="3618" w:hanging="440"/>
      </w:pPr>
    </w:lvl>
    <w:lvl w:ilvl="7">
      <w:start w:val="1"/>
      <w:numFmt w:val="lowerLetter"/>
      <w:lvlText w:val="%8)"/>
      <w:lvlJc w:val="left"/>
      <w:pPr>
        <w:ind w:left="4058" w:hanging="440"/>
      </w:pPr>
    </w:lvl>
    <w:lvl w:ilvl="8">
      <w:start w:val="1"/>
      <w:numFmt w:val="lowerRoman"/>
      <w:lvlText w:val="%9."/>
      <w:lvlJc w:val="right"/>
      <w:pPr>
        <w:ind w:left="4498" w:hanging="440"/>
      </w:pPr>
    </w:lvl>
  </w:abstractNum>
  <w:abstractNum w:abstractNumId="41">
    <w:nsid w:val="5D734D99"/>
    <w:multiLevelType w:val="multilevel"/>
    <w:tmpl w:val="5D734D99"/>
    <w:lvl w:ilvl="0">
      <w:start w:val="1"/>
      <w:numFmt w:val="japaneseCounting"/>
      <w:lvlText w:val="（%1）"/>
      <w:lvlJc w:val="left"/>
      <w:pPr>
        <w:ind w:left="1419" w:hanging="720"/>
      </w:pPr>
      <w:rPr>
        <w:rFonts w:hint="default"/>
      </w:rPr>
    </w:lvl>
    <w:lvl w:ilvl="1">
      <w:start w:val="1"/>
      <w:numFmt w:val="lowerLetter"/>
      <w:lvlText w:val="%2)"/>
      <w:lvlJc w:val="left"/>
      <w:pPr>
        <w:ind w:left="1579" w:hanging="440"/>
      </w:pPr>
    </w:lvl>
    <w:lvl w:ilvl="2">
      <w:start w:val="1"/>
      <w:numFmt w:val="lowerRoman"/>
      <w:lvlText w:val="%3."/>
      <w:lvlJc w:val="right"/>
      <w:pPr>
        <w:ind w:left="2019" w:hanging="440"/>
      </w:pPr>
    </w:lvl>
    <w:lvl w:ilvl="3">
      <w:start w:val="1"/>
      <w:numFmt w:val="decimal"/>
      <w:lvlText w:val="%4."/>
      <w:lvlJc w:val="left"/>
      <w:pPr>
        <w:ind w:left="2459" w:hanging="440"/>
      </w:pPr>
    </w:lvl>
    <w:lvl w:ilvl="4">
      <w:start w:val="1"/>
      <w:numFmt w:val="lowerLetter"/>
      <w:lvlText w:val="%5)"/>
      <w:lvlJc w:val="left"/>
      <w:pPr>
        <w:ind w:left="2899" w:hanging="440"/>
      </w:pPr>
    </w:lvl>
    <w:lvl w:ilvl="5">
      <w:start w:val="1"/>
      <w:numFmt w:val="lowerRoman"/>
      <w:lvlText w:val="%6."/>
      <w:lvlJc w:val="right"/>
      <w:pPr>
        <w:ind w:left="3339" w:hanging="440"/>
      </w:pPr>
    </w:lvl>
    <w:lvl w:ilvl="6">
      <w:start w:val="1"/>
      <w:numFmt w:val="decimal"/>
      <w:lvlText w:val="%7."/>
      <w:lvlJc w:val="left"/>
      <w:pPr>
        <w:ind w:left="3779" w:hanging="440"/>
      </w:pPr>
    </w:lvl>
    <w:lvl w:ilvl="7">
      <w:start w:val="1"/>
      <w:numFmt w:val="lowerLetter"/>
      <w:lvlText w:val="%8)"/>
      <w:lvlJc w:val="left"/>
      <w:pPr>
        <w:ind w:left="4219" w:hanging="440"/>
      </w:pPr>
    </w:lvl>
    <w:lvl w:ilvl="8">
      <w:start w:val="1"/>
      <w:numFmt w:val="lowerRoman"/>
      <w:lvlText w:val="%9."/>
      <w:lvlJc w:val="right"/>
      <w:pPr>
        <w:ind w:left="4659" w:hanging="440"/>
      </w:pPr>
    </w:lvl>
  </w:abstractNum>
  <w:abstractNum w:abstractNumId="42">
    <w:nsid w:val="5E9B23C6"/>
    <w:multiLevelType w:val="singleLevel"/>
    <w:tmpl w:val="5E9B23C6"/>
    <w:lvl w:ilvl="0">
      <w:start w:val="1"/>
      <w:numFmt w:val="decimal"/>
      <w:lvlText w:val="%1."/>
      <w:lvlJc w:val="left"/>
      <w:pPr>
        <w:ind w:left="425" w:hanging="425"/>
      </w:pPr>
      <w:rPr>
        <w:rFonts w:hint="default"/>
      </w:rPr>
    </w:lvl>
  </w:abstractNum>
  <w:abstractNum w:abstractNumId="43">
    <w:nsid w:val="5EAB027A"/>
    <w:multiLevelType w:val="multilevel"/>
    <w:tmpl w:val="5EAB027A"/>
    <w:lvl w:ilvl="0">
      <w:start w:val="1"/>
      <w:numFmt w:val="japaneseCounting"/>
      <w:lvlText w:val="（%1）"/>
      <w:lvlJc w:val="left"/>
      <w:pPr>
        <w:ind w:left="1419" w:hanging="720"/>
      </w:pPr>
      <w:rPr>
        <w:rFonts w:hint="default"/>
      </w:rPr>
    </w:lvl>
    <w:lvl w:ilvl="1">
      <w:start w:val="1"/>
      <w:numFmt w:val="lowerLetter"/>
      <w:lvlText w:val="%2)"/>
      <w:lvlJc w:val="left"/>
      <w:pPr>
        <w:ind w:left="1579" w:hanging="440"/>
      </w:pPr>
    </w:lvl>
    <w:lvl w:ilvl="2">
      <w:start w:val="1"/>
      <w:numFmt w:val="lowerRoman"/>
      <w:lvlText w:val="%3."/>
      <w:lvlJc w:val="right"/>
      <w:pPr>
        <w:ind w:left="2019" w:hanging="440"/>
      </w:pPr>
    </w:lvl>
    <w:lvl w:ilvl="3">
      <w:start w:val="1"/>
      <w:numFmt w:val="decimal"/>
      <w:lvlText w:val="%4."/>
      <w:lvlJc w:val="left"/>
      <w:pPr>
        <w:ind w:left="2459" w:hanging="440"/>
      </w:pPr>
    </w:lvl>
    <w:lvl w:ilvl="4">
      <w:start w:val="1"/>
      <w:numFmt w:val="lowerLetter"/>
      <w:lvlText w:val="%5)"/>
      <w:lvlJc w:val="left"/>
      <w:pPr>
        <w:ind w:left="2899" w:hanging="440"/>
      </w:pPr>
    </w:lvl>
    <w:lvl w:ilvl="5">
      <w:start w:val="1"/>
      <w:numFmt w:val="lowerRoman"/>
      <w:lvlText w:val="%6."/>
      <w:lvlJc w:val="right"/>
      <w:pPr>
        <w:ind w:left="3339" w:hanging="440"/>
      </w:pPr>
    </w:lvl>
    <w:lvl w:ilvl="6">
      <w:start w:val="1"/>
      <w:numFmt w:val="decimal"/>
      <w:lvlText w:val="%7."/>
      <w:lvlJc w:val="left"/>
      <w:pPr>
        <w:ind w:left="3779" w:hanging="440"/>
      </w:pPr>
    </w:lvl>
    <w:lvl w:ilvl="7">
      <w:start w:val="1"/>
      <w:numFmt w:val="lowerLetter"/>
      <w:lvlText w:val="%8)"/>
      <w:lvlJc w:val="left"/>
      <w:pPr>
        <w:ind w:left="4219" w:hanging="440"/>
      </w:pPr>
    </w:lvl>
    <w:lvl w:ilvl="8">
      <w:start w:val="1"/>
      <w:numFmt w:val="lowerRoman"/>
      <w:lvlText w:val="%9."/>
      <w:lvlJc w:val="right"/>
      <w:pPr>
        <w:ind w:left="4659" w:hanging="440"/>
      </w:pPr>
    </w:lvl>
  </w:abstractNum>
  <w:abstractNum w:abstractNumId="44">
    <w:nsid w:val="5F534D91"/>
    <w:multiLevelType w:val="multilevel"/>
    <w:tmpl w:val="5F534D91"/>
    <w:lvl w:ilvl="0">
      <w:start w:val="1"/>
      <w:numFmt w:val="chineseCountingThousand"/>
      <w:lvlText w:val="%1、"/>
      <w:lvlJc w:val="left"/>
      <w:pPr>
        <w:ind w:left="978" w:hanging="440"/>
      </w:pPr>
    </w:lvl>
    <w:lvl w:ilvl="1">
      <w:start w:val="1"/>
      <w:numFmt w:val="decimal"/>
      <w:lvlText w:val="%2、"/>
      <w:lvlJc w:val="left"/>
      <w:pPr>
        <w:ind w:left="1338" w:hanging="360"/>
      </w:pPr>
      <w:rPr>
        <w:rFonts w:hint="default"/>
      </w:rPr>
    </w:lvl>
    <w:lvl w:ilvl="2">
      <w:start w:val="1"/>
      <w:numFmt w:val="lowerRoman"/>
      <w:lvlText w:val="%3."/>
      <w:lvlJc w:val="right"/>
      <w:pPr>
        <w:ind w:left="1858" w:hanging="440"/>
      </w:pPr>
    </w:lvl>
    <w:lvl w:ilvl="3">
      <w:start w:val="1"/>
      <w:numFmt w:val="decimal"/>
      <w:lvlText w:val="%4."/>
      <w:lvlJc w:val="left"/>
      <w:pPr>
        <w:ind w:left="2298" w:hanging="440"/>
      </w:pPr>
    </w:lvl>
    <w:lvl w:ilvl="4">
      <w:start w:val="1"/>
      <w:numFmt w:val="lowerLetter"/>
      <w:lvlText w:val="%5)"/>
      <w:lvlJc w:val="left"/>
      <w:pPr>
        <w:ind w:left="2738" w:hanging="440"/>
      </w:pPr>
    </w:lvl>
    <w:lvl w:ilvl="5">
      <w:start w:val="1"/>
      <w:numFmt w:val="lowerRoman"/>
      <w:lvlText w:val="%6."/>
      <w:lvlJc w:val="right"/>
      <w:pPr>
        <w:ind w:left="3178" w:hanging="440"/>
      </w:pPr>
    </w:lvl>
    <w:lvl w:ilvl="6">
      <w:start w:val="1"/>
      <w:numFmt w:val="decimal"/>
      <w:lvlText w:val="%7."/>
      <w:lvlJc w:val="left"/>
      <w:pPr>
        <w:ind w:left="3618" w:hanging="440"/>
      </w:pPr>
    </w:lvl>
    <w:lvl w:ilvl="7">
      <w:start w:val="1"/>
      <w:numFmt w:val="lowerLetter"/>
      <w:lvlText w:val="%8)"/>
      <w:lvlJc w:val="left"/>
      <w:pPr>
        <w:ind w:left="4058" w:hanging="440"/>
      </w:pPr>
    </w:lvl>
    <w:lvl w:ilvl="8">
      <w:start w:val="1"/>
      <w:numFmt w:val="lowerRoman"/>
      <w:lvlText w:val="%9."/>
      <w:lvlJc w:val="right"/>
      <w:pPr>
        <w:ind w:left="4498" w:hanging="440"/>
      </w:pPr>
    </w:lvl>
  </w:abstractNum>
  <w:abstractNum w:abstractNumId="45">
    <w:nsid w:val="60B55DC2"/>
    <w:multiLevelType w:val="multilevel"/>
    <w:tmpl w:val="60B55DC2"/>
    <w:lvl w:ilvl="0">
      <w:start w:val="1"/>
      <w:numFmt w:val="upperLetter"/>
      <w:pStyle w:val="a5"/>
      <w:lvlText w:val="%1"/>
      <w:lvlJc w:val="left"/>
      <w:pPr>
        <w:tabs>
          <w:tab w:val="left" w:pos="0"/>
        </w:tabs>
        <w:ind w:left="0" w:hanging="425"/>
      </w:pPr>
      <w:rPr>
        <w:rFonts w:hint="eastAsia"/>
      </w:rPr>
    </w:lvl>
    <w:lvl w:ilvl="1">
      <w:start w:val="1"/>
      <w:numFmt w:val="decimal"/>
      <w:suff w:val="nothing"/>
      <w:lvlText w:val="表%1.%2　"/>
      <w:lvlJc w:val="left"/>
      <w:pPr>
        <w:ind w:left="567"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46">
    <w:nsid w:val="64723D14"/>
    <w:multiLevelType w:val="multilevel"/>
    <w:tmpl w:val="64723D14"/>
    <w:lvl w:ilvl="0">
      <w:start w:val="1"/>
      <w:numFmt w:val="chineseCountingThousand"/>
      <w:lvlText w:val="(%1)"/>
      <w:lvlJc w:val="left"/>
      <w:pPr>
        <w:ind w:left="1379" w:hanging="440"/>
      </w:pPr>
    </w:lvl>
    <w:lvl w:ilvl="1">
      <w:start w:val="1"/>
      <w:numFmt w:val="chineseCountingThousand"/>
      <w:lvlText w:val="(%2)"/>
      <w:lvlJc w:val="left"/>
      <w:pPr>
        <w:ind w:left="1819" w:hanging="440"/>
      </w:pPr>
    </w:lvl>
    <w:lvl w:ilvl="2">
      <w:start w:val="1"/>
      <w:numFmt w:val="lowerRoman"/>
      <w:lvlText w:val="%3."/>
      <w:lvlJc w:val="right"/>
      <w:pPr>
        <w:ind w:left="2259" w:hanging="440"/>
      </w:pPr>
    </w:lvl>
    <w:lvl w:ilvl="3">
      <w:start w:val="1"/>
      <w:numFmt w:val="decimal"/>
      <w:lvlText w:val="%4."/>
      <w:lvlJc w:val="left"/>
      <w:pPr>
        <w:ind w:left="2699" w:hanging="440"/>
      </w:pPr>
    </w:lvl>
    <w:lvl w:ilvl="4">
      <w:start w:val="1"/>
      <w:numFmt w:val="lowerLetter"/>
      <w:lvlText w:val="%5)"/>
      <w:lvlJc w:val="left"/>
      <w:pPr>
        <w:ind w:left="3139" w:hanging="440"/>
      </w:pPr>
    </w:lvl>
    <w:lvl w:ilvl="5">
      <w:start w:val="1"/>
      <w:numFmt w:val="lowerRoman"/>
      <w:lvlText w:val="%6."/>
      <w:lvlJc w:val="right"/>
      <w:pPr>
        <w:ind w:left="3579" w:hanging="440"/>
      </w:pPr>
    </w:lvl>
    <w:lvl w:ilvl="6">
      <w:start w:val="1"/>
      <w:numFmt w:val="decimal"/>
      <w:lvlText w:val="%7."/>
      <w:lvlJc w:val="left"/>
      <w:pPr>
        <w:ind w:left="4019" w:hanging="440"/>
      </w:pPr>
    </w:lvl>
    <w:lvl w:ilvl="7">
      <w:start w:val="1"/>
      <w:numFmt w:val="lowerLetter"/>
      <w:lvlText w:val="%8)"/>
      <w:lvlJc w:val="left"/>
      <w:pPr>
        <w:ind w:left="4459" w:hanging="440"/>
      </w:pPr>
    </w:lvl>
    <w:lvl w:ilvl="8">
      <w:start w:val="1"/>
      <w:numFmt w:val="lowerRoman"/>
      <w:lvlText w:val="%9."/>
      <w:lvlJc w:val="right"/>
      <w:pPr>
        <w:ind w:left="4899" w:hanging="440"/>
      </w:pPr>
    </w:lvl>
  </w:abstractNum>
  <w:abstractNum w:abstractNumId="47">
    <w:nsid w:val="648C17BF"/>
    <w:multiLevelType w:val="multilevel"/>
    <w:tmpl w:val="648C17BF"/>
    <w:lvl w:ilvl="0">
      <w:start w:val="1"/>
      <w:numFmt w:val="decimal"/>
      <w:lvlText w:val="%1."/>
      <w:lvlJc w:val="left"/>
      <w:pPr>
        <w:ind w:left="880" w:hanging="440"/>
      </w:pPr>
    </w:lvl>
    <w:lvl w:ilvl="1">
      <w:start w:val="1"/>
      <w:numFmt w:val="lowerLetter"/>
      <w:lvlText w:val="%2)"/>
      <w:lvlJc w:val="left"/>
      <w:pPr>
        <w:ind w:left="1320" w:hanging="440"/>
      </w:pPr>
    </w:lvl>
    <w:lvl w:ilvl="2">
      <w:start w:val="1"/>
      <w:numFmt w:val="lowerRoman"/>
      <w:lvlText w:val="%3."/>
      <w:lvlJc w:val="right"/>
      <w:pPr>
        <w:ind w:left="1760" w:hanging="440"/>
      </w:pPr>
    </w:lvl>
    <w:lvl w:ilvl="3">
      <w:start w:val="1"/>
      <w:numFmt w:val="decimal"/>
      <w:lvlText w:val="%4."/>
      <w:lvlJc w:val="left"/>
      <w:pPr>
        <w:ind w:left="2200" w:hanging="440"/>
      </w:pPr>
    </w:lvl>
    <w:lvl w:ilvl="4">
      <w:start w:val="1"/>
      <w:numFmt w:val="lowerLetter"/>
      <w:lvlText w:val="%5)"/>
      <w:lvlJc w:val="left"/>
      <w:pPr>
        <w:ind w:left="2640" w:hanging="440"/>
      </w:pPr>
    </w:lvl>
    <w:lvl w:ilvl="5">
      <w:start w:val="1"/>
      <w:numFmt w:val="lowerRoman"/>
      <w:lvlText w:val="%6."/>
      <w:lvlJc w:val="right"/>
      <w:pPr>
        <w:ind w:left="3080" w:hanging="440"/>
      </w:pPr>
    </w:lvl>
    <w:lvl w:ilvl="6">
      <w:start w:val="1"/>
      <w:numFmt w:val="decimal"/>
      <w:lvlText w:val="%7."/>
      <w:lvlJc w:val="left"/>
      <w:pPr>
        <w:ind w:left="3520" w:hanging="440"/>
      </w:pPr>
    </w:lvl>
    <w:lvl w:ilvl="7">
      <w:start w:val="1"/>
      <w:numFmt w:val="lowerLetter"/>
      <w:lvlText w:val="%8)"/>
      <w:lvlJc w:val="left"/>
      <w:pPr>
        <w:ind w:left="3960" w:hanging="440"/>
      </w:pPr>
    </w:lvl>
    <w:lvl w:ilvl="8">
      <w:start w:val="1"/>
      <w:numFmt w:val="lowerRoman"/>
      <w:lvlText w:val="%9."/>
      <w:lvlJc w:val="right"/>
      <w:pPr>
        <w:ind w:left="4400" w:hanging="440"/>
      </w:pPr>
    </w:lvl>
  </w:abstractNum>
  <w:abstractNum w:abstractNumId="48">
    <w:nsid w:val="65E30713"/>
    <w:multiLevelType w:val="singleLevel"/>
    <w:tmpl w:val="65E30713"/>
    <w:lvl w:ilvl="0">
      <w:start w:val="1"/>
      <w:numFmt w:val="decimal"/>
      <w:lvlText w:val="%1."/>
      <w:lvlJc w:val="left"/>
      <w:pPr>
        <w:ind w:left="425" w:hanging="425"/>
      </w:pPr>
      <w:rPr>
        <w:rFonts w:hint="default"/>
      </w:rPr>
    </w:lvl>
  </w:abstractNum>
  <w:abstractNum w:abstractNumId="49">
    <w:nsid w:val="6DBF04F4"/>
    <w:multiLevelType w:val="multilevel"/>
    <w:tmpl w:val="6DBF04F4"/>
    <w:lvl w:ilvl="0">
      <w:start w:val="1"/>
      <w:numFmt w:val="none"/>
      <w:pStyle w:val="a6"/>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50">
    <w:nsid w:val="757977DF"/>
    <w:multiLevelType w:val="multilevel"/>
    <w:tmpl w:val="757977DF"/>
    <w:lvl w:ilvl="0">
      <w:start w:val="1"/>
      <w:numFmt w:val="chineseCountingThousand"/>
      <w:lvlText w:val="%1、"/>
      <w:lvlJc w:val="left"/>
      <w:pPr>
        <w:ind w:left="978" w:hanging="440"/>
      </w:pPr>
    </w:lvl>
    <w:lvl w:ilvl="1">
      <w:start w:val="1"/>
      <w:numFmt w:val="decimal"/>
      <w:lvlText w:val="%2、"/>
      <w:lvlJc w:val="left"/>
      <w:pPr>
        <w:ind w:left="1338" w:hanging="360"/>
      </w:pPr>
      <w:rPr>
        <w:rFonts w:hint="default"/>
      </w:rPr>
    </w:lvl>
    <w:lvl w:ilvl="2">
      <w:start w:val="1"/>
      <w:numFmt w:val="lowerRoman"/>
      <w:lvlText w:val="%3."/>
      <w:lvlJc w:val="right"/>
      <w:pPr>
        <w:ind w:left="1858" w:hanging="440"/>
      </w:pPr>
    </w:lvl>
    <w:lvl w:ilvl="3">
      <w:start w:val="1"/>
      <w:numFmt w:val="decimal"/>
      <w:lvlText w:val="%4."/>
      <w:lvlJc w:val="left"/>
      <w:pPr>
        <w:ind w:left="2298" w:hanging="440"/>
      </w:pPr>
    </w:lvl>
    <w:lvl w:ilvl="4">
      <w:start w:val="1"/>
      <w:numFmt w:val="lowerLetter"/>
      <w:lvlText w:val="%5)"/>
      <w:lvlJc w:val="left"/>
      <w:pPr>
        <w:ind w:left="2738" w:hanging="440"/>
      </w:pPr>
    </w:lvl>
    <w:lvl w:ilvl="5">
      <w:start w:val="1"/>
      <w:numFmt w:val="lowerRoman"/>
      <w:lvlText w:val="%6."/>
      <w:lvlJc w:val="right"/>
      <w:pPr>
        <w:ind w:left="3178" w:hanging="440"/>
      </w:pPr>
    </w:lvl>
    <w:lvl w:ilvl="6">
      <w:start w:val="1"/>
      <w:numFmt w:val="decimal"/>
      <w:lvlText w:val="%7."/>
      <w:lvlJc w:val="left"/>
      <w:pPr>
        <w:ind w:left="3618" w:hanging="440"/>
      </w:pPr>
    </w:lvl>
    <w:lvl w:ilvl="7">
      <w:start w:val="1"/>
      <w:numFmt w:val="lowerLetter"/>
      <w:lvlText w:val="%8)"/>
      <w:lvlJc w:val="left"/>
      <w:pPr>
        <w:ind w:left="4058" w:hanging="440"/>
      </w:pPr>
    </w:lvl>
    <w:lvl w:ilvl="8">
      <w:start w:val="1"/>
      <w:numFmt w:val="lowerRoman"/>
      <w:lvlText w:val="%9."/>
      <w:lvlJc w:val="right"/>
      <w:pPr>
        <w:ind w:left="4498" w:hanging="440"/>
      </w:pPr>
    </w:lvl>
  </w:abstractNum>
  <w:abstractNum w:abstractNumId="51">
    <w:nsid w:val="775D7CEF"/>
    <w:multiLevelType w:val="multilevel"/>
    <w:tmpl w:val="775D7CEF"/>
    <w:lvl w:ilvl="0">
      <w:start w:val="1"/>
      <w:numFmt w:val="chineseCountingThousand"/>
      <w:lvlText w:val="(%1)"/>
      <w:lvlJc w:val="left"/>
      <w:pPr>
        <w:ind w:left="1379" w:hanging="440"/>
      </w:pPr>
    </w:lvl>
    <w:lvl w:ilvl="1">
      <w:start w:val="1"/>
      <w:numFmt w:val="chineseCountingThousand"/>
      <w:lvlText w:val="(%2)"/>
      <w:lvlJc w:val="left"/>
      <w:pPr>
        <w:ind w:left="1819" w:hanging="440"/>
      </w:pPr>
    </w:lvl>
    <w:lvl w:ilvl="2">
      <w:start w:val="1"/>
      <w:numFmt w:val="lowerRoman"/>
      <w:lvlText w:val="%3."/>
      <w:lvlJc w:val="right"/>
      <w:pPr>
        <w:ind w:left="2259" w:hanging="440"/>
      </w:pPr>
    </w:lvl>
    <w:lvl w:ilvl="3">
      <w:start w:val="1"/>
      <w:numFmt w:val="decimal"/>
      <w:lvlText w:val="%4."/>
      <w:lvlJc w:val="left"/>
      <w:pPr>
        <w:ind w:left="2699" w:hanging="440"/>
      </w:pPr>
    </w:lvl>
    <w:lvl w:ilvl="4">
      <w:start w:val="1"/>
      <w:numFmt w:val="lowerLetter"/>
      <w:lvlText w:val="%5)"/>
      <w:lvlJc w:val="left"/>
      <w:pPr>
        <w:ind w:left="3139" w:hanging="440"/>
      </w:pPr>
    </w:lvl>
    <w:lvl w:ilvl="5">
      <w:start w:val="1"/>
      <w:numFmt w:val="lowerRoman"/>
      <w:lvlText w:val="%6."/>
      <w:lvlJc w:val="right"/>
      <w:pPr>
        <w:ind w:left="3579" w:hanging="440"/>
      </w:pPr>
    </w:lvl>
    <w:lvl w:ilvl="6">
      <w:start w:val="1"/>
      <w:numFmt w:val="decimal"/>
      <w:lvlText w:val="%7."/>
      <w:lvlJc w:val="left"/>
      <w:pPr>
        <w:ind w:left="4019" w:hanging="440"/>
      </w:pPr>
    </w:lvl>
    <w:lvl w:ilvl="7">
      <w:start w:val="1"/>
      <w:numFmt w:val="lowerLetter"/>
      <w:lvlText w:val="%8)"/>
      <w:lvlJc w:val="left"/>
      <w:pPr>
        <w:ind w:left="4459" w:hanging="440"/>
      </w:pPr>
    </w:lvl>
    <w:lvl w:ilvl="8">
      <w:start w:val="1"/>
      <w:numFmt w:val="lowerRoman"/>
      <w:lvlText w:val="%9."/>
      <w:lvlJc w:val="right"/>
      <w:pPr>
        <w:ind w:left="4899" w:hanging="440"/>
      </w:pPr>
    </w:lvl>
  </w:abstractNum>
  <w:abstractNum w:abstractNumId="52">
    <w:nsid w:val="7A8043FC"/>
    <w:multiLevelType w:val="multilevel"/>
    <w:tmpl w:val="7A8043FC"/>
    <w:lvl w:ilvl="0">
      <w:start w:val="1"/>
      <w:numFmt w:val="japaneseCounting"/>
      <w:lvlText w:val="（%1）"/>
      <w:lvlJc w:val="left"/>
      <w:pPr>
        <w:ind w:left="1419" w:hanging="720"/>
      </w:pPr>
      <w:rPr>
        <w:rFonts w:hint="default"/>
      </w:rPr>
    </w:lvl>
    <w:lvl w:ilvl="1">
      <w:start w:val="1"/>
      <w:numFmt w:val="lowerLetter"/>
      <w:lvlText w:val="%2)"/>
      <w:lvlJc w:val="left"/>
      <w:pPr>
        <w:ind w:left="1579" w:hanging="440"/>
      </w:pPr>
    </w:lvl>
    <w:lvl w:ilvl="2">
      <w:start w:val="1"/>
      <w:numFmt w:val="lowerRoman"/>
      <w:lvlText w:val="%3."/>
      <w:lvlJc w:val="right"/>
      <w:pPr>
        <w:ind w:left="2019" w:hanging="440"/>
      </w:pPr>
    </w:lvl>
    <w:lvl w:ilvl="3">
      <w:start w:val="1"/>
      <w:numFmt w:val="decimal"/>
      <w:lvlText w:val="%4."/>
      <w:lvlJc w:val="left"/>
      <w:pPr>
        <w:ind w:left="2459" w:hanging="440"/>
      </w:pPr>
    </w:lvl>
    <w:lvl w:ilvl="4">
      <w:start w:val="1"/>
      <w:numFmt w:val="lowerLetter"/>
      <w:lvlText w:val="%5)"/>
      <w:lvlJc w:val="left"/>
      <w:pPr>
        <w:ind w:left="2899" w:hanging="440"/>
      </w:pPr>
    </w:lvl>
    <w:lvl w:ilvl="5">
      <w:start w:val="1"/>
      <w:numFmt w:val="lowerRoman"/>
      <w:lvlText w:val="%6."/>
      <w:lvlJc w:val="right"/>
      <w:pPr>
        <w:ind w:left="3339" w:hanging="440"/>
      </w:pPr>
    </w:lvl>
    <w:lvl w:ilvl="6">
      <w:start w:val="1"/>
      <w:numFmt w:val="decimal"/>
      <w:lvlText w:val="%7."/>
      <w:lvlJc w:val="left"/>
      <w:pPr>
        <w:ind w:left="3779" w:hanging="440"/>
      </w:pPr>
    </w:lvl>
    <w:lvl w:ilvl="7">
      <w:start w:val="1"/>
      <w:numFmt w:val="lowerLetter"/>
      <w:lvlText w:val="%8)"/>
      <w:lvlJc w:val="left"/>
      <w:pPr>
        <w:ind w:left="4219" w:hanging="440"/>
      </w:pPr>
    </w:lvl>
    <w:lvl w:ilvl="8">
      <w:start w:val="1"/>
      <w:numFmt w:val="lowerRoman"/>
      <w:lvlText w:val="%9."/>
      <w:lvlJc w:val="right"/>
      <w:pPr>
        <w:ind w:left="4659" w:hanging="440"/>
      </w:pPr>
    </w:lvl>
  </w:abstractNum>
  <w:abstractNum w:abstractNumId="53">
    <w:nsid w:val="7B7F1803"/>
    <w:multiLevelType w:val="multilevel"/>
    <w:tmpl w:val="7B7F1803"/>
    <w:lvl w:ilvl="0">
      <w:start w:val="1"/>
      <w:numFmt w:val="decimal"/>
      <w:lvlText w:val="（%1）"/>
      <w:lvlJc w:val="left"/>
      <w:pPr>
        <w:ind w:left="920" w:hanging="440"/>
      </w:pPr>
      <w:rPr>
        <w:rFonts w:hint="eastAsia"/>
      </w:rPr>
    </w:lvl>
    <w:lvl w:ilvl="1">
      <w:start w:val="1"/>
      <w:numFmt w:val="lowerLetter"/>
      <w:lvlText w:val="%2)"/>
      <w:lvlJc w:val="left"/>
      <w:pPr>
        <w:ind w:left="1360" w:hanging="440"/>
      </w:pPr>
    </w:lvl>
    <w:lvl w:ilvl="2">
      <w:start w:val="1"/>
      <w:numFmt w:val="lowerRoman"/>
      <w:lvlText w:val="%3."/>
      <w:lvlJc w:val="right"/>
      <w:pPr>
        <w:ind w:left="1800" w:hanging="440"/>
      </w:pPr>
    </w:lvl>
    <w:lvl w:ilvl="3">
      <w:start w:val="1"/>
      <w:numFmt w:val="decimal"/>
      <w:lvlText w:val="%4."/>
      <w:lvlJc w:val="left"/>
      <w:pPr>
        <w:ind w:left="2240" w:hanging="440"/>
      </w:pPr>
    </w:lvl>
    <w:lvl w:ilvl="4">
      <w:start w:val="1"/>
      <w:numFmt w:val="lowerLetter"/>
      <w:lvlText w:val="%5)"/>
      <w:lvlJc w:val="left"/>
      <w:pPr>
        <w:ind w:left="2680" w:hanging="440"/>
      </w:pPr>
    </w:lvl>
    <w:lvl w:ilvl="5">
      <w:start w:val="1"/>
      <w:numFmt w:val="lowerRoman"/>
      <w:lvlText w:val="%6."/>
      <w:lvlJc w:val="right"/>
      <w:pPr>
        <w:ind w:left="3120" w:hanging="440"/>
      </w:pPr>
    </w:lvl>
    <w:lvl w:ilvl="6">
      <w:start w:val="1"/>
      <w:numFmt w:val="decimal"/>
      <w:lvlText w:val="%7."/>
      <w:lvlJc w:val="left"/>
      <w:pPr>
        <w:ind w:left="3560" w:hanging="440"/>
      </w:pPr>
    </w:lvl>
    <w:lvl w:ilvl="7">
      <w:start w:val="1"/>
      <w:numFmt w:val="lowerLetter"/>
      <w:lvlText w:val="%8)"/>
      <w:lvlJc w:val="left"/>
      <w:pPr>
        <w:ind w:left="4000" w:hanging="440"/>
      </w:pPr>
    </w:lvl>
    <w:lvl w:ilvl="8">
      <w:start w:val="1"/>
      <w:numFmt w:val="lowerRoman"/>
      <w:lvlText w:val="%9."/>
      <w:lvlJc w:val="right"/>
      <w:pPr>
        <w:ind w:left="4440" w:hanging="440"/>
      </w:pPr>
    </w:lvl>
  </w:abstractNum>
  <w:abstractNum w:abstractNumId="54">
    <w:nsid w:val="7C5359B9"/>
    <w:multiLevelType w:val="singleLevel"/>
    <w:tmpl w:val="7C5359B9"/>
    <w:lvl w:ilvl="0">
      <w:start w:val="1"/>
      <w:numFmt w:val="decimal"/>
      <w:lvlText w:val="%1."/>
      <w:lvlJc w:val="left"/>
      <w:pPr>
        <w:ind w:left="425" w:hanging="425"/>
      </w:pPr>
      <w:rPr>
        <w:rFonts w:hint="default"/>
      </w:rPr>
    </w:lvl>
  </w:abstractNum>
  <w:abstractNum w:abstractNumId="55">
    <w:nsid w:val="7F9F3CBD"/>
    <w:multiLevelType w:val="multilevel"/>
    <w:tmpl w:val="7F9F3CBD"/>
    <w:lvl w:ilvl="0">
      <w:start w:val="1"/>
      <w:numFmt w:val="decimal"/>
      <w:lvlText w:val="（%1）"/>
      <w:lvlJc w:val="left"/>
      <w:pPr>
        <w:ind w:left="1379" w:hanging="440"/>
      </w:pPr>
      <w:rPr>
        <w:rFonts w:hint="eastAsia"/>
      </w:rPr>
    </w:lvl>
    <w:lvl w:ilvl="1">
      <w:start w:val="1"/>
      <w:numFmt w:val="lowerLetter"/>
      <w:lvlText w:val="%2)"/>
      <w:lvlJc w:val="left"/>
      <w:pPr>
        <w:ind w:left="1819" w:hanging="440"/>
      </w:pPr>
    </w:lvl>
    <w:lvl w:ilvl="2">
      <w:start w:val="1"/>
      <w:numFmt w:val="lowerRoman"/>
      <w:lvlText w:val="%3."/>
      <w:lvlJc w:val="right"/>
      <w:pPr>
        <w:ind w:left="2259" w:hanging="440"/>
      </w:pPr>
    </w:lvl>
    <w:lvl w:ilvl="3">
      <w:start w:val="1"/>
      <w:numFmt w:val="decimal"/>
      <w:lvlText w:val="%4."/>
      <w:lvlJc w:val="left"/>
      <w:pPr>
        <w:ind w:left="2699" w:hanging="440"/>
      </w:pPr>
    </w:lvl>
    <w:lvl w:ilvl="4">
      <w:start w:val="1"/>
      <w:numFmt w:val="lowerLetter"/>
      <w:lvlText w:val="%5)"/>
      <w:lvlJc w:val="left"/>
      <w:pPr>
        <w:ind w:left="3139" w:hanging="440"/>
      </w:pPr>
    </w:lvl>
    <w:lvl w:ilvl="5">
      <w:start w:val="1"/>
      <w:numFmt w:val="lowerRoman"/>
      <w:lvlText w:val="%6."/>
      <w:lvlJc w:val="right"/>
      <w:pPr>
        <w:ind w:left="3579" w:hanging="440"/>
      </w:pPr>
    </w:lvl>
    <w:lvl w:ilvl="6">
      <w:start w:val="1"/>
      <w:numFmt w:val="decimal"/>
      <w:lvlText w:val="%7."/>
      <w:lvlJc w:val="left"/>
      <w:pPr>
        <w:ind w:left="4019" w:hanging="440"/>
      </w:pPr>
    </w:lvl>
    <w:lvl w:ilvl="7">
      <w:start w:val="1"/>
      <w:numFmt w:val="lowerLetter"/>
      <w:lvlText w:val="%8)"/>
      <w:lvlJc w:val="left"/>
      <w:pPr>
        <w:ind w:left="4459" w:hanging="440"/>
      </w:pPr>
    </w:lvl>
    <w:lvl w:ilvl="8">
      <w:start w:val="1"/>
      <w:numFmt w:val="lowerRoman"/>
      <w:lvlText w:val="%9."/>
      <w:lvlJc w:val="right"/>
      <w:pPr>
        <w:ind w:left="4899" w:hanging="440"/>
      </w:pPr>
    </w:lvl>
  </w:abstractNum>
  <w:num w:numId="1">
    <w:abstractNumId w:val="35"/>
  </w:num>
  <w:num w:numId="2">
    <w:abstractNumId w:val="22"/>
  </w:num>
  <w:num w:numId="3">
    <w:abstractNumId w:val="29"/>
  </w:num>
  <w:num w:numId="4">
    <w:abstractNumId w:val="27"/>
  </w:num>
  <w:num w:numId="5">
    <w:abstractNumId w:val="45"/>
  </w:num>
  <w:num w:numId="6">
    <w:abstractNumId w:val="24"/>
  </w:num>
  <w:num w:numId="7">
    <w:abstractNumId w:val="49"/>
  </w:num>
  <w:num w:numId="8">
    <w:abstractNumId w:val="8"/>
  </w:num>
  <w:num w:numId="9">
    <w:abstractNumId w:val="30"/>
  </w:num>
  <w:num w:numId="10">
    <w:abstractNumId w:val="10"/>
  </w:num>
  <w:num w:numId="11">
    <w:abstractNumId w:val="26"/>
  </w:num>
  <w:num w:numId="12">
    <w:abstractNumId w:val="47"/>
  </w:num>
  <w:num w:numId="13">
    <w:abstractNumId w:val="12"/>
  </w:num>
  <w:num w:numId="14">
    <w:abstractNumId w:val="20"/>
  </w:num>
  <w:num w:numId="15">
    <w:abstractNumId w:val="18"/>
  </w:num>
  <w:num w:numId="16">
    <w:abstractNumId w:val="32"/>
  </w:num>
  <w:num w:numId="17">
    <w:abstractNumId w:val="44"/>
  </w:num>
  <w:num w:numId="18">
    <w:abstractNumId w:val="28"/>
  </w:num>
  <w:num w:numId="19">
    <w:abstractNumId w:val="39"/>
  </w:num>
  <w:num w:numId="20">
    <w:abstractNumId w:val="38"/>
  </w:num>
  <w:num w:numId="21">
    <w:abstractNumId w:val="6"/>
  </w:num>
  <w:num w:numId="22">
    <w:abstractNumId w:val="52"/>
  </w:num>
  <w:num w:numId="23">
    <w:abstractNumId w:val="53"/>
  </w:num>
  <w:num w:numId="24">
    <w:abstractNumId w:val="11"/>
  </w:num>
  <w:num w:numId="25">
    <w:abstractNumId w:val="3"/>
  </w:num>
  <w:num w:numId="26">
    <w:abstractNumId w:val="43"/>
  </w:num>
  <w:num w:numId="27">
    <w:abstractNumId w:val="7"/>
  </w:num>
  <w:num w:numId="28">
    <w:abstractNumId w:val="41"/>
  </w:num>
  <w:num w:numId="29">
    <w:abstractNumId w:val="31"/>
  </w:num>
  <w:num w:numId="30">
    <w:abstractNumId w:val="2"/>
  </w:num>
  <w:num w:numId="31">
    <w:abstractNumId w:val="48"/>
  </w:num>
  <w:num w:numId="32">
    <w:abstractNumId w:val="23"/>
  </w:num>
  <w:num w:numId="33">
    <w:abstractNumId w:val="42"/>
  </w:num>
  <w:num w:numId="34">
    <w:abstractNumId w:val="54"/>
  </w:num>
  <w:num w:numId="35">
    <w:abstractNumId w:val="14"/>
  </w:num>
  <w:num w:numId="36">
    <w:abstractNumId w:val="0"/>
  </w:num>
  <w:num w:numId="37">
    <w:abstractNumId w:val="9"/>
  </w:num>
  <w:num w:numId="38">
    <w:abstractNumId w:val="33"/>
  </w:num>
  <w:num w:numId="39">
    <w:abstractNumId w:val="21"/>
  </w:num>
  <w:num w:numId="40">
    <w:abstractNumId w:val="55"/>
  </w:num>
  <w:num w:numId="41">
    <w:abstractNumId w:val="25"/>
  </w:num>
  <w:num w:numId="42">
    <w:abstractNumId w:val="19"/>
  </w:num>
  <w:num w:numId="43">
    <w:abstractNumId w:val="17"/>
  </w:num>
  <w:num w:numId="44">
    <w:abstractNumId w:val="15"/>
  </w:num>
  <w:num w:numId="45">
    <w:abstractNumId w:val="36"/>
  </w:num>
  <w:num w:numId="46">
    <w:abstractNumId w:val="5"/>
  </w:num>
  <w:num w:numId="47">
    <w:abstractNumId w:val="40"/>
  </w:num>
  <w:num w:numId="48">
    <w:abstractNumId w:val="51"/>
  </w:num>
  <w:num w:numId="49">
    <w:abstractNumId w:val="46"/>
  </w:num>
  <w:num w:numId="50">
    <w:abstractNumId w:val="4"/>
  </w:num>
  <w:num w:numId="51">
    <w:abstractNumId w:val="50"/>
  </w:num>
  <w:num w:numId="52">
    <w:abstractNumId w:val="37"/>
  </w:num>
  <w:num w:numId="53">
    <w:abstractNumId w:val="16"/>
  </w:num>
  <w:num w:numId="54">
    <w:abstractNumId w:val="34"/>
  </w:num>
  <w:num w:numId="55">
    <w:abstractNumId w:val="1"/>
  </w:num>
  <w:num w:numId="56">
    <w:abstractNumId w:val="13"/>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U0Y2U2Y2IzMDNlMzI0ODc2MGNhMzIzMTBmNWE5NTYifQ=="/>
  </w:docVars>
  <w:rsids>
    <w:rsidRoot w:val="00FE40BA"/>
    <w:rsid w:val="000116A4"/>
    <w:rsid w:val="00051F30"/>
    <w:rsid w:val="00077600"/>
    <w:rsid w:val="00082F29"/>
    <w:rsid w:val="000911FB"/>
    <w:rsid w:val="000B2A71"/>
    <w:rsid w:val="000E09F1"/>
    <w:rsid w:val="00103D20"/>
    <w:rsid w:val="001073F9"/>
    <w:rsid w:val="001A0273"/>
    <w:rsid w:val="001C49C6"/>
    <w:rsid w:val="001E62B8"/>
    <w:rsid w:val="00236AB1"/>
    <w:rsid w:val="00392A04"/>
    <w:rsid w:val="003F46AE"/>
    <w:rsid w:val="003F666C"/>
    <w:rsid w:val="0043409E"/>
    <w:rsid w:val="0048436A"/>
    <w:rsid w:val="004D3258"/>
    <w:rsid w:val="004D634F"/>
    <w:rsid w:val="005C055F"/>
    <w:rsid w:val="005C4174"/>
    <w:rsid w:val="00605536"/>
    <w:rsid w:val="006916EB"/>
    <w:rsid w:val="006C1968"/>
    <w:rsid w:val="006E6F46"/>
    <w:rsid w:val="00753013"/>
    <w:rsid w:val="00763013"/>
    <w:rsid w:val="00773DDE"/>
    <w:rsid w:val="007E7F23"/>
    <w:rsid w:val="00807C9D"/>
    <w:rsid w:val="00823772"/>
    <w:rsid w:val="00823D09"/>
    <w:rsid w:val="00827BCE"/>
    <w:rsid w:val="008535AB"/>
    <w:rsid w:val="00874409"/>
    <w:rsid w:val="008A43CF"/>
    <w:rsid w:val="00901C22"/>
    <w:rsid w:val="00954B31"/>
    <w:rsid w:val="00A176F6"/>
    <w:rsid w:val="00A40AE8"/>
    <w:rsid w:val="00A95415"/>
    <w:rsid w:val="00AA4606"/>
    <w:rsid w:val="00AC36DC"/>
    <w:rsid w:val="00B2056A"/>
    <w:rsid w:val="00BB1F7D"/>
    <w:rsid w:val="00C065BA"/>
    <w:rsid w:val="00C502CB"/>
    <w:rsid w:val="00CA51AF"/>
    <w:rsid w:val="00D20913"/>
    <w:rsid w:val="00D818B2"/>
    <w:rsid w:val="00DB41CF"/>
    <w:rsid w:val="00E02D11"/>
    <w:rsid w:val="00E04B0D"/>
    <w:rsid w:val="00E20FDF"/>
    <w:rsid w:val="00E952C0"/>
    <w:rsid w:val="00ED3BD2"/>
    <w:rsid w:val="00F21AB1"/>
    <w:rsid w:val="00F2435D"/>
    <w:rsid w:val="00F45BE9"/>
    <w:rsid w:val="00F87AEE"/>
    <w:rsid w:val="00F9713D"/>
    <w:rsid w:val="00FB5EBE"/>
    <w:rsid w:val="00FC7D9C"/>
    <w:rsid w:val="00FE40BA"/>
    <w:rsid w:val="00FE6DE4"/>
    <w:rsid w:val="035B33C2"/>
    <w:rsid w:val="042E6B3D"/>
    <w:rsid w:val="044B3ACD"/>
    <w:rsid w:val="05DB5449"/>
    <w:rsid w:val="06753B63"/>
    <w:rsid w:val="0C046D33"/>
    <w:rsid w:val="0D9858E6"/>
    <w:rsid w:val="0E416266"/>
    <w:rsid w:val="0F45473E"/>
    <w:rsid w:val="101675D1"/>
    <w:rsid w:val="10F1501F"/>
    <w:rsid w:val="11294042"/>
    <w:rsid w:val="115B7B4E"/>
    <w:rsid w:val="126807A8"/>
    <w:rsid w:val="133E0227"/>
    <w:rsid w:val="14891B5D"/>
    <w:rsid w:val="1579415B"/>
    <w:rsid w:val="1735574E"/>
    <w:rsid w:val="17725626"/>
    <w:rsid w:val="1C95224C"/>
    <w:rsid w:val="1E382A0E"/>
    <w:rsid w:val="20520F9A"/>
    <w:rsid w:val="237F367C"/>
    <w:rsid w:val="27F353E4"/>
    <w:rsid w:val="2A853D6C"/>
    <w:rsid w:val="2BEC235C"/>
    <w:rsid w:val="32183015"/>
    <w:rsid w:val="33F42BE4"/>
    <w:rsid w:val="346D7C71"/>
    <w:rsid w:val="38B95745"/>
    <w:rsid w:val="38EC7806"/>
    <w:rsid w:val="3A8F731E"/>
    <w:rsid w:val="3AD77677"/>
    <w:rsid w:val="3D694A1F"/>
    <w:rsid w:val="3F34404A"/>
    <w:rsid w:val="4497145E"/>
    <w:rsid w:val="488E6C0A"/>
    <w:rsid w:val="49AF5CAC"/>
    <w:rsid w:val="4A190B67"/>
    <w:rsid w:val="4CC96874"/>
    <w:rsid w:val="4E167AE3"/>
    <w:rsid w:val="4F9964A6"/>
    <w:rsid w:val="52E37F64"/>
    <w:rsid w:val="52F87592"/>
    <w:rsid w:val="54C811C0"/>
    <w:rsid w:val="54DE549A"/>
    <w:rsid w:val="58D2089B"/>
    <w:rsid w:val="5E314356"/>
    <w:rsid w:val="5E6301AB"/>
    <w:rsid w:val="5ED91E50"/>
    <w:rsid w:val="5F1411FF"/>
    <w:rsid w:val="5F293B1B"/>
    <w:rsid w:val="5F530B29"/>
    <w:rsid w:val="64E8752A"/>
    <w:rsid w:val="65B93AF3"/>
    <w:rsid w:val="667036C4"/>
    <w:rsid w:val="66E14366"/>
    <w:rsid w:val="69660169"/>
    <w:rsid w:val="69675D55"/>
    <w:rsid w:val="6BE12F96"/>
    <w:rsid w:val="6C3D64DF"/>
    <w:rsid w:val="6E713C0D"/>
    <w:rsid w:val="6EA31D89"/>
    <w:rsid w:val="6F1677CA"/>
    <w:rsid w:val="708C6C91"/>
    <w:rsid w:val="736B6110"/>
    <w:rsid w:val="741F4C56"/>
    <w:rsid w:val="74656FB1"/>
    <w:rsid w:val="74BE72B4"/>
    <w:rsid w:val="79701CA2"/>
    <w:rsid w:val="79E22A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9" w:unhideWhenUsed="0" w:qFormat="1"/>
    <w:lsdException w:name="heading 2" w:uiPriority="0"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uiPriority="0" w:qFormat="1"/>
    <w:lsdException w:name="index 2" w:semiHidden="1"/>
    <w:lsdException w:name="index 3" w:semiHidden="1"/>
    <w:lsdException w:name="index 4" w:semiHidden="1"/>
    <w:lsdException w:name="index 5" w:qFormat="1"/>
    <w:lsdException w:name="index 6" w:semiHidden="1"/>
    <w:lsdException w:name="index 7" w:semiHidden="1"/>
    <w:lsdException w:name="index 8" w:semiHidden="1"/>
    <w:lsdException w:name="index 9" w:semiHidden="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unhideWhenUsed="0" w:qFormat="1"/>
    <w:lsdException w:name="footnote text" w:semiHidden="1"/>
    <w:lsdException w:name="annotation text" w:uiPriority="0" w:unhideWhenUsed="0" w:qFormat="1"/>
    <w:lsdException w:name="header" w:qFormat="1"/>
    <w:lsdException w:name="footer" w:unhideWhenUsed="0" w:qFormat="1"/>
    <w:lsdException w:name="index heading" w:uiPriority="0" w:unhideWhenUsed="0" w:qFormat="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uiPriority="0" w:unhideWhenUsed="0" w:qFormat="1"/>
    <w:lsdException w:name="line number" w:semiHidden="1"/>
    <w:lsdException w:name="page number" w:uiPriority="0" w:unhideWhenUsed="0" w:qFormat="1"/>
    <w:lsdException w:name="endnote reference" w:semiHidden="1"/>
    <w:lsdException w:name="endnote text" w:semiHidden="1"/>
    <w:lsdException w:name="table of authorities" w:qFormat="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semiHidden="1" w:uiPriority="1"/>
    <w:lsdException w:name="Body Text" w:uiPriority="0" w:unhideWhenUsed="0" w:qFormat="1"/>
    <w:lsdException w:name="Body Text Indent" w:uiPriority="0" w:unhideWhenUsed="0"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3" w:qFormat="1"/>
    <w:lsdException w:name="Salutation" w:semiHidden="1"/>
    <w:lsdException w:name="Date" w:uiPriority="0" w:unhideWhenUsed="0" w:qFormat="1"/>
    <w:lsdException w:name="Body Text First Indent" w:semiHidden="1"/>
    <w:lsdException w:name="Body Text First Indent 2" w:semiHidden="1"/>
    <w:lsdException w:name="Note Heading" w:semiHidden="1"/>
    <w:lsdException w:name="Body Text 2" w:uiPriority="0" w:unhideWhenUsed="0" w:qFormat="1"/>
    <w:lsdException w:name="Body Text 3" w:semiHidden="1"/>
    <w:lsdException w:name="Body Text Indent 2" w:uiPriority="0" w:unhideWhenUsed="0" w:qFormat="1"/>
    <w:lsdException w:name="Body Text Indent 3" w:uiPriority="0" w:unhideWhenUsed="0" w:qFormat="1"/>
    <w:lsdException w:name="Block Text" w:semiHidden="1"/>
    <w:lsdException w:name="Hyperlink" w:qFormat="1"/>
    <w:lsdException w:name="FollowedHyperlink" w:uiPriority="0" w:unhideWhenUsed="0" w:qFormat="1"/>
    <w:lsdException w:name="Strong" w:uiPriority="0" w:unhideWhenUsed="0" w:qFormat="1"/>
    <w:lsdException w:name="Emphasis" w:uiPriority="20" w:unhideWhenUsed="0" w:qFormat="1"/>
    <w:lsdException w:name="Document Map" w:semiHidden="1"/>
    <w:lsdException w:name="Plain Text" w:uiPriority="0" w:unhideWhenUsed="0" w:qFormat="1"/>
    <w:lsdException w:name="E-mail Signature" w:semiHidden="1"/>
    <w:lsdException w:name="HTML Top of Form" w:semiHidden="1"/>
    <w:lsdException w:name="HTML Bottom of Form" w:semiHidden="1"/>
    <w:lsdException w:name="Normal (Web)" w:unhideWhenUsed="0" w:qFormat="1"/>
    <w:lsdException w:name="HTML Acronym" w:semiHidden="1"/>
    <w:lsdException w:name="HTML Address" w:semiHidden="1"/>
    <w:lsdException w:name="HTML Cite" w:semiHidden="1"/>
    <w:lsdException w:name="HTML Code" w:semiHidden="1"/>
    <w:lsdException w:name="HTML Definition" w:uiPriority="0" w:unhideWhenUsed="0" w:qFormat="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qFormat="1"/>
    <w:lsdException w:name="annotation subject" w:uiPriority="0" w:unhideWhenUsed="0" w:qFormat="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qFormat="1"/>
    <w:lsdException w:name="Table Grid" w:uiPriority="0" w:unhideWhenUsed="0" w:qFormat="1"/>
    <w:lsdException w:name="Table Theme" w:semiHidden="1"/>
    <w:lsdException w:name="Placeholder Text" w:semiHidden="1"/>
    <w:lsdException w:name="No Spacing" w:semiHidden="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iPriority="34" w:qFormat="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7">
    <w:name w:val="Normal"/>
    <w:qFormat/>
    <w:pPr>
      <w:kinsoku w:val="0"/>
      <w:autoSpaceDE w:val="0"/>
      <w:autoSpaceDN w:val="0"/>
      <w:adjustRightInd w:val="0"/>
      <w:snapToGrid w:val="0"/>
      <w:textAlignment w:val="baseline"/>
    </w:pPr>
    <w:rPr>
      <w:rFonts w:ascii="Arial" w:eastAsia="Arial" w:hAnsi="Arial" w:cs="Arial"/>
      <w:snapToGrid w:val="0"/>
      <w:color w:val="000000"/>
      <w:sz w:val="21"/>
      <w:szCs w:val="21"/>
    </w:rPr>
  </w:style>
  <w:style w:type="paragraph" w:styleId="1">
    <w:name w:val="heading 1"/>
    <w:basedOn w:val="a7"/>
    <w:next w:val="a7"/>
    <w:link w:val="1Char"/>
    <w:uiPriority w:val="9"/>
    <w:qFormat/>
    <w:pPr>
      <w:keepNext/>
      <w:keepLines/>
      <w:spacing w:before="340" w:after="330" w:line="578" w:lineRule="auto"/>
      <w:outlineLvl w:val="0"/>
    </w:pPr>
    <w:rPr>
      <w:b/>
      <w:bCs/>
      <w:kern w:val="44"/>
      <w:sz w:val="44"/>
      <w:szCs w:val="44"/>
    </w:rPr>
  </w:style>
  <w:style w:type="paragraph" w:styleId="2">
    <w:name w:val="heading 2"/>
    <w:basedOn w:val="a7"/>
    <w:next w:val="a7"/>
    <w:link w:val="2Char"/>
    <w:unhideWhenUsed/>
    <w:qFormat/>
    <w:pPr>
      <w:keepNext/>
      <w:keepLines/>
      <w:widowControl w:val="0"/>
      <w:numPr>
        <w:numId w:val="1"/>
      </w:numPr>
      <w:kinsoku/>
      <w:autoSpaceDE/>
      <w:autoSpaceDN/>
      <w:adjustRightInd/>
      <w:snapToGrid/>
      <w:spacing w:before="260" w:after="260" w:line="416" w:lineRule="auto"/>
      <w:jc w:val="both"/>
      <w:textAlignment w:val="auto"/>
      <w:outlineLvl w:val="1"/>
    </w:pPr>
    <w:rPr>
      <w:rFonts w:ascii="等线 Light" w:eastAsia="方正黑体简体" w:hAnsi="等线 Light" w:cstheme="minorBidi"/>
      <w:bCs/>
      <w:snapToGrid/>
      <w:color w:val="auto"/>
      <w:kern w:val="2"/>
      <w:szCs w:val="32"/>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7">
    <w:name w:val="toc 7"/>
    <w:basedOn w:val="a7"/>
    <w:next w:val="a7"/>
    <w:uiPriority w:val="39"/>
    <w:unhideWhenUsed/>
    <w:qFormat/>
    <w:pPr>
      <w:widowControl w:val="0"/>
      <w:kinsoku/>
      <w:autoSpaceDE/>
      <w:autoSpaceDN/>
      <w:adjustRightInd/>
      <w:snapToGrid/>
      <w:ind w:leftChars="1200" w:left="2520"/>
      <w:jc w:val="both"/>
      <w:textAlignment w:val="auto"/>
    </w:pPr>
    <w:rPr>
      <w:rFonts w:ascii="等线" w:eastAsia="等线" w:hAnsi="等线" w:cs="Times New Roman"/>
      <w:snapToGrid/>
      <w:color w:val="auto"/>
      <w:kern w:val="2"/>
      <w:szCs w:val="22"/>
    </w:rPr>
  </w:style>
  <w:style w:type="paragraph" w:styleId="ab">
    <w:name w:val="table of authorities"/>
    <w:basedOn w:val="a7"/>
    <w:next w:val="a7"/>
    <w:uiPriority w:val="99"/>
    <w:unhideWhenUsed/>
    <w:qFormat/>
    <w:pPr>
      <w:widowControl w:val="0"/>
      <w:kinsoku/>
      <w:autoSpaceDE/>
      <w:autoSpaceDN/>
      <w:adjustRightInd/>
      <w:snapToGrid/>
      <w:ind w:leftChars="200" w:left="420"/>
      <w:jc w:val="both"/>
      <w:textAlignment w:val="auto"/>
    </w:pPr>
    <w:rPr>
      <w:rFonts w:ascii="Times New Roman" w:eastAsia="仿宋_GB2312" w:hAnsi="Times New Roman" w:cs="Times New Roman"/>
      <w:snapToGrid/>
      <w:color w:val="auto"/>
      <w:kern w:val="2"/>
      <w:sz w:val="32"/>
      <w:szCs w:val="20"/>
    </w:rPr>
  </w:style>
  <w:style w:type="paragraph" w:styleId="ac">
    <w:name w:val="Normal Indent"/>
    <w:basedOn w:val="a7"/>
    <w:qFormat/>
    <w:pPr>
      <w:widowControl w:val="0"/>
      <w:kinsoku/>
      <w:autoSpaceDE/>
      <w:autoSpaceDN/>
      <w:adjustRightInd/>
      <w:snapToGrid/>
      <w:ind w:firstLineChars="200" w:firstLine="420"/>
      <w:jc w:val="both"/>
      <w:textAlignment w:val="auto"/>
    </w:pPr>
    <w:rPr>
      <w:rFonts w:ascii="Times New Roman" w:eastAsia="宋体" w:hAnsi="Times New Roman" w:cs="Times New Roman"/>
      <w:snapToGrid/>
      <w:color w:val="auto"/>
      <w:kern w:val="2"/>
      <w:szCs w:val="24"/>
    </w:rPr>
  </w:style>
  <w:style w:type="paragraph" w:styleId="5">
    <w:name w:val="index 5"/>
    <w:basedOn w:val="a7"/>
    <w:next w:val="a7"/>
    <w:uiPriority w:val="99"/>
    <w:unhideWhenUsed/>
    <w:qFormat/>
    <w:pPr>
      <w:widowControl w:val="0"/>
      <w:kinsoku/>
      <w:autoSpaceDE/>
      <w:autoSpaceDN/>
      <w:adjustRightInd/>
      <w:snapToGrid/>
      <w:ind w:leftChars="800" w:left="800"/>
      <w:jc w:val="both"/>
      <w:textAlignment w:val="auto"/>
    </w:pPr>
    <w:rPr>
      <w:rFonts w:ascii="Times New Roman" w:eastAsia="宋体" w:hAnsi="Times New Roman" w:cs="Times New Roman"/>
      <w:snapToGrid/>
      <w:color w:val="auto"/>
      <w:kern w:val="2"/>
      <w:szCs w:val="24"/>
    </w:rPr>
  </w:style>
  <w:style w:type="paragraph" w:styleId="ad">
    <w:name w:val="annotation text"/>
    <w:basedOn w:val="a7"/>
    <w:link w:val="Char"/>
    <w:qFormat/>
    <w:pPr>
      <w:widowControl w:val="0"/>
      <w:kinsoku/>
      <w:autoSpaceDE/>
      <w:autoSpaceDN/>
      <w:adjustRightInd/>
      <w:snapToGrid/>
      <w:textAlignment w:val="auto"/>
    </w:pPr>
    <w:rPr>
      <w:rFonts w:ascii="Calibri" w:eastAsia="宋体" w:hAnsi="Calibri" w:cs="Times New Roman"/>
      <w:snapToGrid/>
      <w:color w:val="auto"/>
      <w:kern w:val="2"/>
      <w:szCs w:val="22"/>
    </w:rPr>
  </w:style>
  <w:style w:type="paragraph" w:styleId="ae">
    <w:name w:val="Body Text"/>
    <w:basedOn w:val="a7"/>
    <w:link w:val="Char1"/>
    <w:qFormat/>
    <w:pPr>
      <w:widowControl w:val="0"/>
      <w:kinsoku/>
      <w:autoSpaceDE/>
      <w:autoSpaceDN/>
      <w:adjustRightInd/>
      <w:snapToGrid/>
      <w:spacing w:after="120"/>
      <w:jc w:val="both"/>
      <w:textAlignment w:val="auto"/>
    </w:pPr>
    <w:rPr>
      <w:rFonts w:ascii="Calibri" w:eastAsiaTheme="minorEastAsia" w:hAnsi="Calibri"/>
      <w:snapToGrid/>
      <w:color w:val="auto"/>
      <w:kern w:val="2"/>
      <w:szCs w:val="22"/>
    </w:rPr>
  </w:style>
  <w:style w:type="paragraph" w:styleId="af">
    <w:name w:val="Body Text Indent"/>
    <w:basedOn w:val="a7"/>
    <w:link w:val="Char0"/>
    <w:qFormat/>
    <w:pPr>
      <w:spacing w:after="120"/>
      <w:ind w:leftChars="200" w:left="420"/>
    </w:pPr>
  </w:style>
  <w:style w:type="paragraph" w:styleId="50">
    <w:name w:val="toc 5"/>
    <w:basedOn w:val="a7"/>
    <w:next w:val="a7"/>
    <w:uiPriority w:val="39"/>
    <w:unhideWhenUsed/>
    <w:qFormat/>
    <w:pPr>
      <w:widowControl w:val="0"/>
      <w:kinsoku/>
      <w:autoSpaceDE/>
      <w:autoSpaceDN/>
      <w:adjustRightInd/>
      <w:snapToGrid/>
      <w:ind w:leftChars="800" w:left="1680"/>
      <w:jc w:val="both"/>
      <w:textAlignment w:val="auto"/>
    </w:pPr>
    <w:rPr>
      <w:rFonts w:ascii="等线" w:eastAsia="等线" w:hAnsi="等线" w:cs="Times New Roman"/>
      <w:snapToGrid/>
      <w:color w:val="auto"/>
      <w:kern w:val="2"/>
      <w:szCs w:val="22"/>
    </w:rPr>
  </w:style>
  <w:style w:type="paragraph" w:styleId="3">
    <w:name w:val="toc 3"/>
    <w:basedOn w:val="a7"/>
    <w:next w:val="a7"/>
    <w:uiPriority w:val="39"/>
    <w:unhideWhenUsed/>
    <w:qFormat/>
    <w:pPr>
      <w:kinsoku/>
      <w:autoSpaceDE/>
      <w:autoSpaceDN/>
      <w:adjustRightInd/>
      <w:snapToGrid/>
      <w:spacing w:after="100" w:line="259" w:lineRule="auto"/>
      <w:ind w:left="440"/>
      <w:textAlignment w:val="auto"/>
    </w:pPr>
    <w:rPr>
      <w:rFonts w:asciiTheme="minorHAnsi" w:eastAsiaTheme="minorEastAsia" w:hAnsiTheme="minorHAnsi" w:cs="Times New Roman"/>
      <w:snapToGrid/>
      <w:color w:val="auto"/>
      <w:sz w:val="22"/>
      <w:szCs w:val="22"/>
    </w:rPr>
  </w:style>
  <w:style w:type="paragraph" w:styleId="af0">
    <w:name w:val="Plain Text"/>
    <w:basedOn w:val="a7"/>
    <w:link w:val="Char2"/>
    <w:qFormat/>
    <w:pPr>
      <w:widowControl w:val="0"/>
      <w:kinsoku/>
      <w:autoSpaceDE/>
      <w:autoSpaceDN/>
      <w:adjustRightInd/>
      <w:snapToGrid/>
      <w:jc w:val="both"/>
      <w:textAlignment w:val="auto"/>
    </w:pPr>
    <w:rPr>
      <w:rFonts w:ascii="宋体" w:eastAsia="宋体" w:hAnsi="Courier New" w:cs="Times New Roman"/>
      <w:snapToGrid/>
      <w:color w:val="auto"/>
      <w:kern w:val="2"/>
      <w:szCs w:val="20"/>
    </w:rPr>
  </w:style>
  <w:style w:type="paragraph" w:styleId="8">
    <w:name w:val="toc 8"/>
    <w:basedOn w:val="a7"/>
    <w:next w:val="a7"/>
    <w:uiPriority w:val="39"/>
    <w:unhideWhenUsed/>
    <w:qFormat/>
    <w:pPr>
      <w:widowControl w:val="0"/>
      <w:kinsoku/>
      <w:autoSpaceDE/>
      <w:autoSpaceDN/>
      <w:adjustRightInd/>
      <w:snapToGrid/>
      <w:ind w:leftChars="1400" w:left="2940"/>
      <w:jc w:val="both"/>
      <w:textAlignment w:val="auto"/>
    </w:pPr>
    <w:rPr>
      <w:rFonts w:ascii="等线" w:eastAsia="等线" w:hAnsi="等线" w:cs="Times New Roman"/>
      <w:snapToGrid/>
      <w:color w:val="auto"/>
      <w:kern w:val="2"/>
      <w:szCs w:val="22"/>
    </w:rPr>
  </w:style>
  <w:style w:type="paragraph" w:styleId="af1">
    <w:name w:val="Date"/>
    <w:basedOn w:val="a7"/>
    <w:next w:val="a7"/>
    <w:link w:val="Char3"/>
    <w:qFormat/>
    <w:pPr>
      <w:widowControl w:val="0"/>
      <w:kinsoku/>
      <w:autoSpaceDE/>
      <w:autoSpaceDN/>
      <w:adjustRightInd/>
      <w:snapToGrid/>
      <w:ind w:leftChars="2500" w:left="100"/>
      <w:jc w:val="both"/>
      <w:textAlignment w:val="auto"/>
    </w:pPr>
    <w:rPr>
      <w:rFonts w:ascii="Calibri" w:eastAsia="宋体" w:hAnsi="Calibri" w:cs="Times New Roman"/>
      <w:snapToGrid/>
      <w:color w:val="auto"/>
      <w:kern w:val="2"/>
      <w:szCs w:val="22"/>
    </w:rPr>
  </w:style>
  <w:style w:type="paragraph" w:styleId="20">
    <w:name w:val="Body Text Indent 2"/>
    <w:basedOn w:val="a7"/>
    <w:link w:val="2Char0"/>
    <w:qFormat/>
    <w:pPr>
      <w:spacing w:after="120" w:line="480" w:lineRule="auto"/>
      <w:ind w:leftChars="200" w:left="420"/>
    </w:pPr>
  </w:style>
  <w:style w:type="paragraph" w:styleId="af2">
    <w:name w:val="Balloon Text"/>
    <w:basedOn w:val="a7"/>
    <w:link w:val="Char4"/>
    <w:uiPriority w:val="99"/>
    <w:unhideWhenUsed/>
    <w:qFormat/>
    <w:pPr>
      <w:widowControl w:val="0"/>
      <w:kinsoku/>
      <w:autoSpaceDE/>
      <w:autoSpaceDN/>
      <w:adjustRightInd/>
      <w:snapToGrid/>
      <w:jc w:val="both"/>
      <w:textAlignment w:val="auto"/>
    </w:pPr>
    <w:rPr>
      <w:rFonts w:eastAsia="仿宋_GB2312"/>
      <w:snapToGrid/>
      <w:color w:val="auto"/>
      <w:kern w:val="2"/>
      <w:sz w:val="18"/>
      <w:szCs w:val="18"/>
    </w:rPr>
  </w:style>
  <w:style w:type="paragraph" w:styleId="af3">
    <w:name w:val="footer"/>
    <w:basedOn w:val="a7"/>
    <w:link w:val="Char10"/>
    <w:uiPriority w:val="99"/>
    <w:qFormat/>
    <w:pPr>
      <w:tabs>
        <w:tab w:val="center" w:pos="4153"/>
        <w:tab w:val="right" w:pos="8306"/>
      </w:tabs>
    </w:pPr>
    <w:rPr>
      <w:sz w:val="18"/>
      <w:szCs w:val="18"/>
    </w:rPr>
  </w:style>
  <w:style w:type="paragraph" w:styleId="af4">
    <w:name w:val="header"/>
    <w:basedOn w:val="a7"/>
    <w:link w:val="Char20"/>
    <w:uiPriority w:val="99"/>
    <w:unhideWhenUsed/>
    <w:qFormat/>
    <w:pPr>
      <w:tabs>
        <w:tab w:val="center" w:pos="4153"/>
        <w:tab w:val="right" w:pos="8306"/>
      </w:tabs>
      <w:jc w:val="center"/>
    </w:pPr>
    <w:rPr>
      <w:sz w:val="18"/>
      <w:szCs w:val="18"/>
    </w:rPr>
  </w:style>
  <w:style w:type="paragraph" w:styleId="10">
    <w:name w:val="toc 1"/>
    <w:basedOn w:val="a7"/>
    <w:next w:val="a7"/>
    <w:uiPriority w:val="39"/>
    <w:unhideWhenUsed/>
    <w:qFormat/>
    <w:pPr>
      <w:kinsoku/>
      <w:autoSpaceDE/>
      <w:autoSpaceDN/>
      <w:adjustRightInd/>
      <w:snapToGrid/>
      <w:spacing w:after="100" w:line="259" w:lineRule="auto"/>
      <w:textAlignment w:val="auto"/>
    </w:pPr>
    <w:rPr>
      <w:rFonts w:asciiTheme="minorHAnsi" w:eastAsiaTheme="minorEastAsia" w:hAnsiTheme="minorHAnsi" w:cs="Times New Roman"/>
      <w:snapToGrid/>
      <w:color w:val="auto"/>
      <w:sz w:val="22"/>
      <w:szCs w:val="22"/>
    </w:rPr>
  </w:style>
  <w:style w:type="paragraph" w:styleId="4">
    <w:name w:val="toc 4"/>
    <w:basedOn w:val="a7"/>
    <w:next w:val="a7"/>
    <w:uiPriority w:val="39"/>
    <w:unhideWhenUsed/>
    <w:qFormat/>
    <w:pPr>
      <w:widowControl w:val="0"/>
      <w:kinsoku/>
      <w:autoSpaceDE/>
      <w:autoSpaceDN/>
      <w:adjustRightInd/>
      <w:snapToGrid/>
      <w:ind w:leftChars="600" w:left="1260"/>
      <w:jc w:val="both"/>
      <w:textAlignment w:val="auto"/>
    </w:pPr>
    <w:rPr>
      <w:rFonts w:ascii="等线" w:eastAsia="等线" w:hAnsi="等线" w:cs="Times New Roman"/>
      <w:snapToGrid/>
      <w:color w:val="auto"/>
      <w:kern w:val="2"/>
      <w:szCs w:val="22"/>
    </w:rPr>
  </w:style>
  <w:style w:type="paragraph" w:styleId="af5">
    <w:name w:val="index heading"/>
    <w:basedOn w:val="a7"/>
    <w:next w:val="11"/>
    <w:qFormat/>
    <w:pPr>
      <w:widowControl w:val="0"/>
      <w:kinsoku/>
      <w:autoSpaceDE/>
      <w:autoSpaceDN/>
      <w:adjustRightInd/>
      <w:snapToGrid/>
      <w:jc w:val="both"/>
      <w:textAlignment w:val="auto"/>
    </w:pPr>
    <w:rPr>
      <w:rFonts w:eastAsia="宋体"/>
      <w:b/>
      <w:bCs/>
      <w:snapToGrid/>
      <w:color w:val="auto"/>
      <w:kern w:val="2"/>
      <w:sz w:val="13"/>
      <w:szCs w:val="24"/>
    </w:rPr>
  </w:style>
  <w:style w:type="paragraph" w:styleId="11">
    <w:name w:val="index 1"/>
    <w:basedOn w:val="a7"/>
    <w:next w:val="a7"/>
    <w:unhideWhenUsed/>
    <w:qFormat/>
  </w:style>
  <w:style w:type="paragraph" w:styleId="af6">
    <w:name w:val="Subtitle"/>
    <w:basedOn w:val="a7"/>
    <w:link w:val="Char5"/>
    <w:uiPriority w:val="3"/>
    <w:unhideWhenUsed/>
    <w:qFormat/>
    <w:pPr>
      <w:kinsoku/>
      <w:autoSpaceDE/>
      <w:autoSpaceDN/>
      <w:adjustRightInd/>
      <w:snapToGrid/>
      <w:spacing w:after="480" w:line="264" w:lineRule="auto"/>
      <w:contextualSpacing/>
      <w:jc w:val="center"/>
      <w:textAlignment w:val="auto"/>
    </w:pPr>
    <w:rPr>
      <w:rFonts w:ascii="Microsoft YaHei UI" w:eastAsia="Microsoft YaHei UI" w:hAnsi="Microsoft YaHei UI" w:cstheme="majorBidi"/>
      <w:caps/>
      <w:snapToGrid/>
      <w:color w:val="595959" w:themeColor="text1" w:themeTint="A6"/>
      <w:sz w:val="26"/>
      <w:szCs w:val="22"/>
    </w:rPr>
  </w:style>
  <w:style w:type="paragraph" w:styleId="6">
    <w:name w:val="toc 6"/>
    <w:basedOn w:val="a7"/>
    <w:next w:val="a7"/>
    <w:uiPriority w:val="39"/>
    <w:unhideWhenUsed/>
    <w:qFormat/>
    <w:pPr>
      <w:widowControl w:val="0"/>
      <w:kinsoku/>
      <w:autoSpaceDE/>
      <w:autoSpaceDN/>
      <w:adjustRightInd/>
      <w:snapToGrid/>
      <w:ind w:leftChars="1000" w:left="2100"/>
      <w:jc w:val="both"/>
      <w:textAlignment w:val="auto"/>
    </w:pPr>
    <w:rPr>
      <w:rFonts w:ascii="等线" w:eastAsia="等线" w:hAnsi="等线" w:cs="Times New Roman"/>
      <w:snapToGrid/>
      <w:color w:val="auto"/>
      <w:kern w:val="2"/>
      <w:szCs w:val="22"/>
    </w:rPr>
  </w:style>
  <w:style w:type="paragraph" w:styleId="30">
    <w:name w:val="Body Text Indent 3"/>
    <w:basedOn w:val="a7"/>
    <w:link w:val="3Char"/>
    <w:qFormat/>
    <w:pPr>
      <w:widowControl w:val="0"/>
      <w:kinsoku/>
      <w:autoSpaceDE/>
      <w:autoSpaceDN/>
      <w:adjustRightInd/>
      <w:snapToGrid/>
      <w:spacing w:after="120"/>
      <w:ind w:leftChars="200" w:left="420"/>
      <w:jc w:val="both"/>
      <w:textAlignment w:val="auto"/>
    </w:pPr>
    <w:rPr>
      <w:rFonts w:asciiTheme="minorHAnsi" w:eastAsiaTheme="minorEastAsia" w:hAnsiTheme="minorHAnsi" w:cstheme="minorBidi"/>
      <w:snapToGrid/>
      <w:color w:val="auto"/>
      <w:kern w:val="2"/>
      <w:sz w:val="16"/>
      <w:szCs w:val="16"/>
    </w:rPr>
  </w:style>
  <w:style w:type="paragraph" w:styleId="21">
    <w:name w:val="toc 2"/>
    <w:basedOn w:val="a7"/>
    <w:next w:val="a7"/>
    <w:uiPriority w:val="39"/>
    <w:unhideWhenUsed/>
    <w:qFormat/>
    <w:pPr>
      <w:kinsoku/>
      <w:autoSpaceDE/>
      <w:autoSpaceDN/>
      <w:adjustRightInd/>
      <w:snapToGrid/>
      <w:spacing w:after="100" w:line="259" w:lineRule="auto"/>
      <w:ind w:left="220"/>
      <w:textAlignment w:val="auto"/>
    </w:pPr>
    <w:rPr>
      <w:rFonts w:asciiTheme="minorHAnsi" w:eastAsiaTheme="minorEastAsia" w:hAnsiTheme="minorHAnsi" w:cs="Times New Roman"/>
      <w:snapToGrid/>
      <w:color w:val="auto"/>
      <w:sz w:val="22"/>
      <w:szCs w:val="22"/>
    </w:rPr>
  </w:style>
  <w:style w:type="paragraph" w:styleId="9">
    <w:name w:val="toc 9"/>
    <w:basedOn w:val="a7"/>
    <w:next w:val="a7"/>
    <w:uiPriority w:val="39"/>
    <w:unhideWhenUsed/>
    <w:qFormat/>
    <w:pPr>
      <w:widowControl w:val="0"/>
      <w:kinsoku/>
      <w:autoSpaceDE/>
      <w:autoSpaceDN/>
      <w:adjustRightInd/>
      <w:snapToGrid/>
      <w:ind w:leftChars="1600" w:left="3360"/>
      <w:jc w:val="both"/>
      <w:textAlignment w:val="auto"/>
    </w:pPr>
    <w:rPr>
      <w:rFonts w:ascii="等线" w:eastAsia="等线" w:hAnsi="等线" w:cs="Times New Roman"/>
      <w:snapToGrid/>
      <w:color w:val="auto"/>
      <w:kern w:val="2"/>
      <w:szCs w:val="22"/>
    </w:rPr>
  </w:style>
  <w:style w:type="paragraph" w:styleId="22">
    <w:name w:val="Body Text 2"/>
    <w:basedOn w:val="a7"/>
    <w:link w:val="2Char1"/>
    <w:qFormat/>
    <w:pPr>
      <w:widowControl w:val="0"/>
      <w:kinsoku/>
      <w:autoSpaceDE/>
      <w:autoSpaceDN/>
      <w:snapToGrid/>
      <w:spacing w:after="120" w:line="480" w:lineRule="auto"/>
      <w:jc w:val="both"/>
      <w:textAlignment w:val="auto"/>
    </w:pPr>
    <w:rPr>
      <w:rFonts w:ascii="Times New Roman" w:eastAsia="宋体" w:hAnsi="Times New Roman" w:cs="Times New Roman"/>
      <w:snapToGrid/>
      <w:color w:val="auto"/>
      <w:szCs w:val="20"/>
    </w:rPr>
  </w:style>
  <w:style w:type="paragraph" w:styleId="af7">
    <w:name w:val="Normal (Web)"/>
    <w:basedOn w:val="a7"/>
    <w:uiPriority w:val="99"/>
    <w:qFormat/>
    <w:pPr>
      <w:widowControl w:val="0"/>
      <w:kinsoku/>
      <w:autoSpaceDE/>
      <w:autoSpaceDN/>
      <w:adjustRightInd/>
      <w:snapToGrid/>
      <w:jc w:val="both"/>
      <w:textAlignment w:val="auto"/>
    </w:pPr>
    <w:rPr>
      <w:rFonts w:ascii="Calibri" w:eastAsia="宋体" w:hAnsi="Calibri" w:cs="Times New Roman"/>
      <w:snapToGrid/>
      <w:color w:val="auto"/>
      <w:kern w:val="2"/>
      <w:sz w:val="24"/>
      <w:szCs w:val="22"/>
    </w:rPr>
  </w:style>
  <w:style w:type="paragraph" w:styleId="af8">
    <w:name w:val="Title"/>
    <w:basedOn w:val="a7"/>
    <w:next w:val="a7"/>
    <w:link w:val="Char6"/>
    <w:uiPriority w:val="10"/>
    <w:qFormat/>
    <w:pPr>
      <w:spacing w:before="240" w:after="60"/>
      <w:jc w:val="center"/>
      <w:outlineLvl w:val="0"/>
    </w:pPr>
    <w:rPr>
      <w:rFonts w:asciiTheme="majorHAnsi" w:eastAsiaTheme="majorEastAsia" w:hAnsiTheme="majorHAnsi" w:cstheme="majorBidi"/>
      <w:b/>
      <w:bCs/>
      <w:sz w:val="32"/>
      <w:szCs w:val="32"/>
    </w:rPr>
  </w:style>
  <w:style w:type="paragraph" w:styleId="af9">
    <w:name w:val="annotation subject"/>
    <w:basedOn w:val="ad"/>
    <w:next w:val="ad"/>
    <w:link w:val="Char7"/>
    <w:qFormat/>
    <w:rPr>
      <w:rFonts w:ascii="Times New Roman" w:hAnsi="Times New Roman"/>
      <w:b/>
      <w:bCs/>
      <w:szCs w:val="24"/>
    </w:rPr>
  </w:style>
  <w:style w:type="table" w:styleId="afa">
    <w:name w:val="Table Grid"/>
    <w:basedOn w:val="a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Strong"/>
    <w:qFormat/>
    <w:rPr>
      <w:rFonts w:ascii="Times New Roman" w:eastAsia="宋体" w:hAnsi="Times New Roman" w:cs="Times New Roman"/>
      <w:b/>
      <w:bCs/>
    </w:rPr>
  </w:style>
  <w:style w:type="character" w:styleId="afc">
    <w:name w:val="page number"/>
    <w:basedOn w:val="a8"/>
    <w:qFormat/>
  </w:style>
  <w:style w:type="character" w:styleId="afd">
    <w:name w:val="FollowedHyperlink"/>
    <w:qFormat/>
    <w:rPr>
      <w:rFonts w:ascii="Times New Roman" w:eastAsia="宋体" w:hAnsi="Times New Roman" w:cs="Times New Roman"/>
      <w:color w:val="800080"/>
      <w:u w:val="single"/>
    </w:rPr>
  </w:style>
  <w:style w:type="character" w:styleId="HTML">
    <w:name w:val="HTML Definition"/>
    <w:qFormat/>
    <w:rPr>
      <w:rFonts w:ascii="Times New Roman" w:eastAsia="宋体" w:hAnsi="Times New Roman" w:cs="Times New Roman"/>
      <w:i/>
      <w:iCs/>
    </w:rPr>
  </w:style>
  <w:style w:type="character" w:styleId="afe">
    <w:name w:val="Hyperlink"/>
    <w:basedOn w:val="a8"/>
    <w:uiPriority w:val="99"/>
    <w:unhideWhenUsed/>
    <w:qFormat/>
    <w:rPr>
      <w:color w:val="0563C1" w:themeColor="hyperlink"/>
      <w:u w:val="single"/>
    </w:rPr>
  </w:style>
  <w:style w:type="character" w:styleId="aff">
    <w:name w:val="annotation reference"/>
    <w:qFormat/>
    <w:rPr>
      <w:rFonts w:ascii="Times New Roman" w:eastAsia="宋体" w:hAnsi="Times New Roman" w:cs="Times New Roman"/>
      <w:sz w:val="21"/>
      <w:szCs w:val="21"/>
    </w:rPr>
  </w:style>
  <w:style w:type="character" w:customStyle="1" w:styleId="Char1">
    <w:name w:val="正文文本 Char1"/>
    <w:basedOn w:val="a8"/>
    <w:link w:val="ae"/>
    <w:qFormat/>
    <w:rPr>
      <w:rFonts w:ascii="Calibri" w:hAnsi="Calibri" w:cs="Arial"/>
      <w14:ligatures w14:val="none"/>
    </w:rPr>
  </w:style>
  <w:style w:type="character" w:customStyle="1" w:styleId="Char10">
    <w:name w:val="页脚 Char1"/>
    <w:basedOn w:val="a8"/>
    <w:link w:val="af3"/>
    <w:uiPriority w:val="99"/>
    <w:qFormat/>
    <w:rPr>
      <w:rFonts w:ascii="Arial" w:eastAsia="Arial" w:hAnsi="Arial" w:cs="Arial"/>
      <w:snapToGrid w:val="0"/>
      <w:color w:val="000000"/>
      <w:kern w:val="0"/>
      <w:sz w:val="18"/>
      <w:szCs w:val="18"/>
      <w14:ligatures w14:val="none"/>
    </w:rPr>
  </w:style>
  <w:style w:type="paragraph" w:customStyle="1" w:styleId="aff0">
    <w:name w:val="段"/>
    <w:next w:val="a7"/>
    <w:qFormat/>
    <w:pPr>
      <w:autoSpaceDE w:val="0"/>
      <w:autoSpaceDN w:val="0"/>
      <w:ind w:firstLine="200"/>
      <w:jc w:val="both"/>
    </w:pPr>
    <w:rPr>
      <w:rFonts w:ascii="宋体" w:hAnsi="Calibri" w:cs="宋体"/>
      <w:sz w:val="21"/>
      <w:szCs w:val="21"/>
    </w:rPr>
  </w:style>
  <w:style w:type="paragraph" w:styleId="aff1">
    <w:name w:val="List Paragraph"/>
    <w:basedOn w:val="a7"/>
    <w:uiPriority w:val="34"/>
    <w:unhideWhenUsed/>
    <w:qFormat/>
    <w:pPr>
      <w:ind w:firstLineChars="200" w:firstLine="420"/>
    </w:pPr>
  </w:style>
  <w:style w:type="character" w:customStyle="1" w:styleId="1Char">
    <w:name w:val="标题 1 Char"/>
    <w:basedOn w:val="a8"/>
    <w:link w:val="1"/>
    <w:uiPriority w:val="9"/>
    <w:qFormat/>
    <w:rPr>
      <w:rFonts w:ascii="Arial" w:eastAsia="Arial" w:hAnsi="Arial" w:cs="Arial"/>
      <w:b/>
      <w:bCs/>
      <w:snapToGrid w:val="0"/>
      <w:color w:val="000000"/>
      <w:kern w:val="44"/>
      <w:sz w:val="44"/>
      <w:szCs w:val="44"/>
      <w14:ligatures w14:val="none"/>
    </w:rPr>
  </w:style>
  <w:style w:type="paragraph" w:customStyle="1" w:styleId="TOC1">
    <w:name w:val="TOC 标题1"/>
    <w:basedOn w:val="1"/>
    <w:next w:val="a7"/>
    <w:uiPriority w:val="39"/>
    <w:unhideWhenUsed/>
    <w:qFormat/>
    <w:pPr>
      <w:kinsoku/>
      <w:autoSpaceDE/>
      <w:autoSpaceDN/>
      <w:adjustRightInd/>
      <w:snapToGrid/>
      <w:spacing w:before="240" w:after="0" w:line="259" w:lineRule="auto"/>
      <w:textAlignment w:val="auto"/>
      <w:outlineLvl w:val="9"/>
    </w:pPr>
    <w:rPr>
      <w:rFonts w:asciiTheme="majorHAnsi" w:eastAsiaTheme="majorEastAsia" w:hAnsiTheme="majorHAnsi" w:cstheme="majorBidi"/>
      <w:b w:val="0"/>
      <w:bCs w:val="0"/>
      <w:snapToGrid/>
      <w:color w:val="2F5496" w:themeColor="accent1" w:themeShade="BF"/>
      <w:kern w:val="0"/>
      <w:sz w:val="32"/>
      <w:szCs w:val="32"/>
    </w:rPr>
  </w:style>
  <w:style w:type="character" w:customStyle="1" w:styleId="Char20">
    <w:name w:val="页眉 Char2"/>
    <w:basedOn w:val="a8"/>
    <w:link w:val="af4"/>
    <w:uiPriority w:val="99"/>
    <w:qFormat/>
    <w:rPr>
      <w:rFonts w:ascii="Arial" w:eastAsia="Arial" w:hAnsi="Arial" w:cs="Arial"/>
      <w:snapToGrid w:val="0"/>
      <w:color w:val="000000"/>
      <w:kern w:val="0"/>
      <w:sz w:val="18"/>
      <w:szCs w:val="18"/>
      <w14:ligatures w14:val="none"/>
    </w:rPr>
  </w:style>
  <w:style w:type="paragraph" w:customStyle="1" w:styleId="aff2">
    <w:name w:val="照片"/>
    <w:basedOn w:val="a7"/>
    <w:uiPriority w:val="1"/>
    <w:qFormat/>
    <w:pPr>
      <w:kinsoku/>
      <w:autoSpaceDE/>
      <w:autoSpaceDN/>
      <w:adjustRightInd/>
      <w:snapToGrid/>
      <w:jc w:val="center"/>
      <w:textAlignment w:val="auto"/>
    </w:pPr>
    <w:rPr>
      <w:rFonts w:ascii="Microsoft YaHei UI" w:eastAsia="Microsoft YaHei UI" w:hAnsi="Microsoft YaHei UI" w:cstheme="minorBidi"/>
      <w:snapToGrid/>
      <w:color w:val="595959" w:themeColor="text1" w:themeTint="A6"/>
      <w:sz w:val="22"/>
      <w:szCs w:val="22"/>
    </w:rPr>
  </w:style>
  <w:style w:type="paragraph" w:customStyle="1" w:styleId="TOC11">
    <w:name w:val="TOC 标题11"/>
    <w:basedOn w:val="1"/>
    <w:next w:val="a7"/>
    <w:uiPriority w:val="39"/>
    <w:unhideWhenUsed/>
    <w:qFormat/>
    <w:pPr>
      <w:kinsoku/>
      <w:autoSpaceDE/>
      <w:autoSpaceDN/>
      <w:adjustRightInd/>
      <w:snapToGrid/>
      <w:spacing w:before="240" w:after="0" w:line="259" w:lineRule="auto"/>
      <w:textAlignment w:val="auto"/>
      <w:outlineLvl w:val="9"/>
    </w:pPr>
    <w:rPr>
      <w:rFonts w:asciiTheme="majorHAnsi" w:eastAsiaTheme="majorEastAsia" w:hAnsiTheme="majorHAnsi" w:cstheme="majorBidi"/>
      <w:b w:val="0"/>
      <w:bCs w:val="0"/>
      <w:snapToGrid/>
      <w:color w:val="2F5496" w:themeColor="accent1" w:themeShade="BF"/>
      <w:kern w:val="0"/>
      <w:sz w:val="32"/>
      <w:szCs w:val="32"/>
    </w:rPr>
  </w:style>
  <w:style w:type="table" w:customStyle="1" w:styleId="TableNormal">
    <w:name w:val="Table Normal"/>
    <w:semiHidden/>
    <w:unhideWhenUsed/>
    <w:qFormat/>
    <w:tblPr>
      <w:tblCellMar>
        <w:top w:w="0" w:type="dxa"/>
        <w:left w:w="0" w:type="dxa"/>
        <w:bottom w:w="0" w:type="dxa"/>
        <w:right w:w="0" w:type="dxa"/>
      </w:tblCellMar>
    </w:tblPr>
  </w:style>
  <w:style w:type="character" w:customStyle="1" w:styleId="2Char">
    <w:name w:val="标题 2 Char"/>
    <w:basedOn w:val="a8"/>
    <w:link w:val="2"/>
    <w:qFormat/>
    <w:rPr>
      <w:rFonts w:ascii="等线 Light" w:eastAsia="方正黑体简体" w:hAnsi="等线 Light" w:cstheme="minorBidi"/>
      <w:bCs/>
      <w:kern w:val="2"/>
      <w:sz w:val="21"/>
      <w:szCs w:val="32"/>
    </w:rPr>
  </w:style>
  <w:style w:type="character" w:customStyle="1" w:styleId="Char">
    <w:name w:val="批注文字 Char"/>
    <w:basedOn w:val="a8"/>
    <w:link w:val="ad"/>
    <w:qFormat/>
    <w:rPr>
      <w:rFonts w:ascii="Calibri" w:hAnsi="Calibri"/>
      <w:kern w:val="2"/>
      <w:sz w:val="21"/>
      <w:szCs w:val="22"/>
    </w:rPr>
  </w:style>
  <w:style w:type="character" w:customStyle="1" w:styleId="Char0">
    <w:name w:val="正文文本缩进 Char"/>
    <w:basedOn w:val="a8"/>
    <w:link w:val="af"/>
    <w:qFormat/>
    <w:rPr>
      <w:rFonts w:ascii="Arial" w:eastAsia="Arial" w:hAnsi="Arial" w:cs="Arial"/>
      <w:snapToGrid w:val="0"/>
      <w:color w:val="000000"/>
      <w:sz w:val="21"/>
      <w:szCs w:val="21"/>
    </w:rPr>
  </w:style>
  <w:style w:type="character" w:customStyle="1" w:styleId="Char2">
    <w:name w:val="纯文本 Char"/>
    <w:basedOn w:val="a8"/>
    <w:link w:val="af0"/>
    <w:qFormat/>
    <w:rPr>
      <w:rFonts w:ascii="宋体" w:hAnsi="Courier New"/>
      <w:kern w:val="2"/>
      <w:sz w:val="21"/>
    </w:rPr>
  </w:style>
  <w:style w:type="character" w:customStyle="1" w:styleId="Char3">
    <w:name w:val="日期 Char"/>
    <w:basedOn w:val="a8"/>
    <w:link w:val="af1"/>
    <w:qFormat/>
    <w:rPr>
      <w:rFonts w:ascii="Calibri" w:hAnsi="Calibri"/>
      <w:kern w:val="2"/>
      <w:sz w:val="21"/>
      <w:szCs w:val="22"/>
    </w:rPr>
  </w:style>
  <w:style w:type="character" w:customStyle="1" w:styleId="2Char0">
    <w:name w:val="正文文本缩进 2 Char"/>
    <w:basedOn w:val="a8"/>
    <w:link w:val="20"/>
    <w:qFormat/>
    <w:rPr>
      <w:rFonts w:ascii="Arial" w:eastAsia="Arial" w:hAnsi="Arial" w:cs="Arial"/>
      <w:snapToGrid w:val="0"/>
      <w:color w:val="000000"/>
      <w:sz w:val="21"/>
      <w:szCs w:val="21"/>
    </w:rPr>
  </w:style>
  <w:style w:type="character" w:customStyle="1" w:styleId="aff3">
    <w:name w:val="批注框文本 字符"/>
    <w:basedOn w:val="a8"/>
    <w:uiPriority w:val="99"/>
    <w:qFormat/>
    <w:rPr>
      <w:rFonts w:ascii="Arial" w:eastAsia="Arial" w:hAnsi="Arial" w:cs="Arial"/>
      <w:snapToGrid w:val="0"/>
      <w:color w:val="000000"/>
      <w:sz w:val="18"/>
      <w:szCs w:val="18"/>
    </w:rPr>
  </w:style>
  <w:style w:type="character" w:customStyle="1" w:styleId="Char5">
    <w:name w:val="副标题 Char"/>
    <w:basedOn w:val="a8"/>
    <w:link w:val="af6"/>
    <w:uiPriority w:val="3"/>
    <w:qFormat/>
    <w:rPr>
      <w:rFonts w:ascii="Microsoft YaHei UI" w:eastAsia="Microsoft YaHei UI" w:hAnsi="Microsoft YaHei UI" w:cstheme="majorBidi"/>
      <w:caps/>
      <w:color w:val="595959" w:themeColor="text1" w:themeTint="A6"/>
      <w:sz w:val="26"/>
      <w:szCs w:val="22"/>
    </w:rPr>
  </w:style>
  <w:style w:type="character" w:customStyle="1" w:styleId="3Char">
    <w:name w:val="正文文本缩进 3 Char"/>
    <w:basedOn w:val="a8"/>
    <w:link w:val="30"/>
    <w:qFormat/>
    <w:rPr>
      <w:rFonts w:asciiTheme="minorHAnsi" w:eastAsiaTheme="minorEastAsia" w:hAnsiTheme="minorHAnsi" w:cstheme="minorBidi"/>
      <w:kern w:val="2"/>
      <w:sz w:val="16"/>
      <w:szCs w:val="16"/>
    </w:rPr>
  </w:style>
  <w:style w:type="character" w:customStyle="1" w:styleId="2Char1">
    <w:name w:val="正文文本 2 Char"/>
    <w:basedOn w:val="a8"/>
    <w:link w:val="22"/>
    <w:qFormat/>
    <w:rPr>
      <w:sz w:val="21"/>
    </w:rPr>
  </w:style>
  <w:style w:type="character" w:customStyle="1" w:styleId="Char7">
    <w:name w:val="批注主题 Char"/>
    <w:basedOn w:val="Char"/>
    <w:link w:val="af9"/>
    <w:qFormat/>
    <w:rPr>
      <w:rFonts w:ascii="Calibri" w:hAnsi="Calibri"/>
      <w:b/>
      <w:bCs/>
      <w:kern w:val="2"/>
      <w:sz w:val="21"/>
      <w:szCs w:val="24"/>
    </w:rPr>
  </w:style>
  <w:style w:type="paragraph" w:customStyle="1" w:styleId="12">
    <w:name w:val="修订1"/>
    <w:hidden/>
    <w:uiPriority w:val="99"/>
    <w:semiHidden/>
    <w:unhideWhenUsed/>
    <w:qFormat/>
    <w:rPr>
      <w:rFonts w:ascii="Arial" w:eastAsia="Arial" w:hAnsi="Arial" w:cs="Arial"/>
      <w:snapToGrid w:val="0"/>
      <w:color w:val="000000"/>
      <w:sz w:val="21"/>
      <w:szCs w:val="21"/>
    </w:rPr>
  </w:style>
  <w:style w:type="character" w:customStyle="1" w:styleId="13">
    <w:name w:val="正文文本 字符1"/>
    <w:basedOn w:val="a8"/>
    <w:qFormat/>
    <w:rPr>
      <w:rFonts w:eastAsia="Arial"/>
      <w:snapToGrid w:val="0"/>
      <w:color w:val="000000"/>
      <w:sz w:val="21"/>
      <w:szCs w:val="21"/>
    </w:rPr>
  </w:style>
  <w:style w:type="character" w:customStyle="1" w:styleId="Char6">
    <w:name w:val="标题 Char"/>
    <w:basedOn w:val="a8"/>
    <w:link w:val="af8"/>
    <w:uiPriority w:val="10"/>
    <w:qFormat/>
    <w:rPr>
      <w:rFonts w:asciiTheme="majorHAnsi" w:eastAsiaTheme="majorEastAsia" w:hAnsiTheme="majorHAnsi" w:cstheme="majorBidi"/>
      <w:b/>
      <w:bCs/>
      <w:snapToGrid w:val="0"/>
      <w:color w:val="000000"/>
      <w:sz w:val="32"/>
      <w:szCs w:val="32"/>
    </w:rPr>
  </w:style>
  <w:style w:type="character" w:customStyle="1" w:styleId="Char8">
    <w:name w:val="页脚 Char"/>
    <w:semiHidden/>
    <w:qFormat/>
    <w:rPr>
      <w:rFonts w:eastAsia="仿宋_GB2312"/>
      <w:kern w:val="2"/>
      <w:sz w:val="18"/>
      <w:szCs w:val="18"/>
      <w:lang w:val="en-US" w:eastAsia="zh-CN" w:bidi="ar-SA"/>
    </w:rPr>
  </w:style>
  <w:style w:type="character" w:customStyle="1" w:styleId="Char9">
    <w:name w:val="正文文本 Char"/>
    <w:qFormat/>
    <w:rPr>
      <w:rFonts w:ascii="Calibri" w:hAnsi="Calibri"/>
      <w:kern w:val="2"/>
      <w:sz w:val="21"/>
      <w:szCs w:val="22"/>
    </w:rPr>
  </w:style>
  <w:style w:type="character" w:customStyle="1" w:styleId="Char11">
    <w:name w:val="页眉 Char1"/>
    <w:qFormat/>
    <w:rPr>
      <w:rFonts w:ascii="Times New Roman" w:eastAsia="宋体" w:hAnsi="Times New Roman" w:cs="Times New Roman"/>
      <w:kern w:val="2"/>
      <w:sz w:val="18"/>
      <w:szCs w:val="18"/>
    </w:rPr>
  </w:style>
  <w:style w:type="character" w:customStyle="1" w:styleId="Char4">
    <w:name w:val="批注框文本 Char"/>
    <w:link w:val="af2"/>
    <w:uiPriority w:val="99"/>
    <w:qFormat/>
    <w:rPr>
      <w:rFonts w:ascii="Arial" w:eastAsia="仿宋_GB2312" w:hAnsi="Arial" w:cs="Arial"/>
      <w:kern w:val="2"/>
      <w:sz w:val="18"/>
      <w:szCs w:val="18"/>
    </w:rPr>
  </w:style>
  <w:style w:type="character" w:customStyle="1" w:styleId="Chara">
    <w:name w:val="页眉 Char"/>
    <w:semiHidden/>
    <w:qFormat/>
    <w:rPr>
      <w:rFonts w:eastAsia="仿宋_GB2312"/>
      <w:kern w:val="2"/>
      <w:sz w:val="18"/>
      <w:szCs w:val="18"/>
      <w:lang w:val="en-US" w:eastAsia="zh-CN" w:bidi="ar-SA"/>
    </w:rPr>
  </w:style>
  <w:style w:type="paragraph" w:customStyle="1" w:styleId="Char1CharCharCharCharCharCharCharCharCharCharCharChar">
    <w:name w:val="Char1 Char Char Char Char Char Char Char Char Char Char Char Char"/>
    <w:basedOn w:val="a7"/>
    <w:qFormat/>
    <w:pPr>
      <w:widowControl w:val="0"/>
      <w:kinsoku/>
      <w:autoSpaceDE/>
      <w:autoSpaceDN/>
      <w:adjustRightInd/>
      <w:snapToGrid/>
      <w:jc w:val="both"/>
      <w:textAlignment w:val="auto"/>
    </w:pPr>
    <w:rPr>
      <w:rFonts w:ascii="Times New Roman" w:eastAsia="宋体" w:hAnsi="Times New Roman" w:cs="Times New Roman"/>
      <w:snapToGrid/>
      <w:color w:val="auto"/>
      <w:kern w:val="2"/>
      <w:szCs w:val="20"/>
    </w:rPr>
  </w:style>
  <w:style w:type="paragraph" w:customStyle="1" w:styleId="Style46">
    <w:name w:val="_Style 46"/>
    <w:basedOn w:val="a7"/>
    <w:next w:val="aff1"/>
    <w:uiPriority w:val="34"/>
    <w:qFormat/>
    <w:pPr>
      <w:kinsoku/>
      <w:autoSpaceDE/>
      <w:autoSpaceDN/>
      <w:spacing w:after="200"/>
      <w:ind w:firstLineChars="200" w:firstLine="420"/>
      <w:textAlignment w:val="auto"/>
    </w:pPr>
    <w:rPr>
      <w:rFonts w:ascii="Tahoma" w:eastAsia="微软雅黑" w:hAnsi="Tahoma" w:cs="Times New Roman"/>
      <w:snapToGrid/>
      <w:color w:val="auto"/>
      <w:sz w:val="22"/>
      <w:szCs w:val="22"/>
    </w:rPr>
  </w:style>
  <w:style w:type="paragraph" w:customStyle="1" w:styleId="110">
    <w:name w:val="标题 11"/>
    <w:basedOn w:val="a7"/>
    <w:uiPriority w:val="1"/>
    <w:qFormat/>
    <w:pPr>
      <w:widowControl w:val="0"/>
      <w:kinsoku/>
      <w:autoSpaceDE/>
      <w:autoSpaceDN/>
      <w:adjustRightInd/>
      <w:snapToGrid/>
      <w:ind w:left="115"/>
      <w:textAlignment w:val="auto"/>
      <w:outlineLvl w:val="1"/>
    </w:pPr>
    <w:rPr>
      <w:rFonts w:ascii="宋体" w:eastAsia="宋体" w:hAnsi="宋体" w:cs="Times New Roman"/>
      <w:snapToGrid/>
      <w:color w:val="auto"/>
      <w:sz w:val="22"/>
      <w:szCs w:val="22"/>
      <w:lang w:eastAsia="en-US"/>
    </w:rPr>
  </w:style>
  <w:style w:type="paragraph" w:customStyle="1" w:styleId="14">
    <w:name w:val="正文1"/>
    <w:qFormat/>
    <w:pPr>
      <w:jc w:val="both"/>
    </w:pPr>
    <w:rPr>
      <w:kern w:val="2"/>
      <w:sz w:val="21"/>
      <w:szCs w:val="21"/>
    </w:rPr>
  </w:style>
  <w:style w:type="paragraph" w:customStyle="1" w:styleId="ListParagraph1">
    <w:name w:val="List Paragraph1"/>
    <w:basedOn w:val="a7"/>
    <w:qFormat/>
    <w:pPr>
      <w:widowControl w:val="0"/>
      <w:kinsoku/>
      <w:autoSpaceDE/>
      <w:autoSpaceDN/>
      <w:adjustRightInd/>
      <w:snapToGrid/>
      <w:ind w:firstLineChars="200" w:firstLine="420"/>
      <w:jc w:val="both"/>
      <w:textAlignment w:val="auto"/>
    </w:pPr>
    <w:rPr>
      <w:rFonts w:ascii="Times New Roman" w:eastAsia="宋体" w:hAnsi="Times New Roman" w:cs="Times New Roman"/>
      <w:snapToGrid/>
      <w:color w:val="auto"/>
      <w:kern w:val="2"/>
    </w:rPr>
  </w:style>
  <w:style w:type="paragraph" w:customStyle="1" w:styleId="15">
    <w:name w:val="列出段落1"/>
    <w:basedOn w:val="a7"/>
    <w:uiPriority w:val="34"/>
    <w:qFormat/>
    <w:pPr>
      <w:widowControl w:val="0"/>
      <w:kinsoku/>
      <w:autoSpaceDE/>
      <w:autoSpaceDN/>
      <w:adjustRightInd/>
      <w:snapToGrid/>
      <w:ind w:firstLineChars="200" w:firstLine="420"/>
      <w:jc w:val="both"/>
      <w:textAlignment w:val="auto"/>
    </w:pPr>
    <w:rPr>
      <w:rFonts w:ascii="Calibri" w:eastAsia="宋体" w:hAnsi="Calibri" w:cs="Calibri"/>
      <w:snapToGrid/>
      <w:color w:val="auto"/>
      <w:kern w:val="2"/>
    </w:rPr>
  </w:style>
  <w:style w:type="paragraph" w:customStyle="1" w:styleId="p0">
    <w:name w:val="p0"/>
    <w:basedOn w:val="a7"/>
    <w:qFormat/>
    <w:pPr>
      <w:kinsoku/>
      <w:autoSpaceDE/>
      <w:autoSpaceDN/>
      <w:adjustRightInd/>
      <w:snapToGrid/>
      <w:spacing w:before="100" w:beforeAutospacing="1" w:after="100" w:afterAutospacing="1"/>
      <w:textAlignment w:val="auto"/>
    </w:pPr>
    <w:rPr>
      <w:rFonts w:ascii="宋体" w:eastAsia="宋体" w:hAnsi="宋体" w:cs="宋体"/>
      <w:snapToGrid/>
      <w:color w:val="auto"/>
      <w:sz w:val="24"/>
      <w:szCs w:val="24"/>
    </w:rPr>
  </w:style>
  <w:style w:type="paragraph" w:customStyle="1" w:styleId="23">
    <w:name w:val="正文2"/>
    <w:qFormat/>
    <w:pPr>
      <w:jc w:val="both"/>
    </w:pPr>
    <w:rPr>
      <w:kern w:val="2"/>
      <w:sz w:val="21"/>
      <w:szCs w:val="21"/>
    </w:rPr>
  </w:style>
  <w:style w:type="paragraph" w:customStyle="1" w:styleId="31">
    <w:name w:val="正文3"/>
    <w:qFormat/>
    <w:pPr>
      <w:jc w:val="both"/>
    </w:pPr>
    <w:rPr>
      <w:kern w:val="2"/>
      <w:sz w:val="21"/>
      <w:szCs w:val="21"/>
    </w:rPr>
  </w:style>
  <w:style w:type="paragraph" w:customStyle="1" w:styleId="TableText">
    <w:name w:val="Table Text"/>
    <w:basedOn w:val="a7"/>
    <w:semiHidden/>
    <w:qFormat/>
    <w:rPr>
      <w:rFonts w:ascii="微软雅黑" w:eastAsia="微软雅黑" w:hAnsi="微软雅黑" w:cs="微软雅黑"/>
      <w:sz w:val="29"/>
      <w:szCs w:val="29"/>
    </w:rPr>
  </w:style>
  <w:style w:type="character" w:customStyle="1" w:styleId="font31">
    <w:name w:val="font31"/>
    <w:qFormat/>
    <w:rPr>
      <w:rFonts w:ascii="宋体" w:eastAsia="宋体" w:hAnsi="宋体" w:cs="宋体" w:hint="eastAsia"/>
      <w:color w:val="000000"/>
      <w:sz w:val="20"/>
      <w:szCs w:val="20"/>
      <w:u w:val="none"/>
    </w:rPr>
  </w:style>
  <w:style w:type="character" w:customStyle="1" w:styleId="2Char2">
    <w:name w:val="标题  2级 Char"/>
    <w:link w:val="24"/>
    <w:qFormat/>
    <w:rPr>
      <w:b/>
      <w:kern w:val="2"/>
      <w:sz w:val="28"/>
      <w:szCs w:val="28"/>
    </w:rPr>
  </w:style>
  <w:style w:type="paragraph" w:customStyle="1" w:styleId="24">
    <w:name w:val="标题  2级"/>
    <w:basedOn w:val="a7"/>
    <w:link w:val="2Char2"/>
    <w:qFormat/>
    <w:pPr>
      <w:widowControl w:val="0"/>
      <w:kinsoku/>
      <w:autoSpaceDE/>
      <w:autoSpaceDN/>
      <w:adjustRightInd/>
      <w:snapToGrid/>
      <w:spacing w:line="520" w:lineRule="exact"/>
      <w:jc w:val="both"/>
      <w:textAlignment w:val="auto"/>
      <w:outlineLvl w:val="1"/>
    </w:pPr>
    <w:rPr>
      <w:rFonts w:ascii="Times New Roman" w:eastAsia="宋体" w:hAnsi="Times New Roman" w:cs="Times New Roman"/>
      <w:b/>
      <w:snapToGrid/>
      <w:color w:val="auto"/>
      <w:kern w:val="2"/>
      <w:sz w:val="28"/>
      <w:szCs w:val="28"/>
    </w:rPr>
  </w:style>
  <w:style w:type="character" w:customStyle="1" w:styleId="attachlinkattachlinkblock">
    <w:name w:val="attach_link attach_link_block"/>
    <w:qFormat/>
    <w:rPr>
      <w:rFonts w:ascii="Times New Roman" w:eastAsia="宋体" w:hAnsi="Times New Roman" w:cs="Times New Roman"/>
    </w:rPr>
  </w:style>
  <w:style w:type="character" w:customStyle="1" w:styleId="font51">
    <w:name w:val="font51"/>
    <w:qFormat/>
    <w:rPr>
      <w:rFonts w:ascii="宋体" w:eastAsia="宋体" w:hAnsi="宋体" w:cs="宋体" w:hint="eastAsia"/>
      <w:color w:val="000000"/>
      <w:sz w:val="22"/>
      <w:szCs w:val="22"/>
      <w:u w:val="none"/>
    </w:rPr>
  </w:style>
  <w:style w:type="character" w:customStyle="1" w:styleId="Charb">
    <w:name w:val="表头样式 Char"/>
    <w:link w:val="aff4"/>
    <w:qFormat/>
    <w:rPr>
      <w:rFonts w:eastAsia="黑体"/>
      <w:kern w:val="2"/>
      <w:sz w:val="24"/>
      <w:szCs w:val="24"/>
    </w:rPr>
  </w:style>
  <w:style w:type="paragraph" w:customStyle="1" w:styleId="aff4">
    <w:name w:val="表头样式"/>
    <w:basedOn w:val="a7"/>
    <w:link w:val="Charb"/>
    <w:qFormat/>
    <w:pPr>
      <w:widowControl w:val="0"/>
      <w:kinsoku/>
      <w:autoSpaceDE/>
      <w:autoSpaceDN/>
      <w:adjustRightInd/>
      <w:snapToGrid/>
      <w:spacing w:line="520" w:lineRule="exact"/>
      <w:jc w:val="center"/>
      <w:textAlignment w:val="auto"/>
    </w:pPr>
    <w:rPr>
      <w:rFonts w:ascii="Times New Roman" w:eastAsia="黑体" w:hAnsi="Times New Roman" w:cs="Times New Roman"/>
      <w:snapToGrid/>
      <w:color w:val="auto"/>
      <w:kern w:val="2"/>
      <w:sz w:val="24"/>
      <w:szCs w:val="24"/>
    </w:rPr>
  </w:style>
  <w:style w:type="character" w:customStyle="1" w:styleId="font21">
    <w:name w:val="font21"/>
    <w:qFormat/>
    <w:rPr>
      <w:rFonts w:ascii="宋体" w:eastAsia="宋体" w:hAnsi="宋体" w:cs="宋体" w:hint="eastAsia"/>
      <w:b/>
      <w:color w:val="000000"/>
      <w:sz w:val="32"/>
      <w:szCs w:val="32"/>
      <w:u w:val="single"/>
    </w:rPr>
  </w:style>
  <w:style w:type="character" w:customStyle="1" w:styleId="font01">
    <w:name w:val="font01"/>
    <w:qFormat/>
    <w:rPr>
      <w:rFonts w:ascii="Times New Roman" w:eastAsia="宋体" w:hAnsi="Times New Roman" w:cs="Times New Roman" w:hint="default"/>
      <w:color w:val="000000"/>
      <w:sz w:val="20"/>
      <w:szCs w:val="20"/>
      <w:u w:val="none"/>
    </w:rPr>
  </w:style>
  <w:style w:type="character" w:customStyle="1" w:styleId="3Char0">
    <w:name w:val="标题3级 Char"/>
    <w:link w:val="32"/>
    <w:qFormat/>
    <w:rPr>
      <w:rFonts w:eastAsia="黑体"/>
      <w:b/>
      <w:kern w:val="2"/>
      <w:sz w:val="24"/>
      <w:szCs w:val="24"/>
    </w:rPr>
  </w:style>
  <w:style w:type="paragraph" w:customStyle="1" w:styleId="32">
    <w:name w:val="标题3级"/>
    <w:basedOn w:val="a7"/>
    <w:link w:val="3Char0"/>
    <w:qFormat/>
    <w:pPr>
      <w:widowControl w:val="0"/>
      <w:kinsoku/>
      <w:autoSpaceDE/>
      <w:autoSpaceDN/>
      <w:adjustRightInd/>
      <w:snapToGrid/>
      <w:spacing w:line="520" w:lineRule="exact"/>
      <w:jc w:val="both"/>
      <w:textAlignment w:val="auto"/>
    </w:pPr>
    <w:rPr>
      <w:rFonts w:ascii="Times New Roman" w:eastAsia="黑体" w:hAnsi="Times New Roman" w:cs="Times New Roman"/>
      <w:b/>
      <w:snapToGrid/>
      <w:color w:val="auto"/>
      <w:kern w:val="2"/>
      <w:sz w:val="24"/>
      <w:szCs w:val="24"/>
    </w:rPr>
  </w:style>
  <w:style w:type="character" w:customStyle="1" w:styleId="Charc">
    <w:name w:val="表头 Char"/>
    <w:link w:val="aff5"/>
    <w:qFormat/>
  </w:style>
  <w:style w:type="paragraph" w:customStyle="1" w:styleId="aff5">
    <w:name w:val="表头"/>
    <w:basedOn w:val="aff4"/>
    <w:link w:val="Charc"/>
    <w:qFormat/>
    <w:rPr>
      <w:rFonts w:eastAsia="宋体"/>
      <w:kern w:val="0"/>
      <w:sz w:val="20"/>
      <w:szCs w:val="20"/>
    </w:rPr>
  </w:style>
  <w:style w:type="character" w:customStyle="1" w:styleId="aff6">
    <w:name w:val="嘻嘻嘻"/>
    <w:qFormat/>
    <w:rPr>
      <w:rFonts w:ascii="黑体" w:eastAsia="黑体" w:hAnsi="黑体" w:cs="Times New Roman"/>
      <w:b/>
      <w:i/>
      <w:iCs/>
      <w:sz w:val="24"/>
      <w:szCs w:val="36"/>
    </w:rPr>
  </w:style>
  <w:style w:type="character" w:customStyle="1" w:styleId="1Char0">
    <w:name w:val="标题 1级 Char"/>
    <w:link w:val="16"/>
    <w:qFormat/>
    <w:rPr>
      <w:rFonts w:eastAsia="黑体" w:cs="宋体"/>
      <w:b/>
      <w:bCs/>
      <w:kern w:val="44"/>
      <w:sz w:val="32"/>
      <w:szCs w:val="32"/>
    </w:rPr>
  </w:style>
  <w:style w:type="paragraph" w:customStyle="1" w:styleId="16">
    <w:name w:val="标题 1级"/>
    <w:basedOn w:val="a7"/>
    <w:link w:val="1Char0"/>
    <w:qFormat/>
    <w:pPr>
      <w:keepNext/>
      <w:keepLines/>
      <w:widowControl w:val="0"/>
      <w:kinsoku/>
      <w:autoSpaceDE/>
      <w:autoSpaceDN/>
      <w:snapToGrid/>
      <w:spacing w:line="720" w:lineRule="exact"/>
      <w:jc w:val="both"/>
      <w:outlineLvl w:val="0"/>
    </w:pPr>
    <w:rPr>
      <w:rFonts w:ascii="Times New Roman" w:eastAsia="黑体" w:hAnsi="Times New Roman" w:cs="宋体"/>
      <w:b/>
      <w:bCs/>
      <w:snapToGrid/>
      <w:color w:val="auto"/>
      <w:kern w:val="44"/>
      <w:sz w:val="32"/>
      <w:szCs w:val="32"/>
    </w:rPr>
  </w:style>
  <w:style w:type="character" w:customStyle="1" w:styleId="2Char3">
    <w:name w:val="标题 2级 Char"/>
    <w:link w:val="25"/>
    <w:qFormat/>
    <w:rPr>
      <w:rFonts w:eastAsia="黑体"/>
      <w:b/>
      <w:kern w:val="2"/>
      <w:sz w:val="28"/>
      <w:szCs w:val="28"/>
    </w:rPr>
  </w:style>
  <w:style w:type="paragraph" w:customStyle="1" w:styleId="25">
    <w:name w:val="标题 2级"/>
    <w:basedOn w:val="24"/>
    <w:link w:val="2Char3"/>
    <w:qFormat/>
    <w:rPr>
      <w:rFonts w:eastAsia="黑体"/>
    </w:rPr>
  </w:style>
  <w:style w:type="paragraph" w:customStyle="1" w:styleId="17">
    <w:name w:val="样式1"/>
    <w:basedOn w:val="a7"/>
    <w:qFormat/>
    <w:pPr>
      <w:widowControl w:val="0"/>
      <w:kinsoku/>
      <w:autoSpaceDE/>
      <w:autoSpaceDN/>
      <w:spacing w:line="360" w:lineRule="auto"/>
      <w:ind w:firstLineChars="200" w:firstLine="200"/>
      <w:jc w:val="both"/>
      <w:textAlignment w:val="auto"/>
    </w:pPr>
    <w:rPr>
      <w:rFonts w:ascii="黑体" w:eastAsia="黑体" w:hAnsi="黑体" w:cs="Times New Roman"/>
      <w:snapToGrid/>
      <w:color w:val="auto"/>
      <w:sz w:val="28"/>
      <w:szCs w:val="28"/>
    </w:rPr>
  </w:style>
  <w:style w:type="paragraph" w:customStyle="1" w:styleId="1CharCharCharCharCharCharCharChar1CharCharChar1CharCharCharCharCharCharCharCharCharCharCharCharChar1CharCharCharCharCharCharCharCharCharChar">
    <w:name w:val="标题1 Char Char Char Char Char Char Char Char1 Char Char Char1 Char Char Char Char Char Char Char Char Char Char Char Char Char1 Char Char Char Char Char Char Char Char Char Char"/>
    <w:basedOn w:val="a7"/>
    <w:next w:val="a7"/>
    <w:qFormat/>
    <w:pPr>
      <w:widowControl w:val="0"/>
      <w:kinsoku/>
      <w:autoSpaceDE/>
      <w:autoSpaceDN/>
      <w:adjustRightInd/>
      <w:snapToGrid/>
      <w:spacing w:beforeLines="50" w:afterLines="50"/>
      <w:jc w:val="center"/>
      <w:textAlignment w:val="auto"/>
    </w:pPr>
    <w:rPr>
      <w:rFonts w:ascii="Times New Roman" w:eastAsia="黑体" w:hAnsi="Times New Roman" w:cs="Times New Roman"/>
      <w:snapToGrid/>
      <w:color w:val="auto"/>
      <w:sz w:val="32"/>
      <w:szCs w:val="32"/>
    </w:rPr>
  </w:style>
  <w:style w:type="paragraph" w:customStyle="1" w:styleId="Char1CharCharChar">
    <w:name w:val="Char1 Char Char Char"/>
    <w:basedOn w:val="a7"/>
    <w:qFormat/>
    <w:pPr>
      <w:widowControl w:val="0"/>
      <w:kinsoku/>
      <w:autoSpaceDE/>
      <w:autoSpaceDN/>
      <w:adjustRightInd/>
      <w:snapToGrid/>
      <w:jc w:val="both"/>
      <w:textAlignment w:val="auto"/>
    </w:pPr>
    <w:rPr>
      <w:rFonts w:ascii="Tahoma" w:eastAsia="宋体" w:hAnsi="Tahoma" w:cs="Tahoma"/>
      <w:snapToGrid/>
      <w:color w:val="auto"/>
      <w:kern w:val="2"/>
      <w:sz w:val="24"/>
      <w:szCs w:val="24"/>
    </w:rPr>
  </w:style>
  <w:style w:type="paragraph" w:customStyle="1" w:styleId="1CharCharChar">
    <w:name w:val="标题1 Char Char Char"/>
    <w:basedOn w:val="a7"/>
    <w:next w:val="a7"/>
    <w:qFormat/>
    <w:pPr>
      <w:widowControl w:val="0"/>
      <w:kinsoku/>
      <w:autoSpaceDE/>
      <w:autoSpaceDN/>
      <w:adjustRightInd/>
      <w:snapToGrid/>
      <w:spacing w:beforeLines="50" w:afterLines="50"/>
      <w:jc w:val="center"/>
      <w:textAlignment w:val="auto"/>
    </w:pPr>
    <w:rPr>
      <w:rFonts w:ascii="Times New Roman" w:eastAsia="黑体" w:hAnsi="Times New Roman" w:cs="Times New Roman"/>
      <w:snapToGrid/>
      <w:color w:val="auto"/>
      <w:sz w:val="32"/>
      <w:szCs w:val="32"/>
    </w:rPr>
  </w:style>
  <w:style w:type="paragraph" w:customStyle="1" w:styleId="Normal1">
    <w:name w:val="Normal_1"/>
    <w:qFormat/>
    <w:pPr>
      <w:spacing w:before="120" w:after="240"/>
      <w:jc w:val="both"/>
    </w:pPr>
    <w:rPr>
      <w:rFonts w:eastAsia="Times New Roman"/>
      <w:sz w:val="22"/>
      <w:szCs w:val="22"/>
      <w:lang w:val="ru-RU" w:eastAsia="en-US"/>
    </w:rPr>
  </w:style>
  <w:style w:type="paragraph" w:customStyle="1" w:styleId="-11">
    <w:name w:val="彩色列表 - 着色 11"/>
    <w:basedOn w:val="a7"/>
    <w:qFormat/>
    <w:pPr>
      <w:widowControl w:val="0"/>
      <w:kinsoku/>
      <w:autoSpaceDE/>
      <w:autoSpaceDN/>
      <w:adjustRightInd/>
      <w:snapToGrid/>
      <w:ind w:firstLineChars="200" w:firstLine="420"/>
      <w:jc w:val="both"/>
      <w:textAlignment w:val="auto"/>
    </w:pPr>
    <w:rPr>
      <w:rFonts w:ascii="Cambria" w:eastAsia="宋体" w:hAnsi="Cambria" w:cs="Times New Roman"/>
      <w:snapToGrid/>
      <w:color w:val="auto"/>
      <w:kern w:val="2"/>
      <w:sz w:val="24"/>
      <w:szCs w:val="24"/>
    </w:rPr>
  </w:style>
  <w:style w:type="character" w:customStyle="1" w:styleId="font71">
    <w:name w:val="font71"/>
    <w:qFormat/>
    <w:rPr>
      <w:rFonts w:ascii="Times New Roman" w:hAnsi="Times New Roman" w:cs="Times New Roman" w:hint="default"/>
      <w:color w:val="000000"/>
      <w:sz w:val="20"/>
      <w:szCs w:val="20"/>
      <w:u w:val="single"/>
    </w:rPr>
  </w:style>
  <w:style w:type="character" w:customStyle="1" w:styleId="font91">
    <w:name w:val="font91"/>
    <w:qFormat/>
    <w:rPr>
      <w:rFonts w:ascii="黑体" w:eastAsia="黑体" w:hAnsi="宋体" w:cs="黑体" w:hint="eastAsia"/>
      <w:color w:val="000000"/>
      <w:sz w:val="24"/>
      <w:szCs w:val="24"/>
      <w:u w:val="none"/>
    </w:rPr>
  </w:style>
  <w:style w:type="character" w:customStyle="1" w:styleId="font101">
    <w:name w:val="font101"/>
    <w:qFormat/>
    <w:rPr>
      <w:rFonts w:ascii="黑体" w:eastAsia="黑体" w:hAnsi="宋体" w:cs="黑体" w:hint="eastAsia"/>
      <w:color w:val="000000"/>
      <w:sz w:val="24"/>
      <w:szCs w:val="24"/>
      <w:u w:val="none"/>
    </w:rPr>
  </w:style>
  <w:style w:type="character" w:customStyle="1" w:styleId="font112">
    <w:name w:val="font112"/>
    <w:qFormat/>
    <w:rPr>
      <w:rFonts w:ascii="宋体" w:eastAsia="宋体" w:hAnsi="宋体" w:cs="宋体" w:hint="eastAsia"/>
      <w:b/>
      <w:bCs/>
      <w:color w:val="000000"/>
      <w:sz w:val="22"/>
      <w:szCs w:val="22"/>
      <w:u w:val="none"/>
    </w:rPr>
  </w:style>
  <w:style w:type="character" w:customStyle="1" w:styleId="160">
    <w:name w:val="16"/>
    <w:qFormat/>
    <w:rPr>
      <w:rFonts w:ascii="Calibri" w:hAnsi="Calibri" w:cs="Calibri" w:hint="default"/>
    </w:rPr>
  </w:style>
  <w:style w:type="character" w:customStyle="1" w:styleId="100">
    <w:name w:val="10"/>
    <w:qFormat/>
    <w:rPr>
      <w:rFonts w:ascii="Calibri" w:hAnsi="Calibri" w:cs="Calibri" w:hint="default"/>
    </w:rPr>
  </w:style>
  <w:style w:type="character" w:customStyle="1" w:styleId="150">
    <w:name w:val="15"/>
    <w:qFormat/>
    <w:rPr>
      <w:rFonts w:ascii="宋体" w:eastAsia="宋体" w:hAnsi="宋体" w:cs="宋体" w:hint="eastAsia"/>
      <w:color w:val="000000"/>
      <w:sz w:val="24"/>
      <w:szCs w:val="24"/>
    </w:rPr>
  </w:style>
  <w:style w:type="paragraph" w:customStyle="1" w:styleId="TOC2">
    <w:name w:val="TOC 标题2"/>
    <w:basedOn w:val="1"/>
    <w:next w:val="a7"/>
    <w:uiPriority w:val="39"/>
    <w:unhideWhenUsed/>
    <w:qFormat/>
    <w:pPr>
      <w:kinsoku/>
      <w:autoSpaceDE/>
      <w:autoSpaceDN/>
      <w:adjustRightInd/>
      <w:snapToGrid/>
      <w:spacing w:before="240" w:after="0" w:line="259" w:lineRule="auto"/>
      <w:textAlignment w:val="auto"/>
      <w:outlineLvl w:val="9"/>
    </w:pPr>
    <w:rPr>
      <w:rFonts w:ascii="等线 Light" w:eastAsia="等线 Light" w:hAnsi="等线 Light" w:cs="Times New Roman"/>
      <w:b w:val="0"/>
      <w:bCs w:val="0"/>
      <w:snapToGrid/>
      <w:color w:val="2F5496"/>
      <w:kern w:val="0"/>
      <w:sz w:val="32"/>
      <w:szCs w:val="32"/>
    </w:rPr>
  </w:style>
  <w:style w:type="character" w:customStyle="1" w:styleId="18">
    <w:name w:val="未处理的提及1"/>
    <w:uiPriority w:val="99"/>
    <w:semiHidden/>
    <w:unhideWhenUsed/>
    <w:qFormat/>
    <w:rPr>
      <w:color w:val="605E5C"/>
      <w:shd w:val="clear" w:color="auto" w:fill="E1DFDD"/>
    </w:rPr>
  </w:style>
  <w:style w:type="paragraph" w:customStyle="1" w:styleId="aff7">
    <w:name w:val="前言、引言标题"/>
    <w:next w:val="aff0"/>
    <w:qFormat/>
    <w:pPr>
      <w:keepNext/>
      <w:pageBreakBefore/>
      <w:shd w:val="clear" w:color="FFFFFF" w:fill="FFFFFF"/>
      <w:spacing w:before="640" w:after="560"/>
      <w:jc w:val="center"/>
      <w:outlineLvl w:val="0"/>
    </w:pPr>
    <w:rPr>
      <w:rFonts w:ascii="黑体" w:eastAsia="黑体"/>
      <w:sz w:val="32"/>
    </w:rPr>
  </w:style>
  <w:style w:type="paragraph" w:customStyle="1" w:styleId="aff8">
    <w:name w:val="目次、标准名称标题"/>
    <w:basedOn w:val="a7"/>
    <w:next w:val="aff0"/>
    <w:qFormat/>
    <w:pPr>
      <w:keepNext/>
      <w:pageBreakBefore/>
      <w:shd w:val="clear" w:color="FFFFFF" w:fill="FFFFFF"/>
      <w:kinsoku/>
      <w:autoSpaceDE/>
      <w:autoSpaceDN/>
      <w:adjustRightInd/>
      <w:snapToGrid/>
      <w:spacing w:before="640" w:after="560" w:line="460" w:lineRule="exact"/>
      <w:jc w:val="center"/>
      <w:textAlignment w:val="auto"/>
      <w:outlineLvl w:val="0"/>
    </w:pPr>
    <w:rPr>
      <w:rFonts w:ascii="黑体" w:eastAsia="黑体" w:hAnsi="Times New Roman" w:cs="Times New Roman"/>
      <w:snapToGrid/>
      <w:color w:val="auto"/>
      <w:sz w:val="32"/>
      <w:szCs w:val="20"/>
    </w:rPr>
  </w:style>
  <w:style w:type="paragraph" w:customStyle="1" w:styleId="a">
    <w:name w:val="章标题"/>
    <w:next w:val="aff0"/>
    <w:qFormat/>
    <w:pPr>
      <w:numPr>
        <w:numId w:val="2"/>
      </w:numPr>
      <w:spacing w:beforeLines="100" w:before="312" w:afterLines="100" w:after="312"/>
      <w:jc w:val="both"/>
      <w:outlineLvl w:val="1"/>
    </w:pPr>
    <w:rPr>
      <w:rFonts w:ascii="黑体" w:eastAsia="黑体"/>
      <w:sz w:val="21"/>
    </w:rPr>
  </w:style>
  <w:style w:type="paragraph" w:customStyle="1" w:styleId="a0">
    <w:name w:val="一级条标题"/>
    <w:qFormat/>
    <w:pPr>
      <w:numPr>
        <w:ilvl w:val="1"/>
        <w:numId w:val="2"/>
      </w:numPr>
      <w:spacing w:beforeLines="50" w:before="156" w:afterLines="50" w:after="156"/>
      <w:outlineLvl w:val="2"/>
    </w:pPr>
    <w:rPr>
      <w:rFonts w:ascii="黑体" w:eastAsia="黑体"/>
      <w:sz w:val="21"/>
      <w:szCs w:val="21"/>
    </w:rPr>
  </w:style>
  <w:style w:type="paragraph" w:customStyle="1" w:styleId="a1">
    <w:name w:val="二级条标题"/>
    <w:basedOn w:val="a0"/>
    <w:next w:val="aff0"/>
    <w:qFormat/>
    <w:pPr>
      <w:numPr>
        <w:ilvl w:val="2"/>
      </w:numPr>
      <w:spacing w:before="50" w:after="50"/>
      <w:outlineLvl w:val="3"/>
    </w:pPr>
  </w:style>
  <w:style w:type="paragraph" w:customStyle="1" w:styleId="a4">
    <w:name w:val="字母编号列项（一级）"/>
    <w:qFormat/>
    <w:pPr>
      <w:numPr>
        <w:numId w:val="3"/>
      </w:numPr>
      <w:jc w:val="both"/>
    </w:pPr>
    <w:rPr>
      <w:rFonts w:ascii="宋体"/>
      <w:sz w:val="21"/>
    </w:rPr>
  </w:style>
  <w:style w:type="paragraph" w:customStyle="1" w:styleId="aff9">
    <w:name w:val="二级无"/>
    <w:basedOn w:val="a1"/>
    <w:qFormat/>
    <w:pPr>
      <w:spacing w:beforeLines="0" w:before="0" w:afterLines="0" w:after="0"/>
    </w:pPr>
    <w:rPr>
      <w:rFonts w:ascii="宋体" w:eastAsia="宋体"/>
    </w:rPr>
  </w:style>
  <w:style w:type="paragraph" w:customStyle="1" w:styleId="affa">
    <w:name w:val="四级无"/>
    <w:basedOn w:val="affb"/>
    <w:qFormat/>
    <w:pPr>
      <w:spacing w:beforeLines="0" w:before="0" w:afterLines="0" w:after="0"/>
    </w:pPr>
    <w:rPr>
      <w:rFonts w:ascii="宋体" w:eastAsia="宋体"/>
    </w:rPr>
  </w:style>
  <w:style w:type="paragraph" w:customStyle="1" w:styleId="affb">
    <w:name w:val="四级条标题"/>
    <w:basedOn w:val="affc"/>
    <w:next w:val="aff0"/>
    <w:qFormat/>
    <w:pPr>
      <w:outlineLvl w:val="5"/>
    </w:pPr>
  </w:style>
  <w:style w:type="paragraph" w:customStyle="1" w:styleId="affc">
    <w:name w:val="三级条标题"/>
    <w:basedOn w:val="a1"/>
    <w:next w:val="aff0"/>
    <w:qFormat/>
    <w:pPr>
      <w:numPr>
        <w:ilvl w:val="0"/>
        <w:numId w:val="0"/>
      </w:numPr>
      <w:outlineLvl w:val="4"/>
    </w:pPr>
  </w:style>
  <w:style w:type="paragraph" w:customStyle="1" w:styleId="a3">
    <w:name w:val="附录图标号"/>
    <w:basedOn w:val="a7"/>
    <w:qFormat/>
    <w:pPr>
      <w:keepNext/>
      <w:pageBreakBefore/>
      <w:numPr>
        <w:numId w:val="4"/>
      </w:numPr>
      <w:kinsoku/>
      <w:autoSpaceDE/>
      <w:autoSpaceDN/>
      <w:adjustRightInd/>
      <w:snapToGrid/>
      <w:spacing w:line="14" w:lineRule="exact"/>
      <w:ind w:left="0" w:firstLine="363"/>
      <w:jc w:val="center"/>
      <w:textAlignment w:val="auto"/>
      <w:outlineLvl w:val="0"/>
    </w:pPr>
    <w:rPr>
      <w:rFonts w:ascii="Times New Roman" w:eastAsia="宋体" w:hAnsi="Times New Roman" w:cs="Times New Roman"/>
      <w:snapToGrid/>
      <w:color w:val="FFFFFF"/>
      <w:kern w:val="2"/>
      <w:szCs w:val="24"/>
    </w:rPr>
  </w:style>
  <w:style w:type="paragraph" w:customStyle="1" w:styleId="a5">
    <w:name w:val="附录表标号"/>
    <w:basedOn w:val="a7"/>
    <w:next w:val="aff0"/>
    <w:qFormat/>
    <w:pPr>
      <w:widowControl w:val="0"/>
      <w:numPr>
        <w:numId w:val="5"/>
      </w:numPr>
      <w:tabs>
        <w:tab w:val="clear" w:pos="0"/>
      </w:tabs>
      <w:kinsoku/>
      <w:autoSpaceDE/>
      <w:autoSpaceDN/>
      <w:adjustRightInd/>
      <w:snapToGrid/>
      <w:spacing w:line="14" w:lineRule="exact"/>
      <w:ind w:left="811" w:hanging="448"/>
      <w:jc w:val="center"/>
      <w:textAlignment w:val="auto"/>
      <w:outlineLvl w:val="0"/>
    </w:pPr>
    <w:rPr>
      <w:rFonts w:ascii="Times New Roman" w:eastAsia="宋体" w:hAnsi="Times New Roman" w:cs="Times New Roman"/>
      <w:snapToGrid/>
      <w:color w:val="FFFFFF"/>
      <w:kern w:val="2"/>
      <w:szCs w:val="24"/>
    </w:rPr>
  </w:style>
  <w:style w:type="paragraph" w:customStyle="1" w:styleId="affd">
    <w:name w:val="附录标识"/>
    <w:basedOn w:val="a7"/>
    <w:next w:val="aff0"/>
    <w:qFormat/>
    <w:pPr>
      <w:keepNext/>
      <w:shd w:val="clear" w:color="FFFFFF" w:fill="FFFFFF"/>
      <w:tabs>
        <w:tab w:val="left" w:pos="360"/>
        <w:tab w:val="left" w:pos="6405"/>
      </w:tabs>
      <w:kinsoku/>
      <w:autoSpaceDE/>
      <w:autoSpaceDN/>
      <w:adjustRightInd/>
      <w:snapToGrid/>
      <w:spacing w:before="640" w:after="280"/>
      <w:jc w:val="center"/>
      <w:textAlignment w:val="auto"/>
      <w:outlineLvl w:val="0"/>
    </w:pPr>
    <w:rPr>
      <w:rFonts w:ascii="黑体" w:eastAsia="黑体" w:hAnsi="Times New Roman" w:cs="Times New Roman"/>
      <w:snapToGrid/>
      <w:color w:val="auto"/>
      <w:szCs w:val="20"/>
    </w:rPr>
  </w:style>
  <w:style w:type="paragraph" w:customStyle="1" w:styleId="affe">
    <w:name w:val="附录章标题"/>
    <w:next w:val="aff0"/>
    <w:qFormat/>
    <w:pPr>
      <w:tabs>
        <w:tab w:val="left" w:pos="360"/>
      </w:tabs>
      <w:wordWrap w:val="0"/>
      <w:overflowPunct w:val="0"/>
      <w:autoSpaceDE w:val="0"/>
      <w:spacing w:beforeLines="100" w:before="100" w:afterLines="100" w:after="100"/>
      <w:jc w:val="both"/>
      <w:textAlignment w:val="baseline"/>
      <w:outlineLvl w:val="1"/>
    </w:pPr>
    <w:rPr>
      <w:rFonts w:ascii="黑体" w:eastAsia="黑体"/>
      <w:kern w:val="21"/>
      <w:sz w:val="21"/>
    </w:rPr>
  </w:style>
  <w:style w:type="paragraph" w:customStyle="1" w:styleId="40">
    <w:name w:val="正文文本4"/>
    <w:qFormat/>
    <w:pPr>
      <w:widowControl w:val="0"/>
      <w:shd w:val="clear" w:color="auto" w:fill="FFFFFF"/>
      <w:spacing w:before="240" w:line="326" w:lineRule="exact"/>
    </w:pPr>
    <w:rPr>
      <w:rFonts w:ascii="黑体" w:hAnsi="黑体" w:cs="黑体"/>
      <w:spacing w:val="11"/>
      <w:kern w:val="2"/>
      <w:sz w:val="18"/>
      <w:szCs w:val="18"/>
    </w:rPr>
  </w:style>
  <w:style w:type="character" w:customStyle="1" w:styleId="8pt">
    <w:name w:val="正文文本 + 8 pt"/>
    <w:qFormat/>
    <w:rPr>
      <w:rFonts w:ascii="黑体" w:eastAsia="黑体" w:cs="黑体"/>
      <w:color w:val="000000"/>
      <w:spacing w:val="89"/>
      <w:w w:val="100"/>
      <w:position w:val="0"/>
      <w:sz w:val="16"/>
      <w:szCs w:val="16"/>
      <w:lang w:val="zh-CN"/>
    </w:rPr>
  </w:style>
  <w:style w:type="character" w:customStyle="1" w:styleId="SimSun">
    <w:name w:val="正文文本 + SimSun"/>
    <w:qFormat/>
    <w:rPr>
      <w:rFonts w:ascii="宋体" w:eastAsia="宋体" w:cs="宋体"/>
      <w:color w:val="000000"/>
      <w:spacing w:val="-11"/>
      <w:w w:val="100"/>
      <w:position w:val="0"/>
      <w:sz w:val="16"/>
      <w:szCs w:val="16"/>
      <w:lang w:val="en-US"/>
    </w:rPr>
  </w:style>
  <w:style w:type="paragraph" w:customStyle="1" w:styleId="a2">
    <w:name w:val="注：（正文）"/>
    <w:basedOn w:val="a6"/>
    <w:next w:val="aff0"/>
    <w:qFormat/>
    <w:pPr>
      <w:numPr>
        <w:numId w:val="6"/>
      </w:numPr>
    </w:pPr>
  </w:style>
  <w:style w:type="paragraph" w:customStyle="1" w:styleId="a6">
    <w:name w:val="注："/>
    <w:next w:val="aff0"/>
    <w:qFormat/>
    <w:pPr>
      <w:widowControl w:val="0"/>
      <w:numPr>
        <w:numId w:val="7"/>
      </w:numPr>
      <w:autoSpaceDE w:val="0"/>
      <w:autoSpaceDN w:val="0"/>
      <w:jc w:val="both"/>
    </w:pPr>
    <w:rPr>
      <w:rFonts w:ascii="宋体"/>
      <w:sz w:val="18"/>
      <w:szCs w:val="18"/>
    </w:rPr>
  </w:style>
  <w:style w:type="paragraph" w:customStyle="1" w:styleId="afff">
    <w:name w:val="附录一级条标题"/>
    <w:basedOn w:val="affe"/>
    <w:next w:val="aff0"/>
    <w:qFormat/>
    <w:pPr>
      <w:autoSpaceDN w:val="0"/>
      <w:spacing w:beforeLines="50" w:before="50" w:afterLines="50" w:after="50"/>
      <w:outlineLvl w:val="2"/>
    </w:pPr>
  </w:style>
  <w:style w:type="paragraph" w:customStyle="1" w:styleId="afff0">
    <w:name w:val="附录二级无"/>
    <w:basedOn w:val="afff1"/>
    <w:qFormat/>
    <w:pPr>
      <w:spacing w:beforeLines="0" w:before="0" w:afterLines="0" w:after="0"/>
    </w:pPr>
    <w:rPr>
      <w:rFonts w:ascii="宋体" w:eastAsia="宋体"/>
      <w:szCs w:val="21"/>
    </w:rPr>
  </w:style>
  <w:style w:type="paragraph" w:customStyle="1" w:styleId="afff1">
    <w:name w:val="附录二级条标题"/>
    <w:basedOn w:val="a7"/>
    <w:next w:val="aff0"/>
    <w:qFormat/>
    <w:pPr>
      <w:tabs>
        <w:tab w:val="left" w:pos="360"/>
      </w:tabs>
      <w:kinsoku/>
      <w:wordWrap w:val="0"/>
      <w:overflowPunct w:val="0"/>
      <w:adjustRightInd/>
      <w:snapToGrid/>
      <w:spacing w:beforeLines="50" w:before="50" w:afterLines="50" w:after="50"/>
      <w:jc w:val="both"/>
      <w:outlineLvl w:val="3"/>
    </w:pPr>
    <w:rPr>
      <w:rFonts w:ascii="黑体" w:eastAsia="黑体" w:hAnsi="Times New Roman" w:cs="Times New Roman"/>
      <w:snapToGrid/>
      <w:color w:val="auto"/>
      <w:kern w:val="21"/>
      <w:szCs w:val="20"/>
    </w:rPr>
  </w:style>
  <w:style w:type="paragraph" w:customStyle="1" w:styleId="ListParagraphd3ac4102-d86a-4310-b087-f1cde3c3a3db">
    <w:name w:val="List Paragraph_d3ac4102-d86a-4310-b087-f1cde3c3a3db"/>
    <w:uiPriority w:val="34"/>
    <w:qFormat/>
    <w:pPr>
      <w:widowControl w:val="0"/>
      <w:ind w:firstLineChars="200" w:firstLine="420"/>
      <w:jc w:val="both"/>
    </w:pPr>
    <w:rPr>
      <w:rFonts w:ascii="Calibri" w:hAnsi="Calibri"/>
      <w:kern w:val="2"/>
      <w:sz w:val="21"/>
      <w:szCs w:val="24"/>
    </w:rPr>
  </w:style>
  <w:style w:type="paragraph" w:customStyle="1" w:styleId="111">
    <w:name w:val="列出段落11"/>
    <w:uiPriority w:val="34"/>
    <w:qFormat/>
    <w:pPr>
      <w:widowControl w:val="0"/>
      <w:ind w:firstLineChars="200" w:firstLine="420"/>
      <w:jc w:val="both"/>
    </w:pPr>
    <w:rPr>
      <w:kern w:val="2"/>
      <w:sz w:val="21"/>
    </w:rPr>
  </w:style>
  <w:style w:type="paragraph" w:customStyle="1" w:styleId="afff2">
    <w:name w:val="附录三级条标题"/>
    <w:basedOn w:val="afff1"/>
    <w:next w:val="aff0"/>
    <w:qFormat/>
    <w:pPr>
      <w:outlineLvl w:val="4"/>
    </w:pPr>
  </w:style>
  <w:style w:type="paragraph" w:customStyle="1" w:styleId="19">
    <w:name w:val="列表段落1"/>
    <w:uiPriority w:val="34"/>
    <w:qFormat/>
    <w:pPr>
      <w:widowControl w:val="0"/>
      <w:ind w:firstLineChars="200" w:firstLine="420"/>
      <w:jc w:val="both"/>
    </w:pPr>
    <w:rPr>
      <w:kern w:val="2"/>
      <w:sz w:val="21"/>
      <w:szCs w:val="24"/>
    </w:rPr>
  </w:style>
  <w:style w:type="paragraph" w:customStyle="1" w:styleId="afff3">
    <w:name w:val="参考文献"/>
    <w:basedOn w:val="a7"/>
    <w:next w:val="aff0"/>
    <w:qFormat/>
    <w:pPr>
      <w:keepNext/>
      <w:pageBreakBefore/>
      <w:shd w:val="clear" w:color="FFFFFF" w:fill="FFFFFF"/>
      <w:kinsoku/>
      <w:autoSpaceDE/>
      <w:autoSpaceDN/>
      <w:adjustRightInd/>
      <w:snapToGrid/>
      <w:spacing w:before="640" w:after="200"/>
      <w:jc w:val="center"/>
      <w:textAlignment w:val="auto"/>
      <w:outlineLvl w:val="0"/>
    </w:pPr>
    <w:rPr>
      <w:rFonts w:ascii="黑体" w:eastAsia="黑体" w:hAnsi="Times New Roman" w:cs="Times New Roman"/>
      <w:snapToGrid/>
      <w:color w:val="auto"/>
      <w:szCs w:val="20"/>
    </w:rPr>
  </w:style>
  <w:style w:type="paragraph" w:customStyle="1" w:styleId="afff4">
    <w:name w:val="标准书脚_奇数页"/>
    <w:qFormat/>
    <w:pPr>
      <w:spacing w:before="120"/>
      <w:ind w:right="198"/>
      <w:jc w:val="right"/>
    </w:pPr>
    <w:rPr>
      <w:rFonts w:ascii="宋体"/>
      <w:sz w:val="18"/>
      <w:szCs w:val="18"/>
    </w:rPr>
  </w:style>
  <w:style w:type="paragraph" w:customStyle="1" w:styleId="afff5">
    <w:name w:val="封面标准名称"/>
    <w:qFormat/>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f6">
    <w:name w:val="封面标准文稿类别"/>
    <w:basedOn w:val="afff7"/>
    <w:qFormat/>
    <w:pPr>
      <w:framePr w:wrap="around"/>
      <w:spacing w:after="160" w:line="240" w:lineRule="auto"/>
    </w:pPr>
    <w:rPr>
      <w:sz w:val="24"/>
    </w:rPr>
  </w:style>
  <w:style w:type="paragraph" w:customStyle="1" w:styleId="afff7">
    <w:name w:val="封面一致性程度标识"/>
    <w:basedOn w:val="afff8"/>
    <w:qFormat/>
    <w:pPr>
      <w:framePr w:wrap="around"/>
      <w:spacing w:before="440"/>
    </w:pPr>
    <w:rPr>
      <w:rFonts w:ascii="宋体" w:eastAsia="宋体"/>
    </w:rPr>
  </w:style>
  <w:style w:type="paragraph" w:customStyle="1" w:styleId="afff8">
    <w:name w:val="封面标准英文名称"/>
    <w:basedOn w:val="afff5"/>
    <w:qFormat/>
    <w:pPr>
      <w:framePr w:wrap="around"/>
      <w:spacing w:before="370" w:line="400" w:lineRule="exact"/>
    </w:pPr>
    <w:rPr>
      <w:rFonts w:ascii="Times New Roman"/>
      <w:sz w:val="28"/>
      <w:szCs w:val="28"/>
    </w:rPr>
  </w:style>
  <w:style w:type="paragraph" w:customStyle="1" w:styleId="afff9">
    <w:name w:val="封面标准文稿编辑信息"/>
    <w:basedOn w:val="afff6"/>
    <w:qFormat/>
    <w:pPr>
      <w:framePr w:wrap="around"/>
      <w:spacing w:before="180" w:line="180" w:lineRule="exact"/>
    </w:pPr>
    <w:rPr>
      <w:sz w:val="21"/>
    </w:rPr>
  </w:style>
  <w:style w:type="paragraph" w:customStyle="1" w:styleId="26">
    <w:name w:val="修订2"/>
    <w:hidden/>
    <w:uiPriority w:val="99"/>
    <w:unhideWhenUsed/>
    <w:qFormat/>
    <w:rPr>
      <w:kern w:val="2"/>
      <w:sz w:val="21"/>
      <w:szCs w:val="24"/>
    </w:rPr>
  </w:style>
  <w:style w:type="character" w:customStyle="1" w:styleId="27">
    <w:name w:val="未处理的提及2"/>
    <w:basedOn w:val="a8"/>
    <w:uiPriority w:val="99"/>
    <w:semiHidden/>
    <w:unhideWhenUsed/>
    <w:qFormat/>
    <w:rPr>
      <w:color w:val="605E5C"/>
      <w:shd w:val="clear" w:color="auto" w:fill="E1DFDD"/>
    </w:rPr>
  </w:style>
  <w:style w:type="paragraph" w:customStyle="1" w:styleId="33">
    <w:name w:val="修订3"/>
    <w:hidden/>
    <w:uiPriority w:val="99"/>
    <w:unhideWhenUsed/>
    <w:qFormat/>
    <w:rPr>
      <w:rFonts w:ascii="Arial" w:eastAsia="Arial" w:hAnsi="Arial" w:cs="Arial"/>
      <w:snapToGrid w:val="0"/>
      <w:color w:val="000000"/>
      <w:sz w:val="21"/>
      <w:szCs w:val="21"/>
    </w:rPr>
  </w:style>
  <w:style w:type="character" w:customStyle="1" w:styleId="34">
    <w:name w:val="未处理的提及3"/>
    <w:basedOn w:val="a8"/>
    <w:uiPriority w:val="99"/>
    <w:semiHidden/>
    <w:unhideWhenUsed/>
    <w:qFormat/>
    <w:rPr>
      <w:color w:val="605E5C"/>
      <w:shd w:val="clear" w:color="auto" w:fill="E1DFDD"/>
    </w:rPr>
  </w:style>
  <w:style w:type="paragraph" w:customStyle="1" w:styleId="41">
    <w:name w:val="修订4"/>
    <w:hidden/>
    <w:uiPriority w:val="99"/>
    <w:unhideWhenUsed/>
    <w:qFormat/>
    <w:rPr>
      <w:rFonts w:ascii="Arial" w:eastAsia="Arial" w:hAnsi="Arial" w:cs="Arial"/>
      <w:snapToGrid w:val="0"/>
      <w:color w:val="000000"/>
      <w:sz w:val="21"/>
      <w:szCs w:val="21"/>
    </w:rPr>
  </w:style>
  <w:style w:type="paragraph" w:customStyle="1" w:styleId="BodyTextIndent">
    <w:name w:val="BodyTextIndent"/>
    <w:basedOn w:val="a7"/>
    <w:qFormat/>
    <w:pPr>
      <w:widowControl w:val="0"/>
      <w:kinsoku/>
      <w:autoSpaceDE/>
      <w:autoSpaceDN/>
      <w:adjustRightInd/>
      <w:snapToGrid/>
      <w:spacing w:after="120"/>
      <w:ind w:leftChars="200" w:left="420"/>
      <w:jc w:val="both"/>
      <w:textAlignment w:val="auto"/>
    </w:pPr>
    <w:rPr>
      <w:rFonts w:ascii="Times New Roman" w:eastAsia="宋体" w:hAnsi="Times New Roman" w:cs="Times New Roman"/>
      <w:snapToGrid/>
      <w:color w:val="auto"/>
      <w:kern w:val="2"/>
      <w:sz w:val="13"/>
      <w:szCs w:val="24"/>
    </w:rPr>
  </w:style>
  <w:style w:type="character" w:customStyle="1" w:styleId="afffa">
    <w:name w:val="消息标题号"/>
    <w:qFormat/>
    <w:rPr>
      <w:rFonts w:ascii="Arial" w:eastAsia="楷体_GB2312" w:hAnsi="Arial"/>
      <w:b/>
      <w:spacing w:val="-4"/>
      <w:sz w:val="18"/>
      <w:lang w:eastAsia="zh-CN"/>
    </w:rPr>
  </w:style>
  <w:style w:type="paragraph" w:customStyle="1" w:styleId="Chard">
    <w:name w:val="Char"/>
    <w:basedOn w:val="a7"/>
    <w:next w:val="a7"/>
    <w:qFormat/>
    <w:pPr>
      <w:widowControl w:val="0"/>
      <w:kinsoku/>
      <w:autoSpaceDE/>
      <w:autoSpaceDN/>
      <w:adjustRightInd/>
      <w:snapToGrid/>
      <w:spacing w:line="240" w:lineRule="atLeast"/>
      <w:ind w:left="420" w:firstLine="420"/>
      <w:textAlignment w:val="auto"/>
    </w:pPr>
    <w:rPr>
      <w:rFonts w:ascii="Times New Roman" w:eastAsia="宋体" w:hAnsi="Times New Roman" w:cs="Times New Roman"/>
      <w:snapToGrid/>
      <w:color w:val="auto"/>
      <w:kern w:val="2"/>
      <w:szCs w:val="24"/>
    </w:rPr>
  </w:style>
  <w:style w:type="paragraph" w:customStyle="1" w:styleId="1a">
    <w:name w:val="普通(网站)1"/>
    <w:basedOn w:val="a7"/>
    <w:qFormat/>
    <w:pPr>
      <w:kinsoku/>
      <w:autoSpaceDE/>
      <w:autoSpaceDN/>
      <w:adjustRightInd/>
      <w:snapToGrid/>
      <w:spacing w:before="100" w:beforeAutospacing="1" w:after="100" w:afterAutospacing="1" w:line="283" w:lineRule="atLeast"/>
      <w:textAlignment w:val="auto"/>
    </w:pPr>
    <w:rPr>
      <w:rFonts w:ascii="宋体" w:eastAsia="宋体" w:hAnsi="宋体" w:cs="Times New Roman"/>
      <w:snapToGrid/>
      <w:sz w:val="19"/>
      <w:szCs w:val="19"/>
    </w:rPr>
  </w:style>
  <w:style w:type="paragraph" w:customStyle="1" w:styleId="1b">
    <w:name w:val="复选框1"/>
    <w:basedOn w:val="a7"/>
    <w:qFormat/>
    <w:pPr>
      <w:kinsoku/>
      <w:autoSpaceDE/>
      <w:autoSpaceDN/>
      <w:adjustRightInd/>
      <w:snapToGrid/>
      <w:spacing w:before="360" w:after="360"/>
      <w:textAlignment w:val="auto"/>
    </w:pPr>
    <w:rPr>
      <w:rFonts w:ascii="Times New Roman" w:eastAsia="宋体" w:hAnsi="Times New Roman" w:cs="Times New Roman"/>
      <w:snapToGrid/>
      <w:color w:val="auto"/>
      <w:sz w:val="20"/>
      <w:szCs w:val="20"/>
    </w:rPr>
  </w:style>
  <w:style w:type="paragraph" w:customStyle="1" w:styleId="1c">
    <w:name w:val="1"/>
    <w:basedOn w:val="a7"/>
    <w:next w:val="a7"/>
    <w:qFormat/>
    <w:pPr>
      <w:widowControl w:val="0"/>
      <w:kinsoku/>
      <w:autoSpaceDE/>
      <w:autoSpaceDN/>
      <w:adjustRightInd/>
      <w:ind w:firstLine="420"/>
      <w:jc w:val="both"/>
      <w:textAlignment w:val="auto"/>
    </w:pPr>
    <w:rPr>
      <w:rFonts w:ascii="Times New Roman" w:eastAsia="宋体" w:hAnsi="Times New Roman" w:cs="Times New Roman"/>
      <w:bCs/>
      <w:snapToGrid/>
      <w:color w:val="auto"/>
      <w:kern w:val="2"/>
      <w:sz w:val="30"/>
      <w:szCs w:val="24"/>
    </w:rPr>
  </w:style>
  <w:style w:type="paragraph" w:customStyle="1" w:styleId="Char12">
    <w:name w:val="Char1"/>
    <w:basedOn w:val="af8"/>
    <w:next w:val="af5"/>
    <w:qFormat/>
    <w:pPr>
      <w:kinsoku/>
      <w:autoSpaceDE/>
      <w:autoSpaceDN/>
      <w:adjustRightInd/>
      <w:snapToGrid/>
      <w:spacing w:before="120" w:after="120" w:line="360" w:lineRule="auto"/>
      <w:jc w:val="both"/>
      <w:textAlignment w:val="auto"/>
      <w:outlineLvl w:val="9"/>
    </w:pPr>
    <w:rPr>
      <w:rFonts w:ascii="Arial" w:eastAsia="宋体" w:hAnsi="Arial" w:cs="Arial"/>
      <w:snapToGrid/>
      <w:color w:val="auto"/>
      <w:kern w:val="2"/>
    </w:rPr>
  </w:style>
  <w:style w:type="paragraph" w:customStyle="1" w:styleId="afffb">
    <w:name w:val="联系信息"/>
    <w:basedOn w:val="a7"/>
    <w:uiPriority w:val="4"/>
    <w:qFormat/>
    <w:pPr>
      <w:kinsoku/>
      <w:autoSpaceDE/>
      <w:autoSpaceDN/>
      <w:adjustRightInd/>
      <w:snapToGrid/>
      <w:spacing w:line="264" w:lineRule="auto"/>
      <w:jc w:val="center"/>
      <w:textAlignment w:val="auto"/>
    </w:pPr>
    <w:rPr>
      <w:rFonts w:ascii="Microsoft YaHei UI" w:eastAsia="Microsoft YaHei UI" w:hAnsi="Microsoft YaHei UI" w:cstheme="minorBidi"/>
      <w:snapToGrid/>
      <w:color w:val="595959" w:themeColor="text1" w:themeTint="A6"/>
      <w:sz w:val="22"/>
      <w:szCs w:val="22"/>
    </w:rPr>
  </w:style>
  <w:style w:type="paragraph" w:customStyle="1" w:styleId="TOC3">
    <w:name w:val="TOC 标题3"/>
    <w:basedOn w:val="1"/>
    <w:next w:val="a7"/>
    <w:uiPriority w:val="39"/>
    <w:unhideWhenUsed/>
    <w:qFormat/>
    <w:pPr>
      <w:kinsoku/>
      <w:autoSpaceDE/>
      <w:autoSpaceDN/>
      <w:adjustRightInd/>
      <w:snapToGrid/>
      <w:spacing w:before="240" w:after="0" w:line="259" w:lineRule="auto"/>
      <w:textAlignment w:val="auto"/>
      <w:outlineLvl w:val="9"/>
    </w:pPr>
    <w:rPr>
      <w:rFonts w:ascii="等线 Light" w:eastAsia="等线 Light" w:hAnsi="等线 Light" w:cs="Times New Roman"/>
      <w:b w:val="0"/>
      <w:bCs w:val="0"/>
      <w:snapToGrid/>
      <w:color w:val="2F5496"/>
      <w:kern w:val="0"/>
      <w:sz w:val="32"/>
      <w:szCs w:val="32"/>
    </w:rPr>
  </w:style>
  <w:style w:type="character" w:customStyle="1" w:styleId="42">
    <w:name w:val="未处理的提及4"/>
    <w:uiPriority w:val="99"/>
    <w:semiHidden/>
    <w:unhideWhenUsed/>
    <w:qFormat/>
    <w:rPr>
      <w:color w:val="605E5C"/>
      <w:shd w:val="clear" w:color="auto" w:fill="E1DFDD"/>
    </w:rPr>
  </w:style>
  <w:style w:type="paragraph" w:customStyle="1" w:styleId="51">
    <w:name w:val="修订5"/>
    <w:hidden/>
    <w:uiPriority w:val="99"/>
    <w:unhideWhenUsed/>
    <w:qFormat/>
    <w:rPr>
      <w:kern w:val="2"/>
      <w:sz w:val="21"/>
      <w:szCs w:val="24"/>
    </w:rPr>
  </w:style>
  <w:style w:type="paragraph" w:customStyle="1" w:styleId="paragraph">
    <w:name w:val="paragraph"/>
    <w:basedOn w:val="a7"/>
    <w:qFormat/>
    <w:pPr>
      <w:spacing w:before="100" w:beforeAutospacing="1" w:after="100" w:afterAutospacing="1"/>
    </w:pPr>
    <w:rPr>
      <w:rFonts w:ascii="宋体fal" w:eastAsia="宋体fal" w:hAnsi="宋体fal" w:cs="宋体fal"/>
      <w:sz w:val="24"/>
      <w:szCs w:val="22"/>
    </w:rPr>
  </w:style>
  <w:style w:type="character" w:customStyle="1" w:styleId="NormalCharacter">
    <w:name w:val="NormalCharacter"/>
    <w:qFormat/>
  </w:style>
  <w:style w:type="paragraph" w:customStyle="1" w:styleId="60">
    <w:name w:val="修订6"/>
    <w:hidden/>
    <w:uiPriority w:val="99"/>
    <w:unhideWhenUsed/>
    <w:qFormat/>
    <w:rPr>
      <w:rFonts w:ascii="Arial" w:eastAsia="Arial" w:hAnsi="Arial" w:cs="Arial"/>
      <w:snapToGrid w:val="0"/>
      <w:color w:val="000000"/>
      <w:sz w:val="21"/>
      <w:szCs w:val="21"/>
    </w:rPr>
  </w:style>
  <w:style w:type="paragraph" w:customStyle="1" w:styleId="70">
    <w:name w:val="修订7"/>
    <w:hidden/>
    <w:uiPriority w:val="99"/>
    <w:unhideWhenUsed/>
    <w:qFormat/>
    <w:rPr>
      <w:rFonts w:ascii="Arial" w:eastAsia="Arial" w:hAnsi="Arial" w:cs="Arial"/>
      <w:snapToGrid w:val="0"/>
      <w:color w:val="000000"/>
      <w:sz w:val="21"/>
      <w:szCs w:val="21"/>
    </w:rPr>
  </w:style>
  <w:style w:type="character" w:customStyle="1" w:styleId="52">
    <w:name w:val="未处理的提及5"/>
    <w:basedOn w:val="a8"/>
    <w:uiPriority w:val="99"/>
    <w:semiHidden/>
    <w:unhideWhenUsed/>
    <w:qFormat/>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9" w:unhideWhenUsed="0" w:qFormat="1"/>
    <w:lsdException w:name="heading 2" w:uiPriority="0"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uiPriority="0" w:qFormat="1"/>
    <w:lsdException w:name="index 2" w:semiHidden="1"/>
    <w:lsdException w:name="index 3" w:semiHidden="1"/>
    <w:lsdException w:name="index 4" w:semiHidden="1"/>
    <w:lsdException w:name="index 5" w:qFormat="1"/>
    <w:lsdException w:name="index 6" w:semiHidden="1"/>
    <w:lsdException w:name="index 7" w:semiHidden="1"/>
    <w:lsdException w:name="index 8" w:semiHidden="1"/>
    <w:lsdException w:name="index 9" w:semiHidden="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unhideWhenUsed="0" w:qFormat="1"/>
    <w:lsdException w:name="footnote text" w:semiHidden="1"/>
    <w:lsdException w:name="annotation text" w:uiPriority="0" w:unhideWhenUsed="0" w:qFormat="1"/>
    <w:lsdException w:name="header" w:qFormat="1"/>
    <w:lsdException w:name="footer" w:unhideWhenUsed="0" w:qFormat="1"/>
    <w:lsdException w:name="index heading" w:uiPriority="0" w:unhideWhenUsed="0" w:qFormat="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uiPriority="0" w:unhideWhenUsed="0" w:qFormat="1"/>
    <w:lsdException w:name="line number" w:semiHidden="1"/>
    <w:lsdException w:name="page number" w:uiPriority="0" w:unhideWhenUsed="0" w:qFormat="1"/>
    <w:lsdException w:name="endnote reference" w:semiHidden="1"/>
    <w:lsdException w:name="endnote text" w:semiHidden="1"/>
    <w:lsdException w:name="table of authorities" w:qFormat="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semiHidden="1" w:uiPriority="1"/>
    <w:lsdException w:name="Body Text" w:uiPriority="0" w:unhideWhenUsed="0" w:qFormat="1"/>
    <w:lsdException w:name="Body Text Indent" w:uiPriority="0" w:unhideWhenUsed="0"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3" w:qFormat="1"/>
    <w:lsdException w:name="Salutation" w:semiHidden="1"/>
    <w:lsdException w:name="Date" w:uiPriority="0" w:unhideWhenUsed="0" w:qFormat="1"/>
    <w:lsdException w:name="Body Text First Indent" w:semiHidden="1"/>
    <w:lsdException w:name="Body Text First Indent 2" w:semiHidden="1"/>
    <w:lsdException w:name="Note Heading" w:semiHidden="1"/>
    <w:lsdException w:name="Body Text 2" w:uiPriority="0" w:unhideWhenUsed="0" w:qFormat="1"/>
    <w:lsdException w:name="Body Text 3" w:semiHidden="1"/>
    <w:lsdException w:name="Body Text Indent 2" w:uiPriority="0" w:unhideWhenUsed="0" w:qFormat="1"/>
    <w:lsdException w:name="Body Text Indent 3" w:uiPriority="0" w:unhideWhenUsed="0" w:qFormat="1"/>
    <w:lsdException w:name="Block Text" w:semiHidden="1"/>
    <w:lsdException w:name="Hyperlink" w:qFormat="1"/>
    <w:lsdException w:name="FollowedHyperlink" w:uiPriority="0" w:unhideWhenUsed="0" w:qFormat="1"/>
    <w:lsdException w:name="Strong" w:uiPriority="0" w:unhideWhenUsed="0" w:qFormat="1"/>
    <w:lsdException w:name="Emphasis" w:uiPriority="20" w:unhideWhenUsed="0" w:qFormat="1"/>
    <w:lsdException w:name="Document Map" w:semiHidden="1"/>
    <w:lsdException w:name="Plain Text" w:uiPriority="0" w:unhideWhenUsed="0" w:qFormat="1"/>
    <w:lsdException w:name="E-mail Signature" w:semiHidden="1"/>
    <w:lsdException w:name="HTML Top of Form" w:semiHidden="1"/>
    <w:lsdException w:name="HTML Bottom of Form" w:semiHidden="1"/>
    <w:lsdException w:name="Normal (Web)" w:unhideWhenUsed="0" w:qFormat="1"/>
    <w:lsdException w:name="HTML Acronym" w:semiHidden="1"/>
    <w:lsdException w:name="HTML Address" w:semiHidden="1"/>
    <w:lsdException w:name="HTML Cite" w:semiHidden="1"/>
    <w:lsdException w:name="HTML Code" w:semiHidden="1"/>
    <w:lsdException w:name="HTML Definition" w:uiPriority="0" w:unhideWhenUsed="0" w:qFormat="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qFormat="1"/>
    <w:lsdException w:name="annotation subject" w:uiPriority="0" w:unhideWhenUsed="0" w:qFormat="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qFormat="1"/>
    <w:lsdException w:name="Table Grid" w:uiPriority="0" w:unhideWhenUsed="0" w:qFormat="1"/>
    <w:lsdException w:name="Table Theme" w:semiHidden="1"/>
    <w:lsdException w:name="Placeholder Text" w:semiHidden="1"/>
    <w:lsdException w:name="No Spacing" w:semiHidden="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iPriority="34" w:qFormat="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7">
    <w:name w:val="Normal"/>
    <w:qFormat/>
    <w:pPr>
      <w:kinsoku w:val="0"/>
      <w:autoSpaceDE w:val="0"/>
      <w:autoSpaceDN w:val="0"/>
      <w:adjustRightInd w:val="0"/>
      <w:snapToGrid w:val="0"/>
      <w:textAlignment w:val="baseline"/>
    </w:pPr>
    <w:rPr>
      <w:rFonts w:ascii="Arial" w:eastAsia="Arial" w:hAnsi="Arial" w:cs="Arial"/>
      <w:snapToGrid w:val="0"/>
      <w:color w:val="000000"/>
      <w:sz w:val="21"/>
      <w:szCs w:val="21"/>
    </w:rPr>
  </w:style>
  <w:style w:type="paragraph" w:styleId="1">
    <w:name w:val="heading 1"/>
    <w:basedOn w:val="a7"/>
    <w:next w:val="a7"/>
    <w:link w:val="1Char"/>
    <w:uiPriority w:val="9"/>
    <w:qFormat/>
    <w:pPr>
      <w:keepNext/>
      <w:keepLines/>
      <w:spacing w:before="340" w:after="330" w:line="578" w:lineRule="auto"/>
      <w:outlineLvl w:val="0"/>
    </w:pPr>
    <w:rPr>
      <w:b/>
      <w:bCs/>
      <w:kern w:val="44"/>
      <w:sz w:val="44"/>
      <w:szCs w:val="44"/>
    </w:rPr>
  </w:style>
  <w:style w:type="paragraph" w:styleId="2">
    <w:name w:val="heading 2"/>
    <w:basedOn w:val="a7"/>
    <w:next w:val="a7"/>
    <w:link w:val="2Char"/>
    <w:unhideWhenUsed/>
    <w:qFormat/>
    <w:pPr>
      <w:keepNext/>
      <w:keepLines/>
      <w:widowControl w:val="0"/>
      <w:numPr>
        <w:numId w:val="1"/>
      </w:numPr>
      <w:kinsoku/>
      <w:autoSpaceDE/>
      <w:autoSpaceDN/>
      <w:adjustRightInd/>
      <w:snapToGrid/>
      <w:spacing w:before="260" w:after="260" w:line="416" w:lineRule="auto"/>
      <w:jc w:val="both"/>
      <w:textAlignment w:val="auto"/>
      <w:outlineLvl w:val="1"/>
    </w:pPr>
    <w:rPr>
      <w:rFonts w:ascii="等线 Light" w:eastAsia="方正黑体简体" w:hAnsi="等线 Light" w:cstheme="minorBidi"/>
      <w:bCs/>
      <w:snapToGrid/>
      <w:color w:val="auto"/>
      <w:kern w:val="2"/>
      <w:szCs w:val="32"/>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7">
    <w:name w:val="toc 7"/>
    <w:basedOn w:val="a7"/>
    <w:next w:val="a7"/>
    <w:uiPriority w:val="39"/>
    <w:unhideWhenUsed/>
    <w:qFormat/>
    <w:pPr>
      <w:widowControl w:val="0"/>
      <w:kinsoku/>
      <w:autoSpaceDE/>
      <w:autoSpaceDN/>
      <w:adjustRightInd/>
      <w:snapToGrid/>
      <w:ind w:leftChars="1200" w:left="2520"/>
      <w:jc w:val="both"/>
      <w:textAlignment w:val="auto"/>
    </w:pPr>
    <w:rPr>
      <w:rFonts w:ascii="等线" w:eastAsia="等线" w:hAnsi="等线" w:cs="Times New Roman"/>
      <w:snapToGrid/>
      <w:color w:val="auto"/>
      <w:kern w:val="2"/>
      <w:szCs w:val="22"/>
    </w:rPr>
  </w:style>
  <w:style w:type="paragraph" w:styleId="ab">
    <w:name w:val="table of authorities"/>
    <w:basedOn w:val="a7"/>
    <w:next w:val="a7"/>
    <w:uiPriority w:val="99"/>
    <w:unhideWhenUsed/>
    <w:qFormat/>
    <w:pPr>
      <w:widowControl w:val="0"/>
      <w:kinsoku/>
      <w:autoSpaceDE/>
      <w:autoSpaceDN/>
      <w:adjustRightInd/>
      <w:snapToGrid/>
      <w:ind w:leftChars="200" w:left="420"/>
      <w:jc w:val="both"/>
      <w:textAlignment w:val="auto"/>
    </w:pPr>
    <w:rPr>
      <w:rFonts w:ascii="Times New Roman" w:eastAsia="仿宋_GB2312" w:hAnsi="Times New Roman" w:cs="Times New Roman"/>
      <w:snapToGrid/>
      <w:color w:val="auto"/>
      <w:kern w:val="2"/>
      <w:sz w:val="32"/>
      <w:szCs w:val="20"/>
    </w:rPr>
  </w:style>
  <w:style w:type="paragraph" w:styleId="ac">
    <w:name w:val="Normal Indent"/>
    <w:basedOn w:val="a7"/>
    <w:qFormat/>
    <w:pPr>
      <w:widowControl w:val="0"/>
      <w:kinsoku/>
      <w:autoSpaceDE/>
      <w:autoSpaceDN/>
      <w:adjustRightInd/>
      <w:snapToGrid/>
      <w:ind w:firstLineChars="200" w:firstLine="420"/>
      <w:jc w:val="both"/>
      <w:textAlignment w:val="auto"/>
    </w:pPr>
    <w:rPr>
      <w:rFonts w:ascii="Times New Roman" w:eastAsia="宋体" w:hAnsi="Times New Roman" w:cs="Times New Roman"/>
      <w:snapToGrid/>
      <w:color w:val="auto"/>
      <w:kern w:val="2"/>
      <w:szCs w:val="24"/>
    </w:rPr>
  </w:style>
  <w:style w:type="paragraph" w:styleId="5">
    <w:name w:val="index 5"/>
    <w:basedOn w:val="a7"/>
    <w:next w:val="a7"/>
    <w:uiPriority w:val="99"/>
    <w:unhideWhenUsed/>
    <w:qFormat/>
    <w:pPr>
      <w:widowControl w:val="0"/>
      <w:kinsoku/>
      <w:autoSpaceDE/>
      <w:autoSpaceDN/>
      <w:adjustRightInd/>
      <w:snapToGrid/>
      <w:ind w:leftChars="800" w:left="800"/>
      <w:jc w:val="both"/>
      <w:textAlignment w:val="auto"/>
    </w:pPr>
    <w:rPr>
      <w:rFonts w:ascii="Times New Roman" w:eastAsia="宋体" w:hAnsi="Times New Roman" w:cs="Times New Roman"/>
      <w:snapToGrid/>
      <w:color w:val="auto"/>
      <w:kern w:val="2"/>
      <w:szCs w:val="24"/>
    </w:rPr>
  </w:style>
  <w:style w:type="paragraph" w:styleId="ad">
    <w:name w:val="annotation text"/>
    <w:basedOn w:val="a7"/>
    <w:link w:val="Char"/>
    <w:qFormat/>
    <w:pPr>
      <w:widowControl w:val="0"/>
      <w:kinsoku/>
      <w:autoSpaceDE/>
      <w:autoSpaceDN/>
      <w:adjustRightInd/>
      <w:snapToGrid/>
      <w:textAlignment w:val="auto"/>
    </w:pPr>
    <w:rPr>
      <w:rFonts w:ascii="Calibri" w:eastAsia="宋体" w:hAnsi="Calibri" w:cs="Times New Roman"/>
      <w:snapToGrid/>
      <w:color w:val="auto"/>
      <w:kern w:val="2"/>
      <w:szCs w:val="22"/>
    </w:rPr>
  </w:style>
  <w:style w:type="paragraph" w:styleId="ae">
    <w:name w:val="Body Text"/>
    <w:basedOn w:val="a7"/>
    <w:link w:val="Char1"/>
    <w:qFormat/>
    <w:pPr>
      <w:widowControl w:val="0"/>
      <w:kinsoku/>
      <w:autoSpaceDE/>
      <w:autoSpaceDN/>
      <w:adjustRightInd/>
      <w:snapToGrid/>
      <w:spacing w:after="120"/>
      <w:jc w:val="both"/>
      <w:textAlignment w:val="auto"/>
    </w:pPr>
    <w:rPr>
      <w:rFonts w:ascii="Calibri" w:eastAsiaTheme="minorEastAsia" w:hAnsi="Calibri"/>
      <w:snapToGrid/>
      <w:color w:val="auto"/>
      <w:kern w:val="2"/>
      <w:szCs w:val="22"/>
    </w:rPr>
  </w:style>
  <w:style w:type="paragraph" w:styleId="af">
    <w:name w:val="Body Text Indent"/>
    <w:basedOn w:val="a7"/>
    <w:link w:val="Char0"/>
    <w:qFormat/>
    <w:pPr>
      <w:spacing w:after="120"/>
      <w:ind w:leftChars="200" w:left="420"/>
    </w:pPr>
  </w:style>
  <w:style w:type="paragraph" w:styleId="50">
    <w:name w:val="toc 5"/>
    <w:basedOn w:val="a7"/>
    <w:next w:val="a7"/>
    <w:uiPriority w:val="39"/>
    <w:unhideWhenUsed/>
    <w:qFormat/>
    <w:pPr>
      <w:widowControl w:val="0"/>
      <w:kinsoku/>
      <w:autoSpaceDE/>
      <w:autoSpaceDN/>
      <w:adjustRightInd/>
      <w:snapToGrid/>
      <w:ind w:leftChars="800" w:left="1680"/>
      <w:jc w:val="both"/>
      <w:textAlignment w:val="auto"/>
    </w:pPr>
    <w:rPr>
      <w:rFonts w:ascii="等线" w:eastAsia="等线" w:hAnsi="等线" w:cs="Times New Roman"/>
      <w:snapToGrid/>
      <w:color w:val="auto"/>
      <w:kern w:val="2"/>
      <w:szCs w:val="22"/>
    </w:rPr>
  </w:style>
  <w:style w:type="paragraph" w:styleId="3">
    <w:name w:val="toc 3"/>
    <w:basedOn w:val="a7"/>
    <w:next w:val="a7"/>
    <w:uiPriority w:val="39"/>
    <w:unhideWhenUsed/>
    <w:qFormat/>
    <w:pPr>
      <w:kinsoku/>
      <w:autoSpaceDE/>
      <w:autoSpaceDN/>
      <w:adjustRightInd/>
      <w:snapToGrid/>
      <w:spacing w:after="100" w:line="259" w:lineRule="auto"/>
      <w:ind w:left="440"/>
      <w:textAlignment w:val="auto"/>
    </w:pPr>
    <w:rPr>
      <w:rFonts w:asciiTheme="minorHAnsi" w:eastAsiaTheme="minorEastAsia" w:hAnsiTheme="minorHAnsi" w:cs="Times New Roman"/>
      <w:snapToGrid/>
      <w:color w:val="auto"/>
      <w:sz w:val="22"/>
      <w:szCs w:val="22"/>
    </w:rPr>
  </w:style>
  <w:style w:type="paragraph" w:styleId="af0">
    <w:name w:val="Plain Text"/>
    <w:basedOn w:val="a7"/>
    <w:link w:val="Char2"/>
    <w:qFormat/>
    <w:pPr>
      <w:widowControl w:val="0"/>
      <w:kinsoku/>
      <w:autoSpaceDE/>
      <w:autoSpaceDN/>
      <w:adjustRightInd/>
      <w:snapToGrid/>
      <w:jc w:val="both"/>
      <w:textAlignment w:val="auto"/>
    </w:pPr>
    <w:rPr>
      <w:rFonts w:ascii="宋体" w:eastAsia="宋体" w:hAnsi="Courier New" w:cs="Times New Roman"/>
      <w:snapToGrid/>
      <w:color w:val="auto"/>
      <w:kern w:val="2"/>
      <w:szCs w:val="20"/>
    </w:rPr>
  </w:style>
  <w:style w:type="paragraph" w:styleId="8">
    <w:name w:val="toc 8"/>
    <w:basedOn w:val="a7"/>
    <w:next w:val="a7"/>
    <w:uiPriority w:val="39"/>
    <w:unhideWhenUsed/>
    <w:qFormat/>
    <w:pPr>
      <w:widowControl w:val="0"/>
      <w:kinsoku/>
      <w:autoSpaceDE/>
      <w:autoSpaceDN/>
      <w:adjustRightInd/>
      <w:snapToGrid/>
      <w:ind w:leftChars="1400" w:left="2940"/>
      <w:jc w:val="both"/>
      <w:textAlignment w:val="auto"/>
    </w:pPr>
    <w:rPr>
      <w:rFonts w:ascii="等线" w:eastAsia="等线" w:hAnsi="等线" w:cs="Times New Roman"/>
      <w:snapToGrid/>
      <w:color w:val="auto"/>
      <w:kern w:val="2"/>
      <w:szCs w:val="22"/>
    </w:rPr>
  </w:style>
  <w:style w:type="paragraph" w:styleId="af1">
    <w:name w:val="Date"/>
    <w:basedOn w:val="a7"/>
    <w:next w:val="a7"/>
    <w:link w:val="Char3"/>
    <w:qFormat/>
    <w:pPr>
      <w:widowControl w:val="0"/>
      <w:kinsoku/>
      <w:autoSpaceDE/>
      <w:autoSpaceDN/>
      <w:adjustRightInd/>
      <w:snapToGrid/>
      <w:ind w:leftChars="2500" w:left="100"/>
      <w:jc w:val="both"/>
      <w:textAlignment w:val="auto"/>
    </w:pPr>
    <w:rPr>
      <w:rFonts w:ascii="Calibri" w:eastAsia="宋体" w:hAnsi="Calibri" w:cs="Times New Roman"/>
      <w:snapToGrid/>
      <w:color w:val="auto"/>
      <w:kern w:val="2"/>
      <w:szCs w:val="22"/>
    </w:rPr>
  </w:style>
  <w:style w:type="paragraph" w:styleId="20">
    <w:name w:val="Body Text Indent 2"/>
    <w:basedOn w:val="a7"/>
    <w:link w:val="2Char0"/>
    <w:qFormat/>
    <w:pPr>
      <w:spacing w:after="120" w:line="480" w:lineRule="auto"/>
      <w:ind w:leftChars="200" w:left="420"/>
    </w:pPr>
  </w:style>
  <w:style w:type="paragraph" w:styleId="af2">
    <w:name w:val="Balloon Text"/>
    <w:basedOn w:val="a7"/>
    <w:link w:val="Char4"/>
    <w:uiPriority w:val="99"/>
    <w:unhideWhenUsed/>
    <w:qFormat/>
    <w:pPr>
      <w:widowControl w:val="0"/>
      <w:kinsoku/>
      <w:autoSpaceDE/>
      <w:autoSpaceDN/>
      <w:adjustRightInd/>
      <w:snapToGrid/>
      <w:jc w:val="both"/>
      <w:textAlignment w:val="auto"/>
    </w:pPr>
    <w:rPr>
      <w:rFonts w:eastAsia="仿宋_GB2312"/>
      <w:snapToGrid/>
      <w:color w:val="auto"/>
      <w:kern w:val="2"/>
      <w:sz w:val="18"/>
      <w:szCs w:val="18"/>
    </w:rPr>
  </w:style>
  <w:style w:type="paragraph" w:styleId="af3">
    <w:name w:val="footer"/>
    <w:basedOn w:val="a7"/>
    <w:link w:val="Char10"/>
    <w:uiPriority w:val="99"/>
    <w:qFormat/>
    <w:pPr>
      <w:tabs>
        <w:tab w:val="center" w:pos="4153"/>
        <w:tab w:val="right" w:pos="8306"/>
      </w:tabs>
    </w:pPr>
    <w:rPr>
      <w:sz w:val="18"/>
      <w:szCs w:val="18"/>
    </w:rPr>
  </w:style>
  <w:style w:type="paragraph" w:styleId="af4">
    <w:name w:val="header"/>
    <w:basedOn w:val="a7"/>
    <w:link w:val="Char20"/>
    <w:uiPriority w:val="99"/>
    <w:unhideWhenUsed/>
    <w:qFormat/>
    <w:pPr>
      <w:tabs>
        <w:tab w:val="center" w:pos="4153"/>
        <w:tab w:val="right" w:pos="8306"/>
      </w:tabs>
      <w:jc w:val="center"/>
    </w:pPr>
    <w:rPr>
      <w:sz w:val="18"/>
      <w:szCs w:val="18"/>
    </w:rPr>
  </w:style>
  <w:style w:type="paragraph" w:styleId="10">
    <w:name w:val="toc 1"/>
    <w:basedOn w:val="a7"/>
    <w:next w:val="a7"/>
    <w:uiPriority w:val="39"/>
    <w:unhideWhenUsed/>
    <w:qFormat/>
    <w:pPr>
      <w:kinsoku/>
      <w:autoSpaceDE/>
      <w:autoSpaceDN/>
      <w:adjustRightInd/>
      <w:snapToGrid/>
      <w:spacing w:after="100" w:line="259" w:lineRule="auto"/>
      <w:textAlignment w:val="auto"/>
    </w:pPr>
    <w:rPr>
      <w:rFonts w:asciiTheme="minorHAnsi" w:eastAsiaTheme="minorEastAsia" w:hAnsiTheme="minorHAnsi" w:cs="Times New Roman"/>
      <w:snapToGrid/>
      <w:color w:val="auto"/>
      <w:sz w:val="22"/>
      <w:szCs w:val="22"/>
    </w:rPr>
  </w:style>
  <w:style w:type="paragraph" w:styleId="4">
    <w:name w:val="toc 4"/>
    <w:basedOn w:val="a7"/>
    <w:next w:val="a7"/>
    <w:uiPriority w:val="39"/>
    <w:unhideWhenUsed/>
    <w:qFormat/>
    <w:pPr>
      <w:widowControl w:val="0"/>
      <w:kinsoku/>
      <w:autoSpaceDE/>
      <w:autoSpaceDN/>
      <w:adjustRightInd/>
      <w:snapToGrid/>
      <w:ind w:leftChars="600" w:left="1260"/>
      <w:jc w:val="both"/>
      <w:textAlignment w:val="auto"/>
    </w:pPr>
    <w:rPr>
      <w:rFonts w:ascii="等线" w:eastAsia="等线" w:hAnsi="等线" w:cs="Times New Roman"/>
      <w:snapToGrid/>
      <w:color w:val="auto"/>
      <w:kern w:val="2"/>
      <w:szCs w:val="22"/>
    </w:rPr>
  </w:style>
  <w:style w:type="paragraph" w:styleId="af5">
    <w:name w:val="index heading"/>
    <w:basedOn w:val="a7"/>
    <w:next w:val="11"/>
    <w:qFormat/>
    <w:pPr>
      <w:widowControl w:val="0"/>
      <w:kinsoku/>
      <w:autoSpaceDE/>
      <w:autoSpaceDN/>
      <w:adjustRightInd/>
      <w:snapToGrid/>
      <w:jc w:val="both"/>
      <w:textAlignment w:val="auto"/>
    </w:pPr>
    <w:rPr>
      <w:rFonts w:eastAsia="宋体"/>
      <w:b/>
      <w:bCs/>
      <w:snapToGrid/>
      <w:color w:val="auto"/>
      <w:kern w:val="2"/>
      <w:sz w:val="13"/>
      <w:szCs w:val="24"/>
    </w:rPr>
  </w:style>
  <w:style w:type="paragraph" w:styleId="11">
    <w:name w:val="index 1"/>
    <w:basedOn w:val="a7"/>
    <w:next w:val="a7"/>
    <w:unhideWhenUsed/>
    <w:qFormat/>
  </w:style>
  <w:style w:type="paragraph" w:styleId="af6">
    <w:name w:val="Subtitle"/>
    <w:basedOn w:val="a7"/>
    <w:link w:val="Char5"/>
    <w:uiPriority w:val="3"/>
    <w:unhideWhenUsed/>
    <w:qFormat/>
    <w:pPr>
      <w:kinsoku/>
      <w:autoSpaceDE/>
      <w:autoSpaceDN/>
      <w:adjustRightInd/>
      <w:snapToGrid/>
      <w:spacing w:after="480" w:line="264" w:lineRule="auto"/>
      <w:contextualSpacing/>
      <w:jc w:val="center"/>
      <w:textAlignment w:val="auto"/>
    </w:pPr>
    <w:rPr>
      <w:rFonts w:ascii="Microsoft YaHei UI" w:eastAsia="Microsoft YaHei UI" w:hAnsi="Microsoft YaHei UI" w:cstheme="majorBidi"/>
      <w:caps/>
      <w:snapToGrid/>
      <w:color w:val="595959" w:themeColor="text1" w:themeTint="A6"/>
      <w:sz w:val="26"/>
      <w:szCs w:val="22"/>
    </w:rPr>
  </w:style>
  <w:style w:type="paragraph" w:styleId="6">
    <w:name w:val="toc 6"/>
    <w:basedOn w:val="a7"/>
    <w:next w:val="a7"/>
    <w:uiPriority w:val="39"/>
    <w:unhideWhenUsed/>
    <w:qFormat/>
    <w:pPr>
      <w:widowControl w:val="0"/>
      <w:kinsoku/>
      <w:autoSpaceDE/>
      <w:autoSpaceDN/>
      <w:adjustRightInd/>
      <w:snapToGrid/>
      <w:ind w:leftChars="1000" w:left="2100"/>
      <w:jc w:val="both"/>
      <w:textAlignment w:val="auto"/>
    </w:pPr>
    <w:rPr>
      <w:rFonts w:ascii="等线" w:eastAsia="等线" w:hAnsi="等线" w:cs="Times New Roman"/>
      <w:snapToGrid/>
      <w:color w:val="auto"/>
      <w:kern w:val="2"/>
      <w:szCs w:val="22"/>
    </w:rPr>
  </w:style>
  <w:style w:type="paragraph" w:styleId="30">
    <w:name w:val="Body Text Indent 3"/>
    <w:basedOn w:val="a7"/>
    <w:link w:val="3Char"/>
    <w:qFormat/>
    <w:pPr>
      <w:widowControl w:val="0"/>
      <w:kinsoku/>
      <w:autoSpaceDE/>
      <w:autoSpaceDN/>
      <w:adjustRightInd/>
      <w:snapToGrid/>
      <w:spacing w:after="120"/>
      <w:ind w:leftChars="200" w:left="420"/>
      <w:jc w:val="both"/>
      <w:textAlignment w:val="auto"/>
    </w:pPr>
    <w:rPr>
      <w:rFonts w:asciiTheme="minorHAnsi" w:eastAsiaTheme="minorEastAsia" w:hAnsiTheme="minorHAnsi" w:cstheme="minorBidi"/>
      <w:snapToGrid/>
      <w:color w:val="auto"/>
      <w:kern w:val="2"/>
      <w:sz w:val="16"/>
      <w:szCs w:val="16"/>
    </w:rPr>
  </w:style>
  <w:style w:type="paragraph" w:styleId="21">
    <w:name w:val="toc 2"/>
    <w:basedOn w:val="a7"/>
    <w:next w:val="a7"/>
    <w:uiPriority w:val="39"/>
    <w:unhideWhenUsed/>
    <w:qFormat/>
    <w:pPr>
      <w:kinsoku/>
      <w:autoSpaceDE/>
      <w:autoSpaceDN/>
      <w:adjustRightInd/>
      <w:snapToGrid/>
      <w:spacing w:after="100" w:line="259" w:lineRule="auto"/>
      <w:ind w:left="220"/>
      <w:textAlignment w:val="auto"/>
    </w:pPr>
    <w:rPr>
      <w:rFonts w:asciiTheme="minorHAnsi" w:eastAsiaTheme="minorEastAsia" w:hAnsiTheme="minorHAnsi" w:cs="Times New Roman"/>
      <w:snapToGrid/>
      <w:color w:val="auto"/>
      <w:sz w:val="22"/>
      <w:szCs w:val="22"/>
    </w:rPr>
  </w:style>
  <w:style w:type="paragraph" w:styleId="9">
    <w:name w:val="toc 9"/>
    <w:basedOn w:val="a7"/>
    <w:next w:val="a7"/>
    <w:uiPriority w:val="39"/>
    <w:unhideWhenUsed/>
    <w:qFormat/>
    <w:pPr>
      <w:widowControl w:val="0"/>
      <w:kinsoku/>
      <w:autoSpaceDE/>
      <w:autoSpaceDN/>
      <w:adjustRightInd/>
      <w:snapToGrid/>
      <w:ind w:leftChars="1600" w:left="3360"/>
      <w:jc w:val="both"/>
      <w:textAlignment w:val="auto"/>
    </w:pPr>
    <w:rPr>
      <w:rFonts w:ascii="等线" w:eastAsia="等线" w:hAnsi="等线" w:cs="Times New Roman"/>
      <w:snapToGrid/>
      <w:color w:val="auto"/>
      <w:kern w:val="2"/>
      <w:szCs w:val="22"/>
    </w:rPr>
  </w:style>
  <w:style w:type="paragraph" w:styleId="22">
    <w:name w:val="Body Text 2"/>
    <w:basedOn w:val="a7"/>
    <w:link w:val="2Char1"/>
    <w:qFormat/>
    <w:pPr>
      <w:widowControl w:val="0"/>
      <w:kinsoku/>
      <w:autoSpaceDE/>
      <w:autoSpaceDN/>
      <w:snapToGrid/>
      <w:spacing w:after="120" w:line="480" w:lineRule="auto"/>
      <w:jc w:val="both"/>
      <w:textAlignment w:val="auto"/>
    </w:pPr>
    <w:rPr>
      <w:rFonts w:ascii="Times New Roman" w:eastAsia="宋体" w:hAnsi="Times New Roman" w:cs="Times New Roman"/>
      <w:snapToGrid/>
      <w:color w:val="auto"/>
      <w:szCs w:val="20"/>
    </w:rPr>
  </w:style>
  <w:style w:type="paragraph" w:styleId="af7">
    <w:name w:val="Normal (Web)"/>
    <w:basedOn w:val="a7"/>
    <w:uiPriority w:val="99"/>
    <w:qFormat/>
    <w:pPr>
      <w:widowControl w:val="0"/>
      <w:kinsoku/>
      <w:autoSpaceDE/>
      <w:autoSpaceDN/>
      <w:adjustRightInd/>
      <w:snapToGrid/>
      <w:jc w:val="both"/>
      <w:textAlignment w:val="auto"/>
    </w:pPr>
    <w:rPr>
      <w:rFonts w:ascii="Calibri" w:eastAsia="宋体" w:hAnsi="Calibri" w:cs="Times New Roman"/>
      <w:snapToGrid/>
      <w:color w:val="auto"/>
      <w:kern w:val="2"/>
      <w:sz w:val="24"/>
      <w:szCs w:val="22"/>
    </w:rPr>
  </w:style>
  <w:style w:type="paragraph" w:styleId="af8">
    <w:name w:val="Title"/>
    <w:basedOn w:val="a7"/>
    <w:next w:val="a7"/>
    <w:link w:val="Char6"/>
    <w:uiPriority w:val="10"/>
    <w:qFormat/>
    <w:pPr>
      <w:spacing w:before="240" w:after="60"/>
      <w:jc w:val="center"/>
      <w:outlineLvl w:val="0"/>
    </w:pPr>
    <w:rPr>
      <w:rFonts w:asciiTheme="majorHAnsi" w:eastAsiaTheme="majorEastAsia" w:hAnsiTheme="majorHAnsi" w:cstheme="majorBidi"/>
      <w:b/>
      <w:bCs/>
      <w:sz w:val="32"/>
      <w:szCs w:val="32"/>
    </w:rPr>
  </w:style>
  <w:style w:type="paragraph" w:styleId="af9">
    <w:name w:val="annotation subject"/>
    <w:basedOn w:val="ad"/>
    <w:next w:val="ad"/>
    <w:link w:val="Char7"/>
    <w:qFormat/>
    <w:rPr>
      <w:rFonts w:ascii="Times New Roman" w:hAnsi="Times New Roman"/>
      <w:b/>
      <w:bCs/>
      <w:szCs w:val="24"/>
    </w:rPr>
  </w:style>
  <w:style w:type="table" w:styleId="afa">
    <w:name w:val="Table Grid"/>
    <w:basedOn w:val="a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Strong"/>
    <w:qFormat/>
    <w:rPr>
      <w:rFonts w:ascii="Times New Roman" w:eastAsia="宋体" w:hAnsi="Times New Roman" w:cs="Times New Roman"/>
      <w:b/>
      <w:bCs/>
    </w:rPr>
  </w:style>
  <w:style w:type="character" w:styleId="afc">
    <w:name w:val="page number"/>
    <w:basedOn w:val="a8"/>
    <w:qFormat/>
  </w:style>
  <w:style w:type="character" w:styleId="afd">
    <w:name w:val="FollowedHyperlink"/>
    <w:qFormat/>
    <w:rPr>
      <w:rFonts w:ascii="Times New Roman" w:eastAsia="宋体" w:hAnsi="Times New Roman" w:cs="Times New Roman"/>
      <w:color w:val="800080"/>
      <w:u w:val="single"/>
    </w:rPr>
  </w:style>
  <w:style w:type="character" w:styleId="HTML">
    <w:name w:val="HTML Definition"/>
    <w:qFormat/>
    <w:rPr>
      <w:rFonts w:ascii="Times New Roman" w:eastAsia="宋体" w:hAnsi="Times New Roman" w:cs="Times New Roman"/>
      <w:i/>
      <w:iCs/>
    </w:rPr>
  </w:style>
  <w:style w:type="character" w:styleId="afe">
    <w:name w:val="Hyperlink"/>
    <w:basedOn w:val="a8"/>
    <w:uiPriority w:val="99"/>
    <w:unhideWhenUsed/>
    <w:qFormat/>
    <w:rPr>
      <w:color w:val="0563C1" w:themeColor="hyperlink"/>
      <w:u w:val="single"/>
    </w:rPr>
  </w:style>
  <w:style w:type="character" w:styleId="aff">
    <w:name w:val="annotation reference"/>
    <w:qFormat/>
    <w:rPr>
      <w:rFonts w:ascii="Times New Roman" w:eastAsia="宋体" w:hAnsi="Times New Roman" w:cs="Times New Roman"/>
      <w:sz w:val="21"/>
      <w:szCs w:val="21"/>
    </w:rPr>
  </w:style>
  <w:style w:type="character" w:customStyle="1" w:styleId="Char1">
    <w:name w:val="正文文本 Char1"/>
    <w:basedOn w:val="a8"/>
    <w:link w:val="ae"/>
    <w:qFormat/>
    <w:rPr>
      <w:rFonts w:ascii="Calibri" w:hAnsi="Calibri" w:cs="Arial"/>
      <w14:ligatures w14:val="none"/>
    </w:rPr>
  </w:style>
  <w:style w:type="character" w:customStyle="1" w:styleId="Char10">
    <w:name w:val="页脚 Char1"/>
    <w:basedOn w:val="a8"/>
    <w:link w:val="af3"/>
    <w:uiPriority w:val="99"/>
    <w:qFormat/>
    <w:rPr>
      <w:rFonts w:ascii="Arial" w:eastAsia="Arial" w:hAnsi="Arial" w:cs="Arial"/>
      <w:snapToGrid w:val="0"/>
      <w:color w:val="000000"/>
      <w:kern w:val="0"/>
      <w:sz w:val="18"/>
      <w:szCs w:val="18"/>
      <w14:ligatures w14:val="none"/>
    </w:rPr>
  </w:style>
  <w:style w:type="paragraph" w:customStyle="1" w:styleId="aff0">
    <w:name w:val="段"/>
    <w:next w:val="a7"/>
    <w:qFormat/>
    <w:pPr>
      <w:autoSpaceDE w:val="0"/>
      <w:autoSpaceDN w:val="0"/>
      <w:ind w:firstLine="200"/>
      <w:jc w:val="both"/>
    </w:pPr>
    <w:rPr>
      <w:rFonts w:ascii="宋体" w:hAnsi="Calibri" w:cs="宋体"/>
      <w:sz w:val="21"/>
      <w:szCs w:val="21"/>
    </w:rPr>
  </w:style>
  <w:style w:type="paragraph" w:styleId="aff1">
    <w:name w:val="List Paragraph"/>
    <w:basedOn w:val="a7"/>
    <w:uiPriority w:val="34"/>
    <w:unhideWhenUsed/>
    <w:qFormat/>
    <w:pPr>
      <w:ind w:firstLineChars="200" w:firstLine="420"/>
    </w:pPr>
  </w:style>
  <w:style w:type="character" w:customStyle="1" w:styleId="1Char">
    <w:name w:val="标题 1 Char"/>
    <w:basedOn w:val="a8"/>
    <w:link w:val="1"/>
    <w:uiPriority w:val="9"/>
    <w:qFormat/>
    <w:rPr>
      <w:rFonts w:ascii="Arial" w:eastAsia="Arial" w:hAnsi="Arial" w:cs="Arial"/>
      <w:b/>
      <w:bCs/>
      <w:snapToGrid w:val="0"/>
      <w:color w:val="000000"/>
      <w:kern w:val="44"/>
      <w:sz w:val="44"/>
      <w:szCs w:val="44"/>
      <w14:ligatures w14:val="none"/>
    </w:rPr>
  </w:style>
  <w:style w:type="paragraph" w:customStyle="1" w:styleId="TOC1">
    <w:name w:val="TOC 标题1"/>
    <w:basedOn w:val="1"/>
    <w:next w:val="a7"/>
    <w:uiPriority w:val="39"/>
    <w:unhideWhenUsed/>
    <w:qFormat/>
    <w:pPr>
      <w:kinsoku/>
      <w:autoSpaceDE/>
      <w:autoSpaceDN/>
      <w:adjustRightInd/>
      <w:snapToGrid/>
      <w:spacing w:before="240" w:after="0" w:line="259" w:lineRule="auto"/>
      <w:textAlignment w:val="auto"/>
      <w:outlineLvl w:val="9"/>
    </w:pPr>
    <w:rPr>
      <w:rFonts w:asciiTheme="majorHAnsi" w:eastAsiaTheme="majorEastAsia" w:hAnsiTheme="majorHAnsi" w:cstheme="majorBidi"/>
      <w:b w:val="0"/>
      <w:bCs w:val="0"/>
      <w:snapToGrid/>
      <w:color w:val="2F5496" w:themeColor="accent1" w:themeShade="BF"/>
      <w:kern w:val="0"/>
      <w:sz w:val="32"/>
      <w:szCs w:val="32"/>
    </w:rPr>
  </w:style>
  <w:style w:type="character" w:customStyle="1" w:styleId="Char20">
    <w:name w:val="页眉 Char2"/>
    <w:basedOn w:val="a8"/>
    <w:link w:val="af4"/>
    <w:uiPriority w:val="99"/>
    <w:qFormat/>
    <w:rPr>
      <w:rFonts w:ascii="Arial" w:eastAsia="Arial" w:hAnsi="Arial" w:cs="Arial"/>
      <w:snapToGrid w:val="0"/>
      <w:color w:val="000000"/>
      <w:kern w:val="0"/>
      <w:sz w:val="18"/>
      <w:szCs w:val="18"/>
      <w14:ligatures w14:val="none"/>
    </w:rPr>
  </w:style>
  <w:style w:type="paragraph" w:customStyle="1" w:styleId="aff2">
    <w:name w:val="照片"/>
    <w:basedOn w:val="a7"/>
    <w:uiPriority w:val="1"/>
    <w:qFormat/>
    <w:pPr>
      <w:kinsoku/>
      <w:autoSpaceDE/>
      <w:autoSpaceDN/>
      <w:adjustRightInd/>
      <w:snapToGrid/>
      <w:jc w:val="center"/>
      <w:textAlignment w:val="auto"/>
    </w:pPr>
    <w:rPr>
      <w:rFonts w:ascii="Microsoft YaHei UI" w:eastAsia="Microsoft YaHei UI" w:hAnsi="Microsoft YaHei UI" w:cstheme="minorBidi"/>
      <w:snapToGrid/>
      <w:color w:val="595959" w:themeColor="text1" w:themeTint="A6"/>
      <w:sz w:val="22"/>
      <w:szCs w:val="22"/>
    </w:rPr>
  </w:style>
  <w:style w:type="paragraph" w:customStyle="1" w:styleId="TOC11">
    <w:name w:val="TOC 标题11"/>
    <w:basedOn w:val="1"/>
    <w:next w:val="a7"/>
    <w:uiPriority w:val="39"/>
    <w:unhideWhenUsed/>
    <w:qFormat/>
    <w:pPr>
      <w:kinsoku/>
      <w:autoSpaceDE/>
      <w:autoSpaceDN/>
      <w:adjustRightInd/>
      <w:snapToGrid/>
      <w:spacing w:before="240" w:after="0" w:line="259" w:lineRule="auto"/>
      <w:textAlignment w:val="auto"/>
      <w:outlineLvl w:val="9"/>
    </w:pPr>
    <w:rPr>
      <w:rFonts w:asciiTheme="majorHAnsi" w:eastAsiaTheme="majorEastAsia" w:hAnsiTheme="majorHAnsi" w:cstheme="majorBidi"/>
      <w:b w:val="0"/>
      <w:bCs w:val="0"/>
      <w:snapToGrid/>
      <w:color w:val="2F5496" w:themeColor="accent1" w:themeShade="BF"/>
      <w:kern w:val="0"/>
      <w:sz w:val="32"/>
      <w:szCs w:val="32"/>
    </w:rPr>
  </w:style>
  <w:style w:type="table" w:customStyle="1" w:styleId="TableNormal">
    <w:name w:val="Table Normal"/>
    <w:semiHidden/>
    <w:unhideWhenUsed/>
    <w:qFormat/>
    <w:tblPr>
      <w:tblCellMar>
        <w:top w:w="0" w:type="dxa"/>
        <w:left w:w="0" w:type="dxa"/>
        <w:bottom w:w="0" w:type="dxa"/>
        <w:right w:w="0" w:type="dxa"/>
      </w:tblCellMar>
    </w:tblPr>
  </w:style>
  <w:style w:type="character" w:customStyle="1" w:styleId="2Char">
    <w:name w:val="标题 2 Char"/>
    <w:basedOn w:val="a8"/>
    <w:link w:val="2"/>
    <w:qFormat/>
    <w:rPr>
      <w:rFonts w:ascii="等线 Light" w:eastAsia="方正黑体简体" w:hAnsi="等线 Light" w:cstheme="minorBidi"/>
      <w:bCs/>
      <w:kern w:val="2"/>
      <w:sz w:val="21"/>
      <w:szCs w:val="32"/>
    </w:rPr>
  </w:style>
  <w:style w:type="character" w:customStyle="1" w:styleId="Char">
    <w:name w:val="批注文字 Char"/>
    <w:basedOn w:val="a8"/>
    <w:link w:val="ad"/>
    <w:qFormat/>
    <w:rPr>
      <w:rFonts w:ascii="Calibri" w:hAnsi="Calibri"/>
      <w:kern w:val="2"/>
      <w:sz w:val="21"/>
      <w:szCs w:val="22"/>
    </w:rPr>
  </w:style>
  <w:style w:type="character" w:customStyle="1" w:styleId="Char0">
    <w:name w:val="正文文本缩进 Char"/>
    <w:basedOn w:val="a8"/>
    <w:link w:val="af"/>
    <w:qFormat/>
    <w:rPr>
      <w:rFonts w:ascii="Arial" w:eastAsia="Arial" w:hAnsi="Arial" w:cs="Arial"/>
      <w:snapToGrid w:val="0"/>
      <w:color w:val="000000"/>
      <w:sz w:val="21"/>
      <w:szCs w:val="21"/>
    </w:rPr>
  </w:style>
  <w:style w:type="character" w:customStyle="1" w:styleId="Char2">
    <w:name w:val="纯文本 Char"/>
    <w:basedOn w:val="a8"/>
    <w:link w:val="af0"/>
    <w:qFormat/>
    <w:rPr>
      <w:rFonts w:ascii="宋体" w:hAnsi="Courier New"/>
      <w:kern w:val="2"/>
      <w:sz w:val="21"/>
    </w:rPr>
  </w:style>
  <w:style w:type="character" w:customStyle="1" w:styleId="Char3">
    <w:name w:val="日期 Char"/>
    <w:basedOn w:val="a8"/>
    <w:link w:val="af1"/>
    <w:qFormat/>
    <w:rPr>
      <w:rFonts w:ascii="Calibri" w:hAnsi="Calibri"/>
      <w:kern w:val="2"/>
      <w:sz w:val="21"/>
      <w:szCs w:val="22"/>
    </w:rPr>
  </w:style>
  <w:style w:type="character" w:customStyle="1" w:styleId="2Char0">
    <w:name w:val="正文文本缩进 2 Char"/>
    <w:basedOn w:val="a8"/>
    <w:link w:val="20"/>
    <w:qFormat/>
    <w:rPr>
      <w:rFonts w:ascii="Arial" w:eastAsia="Arial" w:hAnsi="Arial" w:cs="Arial"/>
      <w:snapToGrid w:val="0"/>
      <w:color w:val="000000"/>
      <w:sz w:val="21"/>
      <w:szCs w:val="21"/>
    </w:rPr>
  </w:style>
  <w:style w:type="character" w:customStyle="1" w:styleId="aff3">
    <w:name w:val="批注框文本 字符"/>
    <w:basedOn w:val="a8"/>
    <w:uiPriority w:val="99"/>
    <w:qFormat/>
    <w:rPr>
      <w:rFonts w:ascii="Arial" w:eastAsia="Arial" w:hAnsi="Arial" w:cs="Arial"/>
      <w:snapToGrid w:val="0"/>
      <w:color w:val="000000"/>
      <w:sz w:val="18"/>
      <w:szCs w:val="18"/>
    </w:rPr>
  </w:style>
  <w:style w:type="character" w:customStyle="1" w:styleId="Char5">
    <w:name w:val="副标题 Char"/>
    <w:basedOn w:val="a8"/>
    <w:link w:val="af6"/>
    <w:uiPriority w:val="3"/>
    <w:qFormat/>
    <w:rPr>
      <w:rFonts w:ascii="Microsoft YaHei UI" w:eastAsia="Microsoft YaHei UI" w:hAnsi="Microsoft YaHei UI" w:cstheme="majorBidi"/>
      <w:caps/>
      <w:color w:val="595959" w:themeColor="text1" w:themeTint="A6"/>
      <w:sz w:val="26"/>
      <w:szCs w:val="22"/>
    </w:rPr>
  </w:style>
  <w:style w:type="character" w:customStyle="1" w:styleId="3Char">
    <w:name w:val="正文文本缩进 3 Char"/>
    <w:basedOn w:val="a8"/>
    <w:link w:val="30"/>
    <w:qFormat/>
    <w:rPr>
      <w:rFonts w:asciiTheme="minorHAnsi" w:eastAsiaTheme="minorEastAsia" w:hAnsiTheme="minorHAnsi" w:cstheme="minorBidi"/>
      <w:kern w:val="2"/>
      <w:sz w:val="16"/>
      <w:szCs w:val="16"/>
    </w:rPr>
  </w:style>
  <w:style w:type="character" w:customStyle="1" w:styleId="2Char1">
    <w:name w:val="正文文本 2 Char"/>
    <w:basedOn w:val="a8"/>
    <w:link w:val="22"/>
    <w:qFormat/>
    <w:rPr>
      <w:sz w:val="21"/>
    </w:rPr>
  </w:style>
  <w:style w:type="character" w:customStyle="1" w:styleId="Char7">
    <w:name w:val="批注主题 Char"/>
    <w:basedOn w:val="Char"/>
    <w:link w:val="af9"/>
    <w:qFormat/>
    <w:rPr>
      <w:rFonts w:ascii="Calibri" w:hAnsi="Calibri"/>
      <w:b/>
      <w:bCs/>
      <w:kern w:val="2"/>
      <w:sz w:val="21"/>
      <w:szCs w:val="24"/>
    </w:rPr>
  </w:style>
  <w:style w:type="paragraph" w:customStyle="1" w:styleId="12">
    <w:name w:val="修订1"/>
    <w:hidden/>
    <w:uiPriority w:val="99"/>
    <w:semiHidden/>
    <w:unhideWhenUsed/>
    <w:qFormat/>
    <w:rPr>
      <w:rFonts w:ascii="Arial" w:eastAsia="Arial" w:hAnsi="Arial" w:cs="Arial"/>
      <w:snapToGrid w:val="0"/>
      <w:color w:val="000000"/>
      <w:sz w:val="21"/>
      <w:szCs w:val="21"/>
    </w:rPr>
  </w:style>
  <w:style w:type="character" w:customStyle="1" w:styleId="13">
    <w:name w:val="正文文本 字符1"/>
    <w:basedOn w:val="a8"/>
    <w:qFormat/>
    <w:rPr>
      <w:rFonts w:eastAsia="Arial"/>
      <w:snapToGrid w:val="0"/>
      <w:color w:val="000000"/>
      <w:sz w:val="21"/>
      <w:szCs w:val="21"/>
    </w:rPr>
  </w:style>
  <w:style w:type="character" w:customStyle="1" w:styleId="Char6">
    <w:name w:val="标题 Char"/>
    <w:basedOn w:val="a8"/>
    <w:link w:val="af8"/>
    <w:uiPriority w:val="10"/>
    <w:qFormat/>
    <w:rPr>
      <w:rFonts w:asciiTheme="majorHAnsi" w:eastAsiaTheme="majorEastAsia" w:hAnsiTheme="majorHAnsi" w:cstheme="majorBidi"/>
      <w:b/>
      <w:bCs/>
      <w:snapToGrid w:val="0"/>
      <w:color w:val="000000"/>
      <w:sz w:val="32"/>
      <w:szCs w:val="32"/>
    </w:rPr>
  </w:style>
  <w:style w:type="character" w:customStyle="1" w:styleId="Char8">
    <w:name w:val="页脚 Char"/>
    <w:semiHidden/>
    <w:qFormat/>
    <w:rPr>
      <w:rFonts w:eastAsia="仿宋_GB2312"/>
      <w:kern w:val="2"/>
      <w:sz w:val="18"/>
      <w:szCs w:val="18"/>
      <w:lang w:val="en-US" w:eastAsia="zh-CN" w:bidi="ar-SA"/>
    </w:rPr>
  </w:style>
  <w:style w:type="character" w:customStyle="1" w:styleId="Char9">
    <w:name w:val="正文文本 Char"/>
    <w:qFormat/>
    <w:rPr>
      <w:rFonts w:ascii="Calibri" w:hAnsi="Calibri"/>
      <w:kern w:val="2"/>
      <w:sz w:val="21"/>
      <w:szCs w:val="22"/>
    </w:rPr>
  </w:style>
  <w:style w:type="character" w:customStyle="1" w:styleId="Char11">
    <w:name w:val="页眉 Char1"/>
    <w:qFormat/>
    <w:rPr>
      <w:rFonts w:ascii="Times New Roman" w:eastAsia="宋体" w:hAnsi="Times New Roman" w:cs="Times New Roman"/>
      <w:kern w:val="2"/>
      <w:sz w:val="18"/>
      <w:szCs w:val="18"/>
    </w:rPr>
  </w:style>
  <w:style w:type="character" w:customStyle="1" w:styleId="Char4">
    <w:name w:val="批注框文本 Char"/>
    <w:link w:val="af2"/>
    <w:uiPriority w:val="99"/>
    <w:qFormat/>
    <w:rPr>
      <w:rFonts w:ascii="Arial" w:eastAsia="仿宋_GB2312" w:hAnsi="Arial" w:cs="Arial"/>
      <w:kern w:val="2"/>
      <w:sz w:val="18"/>
      <w:szCs w:val="18"/>
    </w:rPr>
  </w:style>
  <w:style w:type="character" w:customStyle="1" w:styleId="Chara">
    <w:name w:val="页眉 Char"/>
    <w:semiHidden/>
    <w:qFormat/>
    <w:rPr>
      <w:rFonts w:eastAsia="仿宋_GB2312"/>
      <w:kern w:val="2"/>
      <w:sz w:val="18"/>
      <w:szCs w:val="18"/>
      <w:lang w:val="en-US" w:eastAsia="zh-CN" w:bidi="ar-SA"/>
    </w:rPr>
  </w:style>
  <w:style w:type="paragraph" w:customStyle="1" w:styleId="Char1CharCharCharCharCharCharCharCharCharCharCharChar">
    <w:name w:val="Char1 Char Char Char Char Char Char Char Char Char Char Char Char"/>
    <w:basedOn w:val="a7"/>
    <w:qFormat/>
    <w:pPr>
      <w:widowControl w:val="0"/>
      <w:kinsoku/>
      <w:autoSpaceDE/>
      <w:autoSpaceDN/>
      <w:adjustRightInd/>
      <w:snapToGrid/>
      <w:jc w:val="both"/>
      <w:textAlignment w:val="auto"/>
    </w:pPr>
    <w:rPr>
      <w:rFonts w:ascii="Times New Roman" w:eastAsia="宋体" w:hAnsi="Times New Roman" w:cs="Times New Roman"/>
      <w:snapToGrid/>
      <w:color w:val="auto"/>
      <w:kern w:val="2"/>
      <w:szCs w:val="20"/>
    </w:rPr>
  </w:style>
  <w:style w:type="paragraph" w:customStyle="1" w:styleId="Style46">
    <w:name w:val="_Style 46"/>
    <w:basedOn w:val="a7"/>
    <w:next w:val="aff1"/>
    <w:uiPriority w:val="34"/>
    <w:qFormat/>
    <w:pPr>
      <w:kinsoku/>
      <w:autoSpaceDE/>
      <w:autoSpaceDN/>
      <w:spacing w:after="200"/>
      <w:ind w:firstLineChars="200" w:firstLine="420"/>
      <w:textAlignment w:val="auto"/>
    </w:pPr>
    <w:rPr>
      <w:rFonts w:ascii="Tahoma" w:eastAsia="微软雅黑" w:hAnsi="Tahoma" w:cs="Times New Roman"/>
      <w:snapToGrid/>
      <w:color w:val="auto"/>
      <w:sz w:val="22"/>
      <w:szCs w:val="22"/>
    </w:rPr>
  </w:style>
  <w:style w:type="paragraph" w:customStyle="1" w:styleId="110">
    <w:name w:val="标题 11"/>
    <w:basedOn w:val="a7"/>
    <w:uiPriority w:val="1"/>
    <w:qFormat/>
    <w:pPr>
      <w:widowControl w:val="0"/>
      <w:kinsoku/>
      <w:autoSpaceDE/>
      <w:autoSpaceDN/>
      <w:adjustRightInd/>
      <w:snapToGrid/>
      <w:ind w:left="115"/>
      <w:textAlignment w:val="auto"/>
      <w:outlineLvl w:val="1"/>
    </w:pPr>
    <w:rPr>
      <w:rFonts w:ascii="宋体" w:eastAsia="宋体" w:hAnsi="宋体" w:cs="Times New Roman"/>
      <w:snapToGrid/>
      <w:color w:val="auto"/>
      <w:sz w:val="22"/>
      <w:szCs w:val="22"/>
      <w:lang w:eastAsia="en-US"/>
    </w:rPr>
  </w:style>
  <w:style w:type="paragraph" w:customStyle="1" w:styleId="14">
    <w:name w:val="正文1"/>
    <w:qFormat/>
    <w:pPr>
      <w:jc w:val="both"/>
    </w:pPr>
    <w:rPr>
      <w:kern w:val="2"/>
      <w:sz w:val="21"/>
      <w:szCs w:val="21"/>
    </w:rPr>
  </w:style>
  <w:style w:type="paragraph" w:customStyle="1" w:styleId="ListParagraph1">
    <w:name w:val="List Paragraph1"/>
    <w:basedOn w:val="a7"/>
    <w:qFormat/>
    <w:pPr>
      <w:widowControl w:val="0"/>
      <w:kinsoku/>
      <w:autoSpaceDE/>
      <w:autoSpaceDN/>
      <w:adjustRightInd/>
      <w:snapToGrid/>
      <w:ind w:firstLineChars="200" w:firstLine="420"/>
      <w:jc w:val="both"/>
      <w:textAlignment w:val="auto"/>
    </w:pPr>
    <w:rPr>
      <w:rFonts w:ascii="Times New Roman" w:eastAsia="宋体" w:hAnsi="Times New Roman" w:cs="Times New Roman"/>
      <w:snapToGrid/>
      <w:color w:val="auto"/>
      <w:kern w:val="2"/>
    </w:rPr>
  </w:style>
  <w:style w:type="paragraph" w:customStyle="1" w:styleId="15">
    <w:name w:val="列出段落1"/>
    <w:basedOn w:val="a7"/>
    <w:uiPriority w:val="34"/>
    <w:qFormat/>
    <w:pPr>
      <w:widowControl w:val="0"/>
      <w:kinsoku/>
      <w:autoSpaceDE/>
      <w:autoSpaceDN/>
      <w:adjustRightInd/>
      <w:snapToGrid/>
      <w:ind w:firstLineChars="200" w:firstLine="420"/>
      <w:jc w:val="both"/>
      <w:textAlignment w:val="auto"/>
    </w:pPr>
    <w:rPr>
      <w:rFonts w:ascii="Calibri" w:eastAsia="宋体" w:hAnsi="Calibri" w:cs="Calibri"/>
      <w:snapToGrid/>
      <w:color w:val="auto"/>
      <w:kern w:val="2"/>
    </w:rPr>
  </w:style>
  <w:style w:type="paragraph" w:customStyle="1" w:styleId="p0">
    <w:name w:val="p0"/>
    <w:basedOn w:val="a7"/>
    <w:qFormat/>
    <w:pPr>
      <w:kinsoku/>
      <w:autoSpaceDE/>
      <w:autoSpaceDN/>
      <w:adjustRightInd/>
      <w:snapToGrid/>
      <w:spacing w:before="100" w:beforeAutospacing="1" w:after="100" w:afterAutospacing="1"/>
      <w:textAlignment w:val="auto"/>
    </w:pPr>
    <w:rPr>
      <w:rFonts w:ascii="宋体" w:eastAsia="宋体" w:hAnsi="宋体" w:cs="宋体"/>
      <w:snapToGrid/>
      <w:color w:val="auto"/>
      <w:sz w:val="24"/>
      <w:szCs w:val="24"/>
    </w:rPr>
  </w:style>
  <w:style w:type="paragraph" w:customStyle="1" w:styleId="23">
    <w:name w:val="正文2"/>
    <w:qFormat/>
    <w:pPr>
      <w:jc w:val="both"/>
    </w:pPr>
    <w:rPr>
      <w:kern w:val="2"/>
      <w:sz w:val="21"/>
      <w:szCs w:val="21"/>
    </w:rPr>
  </w:style>
  <w:style w:type="paragraph" w:customStyle="1" w:styleId="31">
    <w:name w:val="正文3"/>
    <w:qFormat/>
    <w:pPr>
      <w:jc w:val="both"/>
    </w:pPr>
    <w:rPr>
      <w:kern w:val="2"/>
      <w:sz w:val="21"/>
      <w:szCs w:val="21"/>
    </w:rPr>
  </w:style>
  <w:style w:type="paragraph" w:customStyle="1" w:styleId="TableText">
    <w:name w:val="Table Text"/>
    <w:basedOn w:val="a7"/>
    <w:semiHidden/>
    <w:qFormat/>
    <w:rPr>
      <w:rFonts w:ascii="微软雅黑" w:eastAsia="微软雅黑" w:hAnsi="微软雅黑" w:cs="微软雅黑"/>
      <w:sz w:val="29"/>
      <w:szCs w:val="29"/>
    </w:rPr>
  </w:style>
  <w:style w:type="character" w:customStyle="1" w:styleId="font31">
    <w:name w:val="font31"/>
    <w:qFormat/>
    <w:rPr>
      <w:rFonts w:ascii="宋体" w:eastAsia="宋体" w:hAnsi="宋体" w:cs="宋体" w:hint="eastAsia"/>
      <w:color w:val="000000"/>
      <w:sz w:val="20"/>
      <w:szCs w:val="20"/>
      <w:u w:val="none"/>
    </w:rPr>
  </w:style>
  <w:style w:type="character" w:customStyle="1" w:styleId="2Char2">
    <w:name w:val="标题  2级 Char"/>
    <w:link w:val="24"/>
    <w:qFormat/>
    <w:rPr>
      <w:b/>
      <w:kern w:val="2"/>
      <w:sz w:val="28"/>
      <w:szCs w:val="28"/>
    </w:rPr>
  </w:style>
  <w:style w:type="paragraph" w:customStyle="1" w:styleId="24">
    <w:name w:val="标题  2级"/>
    <w:basedOn w:val="a7"/>
    <w:link w:val="2Char2"/>
    <w:qFormat/>
    <w:pPr>
      <w:widowControl w:val="0"/>
      <w:kinsoku/>
      <w:autoSpaceDE/>
      <w:autoSpaceDN/>
      <w:adjustRightInd/>
      <w:snapToGrid/>
      <w:spacing w:line="520" w:lineRule="exact"/>
      <w:jc w:val="both"/>
      <w:textAlignment w:val="auto"/>
      <w:outlineLvl w:val="1"/>
    </w:pPr>
    <w:rPr>
      <w:rFonts w:ascii="Times New Roman" w:eastAsia="宋体" w:hAnsi="Times New Roman" w:cs="Times New Roman"/>
      <w:b/>
      <w:snapToGrid/>
      <w:color w:val="auto"/>
      <w:kern w:val="2"/>
      <w:sz w:val="28"/>
      <w:szCs w:val="28"/>
    </w:rPr>
  </w:style>
  <w:style w:type="character" w:customStyle="1" w:styleId="attachlinkattachlinkblock">
    <w:name w:val="attach_link attach_link_block"/>
    <w:qFormat/>
    <w:rPr>
      <w:rFonts w:ascii="Times New Roman" w:eastAsia="宋体" w:hAnsi="Times New Roman" w:cs="Times New Roman"/>
    </w:rPr>
  </w:style>
  <w:style w:type="character" w:customStyle="1" w:styleId="font51">
    <w:name w:val="font51"/>
    <w:qFormat/>
    <w:rPr>
      <w:rFonts w:ascii="宋体" w:eastAsia="宋体" w:hAnsi="宋体" w:cs="宋体" w:hint="eastAsia"/>
      <w:color w:val="000000"/>
      <w:sz w:val="22"/>
      <w:szCs w:val="22"/>
      <w:u w:val="none"/>
    </w:rPr>
  </w:style>
  <w:style w:type="character" w:customStyle="1" w:styleId="Charb">
    <w:name w:val="表头样式 Char"/>
    <w:link w:val="aff4"/>
    <w:qFormat/>
    <w:rPr>
      <w:rFonts w:eastAsia="黑体"/>
      <w:kern w:val="2"/>
      <w:sz w:val="24"/>
      <w:szCs w:val="24"/>
    </w:rPr>
  </w:style>
  <w:style w:type="paragraph" w:customStyle="1" w:styleId="aff4">
    <w:name w:val="表头样式"/>
    <w:basedOn w:val="a7"/>
    <w:link w:val="Charb"/>
    <w:qFormat/>
    <w:pPr>
      <w:widowControl w:val="0"/>
      <w:kinsoku/>
      <w:autoSpaceDE/>
      <w:autoSpaceDN/>
      <w:adjustRightInd/>
      <w:snapToGrid/>
      <w:spacing w:line="520" w:lineRule="exact"/>
      <w:jc w:val="center"/>
      <w:textAlignment w:val="auto"/>
    </w:pPr>
    <w:rPr>
      <w:rFonts w:ascii="Times New Roman" w:eastAsia="黑体" w:hAnsi="Times New Roman" w:cs="Times New Roman"/>
      <w:snapToGrid/>
      <w:color w:val="auto"/>
      <w:kern w:val="2"/>
      <w:sz w:val="24"/>
      <w:szCs w:val="24"/>
    </w:rPr>
  </w:style>
  <w:style w:type="character" w:customStyle="1" w:styleId="font21">
    <w:name w:val="font21"/>
    <w:qFormat/>
    <w:rPr>
      <w:rFonts w:ascii="宋体" w:eastAsia="宋体" w:hAnsi="宋体" w:cs="宋体" w:hint="eastAsia"/>
      <w:b/>
      <w:color w:val="000000"/>
      <w:sz w:val="32"/>
      <w:szCs w:val="32"/>
      <w:u w:val="single"/>
    </w:rPr>
  </w:style>
  <w:style w:type="character" w:customStyle="1" w:styleId="font01">
    <w:name w:val="font01"/>
    <w:qFormat/>
    <w:rPr>
      <w:rFonts w:ascii="Times New Roman" w:eastAsia="宋体" w:hAnsi="Times New Roman" w:cs="Times New Roman" w:hint="default"/>
      <w:color w:val="000000"/>
      <w:sz w:val="20"/>
      <w:szCs w:val="20"/>
      <w:u w:val="none"/>
    </w:rPr>
  </w:style>
  <w:style w:type="character" w:customStyle="1" w:styleId="3Char0">
    <w:name w:val="标题3级 Char"/>
    <w:link w:val="32"/>
    <w:qFormat/>
    <w:rPr>
      <w:rFonts w:eastAsia="黑体"/>
      <w:b/>
      <w:kern w:val="2"/>
      <w:sz w:val="24"/>
      <w:szCs w:val="24"/>
    </w:rPr>
  </w:style>
  <w:style w:type="paragraph" w:customStyle="1" w:styleId="32">
    <w:name w:val="标题3级"/>
    <w:basedOn w:val="a7"/>
    <w:link w:val="3Char0"/>
    <w:qFormat/>
    <w:pPr>
      <w:widowControl w:val="0"/>
      <w:kinsoku/>
      <w:autoSpaceDE/>
      <w:autoSpaceDN/>
      <w:adjustRightInd/>
      <w:snapToGrid/>
      <w:spacing w:line="520" w:lineRule="exact"/>
      <w:jc w:val="both"/>
      <w:textAlignment w:val="auto"/>
    </w:pPr>
    <w:rPr>
      <w:rFonts w:ascii="Times New Roman" w:eastAsia="黑体" w:hAnsi="Times New Roman" w:cs="Times New Roman"/>
      <w:b/>
      <w:snapToGrid/>
      <w:color w:val="auto"/>
      <w:kern w:val="2"/>
      <w:sz w:val="24"/>
      <w:szCs w:val="24"/>
    </w:rPr>
  </w:style>
  <w:style w:type="character" w:customStyle="1" w:styleId="Charc">
    <w:name w:val="表头 Char"/>
    <w:link w:val="aff5"/>
    <w:qFormat/>
  </w:style>
  <w:style w:type="paragraph" w:customStyle="1" w:styleId="aff5">
    <w:name w:val="表头"/>
    <w:basedOn w:val="aff4"/>
    <w:link w:val="Charc"/>
    <w:qFormat/>
    <w:rPr>
      <w:rFonts w:eastAsia="宋体"/>
      <w:kern w:val="0"/>
      <w:sz w:val="20"/>
      <w:szCs w:val="20"/>
    </w:rPr>
  </w:style>
  <w:style w:type="character" w:customStyle="1" w:styleId="aff6">
    <w:name w:val="嘻嘻嘻"/>
    <w:qFormat/>
    <w:rPr>
      <w:rFonts w:ascii="黑体" w:eastAsia="黑体" w:hAnsi="黑体" w:cs="Times New Roman"/>
      <w:b/>
      <w:i/>
      <w:iCs/>
      <w:sz w:val="24"/>
      <w:szCs w:val="36"/>
    </w:rPr>
  </w:style>
  <w:style w:type="character" w:customStyle="1" w:styleId="1Char0">
    <w:name w:val="标题 1级 Char"/>
    <w:link w:val="16"/>
    <w:qFormat/>
    <w:rPr>
      <w:rFonts w:eastAsia="黑体" w:cs="宋体"/>
      <w:b/>
      <w:bCs/>
      <w:kern w:val="44"/>
      <w:sz w:val="32"/>
      <w:szCs w:val="32"/>
    </w:rPr>
  </w:style>
  <w:style w:type="paragraph" w:customStyle="1" w:styleId="16">
    <w:name w:val="标题 1级"/>
    <w:basedOn w:val="a7"/>
    <w:link w:val="1Char0"/>
    <w:qFormat/>
    <w:pPr>
      <w:keepNext/>
      <w:keepLines/>
      <w:widowControl w:val="0"/>
      <w:kinsoku/>
      <w:autoSpaceDE/>
      <w:autoSpaceDN/>
      <w:snapToGrid/>
      <w:spacing w:line="720" w:lineRule="exact"/>
      <w:jc w:val="both"/>
      <w:outlineLvl w:val="0"/>
    </w:pPr>
    <w:rPr>
      <w:rFonts w:ascii="Times New Roman" w:eastAsia="黑体" w:hAnsi="Times New Roman" w:cs="宋体"/>
      <w:b/>
      <w:bCs/>
      <w:snapToGrid/>
      <w:color w:val="auto"/>
      <w:kern w:val="44"/>
      <w:sz w:val="32"/>
      <w:szCs w:val="32"/>
    </w:rPr>
  </w:style>
  <w:style w:type="character" w:customStyle="1" w:styleId="2Char3">
    <w:name w:val="标题 2级 Char"/>
    <w:link w:val="25"/>
    <w:qFormat/>
    <w:rPr>
      <w:rFonts w:eastAsia="黑体"/>
      <w:b/>
      <w:kern w:val="2"/>
      <w:sz w:val="28"/>
      <w:szCs w:val="28"/>
    </w:rPr>
  </w:style>
  <w:style w:type="paragraph" w:customStyle="1" w:styleId="25">
    <w:name w:val="标题 2级"/>
    <w:basedOn w:val="24"/>
    <w:link w:val="2Char3"/>
    <w:qFormat/>
    <w:rPr>
      <w:rFonts w:eastAsia="黑体"/>
    </w:rPr>
  </w:style>
  <w:style w:type="paragraph" w:customStyle="1" w:styleId="17">
    <w:name w:val="样式1"/>
    <w:basedOn w:val="a7"/>
    <w:qFormat/>
    <w:pPr>
      <w:widowControl w:val="0"/>
      <w:kinsoku/>
      <w:autoSpaceDE/>
      <w:autoSpaceDN/>
      <w:spacing w:line="360" w:lineRule="auto"/>
      <w:ind w:firstLineChars="200" w:firstLine="200"/>
      <w:jc w:val="both"/>
      <w:textAlignment w:val="auto"/>
    </w:pPr>
    <w:rPr>
      <w:rFonts w:ascii="黑体" w:eastAsia="黑体" w:hAnsi="黑体" w:cs="Times New Roman"/>
      <w:snapToGrid/>
      <w:color w:val="auto"/>
      <w:sz w:val="28"/>
      <w:szCs w:val="28"/>
    </w:rPr>
  </w:style>
  <w:style w:type="paragraph" w:customStyle="1" w:styleId="1CharCharCharCharCharCharCharChar1CharCharChar1CharCharCharCharCharCharCharCharCharCharCharCharChar1CharCharCharCharCharCharCharCharCharChar">
    <w:name w:val="标题1 Char Char Char Char Char Char Char Char1 Char Char Char1 Char Char Char Char Char Char Char Char Char Char Char Char Char1 Char Char Char Char Char Char Char Char Char Char"/>
    <w:basedOn w:val="a7"/>
    <w:next w:val="a7"/>
    <w:qFormat/>
    <w:pPr>
      <w:widowControl w:val="0"/>
      <w:kinsoku/>
      <w:autoSpaceDE/>
      <w:autoSpaceDN/>
      <w:adjustRightInd/>
      <w:snapToGrid/>
      <w:spacing w:beforeLines="50" w:afterLines="50"/>
      <w:jc w:val="center"/>
      <w:textAlignment w:val="auto"/>
    </w:pPr>
    <w:rPr>
      <w:rFonts w:ascii="Times New Roman" w:eastAsia="黑体" w:hAnsi="Times New Roman" w:cs="Times New Roman"/>
      <w:snapToGrid/>
      <w:color w:val="auto"/>
      <w:sz w:val="32"/>
      <w:szCs w:val="32"/>
    </w:rPr>
  </w:style>
  <w:style w:type="paragraph" w:customStyle="1" w:styleId="Char1CharCharChar">
    <w:name w:val="Char1 Char Char Char"/>
    <w:basedOn w:val="a7"/>
    <w:qFormat/>
    <w:pPr>
      <w:widowControl w:val="0"/>
      <w:kinsoku/>
      <w:autoSpaceDE/>
      <w:autoSpaceDN/>
      <w:adjustRightInd/>
      <w:snapToGrid/>
      <w:jc w:val="both"/>
      <w:textAlignment w:val="auto"/>
    </w:pPr>
    <w:rPr>
      <w:rFonts w:ascii="Tahoma" w:eastAsia="宋体" w:hAnsi="Tahoma" w:cs="Tahoma"/>
      <w:snapToGrid/>
      <w:color w:val="auto"/>
      <w:kern w:val="2"/>
      <w:sz w:val="24"/>
      <w:szCs w:val="24"/>
    </w:rPr>
  </w:style>
  <w:style w:type="paragraph" w:customStyle="1" w:styleId="1CharCharChar">
    <w:name w:val="标题1 Char Char Char"/>
    <w:basedOn w:val="a7"/>
    <w:next w:val="a7"/>
    <w:qFormat/>
    <w:pPr>
      <w:widowControl w:val="0"/>
      <w:kinsoku/>
      <w:autoSpaceDE/>
      <w:autoSpaceDN/>
      <w:adjustRightInd/>
      <w:snapToGrid/>
      <w:spacing w:beforeLines="50" w:afterLines="50"/>
      <w:jc w:val="center"/>
      <w:textAlignment w:val="auto"/>
    </w:pPr>
    <w:rPr>
      <w:rFonts w:ascii="Times New Roman" w:eastAsia="黑体" w:hAnsi="Times New Roman" w:cs="Times New Roman"/>
      <w:snapToGrid/>
      <w:color w:val="auto"/>
      <w:sz w:val="32"/>
      <w:szCs w:val="32"/>
    </w:rPr>
  </w:style>
  <w:style w:type="paragraph" w:customStyle="1" w:styleId="Normal1">
    <w:name w:val="Normal_1"/>
    <w:qFormat/>
    <w:pPr>
      <w:spacing w:before="120" w:after="240"/>
      <w:jc w:val="both"/>
    </w:pPr>
    <w:rPr>
      <w:rFonts w:eastAsia="Times New Roman"/>
      <w:sz w:val="22"/>
      <w:szCs w:val="22"/>
      <w:lang w:val="ru-RU" w:eastAsia="en-US"/>
    </w:rPr>
  </w:style>
  <w:style w:type="paragraph" w:customStyle="1" w:styleId="-11">
    <w:name w:val="彩色列表 - 着色 11"/>
    <w:basedOn w:val="a7"/>
    <w:qFormat/>
    <w:pPr>
      <w:widowControl w:val="0"/>
      <w:kinsoku/>
      <w:autoSpaceDE/>
      <w:autoSpaceDN/>
      <w:adjustRightInd/>
      <w:snapToGrid/>
      <w:ind w:firstLineChars="200" w:firstLine="420"/>
      <w:jc w:val="both"/>
      <w:textAlignment w:val="auto"/>
    </w:pPr>
    <w:rPr>
      <w:rFonts w:ascii="Cambria" w:eastAsia="宋体" w:hAnsi="Cambria" w:cs="Times New Roman"/>
      <w:snapToGrid/>
      <w:color w:val="auto"/>
      <w:kern w:val="2"/>
      <w:sz w:val="24"/>
      <w:szCs w:val="24"/>
    </w:rPr>
  </w:style>
  <w:style w:type="character" w:customStyle="1" w:styleId="font71">
    <w:name w:val="font71"/>
    <w:qFormat/>
    <w:rPr>
      <w:rFonts w:ascii="Times New Roman" w:hAnsi="Times New Roman" w:cs="Times New Roman" w:hint="default"/>
      <w:color w:val="000000"/>
      <w:sz w:val="20"/>
      <w:szCs w:val="20"/>
      <w:u w:val="single"/>
    </w:rPr>
  </w:style>
  <w:style w:type="character" w:customStyle="1" w:styleId="font91">
    <w:name w:val="font91"/>
    <w:qFormat/>
    <w:rPr>
      <w:rFonts w:ascii="黑体" w:eastAsia="黑体" w:hAnsi="宋体" w:cs="黑体" w:hint="eastAsia"/>
      <w:color w:val="000000"/>
      <w:sz w:val="24"/>
      <w:szCs w:val="24"/>
      <w:u w:val="none"/>
    </w:rPr>
  </w:style>
  <w:style w:type="character" w:customStyle="1" w:styleId="font101">
    <w:name w:val="font101"/>
    <w:qFormat/>
    <w:rPr>
      <w:rFonts w:ascii="黑体" w:eastAsia="黑体" w:hAnsi="宋体" w:cs="黑体" w:hint="eastAsia"/>
      <w:color w:val="000000"/>
      <w:sz w:val="24"/>
      <w:szCs w:val="24"/>
      <w:u w:val="none"/>
    </w:rPr>
  </w:style>
  <w:style w:type="character" w:customStyle="1" w:styleId="font112">
    <w:name w:val="font112"/>
    <w:qFormat/>
    <w:rPr>
      <w:rFonts w:ascii="宋体" w:eastAsia="宋体" w:hAnsi="宋体" w:cs="宋体" w:hint="eastAsia"/>
      <w:b/>
      <w:bCs/>
      <w:color w:val="000000"/>
      <w:sz w:val="22"/>
      <w:szCs w:val="22"/>
      <w:u w:val="none"/>
    </w:rPr>
  </w:style>
  <w:style w:type="character" w:customStyle="1" w:styleId="160">
    <w:name w:val="16"/>
    <w:qFormat/>
    <w:rPr>
      <w:rFonts w:ascii="Calibri" w:hAnsi="Calibri" w:cs="Calibri" w:hint="default"/>
    </w:rPr>
  </w:style>
  <w:style w:type="character" w:customStyle="1" w:styleId="100">
    <w:name w:val="10"/>
    <w:qFormat/>
    <w:rPr>
      <w:rFonts w:ascii="Calibri" w:hAnsi="Calibri" w:cs="Calibri" w:hint="default"/>
    </w:rPr>
  </w:style>
  <w:style w:type="character" w:customStyle="1" w:styleId="150">
    <w:name w:val="15"/>
    <w:qFormat/>
    <w:rPr>
      <w:rFonts w:ascii="宋体" w:eastAsia="宋体" w:hAnsi="宋体" w:cs="宋体" w:hint="eastAsia"/>
      <w:color w:val="000000"/>
      <w:sz w:val="24"/>
      <w:szCs w:val="24"/>
    </w:rPr>
  </w:style>
  <w:style w:type="paragraph" w:customStyle="1" w:styleId="TOC2">
    <w:name w:val="TOC 标题2"/>
    <w:basedOn w:val="1"/>
    <w:next w:val="a7"/>
    <w:uiPriority w:val="39"/>
    <w:unhideWhenUsed/>
    <w:qFormat/>
    <w:pPr>
      <w:kinsoku/>
      <w:autoSpaceDE/>
      <w:autoSpaceDN/>
      <w:adjustRightInd/>
      <w:snapToGrid/>
      <w:spacing w:before="240" w:after="0" w:line="259" w:lineRule="auto"/>
      <w:textAlignment w:val="auto"/>
      <w:outlineLvl w:val="9"/>
    </w:pPr>
    <w:rPr>
      <w:rFonts w:ascii="等线 Light" w:eastAsia="等线 Light" w:hAnsi="等线 Light" w:cs="Times New Roman"/>
      <w:b w:val="0"/>
      <w:bCs w:val="0"/>
      <w:snapToGrid/>
      <w:color w:val="2F5496"/>
      <w:kern w:val="0"/>
      <w:sz w:val="32"/>
      <w:szCs w:val="32"/>
    </w:rPr>
  </w:style>
  <w:style w:type="character" w:customStyle="1" w:styleId="18">
    <w:name w:val="未处理的提及1"/>
    <w:uiPriority w:val="99"/>
    <w:semiHidden/>
    <w:unhideWhenUsed/>
    <w:qFormat/>
    <w:rPr>
      <w:color w:val="605E5C"/>
      <w:shd w:val="clear" w:color="auto" w:fill="E1DFDD"/>
    </w:rPr>
  </w:style>
  <w:style w:type="paragraph" w:customStyle="1" w:styleId="aff7">
    <w:name w:val="前言、引言标题"/>
    <w:next w:val="aff0"/>
    <w:qFormat/>
    <w:pPr>
      <w:keepNext/>
      <w:pageBreakBefore/>
      <w:shd w:val="clear" w:color="FFFFFF" w:fill="FFFFFF"/>
      <w:spacing w:before="640" w:after="560"/>
      <w:jc w:val="center"/>
      <w:outlineLvl w:val="0"/>
    </w:pPr>
    <w:rPr>
      <w:rFonts w:ascii="黑体" w:eastAsia="黑体"/>
      <w:sz w:val="32"/>
    </w:rPr>
  </w:style>
  <w:style w:type="paragraph" w:customStyle="1" w:styleId="aff8">
    <w:name w:val="目次、标准名称标题"/>
    <w:basedOn w:val="a7"/>
    <w:next w:val="aff0"/>
    <w:qFormat/>
    <w:pPr>
      <w:keepNext/>
      <w:pageBreakBefore/>
      <w:shd w:val="clear" w:color="FFFFFF" w:fill="FFFFFF"/>
      <w:kinsoku/>
      <w:autoSpaceDE/>
      <w:autoSpaceDN/>
      <w:adjustRightInd/>
      <w:snapToGrid/>
      <w:spacing w:before="640" w:after="560" w:line="460" w:lineRule="exact"/>
      <w:jc w:val="center"/>
      <w:textAlignment w:val="auto"/>
      <w:outlineLvl w:val="0"/>
    </w:pPr>
    <w:rPr>
      <w:rFonts w:ascii="黑体" w:eastAsia="黑体" w:hAnsi="Times New Roman" w:cs="Times New Roman"/>
      <w:snapToGrid/>
      <w:color w:val="auto"/>
      <w:sz w:val="32"/>
      <w:szCs w:val="20"/>
    </w:rPr>
  </w:style>
  <w:style w:type="paragraph" w:customStyle="1" w:styleId="a">
    <w:name w:val="章标题"/>
    <w:next w:val="aff0"/>
    <w:qFormat/>
    <w:pPr>
      <w:numPr>
        <w:numId w:val="2"/>
      </w:numPr>
      <w:spacing w:beforeLines="100" w:before="312" w:afterLines="100" w:after="312"/>
      <w:jc w:val="both"/>
      <w:outlineLvl w:val="1"/>
    </w:pPr>
    <w:rPr>
      <w:rFonts w:ascii="黑体" w:eastAsia="黑体"/>
      <w:sz w:val="21"/>
    </w:rPr>
  </w:style>
  <w:style w:type="paragraph" w:customStyle="1" w:styleId="a0">
    <w:name w:val="一级条标题"/>
    <w:qFormat/>
    <w:pPr>
      <w:numPr>
        <w:ilvl w:val="1"/>
        <w:numId w:val="2"/>
      </w:numPr>
      <w:spacing w:beforeLines="50" w:before="156" w:afterLines="50" w:after="156"/>
      <w:outlineLvl w:val="2"/>
    </w:pPr>
    <w:rPr>
      <w:rFonts w:ascii="黑体" w:eastAsia="黑体"/>
      <w:sz w:val="21"/>
      <w:szCs w:val="21"/>
    </w:rPr>
  </w:style>
  <w:style w:type="paragraph" w:customStyle="1" w:styleId="a1">
    <w:name w:val="二级条标题"/>
    <w:basedOn w:val="a0"/>
    <w:next w:val="aff0"/>
    <w:qFormat/>
    <w:pPr>
      <w:numPr>
        <w:ilvl w:val="2"/>
      </w:numPr>
      <w:spacing w:before="50" w:after="50"/>
      <w:outlineLvl w:val="3"/>
    </w:pPr>
  </w:style>
  <w:style w:type="paragraph" w:customStyle="1" w:styleId="a4">
    <w:name w:val="字母编号列项（一级）"/>
    <w:qFormat/>
    <w:pPr>
      <w:numPr>
        <w:numId w:val="3"/>
      </w:numPr>
      <w:jc w:val="both"/>
    </w:pPr>
    <w:rPr>
      <w:rFonts w:ascii="宋体"/>
      <w:sz w:val="21"/>
    </w:rPr>
  </w:style>
  <w:style w:type="paragraph" w:customStyle="1" w:styleId="aff9">
    <w:name w:val="二级无"/>
    <w:basedOn w:val="a1"/>
    <w:qFormat/>
    <w:pPr>
      <w:spacing w:beforeLines="0" w:before="0" w:afterLines="0" w:after="0"/>
    </w:pPr>
    <w:rPr>
      <w:rFonts w:ascii="宋体" w:eastAsia="宋体"/>
    </w:rPr>
  </w:style>
  <w:style w:type="paragraph" w:customStyle="1" w:styleId="affa">
    <w:name w:val="四级无"/>
    <w:basedOn w:val="affb"/>
    <w:qFormat/>
    <w:pPr>
      <w:spacing w:beforeLines="0" w:before="0" w:afterLines="0" w:after="0"/>
    </w:pPr>
    <w:rPr>
      <w:rFonts w:ascii="宋体" w:eastAsia="宋体"/>
    </w:rPr>
  </w:style>
  <w:style w:type="paragraph" w:customStyle="1" w:styleId="affb">
    <w:name w:val="四级条标题"/>
    <w:basedOn w:val="affc"/>
    <w:next w:val="aff0"/>
    <w:qFormat/>
    <w:pPr>
      <w:outlineLvl w:val="5"/>
    </w:pPr>
  </w:style>
  <w:style w:type="paragraph" w:customStyle="1" w:styleId="affc">
    <w:name w:val="三级条标题"/>
    <w:basedOn w:val="a1"/>
    <w:next w:val="aff0"/>
    <w:qFormat/>
    <w:pPr>
      <w:numPr>
        <w:ilvl w:val="0"/>
        <w:numId w:val="0"/>
      </w:numPr>
      <w:outlineLvl w:val="4"/>
    </w:pPr>
  </w:style>
  <w:style w:type="paragraph" w:customStyle="1" w:styleId="a3">
    <w:name w:val="附录图标号"/>
    <w:basedOn w:val="a7"/>
    <w:qFormat/>
    <w:pPr>
      <w:keepNext/>
      <w:pageBreakBefore/>
      <w:numPr>
        <w:numId w:val="4"/>
      </w:numPr>
      <w:kinsoku/>
      <w:autoSpaceDE/>
      <w:autoSpaceDN/>
      <w:adjustRightInd/>
      <w:snapToGrid/>
      <w:spacing w:line="14" w:lineRule="exact"/>
      <w:ind w:left="0" w:firstLine="363"/>
      <w:jc w:val="center"/>
      <w:textAlignment w:val="auto"/>
      <w:outlineLvl w:val="0"/>
    </w:pPr>
    <w:rPr>
      <w:rFonts w:ascii="Times New Roman" w:eastAsia="宋体" w:hAnsi="Times New Roman" w:cs="Times New Roman"/>
      <w:snapToGrid/>
      <w:color w:val="FFFFFF"/>
      <w:kern w:val="2"/>
      <w:szCs w:val="24"/>
    </w:rPr>
  </w:style>
  <w:style w:type="paragraph" w:customStyle="1" w:styleId="a5">
    <w:name w:val="附录表标号"/>
    <w:basedOn w:val="a7"/>
    <w:next w:val="aff0"/>
    <w:qFormat/>
    <w:pPr>
      <w:widowControl w:val="0"/>
      <w:numPr>
        <w:numId w:val="5"/>
      </w:numPr>
      <w:tabs>
        <w:tab w:val="clear" w:pos="0"/>
      </w:tabs>
      <w:kinsoku/>
      <w:autoSpaceDE/>
      <w:autoSpaceDN/>
      <w:adjustRightInd/>
      <w:snapToGrid/>
      <w:spacing w:line="14" w:lineRule="exact"/>
      <w:ind w:left="811" w:hanging="448"/>
      <w:jc w:val="center"/>
      <w:textAlignment w:val="auto"/>
      <w:outlineLvl w:val="0"/>
    </w:pPr>
    <w:rPr>
      <w:rFonts w:ascii="Times New Roman" w:eastAsia="宋体" w:hAnsi="Times New Roman" w:cs="Times New Roman"/>
      <w:snapToGrid/>
      <w:color w:val="FFFFFF"/>
      <w:kern w:val="2"/>
      <w:szCs w:val="24"/>
    </w:rPr>
  </w:style>
  <w:style w:type="paragraph" w:customStyle="1" w:styleId="affd">
    <w:name w:val="附录标识"/>
    <w:basedOn w:val="a7"/>
    <w:next w:val="aff0"/>
    <w:qFormat/>
    <w:pPr>
      <w:keepNext/>
      <w:shd w:val="clear" w:color="FFFFFF" w:fill="FFFFFF"/>
      <w:tabs>
        <w:tab w:val="left" w:pos="360"/>
        <w:tab w:val="left" w:pos="6405"/>
      </w:tabs>
      <w:kinsoku/>
      <w:autoSpaceDE/>
      <w:autoSpaceDN/>
      <w:adjustRightInd/>
      <w:snapToGrid/>
      <w:spacing w:before="640" w:after="280"/>
      <w:jc w:val="center"/>
      <w:textAlignment w:val="auto"/>
      <w:outlineLvl w:val="0"/>
    </w:pPr>
    <w:rPr>
      <w:rFonts w:ascii="黑体" w:eastAsia="黑体" w:hAnsi="Times New Roman" w:cs="Times New Roman"/>
      <w:snapToGrid/>
      <w:color w:val="auto"/>
      <w:szCs w:val="20"/>
    </w:rPr>
  </w:style>
  <w:style w:type="paragraph" w:customStyle="1" w:styleId="affe">
    <w:name w:val="附录章标题"/>
    <w:next w:val="aff0"/>
    <w:qFormat/>
    <w:pPr>
      <w:tabs>
        <w:tab w:val="left" w:pos="360"/>
      </w:tabs>
      <w:wordWrap w:val="0"/>
      <w:overflowPunct w:val="0"/>
      <w:autoSpaceDE w:val="0"/>
      <w:spacing w:beforeLines="100" w:before="100" w:afterLines="100" w:after="100"/>
      <w:jc w:val="both"/>
      <w:textAlignment w:val="baseline"/>
      <w:outlineLvl w:val="1"/>
    </w:pPr>
    <w:rPr>
      <w:rFonts w:ascii="黑体" w:eastAsia="黑体"/>
      <w:kern w:val="21"/>
      <w:sz w:val="21"/>
    </w:rPr>
  </w:style>
  <w:style w:type="paragraph" w:customStyle="1" w:styleId="40">
    <w:name w:val="正文文本4"/>
    <w:qFormat/>
    <w:pPr>
      <w:widowControl w:val="0"/>
      <w:shd w:val="clear" w:color="auto" w:fill="FFFFFF"/>
      <w:spacing w:before="240" w:line="326" w:lineRule="exact"/>
    </w:pPr>
    <w:rPr>
      <w:rFonts w:ascii="黑体" w:hAnsi="黑体" w:cs="黑体"/>
      <w:spacing w:val="11"/>
      <w:kern w:val="2"/>
      <w:sz w:val="18"/>
      <w:szCs w:val="18"/>
    </w:rPr>
  </w:style>
  <w:style w:type="character" w:customStyle="1" w:styleId="8pt">
    <w:name w:val="正文文本 + 8 pt"/>
    <w:qFormat/>
    <w:rPr>
      <w:rFonts w:ascii="黑体" w:eastAsia="黑体" w:cs="黑体"/>
      <w:color w:val="000000"/>
      <w:spacing w:val="89"/>
      <w:w w:val="100"/>
      <w:position w:val="0"/>
      <w:sz w:val="16"/>
      <w:szCs w:val="16"/>
      <w:lang w:val="zh-CN"/>
    </w:rPr>
  </w:style>
  <w:style w:type="character" w:customStyle="1" w:styleId="SimSun">
    <w:name w:val="正文文本 + SimSun"/>
    <w:qFormat/>
    <w:rPr>
      <w:rFonts w:ascii="宋体" w:eastAsia="宋体" w:cs="宋体"/>
      <w:color w:val="000000"/>
      <w:spacing w:val="-11"/>
      <w:w w:val="100"/>
      <w:position w:val="0"/>
      <w:sz w:val="16"/>
      <w:szCs w:val="16"/>
      <w:lang w:val="en-US"/>
    </w:rPr>
  </w:style>
  <w:style w:type="paragraph" w:customStyle="1" w:styleId="a2">
    <w:name w:val="注：（正文）"/>
    <w:basedOn w:val="a6"/>
    <w:next w:val="aff0"/>
    <w:qFormat/>
    <w:pPr>
      <w:numPr>
        <w:numId w:val="6"/>
      </w:numPr>
    </w:pPr>
  </w:style>
  <w:style w:type="paragraph" w:customStyle="1" w:styleId="a6">
    <w:name w:val="注："/>
    <w:next w:val="aff0"/>
    <w:qFormat/>
    <w:pPr>
      <w:widowControl w:val="0"/>
      <w:numPr>
        <w:numId w:val="7"/>
      </w:numPr>
      <w:autoSpaceDE w:val="0"/>
      <w:autoSpaceDN w:val="0"/>
      <w:jc w:val="both"/>
    </w:pPr>
    <w:rPr>
      <w:rFonts w:ascii="宋体"/>
      <w:sz w:val="18"/>
      <w:szCs w:val="18"/>
    </w:rPr>
  </w:style>
  <w:style w:type="paragraph" w:customStyle="1" w:styleId="afff">
    <w:name w:val="附录一级条标题"/>
    <w:basedOn w:val="affe"/>
    <w:next w:val="aff0"/>
    <w:qFormat/>
    <w:pPr>
      <w:autoSpaceDN w:val="0"/>
      <w:spacing w:beforeLines="50" w:before="50" w:afterLines="50" w:after="50"/>
      <w:outlineLvl w:val="2"/>
    </w:pPr>
  </w:style>
  <w:style w:type="paragraph" w:customStyle="1" w:styleId="afff0">
    <w:name w:val="附录二级无"/>
    <w:basedOn w:val="afff1"/>
    <w:qFormat/>
    <w:pPr>
      <w:spacing w:beforeLines="0" w:before="0" w:afterLines="0" w:after="0"/>
    </w:pPr>
    <w:rPr>
      <w:rFonts w:ascii="宋体" w:eastAsia="宋体"/>
      <w:szCs w:val="21"/>
    </w:rPr>
  </w:style>
  <w:style w:type="paragraph" w:customStyle="1" w:styleId="afff1">
    <w:name w:val="附录二级条标题"/>
    <w:basedOn w:val="a7"/>
    <w:next w:val="aff0"/>
    <w:qFormat/>
    <w:pPr>
      <w:tabs>
        <w:tab w:val="left" w:pos="360"/>
      </w:tabs>
      <w:kinsoku/>
      <w:wordWrap w:val="0"/>
      <w:overflowPunct w:val="0"/>
      <w:adjustRightInd/>
      <w:snapToGrid/>
      <w:spacing w:beforeLines="50" w:before="50" w:afterLines="50" w:after="50"/>
      <w:jc w:val="both"/>
      <w:outlineLvl w:val="3"/>
    </w:pPr>
    <w:rPr>
      <w:rFonts w:ascii="黑体" w:eastAsia="黑体" w:hAnsi="Times New Roman" w:cs="Times New Roman"/>
      <w:snapToGrid/>
      <w:color w:val="auto"/>
      <w:kern w:val="21"/>
      <w:szCs w:val="20"/>
    </w:rPr>
  </w:style>
  <w:style w:type="paragraph" w:customStyle="1" w:styleId="ListParagraphd3ac4102-d86a-4310-b087-f1cde3c3a3db">
    <w:name w:val="List Paragraph_d3ac4102-d86a-4310-b087-f1cde3c3a3db"/>
    <w:uiPriority w:val="34"/>
    <w:qFormat/>
    <w:pPr>
      <w:widowControl w:val="0"/>
      <w:ind w:firstLineChars="200" w:firstLine="420"/>
      <w:jc w:val="both"/>
    </w:pPr>
    <w:rPr>
      <w:rFonts w:ascii="Calibri" w:hAnsi="Calibri"/>
      <w:kern w:val="2"/>
      <w:sz w:val="21"/>
      <w:szCs w:val="24"/>
    </w:rPr>
  </w:style>
  <w:style w:type="paragraph" w:customStyle="1" w:styleId="111">
    <w:name w:val="列出段落11"/>
    <w:uiPriority w:val="34"/>
    <w:qFormat/>
    <w:pPr>
      <w:widowControl w:val="0"/>
      <w:ind w:firstLineChars="200" w:firstLine="420"/>
      <w:jc w:val="both"/>
    </w:pPr>
    <w:rPr>
      <w:kern w:val="2"/>
      <w:sz w:val="21"/>
    </w:rPr>
  </w:style>
  <w:style w:type="paragraph" w:customStyle="1" w:styleId="afff2">
    <w:name w:val="附录三级条标题"/>
    <w:basedOn w:val="afff1"/>
    <w:next w:val="aff0"/>
    <w:qFormat/>
    <w:pPr>
      <w:outlineLvl w:val="4"/>
    </w:pPr>
  </w:style>
  <w:style w:type="paragraph" w:customStyle="1" w:styleId="19">
    <w:name w:val="列表段落1"/>
    <w:uiPriority w:val="34"/>
    <w:qFormat/>
    <w:pPr>
      <w:widowControl w:val="0"/>
      <w:ind w:firstLineChars="200" w:firstLine="420"/>
      <w:jc w:val="both"/>
    </w:pPr>
    <w:rPr>
      <w:kern w:val="2"/>
      <w:sz w:val="21"/>
      <w:szCs w:val="24"/>
    </w:rPr>
  </w:style>
  <w:style w:type="paragraph" w:customStyle="1" w:styleId="afff3">
    <w:name w:val="参考文献"/>
    <w:basedOn w:val="a7"/>
    <w:next w:val="aff0"/>
    <w:qFormat/>
    <w:pPr>
      <w:keepNext/>
      <w:pageBreakBefore/>
      <w:shd w:val="clear" w:color="FFFFFF" w:fill="FFFFFF"/>
      <w:kinsoku/>
      <w:autoSpaceDE/>
      <w:autoSpaceDN/>
      <w:adjustRightInd/>
      <w:snapToGrid/>
      <w:spacing w:before="640" w:after="200"/>
      <w:jc w:val="center"/>
      <w:textAlignment w:val="auto"/>
      <w:outlineLvl w:val="0"/>
    </w:pPr>
    <w:rPr>
      <w:rFonts w:ascii="黑体" w:eastAsia="黑体" w:hAnsi="Times New Roman" w:cs="Times New Roman"/>
      <w:snapToGrid/>
      <w:color w:val="auto"/>
      <w:szCs w:val="20"/>
    </w:rPr>
  </w:style>
  <w:style w:type="paragraph" w:customStyle="1" w:styleId="afff4">
    <w:name w:val="标准书脚_奇数页"/>
    <w:qFormat/>
    <w:pPr>
      <w:spacing w:before="120"/>
      <w:ind w:right="198"/>
      <w:jc w:val="right"/>
    </w:pPr>
    <w:rPr>
      <w:rFonts w:ascii="宋体"/>
      <w:sz w:val="18"/>
      <w:szCs w:val="18"/>
    </w:rPr>
  </w:style>
  <w:style w:type="paragraph" w:customStyle="1" w:styleId="afff5">
    <w:name w:val="封面标准名称"/>
    <w:qFormat/>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f6">
    <w:name w:val="封面标准文稿类别"/>
    <w:basedOn w:val="afff7"/>
    <w:qFormat/>
    <w:pPr>
      <w:framePr w:wrap="around"/>
      <w:spacing w:after="160" w:line="240" w:lineRule="auto"/>
    </w:pPr>
    <w:rPr>
      <w:sz w:val="24"/>
    </w:rPr>
  </w:style>
  <w:style w:type="paragraph" w:customStyle="1" w:styleId="afff7">
    <w:name w:val="封面一致性程度标识"/>
    <w:basedOn w:val="afff8"/>
    <w:qFormat/>
    <w:pPr>
      <w:framePr w:wrap="around"/>
      <w:spacing w:before="440"/>
    </w:pPr>
    <w:rPr>
      <w:rFonts w:ascii="宋体" w:eastAsia="宋体"/>
    </w:rPr>
  </w:style>
  <w:style w:type="paragraph" w:customStyle="1" w:styleId="afff8">
    <w:name w:val="封面标准英文名称"/>
    <w:basedOn w:val="afff5"/>
    <w:qFormat/>
    <w:pPr>
      <w:framePr w:wrap="around"/>
      <w:spacing w:before="370" w:line="400" w:lineRule="exact"/>
    </w:pPr>
    <w:rPr>
      <w:rFonts w:ascii="Times New Roman"/>
      <w:sz w:val="28"/>
      <w:szCs w:val="28"/>
    </w:rPr>
  </w:style>
  <w:style w:type="paragraph" w:customStyle="1" w:styleId="afff9">
    <w:name w:val="封面标准文稿编辑信息"/>
    <w:basedOn w:val="afff6"/>
    <w:qFormat/>
    <w:pPr>
      <w:framePr w:wrap="around"/>
      <w:spacing w:before="180" w:line="180" w:lineRule="exact"/>
    </w:pPr>
    <w:rPr>
      <w:sz w:val="21"/>
    </w:rPr>
  </w:style>
  <w:style w:type="paragraph" w:customStyle="1" w:styleId="26">
    <w:name w:val="修订2"/>
    <w:hidden/>
    <w:uiPriority w:val="99"/>
    <w:unhideWhenUsed/>
    <w:qFormat/>
    <w:rPr>
      <w:kern w:val="2"/>
      <w:sz w:val="21"/>
      <w:szCs w:val="24"/>
    </w:rPr>
  </w:style>
  <w:style w:type="character" w:customStyle="1" w:styleId="27">
    <w:name w:val="未处理的提及2"/>
    <w:basedOn w:val="a8"/>
    <w:uiPriority w:val="99"/>
    <w:semiHidden/>
    <w:unhideWhenUsed/>
    <w:qFormat/>
    <w:rPr>
      <w:color w:val="605E5C"/>
      <w:shd w:val="clear" w:color="auto" w:fill="E1DFDD"/>
    </w:rPr>
  </w:style>
  <w:style w:type="paragraph" w:customStyle="1" w:styleId="33">
    <w:name w:val="修订3"/>
    <w:hidden/>
    <w:uiPriority w:val="99"/>
    <w:unhideWhenUsed/>
    <w:qFormat/>
    <w:rPr>
      <w:rFonts w:ascii="Arial" w:eastAsia="Arial" w:hAnsi="Arial" w:cs="Arial"/>
      <w:snapToGrid w:val="0"/>
      <w:color w:val="000000"/>
      <w:sz w:val="21"/>
      <w:szCs w:val="21"/>
    </w:rPr>
  </w:style>
  <w:style w:type="character" w:customStyle="1" w:styleId="34">
    <w:name w:val="未处理的提及3"/>
    <w:basedOn w:val="a8"/>
    <w:uiPriority w:val="99"/>
    <w:semiHidden/>
    <w:unhideWhenUsed/>
    <w:qFormat/>
    <w:rPr>
      <w:color w:val="605E5C"/>
      <w:shd w:val="clear" w:color="auto" w:fill="E1DFDD"/>
    </w:rPr>
  </w:style>
  <w:style w:type="paragraph" w:customStyle="1" w:styleId="41">
    <w:name w:val="修订4"/>
    <w:hidden/>
    <w:uiPriority w:val="99"/>
    <w:unhideWhenUsed/>
    <w:qFormat/>
    <w:rPr>
      <w:rFonts w:ascii="Arial" w:eastAsia="Arial" w:hAnsi="Arial" w:cs="Arial"/>
      <w:snapToGrid w:val="0"/>
      <w:color w:val="000000"/>
      <w:sz w:val="21"/>
      <w:szCs w:val="21"/>
    </w:rPr>
  </w:style>
  <w:style w:type="paragraph" w:customStyle="1" w:styleId="BodyTextIndent">
    <w:name w:val="BodyTextIndent"/>
    <w:basedOn w:val="a7"/>
    <w:qFormat/>
    <w:pPr>
      <w:widowControl w:val="0"/>
      <w:kinsoku/>
      <w:autoSpaceDE/>
      <w:autoSpaceDN/>
      <w:adjustRightInd/>
      <w:snapToGrid/>
      <w:spacing w:after="120"/>
      <w:ind w:leftChars="200" w:left="420"/>
      <w:jc w:val="both"/>
      <w:textAlignment w:val="auto"/>
    </w:pPr>
    <w:rPr>
      <w:rFonts w:ascii="Times New Roman" w:eastAsia="宋体" w:hAnsi="Times New Roman" w:cs="Times New Roman"/>
      <w:snapToGrid/>
      <w:color w:val="auto"/>
      <w:kern w:val="2"/>
      <w:sz w:val="13"/>
      <w:szCs w:val="24"/>
    </w:rPr>
  </w:style>
  <w:style w:type="character" w:customStyle="1" w:styleId="afffa">
    <w:name w:val="消息标题号"/>
    <w:qFormat/>
    <w:rPr>
      <w:rFonts w:ascii="Arial" w:eastAsia="楷体_GB2312" w:hAnsi="Arial"/>
      <w:b/>
      <w:spacing w:val="-4"/>
      <w:sz w:val="18"/>
      <w:lang w:eastAsia="zh-CN"/>
    </w:rPr>
  </w:style>
  <w:style w:type="paragraph" w:customStyle="1" w:styleId="Chard">
    <w:name w:val="Char"/>
    <w:basedOn w:val="a7"/>
    <w:next w:val="a7"/>
    <w:qFormat/>
    <w:pPr>
      <w:widowControl w:val="0"/>
      <w:kinsoku/>
      <w:autoSpaceDE/>
      <w:autoSpaceDN/>
      <w:adjustRightInd/>
      <w:snapToGrid/>
      <w:spacing w:line="240" w:lineRule="atLeast"/>
      <w:ind w:left="420" w:firstLine="420"/>
      <w:textAlignment w:val="auto"/>
    </w:pPr>
    <w:rPr>
      <w:rFonts w:ascii="Times New Roman" w:eastAsia="宋体" w:hAnsi="Times New Roman" w:cs="Times New Roman"/>
      <w:snapToGrid/>
      <w:color w:val="auto"/>
      <w:kern w:val="2"/>
      <w:szCs w:val="24"/>
    </w:rPr>
  </w:style>
  <w:style w:type="paragraph" w:customStyle="1" w:styleId="1a">
    <w:name w:val="普通(网站)1"/>
    <w:basedOn w:val="a7"/>
    <w:qFormat/>
    <w:pPr>
      <w:kinsoku/>
      <w:autoSpaceDE/>
      <w:autoSpaceDN/>
      <w:adjustRightInd/>
      <w:snapToGrid/>
      <w:spacing w:before="100" w:beforeAutospacing="1" w:after="100" w:afterAutospacing="1" w:line="283" w:lineRule="atLeast"/>
      <w:textAlignment w:val="auto"/>
    </w:pPr>
    <w:rPr>
      <w:rFonts w:ascii="宋体" w:eastAsia="宋体" w:hAnsi="宋体" w:cs="Times New Roman"/>
      <w:snapToGrid/>
      <w:sz w:val="19"/>
      <w:szCs w:val="19"/>
    </w:rPr>
  </w:style>
  <w:style w:type="paragraph" w:customStyle="1" w:styleId="1b">
    <w:name w:val="复选框1"/>
    <w:basedOn w:val="a7"/>
    <w:qFormat/>
    <w:pPr>
      <w:kinsoku/>
      <w:autoSpaceDE/>
      <w:autoSpaceDN/>
      <w:adjustRightInd/>
      <w:snapToGrid/>
      <w:spacing w:before="360" w:after="360"/>
      <w:textAlignment w:val="auto"/>
    </w:pPr>
    <w:rPr>
      <w:rFonts w:ascii="Times New Roman" w:eastAsia="宋体" w:hAnsi="Times New Roman" w:cs="Times New Roman"/>
      <w:snapToGrid/>
      <w:color w:val="auto"/>
      <w:sz w:val="20"/>
      <w:szCs w:val="20"/>
    </w:rPr>
  </w:style>
  <w:style w:type="paragraph" w:customStyle="1" w:styleId="1c">
    <w:name w:val="1"/>
    <w:basedOn w:val="a7"/>
    <w:next w:val="a7"/>
    <w:qFormat/>
    <w:pPr>
      <w:widowControl w:val="0"/>
      <w:kinsoku/>
      <w:autoSpaceDE/>
      <w:autoSpaceDN/>
      <w:adjustRightInd/>
      <w:ind w:firstLine="420"/>
      <w:jc w:val="both"/>
      <w:textAlignment w:val="auto"/>
    </w:pPr>
    <w:rPr>
      <w:rFonts w:ascii="Times New Roman" w:eastAsia="宋体" w:hAnsi="Times New Roman" w:cs="Times New Roman"/>
      <w:bCs/>
      <w:snapToGrid/>
      <w:color w:val="auto"/>
      <w:kern w:val="2"/>
      <w:sz w:val="30"/>
      <w:szCs w:val="24"/>
    </w:rPr>
  </w:style>
  <w:style w:type="paragraph" w:customStyle="1" w:styleId="Char12">
    <w:name w:val="Char1"/>
    <w:basedOn w:val="af8"/>
    <w:next w:val="af5"/>
    <w:qFormat/>
    <w:pPr>
      <w:kinsoku/>
      <w:autoSpaceDE/>
      <w:autoSpaceDN/>
      <w:adjustRightInd/>
      <w:snapToGrid/>
      <w:spacing w:before="120" w:after="120" w:line="360" w:lineRule="auto"/>
      <w:jc w:val="both"/>
      <w:textAlignment w:val="auto"/>
      <w:outlineLvl w:val="9"/>
    </w:pPr>
    <w:rPr>
      <w:rFonts w:ascii="Arial" w:eastAsia="宋体" w:hAnsi="Arial" w:cs="Arial"/>
      <w:snapToGrid/>
      <w:color w:val="auto"/>
      <w:kern w:val="2"/>
    </w:rPr>
  </w:style>
  <w:style w:type="paragraph" w:customStyle="1" w:styleId="afffb">
    <w:name w:val="联系信息"/>
    <w:basedOn w:val="a7"/>
    <w:uiPriority w:val="4"/>
    <w:qFormat/>
    <w:pPr>
      <w:kinsoku/>
      <w:autoSpaceDE/>
      <w:autoSpaceDN/>
      <w:adjustRightInd/>
      <w:snapToGrid/>
      <w:spacing w:line="264" w:lineRule="auto"/>
      <w:jc w:val="center"/>
      <w:textAlignment w:val="auto"/>
    </w:pPr>
    <w:rPr>
      <w:rFonts w:ascii="Microsoft YaHei UI" w:eastAsia="Microsoft YaHei UI" w:hAnsi="Microsoft YaHei UI" w:cstheme="minorBidi"/>
      <w:snapToGrid/>
      <w:color w:val="595959" w:themeColor="text1" w:themeTint="A6"/>
      <w:sz w:val="22"/>
      <w:szCs w:val="22"/>
    </w:rPr>
  </w:style>
  <w:style w:type="paragraph" w:customStyle="1" w:styleId="TOC3">
    <w:name w:val="TOC 标题3"/>
    <w:basedOn w:val="1"/>
    <w:next w:val="a7"/>
    <w:uiPriority w:val="39"/>
    <w:unhideWhenUsed/>
    <w:qFormat/>
    <w:pPr>
      <w:kinsoku/>
      <w:autoSpaceDE/>
      <w:autoSpaceDN/>
      <w:adjustRightInd/>
      <w:snapToGrid/>
      <w:spacing w:before="240" w:after="0" w:line="259" w:lineRule="auto"/>
      <w:textAlignment w:val="auto"/>
      <w:outlineLvl w:val="9"/>
    </w:pPr>
    <w:rPr>
      <w:rFonts w:ascii="等线 Light" w:eastAsia="等线 Light" w:hAnsi="等线 Light" w:cs="Times New Roman"/>
      <w:b w:val="0"/>
      <w:bCs w:val="0"/>
      <w:snapToGrid/>
      <w:color w:val="2F5496"/>
      <w:kern w:val="0"/>
      <w:sz w:val="32"/>
      <w:szCs w:val="32"/>
    </w:rPr>
  </w:style>
  <w:style w:type="character" w:customStyle="1" w:styleId="42">
    <w:name w:val="未处理的提及4"/>
    <w:uiPriority w:val="99"/>
    <w:semiHidden/>
    <w:unhideWhenUsed/>
    <w:qFormat/>
    <w:rPr>
      <w:color w:val="605E5C"/>
      <w:shd w:val="clear" w:color="auto" w:fill="E1DFDD"/>
    </w:rPr>
  </w:style>
  <w:style w:type="paragraph" w:customStyle="1" w:styleId="51">
    <w:name w:val="修订5"/>
    <w:hidden/>
    <w:uiPriority w:val="99"/>
    <w:unhideWhenUsed/>
    <w:qFormat/>
    <w:rPr>
      <w:kern w:val="2"/>
      <w:sz w:val="21"/>
      <w:szCs w:val="24"/>
    </w:rPr>
  </w:style>
  <w:style w:type="paragraph" w:customStyle="1" w:styleId="paragraph">
    <w:name w:val="paragraph"/>
    <w:basedOn w:val="a7"/>
    <w:qFormat/>
    <w:pPr>
      <w:spacing w:before="100" w:beforeAutospacing="1" w:after="100" w:afterAutospacing="1"/>
    </w:pPr>
    <w:rPr>
      <w:rFonts w:ascii="宋体fal" w:eastAsia="宋体fal" w:hAnsi="宋体fal" w:cs="宋体fal"/>
      <w:sz w:val="24"/>
      <w:szCs w:val="22"/>
    </w:rPr>
  </w:style>
  <w:style w:type="character" w:customStyle="1" w:styleId="NormalCharacter">
    <w:name w:val="NormalCharacter"/>
    <w:qFormat/>
  </w:style>
  <w:style w:type="paragraph" w:customStyle="1" w:styleId="60">
    <w:name w:val="修订6"/>
    <w:hidden/>
    <w:uiPriority w:val="99"/>
    <w:unhideWhenUsed/>
    <w:qFormat/>
    <w:rPr>
      <w:rFonts w:ascii="Arial" w:eastAsia="Arial" w:hAnsi="Arial" w:cs="Arial"/>
      <w:snapToGrid w:val="0"/>
      <w:color w:val="000000"/>
      <w:sz w:val="21"/>
      <w:szCs w:val="21"/>
    </w:rPr>
  </w:style>
  <w:style w:type="paragraph" w:customStyle="1" w:styleId="70">
    <w:name w:val="修订7"/>
    <w:hidden/>
    <w:uiPriority w:val="99"/>
    <w:unhideWhenUsed/>
    <w:qFormat/>
    <w:rPr>
      <w:rFonts w:ascii="Arial" w:eastAsia="Arial" w:hAnsi="Arial" w:cs="Arial"/>
      <w:snapToGrid w:val="0"/>
      <w:color w:val="000000"/>
      <w:sz w:val="21"/>
      <w:szCs w:val="21"/>
    </w:rPr>
  </w:style>
  <w:style w:type="character" w:customStyle="1" w:styleId="52">
    <w:name w:val="未处理的提及5"/>
    <w:basedOn w:val="a8"/>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image" Target="media/image40.png"/><Relationship Id="rId26" Type="http://schemas.openxmlformats.org/officeDocument/2006/relationships/image" Target="media/image8.png"/><Relationship Id="rId3" Type="http://schemas.openxmlformats.org/officeDocument/2006/relationships/numbering" Target="numbering.xml"/><Relationship Id="rId21" Type="http://schemas.openxmlformats.org/officeDocument/2006/relationships/image" Target="media/image6.png"/><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image" Target="media/image5.png"/><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footer" Target="footer4.xml"/><Relationship Id="rId5" Type="http://schemas.microsoft.com/office/2007/relationships/stylesWithEffects" Target="stylesWithEffects.xml"/><Relationship Id="rId15" Type="http://schemas.openxmlformats.org/officeDocument/2006/relationships/image" Target="media/image3.png"/><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image" Target="media/image50.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2.png"/><Relationship Id="rId22" Type="http://schemas.openxmlformats.org/officeDocument/2006/relationships/image" Target="media/image7.png"/><Relationship Id="rId27"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5BD52DD-BA45-4FD2-AD7D-C0F3BCB56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4710</Words>
  <Characters>26853</Characters>
  <Application>Microsoft Office Word</Application>
  <DocSecurity>0</DocSecurity>
  <Lines>223</Lines>
  <Paragraphs>62</Paragraphs>
  <ScaleCrop>false</ScaleCrop>
  <Company>china</Company>
  <LinksUpToDate>false</LinksUpToDate>
  <CharactersWithSpaces>31501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君瑶 周</dc:creator>
  <cp:lastModifiedBy>顾张超</cp:lastModifiedBy>
  <cp:revision>4</cp:revision>
  <cp:lastPrinted>2023-11-28T02:19:00Z</cp:lastPrinted>
  <dcterms:created xsi:type="dcterms:W3CDTF">2023-12-19T08:49:00Z</dcterms:created>
  <dcterms:modified xsi:type="dcterms:W3CDTF">2024-02-08T01:35:00Z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2B12F2CFD6A84CDFA317EF9B17D7EE9F_13</vt:lpwstr>
  </property>
</Properties>
</file>