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8"/>
        <w:topLinePunct/>
        <w:ind w:left="-142"/>
        <w:jc w:val="left"/>
        <w:rPr>
          <w:color w:val="595959" w:themeColor="text1" w:themeTint="A6"/>
          <w14:textFill>
            <w14:solidFill>
              <w14:schemeClr w14:val="tx1">
                <w14:lumMod w14:val="65000"/>
                <w14:lumOff w14:val="35000"/>
              </w14:schemeClr>
            </w14:solidFill>
          </w14:textFill>
        </w:rPr>
      </w:pPr>
      <w:r>
        <w:rPr>
          <w:rFonts w:hint="eastAsia" w:eastAsiaTheme="minorEastAsia"/>
          <w:color w:val="000000"/>
          <w:sz w:val="24"/>
          <w:szCs w:val="24"/>
          <w14:textFill>
            <w14:solidFill>
              <w14:srgbClr w14:val="000000">
                <w14:lumMod w14:val="65000"/>
                <w14:lumOff w14:val="35000"/>
              </w14:srgbClr>
            </w14:solidFill>
          </w14:textFill>
        </w:rPr>
        <w:drawing>
          <wp:inline distT="0" distB="0" distL="114300" distR="114300">
            <wp:extent cx="474980" cy="521335"/>
            <wp:effectExtent l="0" t="0" r="12700" b="12065"/>
            <wp:docPr id="13" name="图片 13" descr="0e15fa681a884c33294d0311422f4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0e15fa681a884c33294d0311422f45c"/>
                    <pic:cNvPicPr>
                      <a:picLocks noChangeAspect="1"/>
                    </pic:cNvPicPr>
                  </pic:nvPicPr>
                  <pic:blipFill>
                    <a:blip r:embed="rId29"/>
                    <a:stretch>
                      <a:fillRect/>
                    </a:stretch>
                  </pic:blipFill>
                  <pic:spPr>
                    <a:xfrm>
                      <a:off x="0" y="0"/>
                      <a:ext cx="474980" cy="521335"/>
                    </a:xfrm>
                    <a:prstGeom prst="rect">
                      <a:avLst/>
                    </a:prstGeom>
                  </pic:spPr>
                </pic:pic>
              </a:graphicData>
            </a:graphic>
          </wp:inline>
        </w:drawing>
      </w:r>
      <w:r>
        <w:rPr>
          <w:rFonts w:hint="eastAsia" w:eastAsiaTheme="minorEastAsia"/>
          <w:color w:val="000000"/>
          <w:sz w:val="24"/>
          <w:szCs w:val="24"/>
          <w14:textFill>
            <w14:solidFill>
              <w14:srgbClr w14:val="000000">
                <w14:lumMod w14:val="65000"/>
                <w14:lumOff w14:val="35000"/>
              </w14:srgbClr>
            </w14:solidFill>
          </w14:textFill>
        </w:rPr>
        <w:t xml:space="preserve"> </w:t>
      </w:r>
    </w:p>
    <w:p>
      <w:pPr>
        <w:kinsoku/>
        <w:topLinePunct/>
        <w:spacing w:before="241" w:line="360" w:lineRule="auto"/>
        <w:ind w:right="282"/>
        <w:jc w:val="center"/>
        <w:rPr>
          <w:rFonts w:ascii="微软雅黑" w:hAnsi="微软雅黑" w:eastAsia="微软雅黑" w:cs="微软雅黑"/>
          <w:color w:val="auto"/>
          <w:spacing w:val="90"/>
          <w:sz w:val="44"/>
          <w:szCs w:val="44"/>
          <w14:textOutline w14:w="6350" w14:cap="flat" w14:cmpd="sng" w14:algn="ctr">
            <w14:solidFill>
              <w14:srgbClr w14:val="000000"/>
            </w14:solidFill>
            <w14:prstDash w14:val="solid"/>
            <w14:miter w14:val="0"/>
          </w14:textOutline>
        </w:rPr>
      </w:pPr>
    </w:p>
    <w:p>
      <w:pPr>
        <w:kinsoku/>
        <w:topLinePunct/>
        <w:spacing w:before="241" w:line="360" w:lineRule="auto"/>
        <w:ind w:right="282"/>
        <w:jc w:val="right"/>
        <w:rPr>
          <w:rFonts w:ascii="微软雅黑" w:hAnsi="微软雅黑" w:eastAsia="微软雅黑" w:cs="微软雅黑"/>
          <w:color w:val="auto"/>
          <w:spacing w:val="90"/>
          <w:sz w:val="44"/>
          <w:szCs w:val="44"/>
          <w14:textOutline w14:w="6350" w14:cap="flat" w14:cmpd="sng" w14:algn="ctr">
            <w14:solidFill>
              <w14:srgbClr w14:val="000000"/>
            </w14:solidFill>
            <w14:prstDash w14:val="solid"/>
            <w14:miter w14:val="0"/>
          </w14:textOutline>
        </w:rPr>
      </w:pPr>
    </w:p>
    <w:p>
      <w:pPr>
        <w:kinsoku/>
        <w:topLinePunct/>
        <w:spacing w:before="240" w:line="190" w:lineRule="auto"/>
        <w:jc w:val="right"/>
        <w:rPr>
          <w:rFonts w:ascii="微软雅黑" w:hAnsi="微软雅黑" w:eastAsia="微软雅黑" w:cs="微软雅黑"/>
          <w:sz w:val="56"/>
          <w:szCs w:val="56"/>
        </w:rPr>
      </w:pPr>
      <w:r>
        <w:rPr>
          <w:rFonts w:ascii="微软雅黑" w:hAnsi="微软雅黑" w:eastAsia="微软雅黑" w:cs="微软雅黑"/>
          <w:b/>
          <w:bCs/>
          <w:spacing w:val="41"/>
          <w:sz w:val="56"/>
          <w:szCs w:val="56"/>
        </w:rPr>
        <w:t>业主大会（业主委员会）</w:t>
      </w:r>
    </w:p>
    <w:p>
      <w:pPr>
        <w:kinsoku/>
        <w:topLinePunct/>
        <w:spacing w:before="170" w:line="219" w:lineRule="auto"/>
        <w:jc w:val="center"/>
        <w:rPr>
          <w:rFonts w:ascii="黑体" w:hAnsi="黑体" w:eastAsia="黑体" w:cs="黑体"/>
          <w:sz w:val="48"/>
          <w:szCs w:val="48"/>
        </w:rPr>
      </w:pPr>
      <w:r>
        <w:rPr>
          <w:rFonts w:hint="eastAsia" w:ascii="黑体" w:hAnsi="黑体" w:eastAsia="黑体" w:cs="黑体"/>
          <w:spacing w:val="-33"/>
          <w:sz w:val="48"/>
          <w:szCs w:val="48"/>
        </w:rPr>
        <w:t xml:space="preserve">                   </w:t>
      </w:r>
      <w:r>
        <w:rPr>
          <w:rFonts w:ascii="黑体" w:hAnsi="黑体" w:eastAsia="黑体" w:cs="黑体"/>
          <w:spacing w:val="-33"/>
          <w:sz w:val="48"/>
          <w:szCs w:val="48"/>
        </w:rPr>
        <w:t>规范化建设指导手册</w:t>
      </w:r>
    </w:p>
    <w:p>
      <w:pPr>
        <w:kinsoku/>
        <w:topLinePunct/>
        <w:spacing w:before="184" w:line="45" w:lineRule="exact"/>
      </w:pPr>
      <w:r>
        <mc:AlternateContent>
          <mc:Choice Requires="wps">
            <w:drawing>
              <wp:inline distT="0" distB="0" distL="114300" distR="114300">
                <wp:extent cx="5796280" cy="28575"/>
                <wp:effectExtent l="0" t="0" r="10160" b="1905"/>
                <wp:docPr id="3" name="任意多边形 3"/>
                <wp:cNvGraphicFramePr/>
                <a:graphic xmlns:a="http://schemas.openxmlformats.org/drawingml/2006/main">
                  <a:graphicData uri="http://schemas.microsoft.com/office/word/2010/wordprocessingShape">
                    <wps:wsp>
                      <wps:cNvSpPr/>
                      <wps:spPr>
                        <a:xfrm>
                          <a:off x="0" y="0"/>
                          <a:ext cx="5796280" cy="28575"/>
                        </a:xfrm>
                        <a:custGeom>
                          <a:avLst/>
                          <a:gdLst/>
                          <a:ahLst/>
                          <a:cxnLst/>
                          <a:rect l="0" t="0" r="0" b="0"/>
                          <a:pathLst>
                            <a:path w="9127" h="45">
                              <a:moveTo>
                                <a:pt x="0" y="22"/>
                              </a:moveTo>
                              <a:lnTo>
                                <a:pt x="9127" y="22"/>
                              </a:lnTo>
                            </a:path>
                          </a:pathLst>
                        </a:custGeom>
                        <a:noFill/>
                        <a:ln w="28575" cap="flat" cmpd="sng">
                          <a:solidFill>
                            <a:srgbClr val="5B9BD5"/>
                          </a:solidFill>
                          <a:prstDash val="solid"/>
                          <a:miter lim="1000000"/>
                          <a:headEnd type="none" w="med" len="med"/>
                          <a:tailEnd type="none" w="med" len="med"/>
                        </a:ln>
                      </wps:spPr>
                      <wps:bodyPr upright="1"/>
                    </wps:wsp>
                  </a:graphicData>
                </a:graphic>
              </wp:inline>
            </w:drawing>
          </mc:Choice>
          <mc:Fallback>
            <w:pict>
              <v:shape id="_x0000_s1026" o:spid="_x0000_s1026" o:spt="100" style="height:2.25pt;width:456.4pt;" filled="f" stroked="t" coordsize="9127,45" o:gfxdata="UEsDBAoAAAAAAIdO4kAAAAAAAAAAAAAAAAAEAAAAZHJzL1BLAwQUAAAACACHTuJAOn42EdUAAAAD&#10;AQAADwAAAGRycy9kb3ducmV2LnhtbE2PQUvDQBCF74L/YRnBm90k1FpjNgUVEQ9SrBX0ts2OSdrs&#10;bMhsm/rvHb3o5cHwhve+VyyOvlMHHLgNZCCdJKCQquBaqg2sXx8u5qA4WnK2C4QGvpBhUZ6eFDZ3&#10;YaQXPKxirSSEOLcGmhj7XGuuGvSWJ6FHEu8zDN5GOYdau8GOEu47nSXJTHvbkjQ0tse7Bqvdau8N&#10;hG32jrPnJe+y24/xbXq1feSne2POz9LkBlTEY/x7hh98QYdSmDZhT45VZ0CGxF8V7zrNZMbGwPQS&#10;dFno/+zlN1BLAwQUAAAACACHTuJA38DNCk4CAADJBAAADgAAAGRycy9lMm9Eb2MueG1srVTNbhMx&#10;EL4j8Q6W72STLWmSVTaVSigXBJXaPoBje3ct+U+2k03u3LlzRLwEqsrTUMRjdOzNH0VCObCH3bFn&#10;/Hm+b2Z2erFWEq2488LoEg96fYy4poYJXZf47vbq1RgjH4hmRBrNS7zhHl/MXr6YtrbguWmMZNwh&#10;ANG+aG2JmxBskWWeNlwR3zOWa3BWxikSYOnqjDnSArqSWd7vn2etccw6Q7n3sDvvnHiL6E4BNFUl&#10;KJ8bulRchw7VcUkCUPKNsB7PUrZVxWn4WFWeByRLDExDesMlYC/iO5tNSVE7YhtBtymQU1J4xkkR&#10;oeHSPdScBIKWTvwFpQR1xpsq9KhRWUckKQIsBv1n2tw0xPLEBaT2di+6/3+w9MPq2iHBSnyGkSYK&#10;Cv7z/v7Xp8+P3778/vH98eErOositdYXEHtjr9125cGMjNeVU/ELXNA6CbvZC8vXAVHYHI4m5/kY&#10;NKfgy8fD0TBiZofDdOnDO24SEFm996GrC9tZpNlZdK13poPq/rOuloR4LmYXTdSWeDLIRxg1JX49&#10;TPVSZsVvTYoIh/TzfJvfwS31cVgHE8nsIjs/UIo3JW7722HzmJ82V0LKRFDqmFMnCKIEpqmCLgaZ&#10;lIWKeF2nHL2RgsUzMU3v6sUb6dCKQEcPLyeX852Wf4RZ58Oc+KaLS65IiRRKBBhfKRTMfj893X7D&#10;CXurGQobCz2gYfRxzE1xhpHk8KeIVkIIRMhTIoG21KBEbJ2uWaK1MGwDHbe0TtQNjOMgKR090OFJ&#10;t+00xhE6Xiekwx9o9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6fjYR1QAAAAMBAAAPAAAAAAAA&#10;AAEAIAAAACIAAABkcnMvZG93bnJldi54bWxQSwECFAAUAAAACACHTuJA38DNCk4CAADJBAAADgAA&#10;AAAAAAABACAAAAAkAQAAZHJzL2Uyb0RvYy54bWxQSwUGAAAAAAYABgBZAQAA5AUAAAAA&#10;" path="m0,22l9127,22e">
                <v:fill on="f" focussize="0,0"/>
                <v:stroke weight="2.25pt" color="#5B9BD5" miterlimit="10" joinstyle="miter"/>
                <v:imagedata o:title=""/>
                <o:lock v:ext="edit" aspectratio="f"/>
                <w10:wrap type="none"/>
                <w10:anchorlock/>
              </v:shape>
            </w:pict>
          </mc:Fallback>
        </mc:AlternateContent>
      </w:r>
    </w:p>
    <w:p>
      <w:pPr>
        <w:pStyle w:val="9"/>
        <w:topLinePunct/>
        <w:spacing w:line="406" w:lineRule="auto"/>
      </w:pPr>
    </w:p>
    <w:p>
      <w:pPr>
        <w:kinsoku/>
        <w:topLinePunct/>
        <w:spacing w:before="72" w:line="427" w:lineRule="exact"/>
        <w:ind w:left="4210"/>
        <w:jc w:val="center"/>
        <w:rPr>
          <w:rFonts w:ascii="黑体" w:hAnsi="黑体" w:eastAsia="黑体" w:cs="黑体"/>
          <w:sz w:val="22"/>
          <w:szCs w:val="22"/>
        </w:rPr>
      </w:pPr>
      <w:r>
        <w:rPr>
          <w:rFonts w:ascii="黑体" w:hAnsi="黑体" w:eastAsia="黑体" w:cs="黑体"/>
          <w:position w:val="15"/>
          <w:sz w:val="22"/>
          <w:szCs w:val="22"/>
        </w:rPr>
        <w:t>编制单位：</w:t>
      </w:r>
      <w:r>
        <w:rPr>
          <w:rFonts w:hint="eastAsia" w:ascii="黑体" w:hAnsi="黑体" w:eastAsia="黑体" w:cs="黑体"/>
          <w:position w:val="15"/>
          <w:sz w:val="22"/>
          <w:szCs w:val="22"/>
        </w:rPr>
        <w:t>昆山市住房和城乡建设局</w:t>
      </w:r>
    </w:p>
    <w:p>
      <w:pPr>
        <w:kinsoku/>
        <w:topLinePunct/>
        <w:spacing w:before="171" w:line="360" w:lineRule="auto"/>
        <w:ind w:right="227"/>
        <w:jc w:val="center"/>
        <w:rPr>
          <w:rFonts w:ascii="黑体" w:hAnsi="黑体" w:eastAsia="黑体" w:cs="黑体"/>
          <w:color w:val="auto"/>
          <w:spacing w:val="-32"/>
          <w:sz w:val="32"/>
          <w:szCs w:val="32"/>
        </w:rPr>
      </w:pPr>
    </w:p>
    <w:p>
      <w:pPr>
        <w:kinsoku/>
        <w:topLinePunct/>
        <w:spacing w:before="171" w:line="360" w:lineRule="auto"/>
        <w:ind w:right="227"/>
        <w:jc w:val="center"/>
        <w:rPr>
          <w:rFonts w:ascii="黑体" w:hAnsi="黑体" w:eastAsia="黑体" w:cs="黑体"/>
          <w:color w:val="auto"/>
          <w:spacing w:val="-32"/>
          <w:sz w:val="32"/>
          <w:szCs w:val="32"/>
        </w:rPr>
      </w:pPr>
    </w:p>
    <w:p>
      <w:pPr>
        <w:kinsoku/>
        <w:topLinePunct/>
        <w:spacing w:before="171" w:line="360" w:lineRule="auto"/>
        <w:ind w:right="227"/>
        <w:jc w:val="center"/>
        <w:rPr>
          <w:rFonts w:ascii="黑体" w:hAnsi="黑体" w:eastAsia="黑体" w:cs="黑体"/>
          <w:color w:val="auto"/>
          <w:spacing w:val="-32"/>
          <w:sz w:val="32"/>
          <w:szCs w:val="32"/>
        </w:rPr>
      </w:pPr>
    </w:p>
    <w:p>
      <w:pPr>
        <w:kinsoku/>
        <w:topLinePunct/>
        <w:spacing w:before="171" w:line="360" w:lineRule="auto"/>
        <w:ind w:right="227"/>
        <w:jc w:val="center"/>
        <w:rPr>
          <w:rFonts w:ascii="黑体" w:hAnsi="黑体" w:eastAsia="黑体" w:cs="黑体"/>
          <w:color w:val="auto"/>
          <w:spacing w:val="-32"/>
          <w:sz w:val="32"/>
          <w:szCs w:val="32"/>
        </w:rPr>
      </w:pPr>
    </w:p>
    <w:p>
      <w:pPr>
        <w:kinsoku/>
        <w:topLinePunct/>
        <w:spacing w:before="171" w:line="360" w:lineRule="auto"/>
        <w:ind w:right="227"/>
        <w:jc w:val="center"/>
        <w:rPr>
          <w:rFonts w:ascii="黑体" w:hAnsi="黑体" w:eastAsia="黑体" w:cs="黑体"/>
          <w:color w:val="auto"/>
          <w:spacing w:val="-32"/>
          <w:sz w:val="32"/>
          <w:szCs w:val="32"/>
        </w:rPr>
      </w:pPr>
    </w:p>
    <w:p>
      <w:pPr>
        <w:kinsoku/>
        <w:topLinePunct/>
        <w:spacing w:before="171" w:line="360" w:lineRule="auto"/>
        <w:ind w:right="227"/>
        <w:jc w:val="center"/>
        <w:rPr>
          <w:rFonts w:ascii="黑体" w:hAnsi="黑体" w:eastAsia="黑体" w:cs="黑体"/>
          <w:color w:val="auto"/>
          <w:spacing w:val="-32"/>
          <w:sz w:val="32"/>
          <w:szCs w:val="32"/>
        </w:rPr>
      </w:pPr>
    </w:p>
    <w:p>
      <w:pPr>
        <w:kinsoku/>
        <w:topLinePunct/>
        <w:spacing w:before="171" w:line="360" w:lineRule="auto"/>
        <w:ind w:right="227"/>
        <w:jc w:val="center"/>
        <w:rPr>
          <w:rFonts w:ascii="黑体" w:hAnsi="黑体" w:eastAsia="黑体" w:cs="黑体"/>
          <w:color w:val="auto"/>
          <w:spacing w:val="-32"/>
          <w:sz w:val="32"/>
          <w:szCs w:val="32"/>
        </w:rPr>
      </w:pPr>
    </w:p>
    <w:p>
      <w:pPr>
        <w:kinsoku/>
        <w:topLinePunct/>
        <w:spacing w:before="72" w:line="427" w:lineRule="exact"/>
        <w:jc w:val="both"/>
        <w:rPr>
          <w:rFonts w:ascii="黑体" w:hAnsi="黑体" w:eastAsia="黑体" w:cs="黑体"/>
          <w:position w:val="15"/>
          <w:sz w:val="28"/>
          <w:szCs w:val="28"/>
        </w:rPr>
      </w:pPr>
    </w:p>
    <w:p>
      <w:pPr>
        <w:kinsoku/>
        <w:topLinePunct/>
        <w:spacing w:before="72" w:line="427" w:lineRule="exact"/>
        <w:jc w:val="center"/>
        <w:rPr>
          <w:rFonts w:ascii="黑体" w:hAnsi="黑体" w:eastAsia="黑体" w:cs="黑体"/>
          <w:position w:val="15"/>
          <w:sz w:val="28"/>
          <w:szCs w:val="28"/>
        </w:rPr>
      </w:pPr>
      <w:r>
        <w:rPr>
          <w:rFonts w:hint="eastAsia" w:ascii="黑体" w:hAnsi="黑体" w:eastAsia="黑体" w:cs="黑体"/>
          <w:position w:val="15"/>
          <w:sz w:val="28"/>
          <w:szCs w:val="28"/>
        </w:rPr>
        <w:t>2023版</w:t>
      </w:r>
    </w:p>
    <w:p>
      <w:pPr>
        <w:kinsoku/>
        <w:topLinePunct/>
        <w:spacing w:line="248" w:lineRule="auto"/>
        <w:rPr>
          <w:color w:val="auto"/>
          <w:sz w:val="28"/>
          <w:szCs w:val="28"/>
        </w:rPr>
        <w:sectPr>
          <w:headerReference r:id="rId3" w:type="default"/>
          <w:footerReference r:id="rId4" w:type="default"/>
          <w:type w:val="nextColumn"/>
          <w:pgSz w:w="11905" w:h="16838"/>
          <w:pgMar w:top="1179" w:right="1383" w:bottom="1179" w:left="1672" w:header="0" w:footer="851" w:gutter="0"/>
          <w:pgNumType w:start="1"/>
          <w:cols w:space="0" w:num="1"/>
          <w:docGrid w:linePitch="286" w:charSpace="0"/>
        </w:sectPr>
      </w:pPr>
    </w:p>
    <w:p>
      <w:pPr>
        <w:kinsoku/>
        <w:topLinePunct/>
        <w:spacing w:line="248" w:lineRule="auto"/>
        <w:rPr>
          <w:color w:val="auto"/>
          <w:sz w:val="24"/>
          <w:szCs w:val="24"/>
        </w:rPr>
      </w:pPr>
    </w:p>
    <w:sdt>
      <w:sdtPr>
        <w:rPr>
          <w:rFonts w:hint="eastAsia" w:ascii="黑体" w:hAnsi="黑体" w:eastAsia="黑体" w:cs="黑体"/>
          <w:snapToGrid w:val="0"/>
          <w:color w:val="auto"/>
          <w:sz w:val="21"/>
          <w:szCs w:val="21"/>
          <w:lang w:val="zh-CN"/>
        </w:rPr>
        <w:id w:val="-1919094883"/>
        <w:docPartObj>
          <w:docPartGallery w:val="Table of Contents"/>
          <w:docPartUnique/>
        </w:docPartObj>
      </w:sdtPr>
      <w:sdtEndPr>
        <w:rPr>
          <w:rFonts w:hint="eastAsia" w:ascii="Arial" w:hAnsi="Arial" w:eastAsia="Arial" w:cs="Arial"/>
          <w:b/>
          <w:bCs/>
          <w:snapToGrid w:val="0"/>
          <w:color w:val="auto"/>
          <w:sz w:val="24"/>
          <w:szCs w:val="24"/>
          <w:lang w:val="zh-CN"/>
        </w:rPr>
      </w:sdtEndPr>
      <w:sdtContent>
        <w:p>
          <w:pPr>
            <w:pStyle w:val="54"/>
            <w:topLinePunct/>
            <w:spacing w:line="360" w:lineRule="auto"/>
            <w:jc w:val="center"/>
            <w:rPr>
              <w:rFonts w:ascii="黑体" w:hAnsi="黑体" w:eastAsia="黑体" w:cs="黑体"/>
              <w:b/>
              <w:bCs/>
              <w:color w:val="auto"/>
              <w:sz w:val="36"/>
              <w:szCs w:val="36"/>
            </w:rPr>
          </w:pPr>
          <w:r>
            <w:rPr>
              <w:rFonts w:hint="eastAsia" w:ascii="黑体" w:hAnsi="黑体" w:eastAsia="黑体" w:cs="黑体"/>
              <w:b/>
              <w:bCs/>
              <w:color w:val="auto"/>
              <w:sz w:val="36"/>
              <w:szCs w:val="36"/>
              <w:lang w:val="zh-CN"/>
            </w:rPr>
            <w:t>目</w:t>
          </w:r>
          <w:r>
            <w:rPr>
              <w:rFonts w:hint="eastAsia" w:ascii="黑体" w:hAnsi="黑体" w:eastAsia="黑体" w:cs="黑体"/>
              <w:b/>
              <w:bCs/>
              <w:color w:val="auto"/>
              <w:sz w:val="36"/>
              <w:szCs w:val="36"/>
            </w:rPr>
            <w:t xml:space="preserve">   </w:t>
          </w:r>
          <w:r>
            <w:rPr>
              <w:rFonts w:hint="eastAsia" w:ascii="黑体" w:hAnsi="黑体" w:eastAsia="黑体" w:cs="黑体"/>
              <w:b/>
              <w:bCs/>
              <w:color w:val="auto"/>
              <w:sz w:val="36"/>
              <w:szCs w:val="36"/>
              <w:lang w:val="zh-CN"/>
            </w:rPr>
            <w:t>录</w:t>
          </w:r>
        </w:p>
        <w:p>
          <w:pPr>
            <w:pStyle w:val="20"/>
            <w:tabs>
              <w:tab w:val="right" w:leader="dot" w:pos="8840"/>
            </w:tabs>
            <w:spacing w:line="360" w:lineRule="auto"/>
            <w:rPr>
              <w:rFonts w:ascii="微软雅黑" w:hAnsi="微软雅黑" w:eastAsia="微软雅黑" w:cstheme="minorBidi"/>
              <w:snapToGrid/>
              <w:color w:val="auto"/>
              <w:kern w:val="2"/>
              <w:szCs w:val="22"/>
              <w14:ligatures w14:val="standardContextual"/>
            </w:rPr>
          </w:pPr>
          <w:r>
            <w:rPr>
              <w:rFonts w:hint="eastAsia" w:ascii="微软雅黑" w:hAnsi="微软雅黑" w:eastAsia="微软雅黑" w:cs="微软雅黑"/>
              <w:snapToGrid/>
              <w:color w:val="auto"/>
              <w:sz w:val="24"/>
              <w:szCs w:val="24"/>
            </w:rPr>
            <w:fldChar w:fldCharType="begin"/>
          </w:r>
          <w:r>
            <w:rPr>
              <w:rFonts w:hint="eastAsia" w:ascii="微软雅黑" w:hAnsi="微软雅黑" w:eastAsia="微软雅黑" w:cs="微软雅黑"/>
              <w:color w:val="auto"/>
              <w:sz w:val="24"/>
              <w:szCs w:val="24"/>
            </w:rPr>
            <w:instrText xml:space="preserve"> TOC \o "1-3" \h \z \u </w:instrText>
          </w:r>
          <w:r>
            <w:rPr>
              <w:rFonts w:hint="eastAsia" w:ascii="微软雅黑" w:hAnsi="微软雅黑" w:eastAsia="微软雅黑" w:cs="微软雅黑"/>
              <w:snapToGrid/>
              <w:color w:val="auto"/>
              <w:sz w:val="24"/>
              <w:szCs w:val="24"/>
            </w:rPr>
            <w:fldChar w:fldCharType="separate"/>
          </w:r>
          <w:r>
            <w:fldChar w:fldCharType="begin"/>
          </w:r>
          <w:r>
            <w:instrText xml:space="preserve"> HYPERLINK \l "_Toc152054385" </w:instrText>
          </w:r>
          <w:r>
            <w:fldChar w:fldCharType="separate"/>
          </w:r>
          <w:r>
            <w:rPr>
              <w:rStyle w:val="40"/>
              <w:rFonts w:ascii="微软雅黑" w:hAnsi="微软雅黑" w:eastAsia="微软雅黑" w:cs="黑体"/>
              <w:b/>
              <w:bCs/>
            </w:rPr>
            <w:t>前   言</w:t>
          </w:r>
          <w:r>
            <w:rPr>
              <w:rFonts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_Toc152054385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1</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0"/>
            <w:tabs>
              <w:tab w:val="right" w:leader="dot" w:pos="8840"/>
            </w:tabs>
            <w:spacing w:line="360" w:lineRule="auto"/>
            <w:rPr>
              <w:rStyle w:val="40"/>
              <w:rFonts w:cs="黑体"/>
              <w:b/>
              <w:bCs/>
            </w:rPr>
          </w:pPr>
          <w:r>
            <w:fldChar w:fldCharType="begin"/>
          </w:r>
          <w:r>
            <w:instrText xml:space="preserve"> HYPERLINK \l "_Toc152054386" </w:instrText>
          </w:r>
          <w:r>
            <w:fldChar w:fldCharType="separate"/>
          </w:r>
          <w:r>
            <w:rPr>
              <w:rStyle w:val="40"/>
              <w:rFonts w:ascii="微软雅黑" w:hAnsi="微软雅黑" w:eastAsia="微软雅黑" w:cs="黑体"/>
              <w:b/>
              <w:bCs/>
            </w:rPr>
            <w:t>定义说明</w:t>
          </w:r>
          <w:r>
            <w:rPr>
              <w:rStyle w:val="40"/>
              <w:rFonts w:cs="黑体"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_Toc152054386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3</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0"/>
            <w:tabs>
              <w:tab w:val="right" w:leader="dot" w:pos="8840"/>
            </w:tabs>
            <w:spacing w:line="360" w:lineRule="auto"/>
            <w:rPr>
              <w:rFonts w:ascii="微软雅黑" w:hAnsi="微软雅黑" w:eastAsia="微软雅黑" w:cstheme="minorBidi"/>
              <w:b/>
              <w:bCs/>
              <w:snapToGrid/>
              <w:color w:val="auto"/>
              <w:kern w:val="2"/>
              <w:szCs w:val="22"/>
              <w14:ligatures w14:val="standardContextual"/>
            </w:rPr>
          </w:pPr>
          <w:r>
            <w:fldChar w:fldCharType="begin"/>
          </w:r>
          <w:r>
            <w:instrText xml:space="preserve"> HYPERLINK \l "_Toc152054387" </w:instrText>
          </w:r>
          <w:r>
            <w:fldChar w:fldCharType="separate"/>
          </w:r>
          <w:r>
            <w:rPr>
              <w:rStyle w:val="40"/>
              <w:rFonts w:hint="eastAsia" w:ascii="微软雅黑" w:hAnsi="微软雅黑" w:eastAsia="微软雅黑" w:cs="宋体"/>
              <w:b/>
              <w:bCs/>
              <w:spacing w:val="39"/>
            </w:rPr>
            <w:t>第一部分</w:t>
          </w:r>
          <w:r>
            <w:rPr>
              <w:rStyle w:val="40"/>
              <w:rFonts w:hint="eastAsia" w:ascii="微软雅黑" w:hAnsi="微软雅黑" w:eastAsia="微软雅黑" w:cs="宋体"/>
              <w:b/>
              <w:bCs/>
              <w:spacing w:val="39"/>
            </w:rPr>
            <w:fldChar w:fldCharType="end"/>
          </w:r>
          <w:r>
            <w:rPr>
              <w:rStyle w:val="40"/>
              <w:rFonts w:ascii="微软雅黑" w:hAnsi="微软雅黑" w:eastAsia="微软雅黑"/>
              <w:b/>
              <w:bCs/>
              <w:u w:val="none"/>
            </w:rPr>
            <w:t xml:space="preserve">  </w:t>
          </w:r>
          <w:r>
            <w:fldChar w:fldCharType="begin"/>
          </w:r>
          <w:r>
            <w:instrText xml:space="preserve"> HYPERLINK \l "_Toc152054388" </w:instrText>
          </w:r>
          <w:r>
            <w:fldChar w:fldCharType="separate"/>
          </w:r>
          <w:r>
            <w:rPr>
              <w:rStyle w:val="40"/>
              <w:rFonts w:hint="eastAsia" w:ascii="微软雅黑" w:hAnsi="微软雅黑" w:eastAsia="微软雅黑" w:cs="宋体"/>
              <w:b/>
              <w:bCs/>
              <w:spacing w:val="-1"/>
            </w:rPr>
            <w:t>首次业主大会</w:t>
          </w:r>
          <w:r>
            <w:rPr>
              <w:rFonts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_Toc152054388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4</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"_Toc152054389" </w:instrText>
          </w:r>
          <w:r>
            <w:fldChar w:fldCharType="separate"/>
          </w:r>
          <w:r>
            <w:rPr>
              <w:rStyle w:val="40"/>
              <w:rFonts w:ascii="微软雅黑" w:hAnsi="微软雅黑" w:eastAsia="微软雅黑" w:cs="黑体"/>
              <w:snapToGrid w:val="0"/>
              <w:sz w:val="21"/>
              <w:szCs w:val="21"/>
            </w:rPr>
            <w:t>第一节</w:t>
          </w:r>
          <w:r>
            <w:rPr>
              <w:rStyle w:val="40"/>
              <w:rFonts w:cs="黑体"/>
              <w:snapToGrid w:val="0"/>
              <w:szCs w:val="21"/>
            </w:rPr>
            <w:tab/>
          </w:r>
          <w:r>
            <w:rPr>
              <w:rStyle w:val="40"/>
              <w:rFonts w:ascii="微软雅黑" w:hAnsi="微软雅黑" w:eastAsia="微软雅黑" w:cs="黑体"/>
              <w:snapToGrid w:val="0"/>
              <w:sz w:val="21"/>
              <w:szCs w:val="21"/>
            </w:rPr>
            <w:t>业主大会成立申请</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_Toc152054389 \h </w:instrText>
          </w:r>
          <w:r>
            <w:rPr>
              <w:rStyle w:val="40"/>
              <w:rFonts w:cs="黑体"/>
              <w:snapToGrid w:val="0"/>
              <w:sz w:val="21"/>
              <w:szCs w:val="21"/>
            </w:rPr>
            <w:fldChar w:fldCharType="separate"/>
          </w:r>
          <w:r>
            <w:rPr>
              <w:rStyle w:val="40"/>
              <w:rFonts w:cs="黑体"/>
              <w:snapToGrid w:val="0"/>
              <w:sz w:val="21"/>
              <w:szCs w:val="21"/>
            </w:rPr>
            <w:t>5</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"_Toc152054390" </w:instrText>
          </w:r>
          <w:r>
            <w:fldChar w:fldCharType="separate"/>
          </w:r>
          <w:r>
            <w:rPr>
              <w:rStyle w:val="40"/>
              <w:rFonts w:ascii="微软雅黑" w:hAnsi="微软雅黑" w:eastAsia="微软雅黑" w:cs="黑体"/>
              <w:snapToGrid w:val="0"/>
              <w:sz w:val="21"/>
              <w:szCs w:val="21"/>
            </w:rPr>
            <w:t>第二节</w:t>
          </w:r>
          <w:r>
            <w:rPr>
              <w:rStyle w:val="40"/>
              <w:rFonts w:cs="黑体"/>
              <w:snapToGrid w:val="0"/>
              <w:szCs w:val="21"/>
            </w:rPr>
            <w:tab/>
          </w:r>
          <w:r>
            <w:rPr>
              <w:rStyle w:val="40"/>
              <w:rFonts w:ascii="微软雅黑" w:hAnsi="微软雅黑" w:eastAsia="微软雅黑" w:cs="黑体"/>
              <w:snapToGrid w:val="0"/>
              <w:sz w:val="21"/>
              <w:szCs w:val="21"/>
            </w:rPr>
            <w:t>组建业主大会筹备组</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_Toc152054390 \h </w:instrText>
          </w:r>
          <w:r>
            <w:rPr>
              <w:rStyle w:val="40"/>
              <w:rFonts w:cs="黑体"/>
              <w:snapToGrid w:val="0"/>
              <w:sz w:val="21"/>
              <w:szCs w:val="21"/>
            </w:rPr>
            <w:fldChar w:fldCharType="separate"/>
          </w:r>
          <w:r>
            <w:rPr>
              <w:rStyle w:val="40"/>
              <w:rFonts w:cs="黑体"/>
              <w:snapToGrid w:val="0"/>
              <w:sz w:val="21"/>
              <w:szCs w:val="21"/>
            </w:rPr>
            <w:t>8</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"_Toc152054391" </w:instrText>
          </w:r>
          <w:r>
            <w:fldChar w:fldCharType="separate"/>
          </w:r>
          <w:r>
            <w:rPr>
              <w:rStyle w:val="40"/>
              <w:rFonts w:ascii="微软雅黑" w:hAnsi="微软雅黑" w:eastAsia="微软雅黑" w:cs="黑体"/>
              <w:snapToGrid w:val="0"/>
              <w:sz w:val="21"/>
              <w:szCs w:val="21"/>
            </w:rPr>
            <w:t>第三节</w:t>
          </w:r>
          <w:r>
            <w:rPr>
              <w:rStyle w:val="40"/>
              <w:rFonts w:cs="黑体"/>
              <w:snapToGrid w:val="0"/>
              <w:szCs w:val="21"/>
            </w:rPr>
            <w:tab/>
          </w:r>
          <w:r>
            <w:rPr>
              <w:rStyle w:val="40"/>
              <w:rFonts w:ascii="微软雅黑" w:hAnsi="微软雅黑" w:eastAsia="微软雅黑" w:cs="黑体"/>
              <w:snapToGrid w:val="0"/>
              <w:sz w:val="21"/>
              <w:szCs w:val="21"/>
            </w:rPr>
            <w:t>筹备首次业主大会会议</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_Toc152054391 \h </w:instrText>
          </w:r>
          <w:r>
            <w:rPr>
              <w:rStyle w:val="40"/>
              <w:rFonts w:cs="黑体"/>
              <w:snapToGrid w:val="0"/>
              <w:sz w:val="21"/>
              <w:szCs w:val="21"/>
            </w:rPr>
            <w:fldChar w:fldCharType="separate"/>
          </w:r>
          <w:r>
            <w:rPr>
              <w:rStyle w:val="40"/>
              <w:rFonts w:cs="黑体"/>
              <w:snapToGrid w:val="0"/>
              <w:sz w:val="21"/>
              <w:szCs w:val="21"/>
            </w:rPr>
            <w:t>14</w:t>
          </w:r>
          <w:r>
            <w:rPr>
              <w:rStyle w:val="40"/>
              <w:rFonts w:cs="黑体"/>
              <w:snapToGrid w:val="0"/>
              <w:sz w:val="21"/>
              <w:szCs w:val="21"/>
            </w:rPr>
            <w:fldChar w:fldCharType="end"/>
          </w:r>
          <w:r>
            <w:rPr>
              <w:rStyle w:val="40"/>
              <w:rFonts w:cs="黑体"/>
              <w:snapToGrid w:val="0"/>
              <w:sz w:val="21"/>
              <w:szCs w:val="21"/>
            </w:rPr>
            <w:fldChar w:fldCharType="end"/>
          </w:r>
        </w:p>
        <w:p>
          <w:pPr>
            <w:pStyle w:val="20"/>
            <w:tabs>
              <w:tab w:val="right" w:leader="dot" w:pos="8840"/>
            </w:tabs>
            <w:spacing w:line="360" w:lineRule="auto"/>
            <w:rPr>
              <w:rFonts w:ascii="微软雅黑" w:hAnsi="微软雅黑" w:eastAsia="微软雅黑" w:cstheme="minorBidi"/>
              <w:b/>
              <w:bCs/>
              <w:snapToGrid/>
              <w:color w:val="auto"/>
              <w:kern w:val="2"/>
              <w:szCs w:val="22"/>
              <w14:ligatures w14:val="standardContextual"/>
            </w:rPr>
          </w:pPr>
          <w:r>
            <w:fldChar w:fldCharType="begin"/>
          </w:r>
          <w:r>
            <w:instrText xml:space="preserve"> HYPERLINK \l "_Toc152054392" </w:instrText>
          </w:r>
          <w:r>
            <w:fldChar w:fldCharType="separate"/>
          </w:r>
          <w:r>
            <w:rPr>
              <w:rStyle w:val="40"/>
              <w:rFonts w:hint="eastAsia" w:ascii="微软雅黑" w:hAnsi="微软雅黑" w:eastAsia="微软雅黑" w:cs="宋体"/>
              <w:b/>
              <w:bCs/>
              <w:spacing w:val="39"/>
            </w:rPr>
            <w:t>第二部分</w:t>
          </w:r>
          <w:r>
            <w:rPr>
              <w:rStyle w:val="40"/>
              <w:rFonts w:hint="eastAsia" w:ascii="微软雅黑" w:hAnsi="微软雅黑" w:eastAsia="微软雅黑" w:cs="宋体"/>
              <w:b/>
              <w:bCs/>
              <w:spacing w:val="39"/>
            </w:rPr>
            <w:fldChar w:fldCharType="end"/>
          </w:r>
          <w:r>
            <w:rPr>
              <w:rStyle w:val="40"/>
              <w:rFonts w:ascii="微软雅黑" w:hAnsi="微软雅黑" w:eastAsia="微软雅黑"/>
              <w:b/>
              <w:bCs/>
              <w:u w:val="none"/>
            </w:rPr>
            <w:t xml:space="preserve">  </w:t>
          </w:r>
          <w:r>
            <w:fldChar w:fldCharType="begin"/>
          </w:r>
          <w:r>
            <w:instrText xml:space="preserve"> HYPERLINK \l "_Toc152054393" </w:instrText>
          </w:r>
          <w:r>
            <w:fldChar w:fldCharType="separate"/>
          </w:r>
          <w:r>
            <w:rPr>
              <w:rStyle w:val="40"/>
              <w:rFonts w:hint="eastAsia" w:ascii="微软雅黑" w:hAnsi="微软雅黑" w:eastAsia="微软雅黑" w:cs="宋体"/>
              <w:b/>
              <w:bCs/>
              <w:spacing w:val="-1"/>
            </w:rPr>
            <w:t>业主委员会换届</w:t>
          </w:r>
          <w:r>
            <w:rPr>
              <w:rStyle w:val="40"/>
              <w:rFonts w:ascii="微软雅黑" w:hAnsi="微软雅黑" w:eastAsia="微软雅黑"/>
              <w:b/>
              <w:bCs/>
              <w:spacing w:val="-1"/>
            </w:rPr>
            <w:t>/</w:t>
          </w:r>
          <w:r>
            <w:rPr>
              <w:rStyle w:val="40"/>
              <w:rFonts w:hint="eastAsia" w:ascii="微软雅黑" w:hAnsi="微软雅黑" w:eastAsia="微软雅黑" w:cs="宋体"/>
              <w:b/>
              <w:bCs/>
              <w:spacing w:val="-1"/>
            </w:rPr>
            <w:t>变更</w:t>
          </w:r>
          <w:r>
            <w:rPr>
              <w:rStyle w:val="40"/>
              <w:rFonts w:ascii="微软雅黑" w:hAnsi="微软雅黑" w:eastAsia="微软雅黑"/>
              <w:b/>
              <w:bCs/>
              <w:spacing w:val="-1"/>
            </w:rPr>
            <w:t>/</w:t>
          </w:r>
          <w:r>
            <w:rPr>
              <w:rStyle w:val="40"/>
              <w:rFonts w:hint="eastAsia" w:ascii="微软雅黑" w:hAnsi="微软雅黑" w:eastAsia="微软雅黑" w:cs="宋体"/>
              <w:b/>
              <w:bCs/>
              <w:spacing w:val="-1"/>
            </w:rPr>
            <w:t>注销</w:t>
          </w:r>
          <w:r>
            <w:rPr>
              <w:rFonts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_Toc152054393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34</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"_Toc152054394" </w:instrText>
          </w:r>
          <w:r>
            <w:fldChar w:fldCharType="separate"/>
          </w:r>
          <w:r>
            <w:rPr>
              <w:rStyle w:val="40"/>
              <w:rFonts w:ascii="微软雅黑" w:hAnsi="微软雅黑" w:eastAsia="微软雅黑" w:cs="黑体"/>
              <w:snapToGrid w:val="0"/>
              <w:sz w:val="21"/>
              <w:szCs w:val="21"/>
            </w:rPr>
            <w:t>第一节</w:t>
          </w:r>
          <w:r>
            <w:rPr>
              <w:rStyle w:val="40"/>
              <w:rFonts w:cs="黑体"/>
              <w:snapToGrid w:val="0"/>
              <w:szCs w:val="21"/>
            </w:rPr>
            <w:tab/>
          </w:r>
          <w:r>
            <w:rPr>
              <w:rStyle w:val="40"/>
              <w:rFonts w:ascii="微软雅黑" w:hAnsi="微软雅黑" w:eastAsia="微软雅黑" w:cs="黑体"/>
              <w:snapToGrid w:val="0"/>
              <w:sz w:val="21"/>
              <w:szCs w:val="21"/>
            </w:rPr>
            <w:t>业主委员会换届前提条件</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_Toc152054394 \h </w:instrText>
          </w:r>
          <w:r>
            <w:rPr>
              <w:rStyle w:val="40"/>
              <w:rFonts w:cs="黑体"/>
              <w:snapToGrid w:val="0"/>
              <w:sz w:val="21"/>
              <w:szCs w:val="21"/>
            </w:rPr>
            <w:fldChar w:fldCharType="separate"/>
          </w:r>
          <w:r>
            <w:rPr>
              <w:rStyle w:val="40"/>
              <w:rFonts w:cs="黑体"/>
              <w:snapToGrid w:val="0"/>
              <w:sz w:val="21"/>
              <w:szCs w:val="21"/>
            </w:rPr>
            <w:t>35</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"_Toc152054395" </w:instrText>
          </w:r>
          <w:r>
            <w:fldChar w:fldCharType="separate"/>
          </w:r>
          <w:r>
            <w:rPr>
              <w:rStyle w:val="40"/>
              <w:rFonts w:ascii="微软雅黑" w:hAnsi="微软雅黑" w:eastAsia="微软雅黑" w:cs="黑体"/>
              <w:snapToGrid w:val="0"/>
              <w:sz w:val="21"/>
              <w:szCs w:val="21"/>
            </w:rPr>
            <w:t>第二节</w:t>
          </w:r>
          <w:r>
            <w:rPr>
              <w:rStyle w:val="40"/>
              <w:rFonts w:cs="黑体"/>
              <w:snapToGrid w:val="0"/>
              <w:szCs w:val="21"/>
            </w:rPr>
            <w:tab/>
          </w:r>
          <w:r>
            <w:rPr>
              <w:rStyle w:val="40"/>
              <w:rFonts w:ascii="微软雅黑" w:hAnsi="微软雅黑" w:eastAsia="微软雅黑" w:cs="黑体"/>
              <w:snapToGrid w:val="0"/>
              <w:sz w:val="21"/>
              <w:szCs w:val="21"/>
            </w:rPr>
            <w:t>成立业主委员会换届工作组</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_Toc152054395 \h </w:instrText>
          </w:r>
          <w:r>
            <w:rPr>
              <w:rStyle w:val="40"/>
              <w:rFonts w:cs="黑体"/>
              <w:snapToGrid w:val="0"/>
              <w:sz w:val="21"/>
              <w:szCs w:val="21"/>
            </w:rPr>
            <w:fldChar w:fldCharType="separate"/>
          </w:r>
          <w:r>
            <w:rPr>
              <w:rStyle w:val="40"/>
              <w:rFonts w:cs="黑体"/>
              <w:snapToGrid w:val="0"/>
              <w:sz w:val="21"/>
              <w:szCs w:val="21"/>
            </w:rPr>
            <w:t>36</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"_Toc152054396" </w:instrText>
          </w:r>
          <w:r>
            <w:fldChar w:fldCharType="separate"/>
          </w:r>
          <w:r>
            <w:rPr>
              <w:rStyle w:val="40"/>
              <w:rFonts w:ascii="微软雅黑" w:hAnsi="微软雅黑" w:eastAsia="微软雅黑" w:cs="黑体"/>
              <w:snapToGrid w:val="0"/>
              <w:sz w:val="21"/>
              <w:szCs w:val="21"/>
            </w:rPr>
            <w:t>第三节</w:t>
          </w:r>
          <w:r>
            <w:rPr>
              <w:rStyle w:val="40"/>
              <w:rFonts w:cs="黑体"/>
              <w:snapToGrid w:val="0"/>
              <w:szCs w:val="21"/>
            </w:rPr>
            <w:tab/>
          </w:r>
          <w:r>
            <w:rPr>
              <w:rStyle w:val="40"/>
              <w:rFonts w:ascii="微软雅黑" w:hAnsi="微软雅黑" w:eastAsia="微软雅黑" w:cs="黑体"/>
              <w:snapToGrid w:val="0"/>
              <w:sz w:val="21"/>
              <w:szCs w:val="21"/>
            </w:rPr>
            <w:t>业主委员会成员资格终止</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_Toc152054396 \h </w:instrText>
          </w:r>
          <w:r>
            <w:rPr>
              <w:rStyle w:val="40"/>
              <w:rFonts w:cs="黑体"/>
              <w:snapToGrid w:val="0"/>
              <w:sz w:val="21"/>
              <w:szCs w:val="21"/>
            </w:rPr>
            <w:fldChar w:fldCharType="separate"/>
          </w:r>
          <w:r>
            <w:rPr>
              <w:rStyle w:val="40"/>
              <w:rFonts w:cs="黑体"/>
              <w:snapToGrid w:val="0"/>
              <w:sz w:val="21"/>
              <w:szCs w:val="21"/>
            </w:rPr>
            <w:t>37</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"_Toc152054397" </w:instrText>
          </w:r>
          <w:r>
            <w:fldChar w:fldCharType="separate"/>
          </w:r>
          <w:r>
            <w:rPr>
              <w:rStyle w:val="40"/>
              <w:rFonts w:ascii="微软雅黑" w:hAnsi="微软雅黑" w:eastAsia="微软雅黑" w:cs="黑体"/>
              <w:snapToGrid w:val="0"/>
              <w:sz w:val="21"/>
              <w:szCs w:val="21"/>
            </w:rPr>
            <w:t>第四节</w:t>
          </w:r>
          <w:r>
            <w:rPr>
              <w:rStyle w:val="40"/>
              <w:rFonts w:cs="黑体"/>
              <w:snapToGrid w:val="0"/>
              <w:szCs w:val="21"/>
            </w:rPr>
            <w:tab/>
          </w:r>
          <w:r>
            <w:rPr>
              <w:rStyle w:val="40"/>
              <w:rFonts w:ascii="微软雅黑" w:hAnsi="微软雅黑" w:eastAsia="微软雅黑" w:cs="黑体"/>
              <w:snapToGrid w:val="0"/>
              <w:sz w:val="21"/>
              <w:szCs w:val="21"/>
            </w:rPr>
            <w:t>业主委员会成员补选</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_Toc152054397 \h </w:instrText>
          </w:r>
          <w:r>
            <w:rPr>
              <w:rStyle w:val="40"/>
              <w:rFonts w:cs="黑体"/>
              <w:snapToGrid w:val="0"/>
              <w:sz w:val="21"/>
              <w:szCs w:val="21"/>
            </w:rPr>
            <w:fldChar w:fldCharType="separate"/>
          </w:r>
          <w:r>
            <w:rPr>
              <w:rStyle w:val="40"/>
              <w:rFonts w:cs="黑体"/>
              <w:snapToGrid w:val="0"/>
              <w:sz w:val="21"/>
              <w:szCs w:val="21"/>
            </w:rPr>
            <w:t>38</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"_Toc152054398" </w:instrText>
          </w:r>
          <w:r>
            <w:fldChar w:fldCharType="separate"/>
          </w:r>
          <w:r>
            <w:rPr>
              <w:rStyle w:val="40"/>
              <w:rFonts w:ascii="微软雅黑" w:hAnsi="微软雅黑" w:eastAsia="微软雅黑" w:cs="黑体"/>
              <w:snapToGrid w:val="0"/>
              <w:sz w:val="21"/>
              <w:szCs w:val="21"/>
            </w:rPr>
            <w:t>第五节</w:t>
          </w:r>
          <w:r>
            <w:rPr>
              <w:rStyle w:val="40"/>
              <w:rFonts w:cs="黑体"/>
              <w:snapToGrid w:val="0"/>
              <w:szCs w:val="21"/>
            </w:rPr>
            <w:tab/>
          </w:r>
          <w:r>
            <w:rPr>
              <w:rStyle w:val="40"/>
              <w:rFonts w:ascii="微软雅黑" w:hAnsi="微软雅黑" w:eastAsia="微软雅黑" w:cs="黑体"/>
              <w:snapToGrid w:val="0"/>
              <w:sz w:val="21"/>
              <w:szCs w:val="21"/>
            </w:rPr>
            <w:t>业主委员会变更或注销</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_Toc152054398 \h </w:instrText>
          </w:r>
          <w:r>
            <w:rPr>
              <w:rStyle w:val="40"/>
              <w:rFonts w:cs="黑体"/>
              <w:snapToGrid w:val="0"/>
              <w:sz w:val="21"/>
              <w:szCs w:val="21"/>
            </w:rPr>
            <w:fldChar w:fldCharType="separate"/>
          </w:r>
          <w:r>
            <w:rPr>
              <w:rStyle w:val="40"/>
              <w:rFonts w:cs="黑体"/>
              <w:snapToGrid w:val="0"/>
              <w:sz w:val="21"/>
              <w:szCs w:val="21"/>
            </w:rPr>
            <w:t>39</w:t>
          </w:r>
          <w:r>
            <w:rPr>
              <w:rStyle w:val="40"/>
              <w:rFonts w:cs="黑体"/>
              <w:snapToGrid w:val="0"/>
              <w:sz w:val="21"/>
              <w:szCs w:val="21"/>
            </w:rPr>
            <w:fldChar w:fldCharType="end"/>
          </w:r>
          <w:r>
            <w:rPr>
              <w:rStyle w:val="40"/>
              <w:rFonts w:cs="黑体"/>
              <w:snapToGrid w:val="0"/>
              <w:sz w:val="21"/>
              <w:szCs w:val="21"/>
            </w:rPr>
            <w:fldChar w:fldCharType="end"/>
          </w:r>
        </w:p>
        <w:p>
          <w:pPr>
            <w:pStyle w:val="20"/>
            <w:tabs>
              <w:tab w:val="right" w:leader="dot" w:pos="8840"/>
            </w:tabs>
            <w:spacing w:line="360" w:lineRule="auto"/>
            <w:rPr>
              <w:rFonts w:ascii="微软雅黑" w:hAnsi="微软雅黑" w:eastAsia="微软雅黑" w:cstheme="minorBidi"/>
              <w:b/>
              <w:bCs/>
              <w:snapToGrid/>
              <w:color w:val="auto"/>
              <w:kern w:val="2"/>
              <w:szCs w:val="22"/>
              <w14:ligatures w14:val="standardContextual"/>
            </w:rPr>
          </w:pPr>
          <w:r>
            <w:fldChar w:fldCharType="begin"/>
          </w:r>
          <w:r>
            <w:instrText xml:space="preserve"> HYPERLINK \l "_Toc152054399" </w:instrText>
          </w:r>
          <w:r>
            <w:fldChar w:fldCharType="separate"/>
          </w:r>
          <w:r>
            <w:rPr>
              <w:rStyle w:val="40"/>
              <w:rFonts w:hint="eastAsia" w:ascii="微软雅黑" w:hAnsi="微软雅黑" w:eastAsia="微软雅黑" w:cs="宋体"/>
              <w:b/>
              <w:bCs/>
              <w:spacing w:val="39"/>
            </w:rPr>
            <w:t>第三部分</w:t>
          </w:r>
          <w:r>
            <w:rPr>
              <w:rStyle w:val="40"/>
              <w:rFonts w:hint="eastAsia" w:ascii="微软雅黑" w:hAnsi="微软雅黑" w:eastAsia="微软雅黑" w:cs="宋体"/>
              <w:b/>
              <w:bCs/>
              <w:spacing w:val="39"/>
            </w:rPr>
            <w:fldChar w:fldCharType="end"/>
          </w:r>
          <w:r>
            <w:rPr>
              <w:rStyle w:val="40"/>
              <w:rFonts w:ascii="微软雅黑" w:hAnsi="微软雅黑" w:eastAsia="微软雅黑"/>
              <w:b/>
              <w:bCs/>
              <w:u w:val="none"/>
            </w:rPr>
            <w:t xml:space="preserve">  </w:t>
          </w:r>
          <w:r>
            <w:fldChar w:fldCharType="begin"/>
          </w:r>
          <w:r>
            <w:instrText xml:space="preserve"> HYPERLINK \l "_Toc152054400" </w:instrText>
          </w:r>
          <w:r>
            <w:fldChar w:fldCharType="separate"/>
          </w:r>
          <w:r>
            <w:rPr>
              <w:rStyle w:val="40"/>
              <w:rFonts w:hint="eastAsia" w:ascii="微软雅黑" w:hAnsi="微软雅黑" w:eastAsia="微软雅黑" w:cs="宋体"/>
              <w:b/>
              <w:bCs/>
              <w:spacing w:val="-1"/>
            </w:rPr>
            <w:t>业主大会重要事项</w:t>
          </w:r>
          <w:r>
            <w:rPr>
              <w:rFonts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_Toc152054400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40</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"_Toc152054401" </w:instrText>
          </w:r>
          <w:r>
            <w:fldChar w:fldCharType="separate"/>
          </w:r>
          <w:r>
            <w:rPr>
              <w:rStyle w:val="40"/>
              <w:rFonts w:ascii="微软雅黑" w:hAnsi="微软雅黑" w:eastAsia="微软雅黑" w:cs="黑体"/>
              <w:snapToGrid w:val="0"/>
              <w:sz w:val="21"/>
              <w:szCs w:val="21"/>
            </w:rPr>
            <w:t>第一节</w:t>
          </w:r>
          <w:r>
            <w:rPr>
              <w:rStyle w:val="40"/>
              <w:rFonts w:cs="黑体"/>
              <w:snapToGrid w:val="0"/>
              <w:szCs w:val="21"/>
            </w:rPr>
            <w:tab/>
          </w:r>
          <w:r>
            <w:rPr>
              <w:rStyle w:val="40"/>
              <w:rFonts w:ascii="微软雅黑" w:hAnsi="微软雅黑" w:eastAsia="微软雅黑" w:cs="黑体"/>
              <w:snapToGrid w:val="0"/>
              <w:sz w:val="21"/>
              <w:szCs w:val="21"/>
            </w:rPr>
            <w:t>解聘或者选聘物业服务企业</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_Toc152054401 \h </w:instrText>
          </w:r>
          <w:r>
            <w:rPr>
              <w:rStyle w:val="40"/>
              <w:rFonts w:cs="黑体"/>
              <w:snapToGrid w:val="0"/>
              <w:sz w:val="21"/>
              <w:szCs w:val="21"/>
            </w:rPr>
            <w:fldChar w:fldCharType="separate"/>
          </w:r>
          <w:r>
            <w:rPr>
              <w:rStyle w:val="40"/>
              <w:rFonts w:cs="黑体"/>
              <w:snapToGrid w:val="0"/>
              <w:sz w:val="21"/>
              <w:szCs w:val="21"/>
            </w:rPr>
            <w:t>41</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"_Toc152054402" </w:instrText>
          </w:r>
          <w:r>
            <w:fldChar w:fldCharType="separate"/>
          </w:r>
          <w:r>
            <w:rPr>
              <w:rStyle w:val="40"/>
              <w:rFonts w:ascii="微软雅黑" w:hAnsi="微软雅黑" w:eastAsia="微软雅黑" w:cs="黑体"/>
              <w:snapToGrid w:val="0"/>
              <w:sz w:val="21"/>
              <w:szCs w:val="21"/>
            </w:rPr>
            <w:t>第二节</w:t>
          </w:r>
          <w:r>
            <w:rPr>
              <w:rStyle w:val="40"/>
              <w:rFonts w:cs="黑体"/>
              <w:snapToGrid w:val="0"/>
              <w:szCs w:val="21"/>
            </w:rPr>
            <w:tab/>
          </w:r>
          <w:r>
            <w:rPr>
              <w:rStyle w:val="40"/>
              <w:rFonts w:ascii="微软雅黑" w:hAnsi="微软雅黑" w:eastAsia="微软雅黑" w:cs="黑体"/>
              <w:snapToGrid w:val="0"/>
              <w:sz w:val="21"/>
              <w:szCs w:val="21"/>
            </w:rPr>
            <w:t>物业费调整</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_Toc152054402 \h </w:instrText>
          </w:r>
          <w:r>
            <w:rPr>
              <w:rStyle w:val="40"/>
              <w:rFonts w:cs="黑体"/>
              <w:snapToGrid w:val="0"/>
              <w:sz w:val="21"/>
              <w:szCs w:val="21"/>
            </w:rPr>
            <w:fldChar w:fldCharType="separate"/>
          </w:r>
          <w:r>
            <w:rPr>
              <w:rStyle w:val="40"/>
              <w:rFonts w:cs="黑体"/>
              <w:snapToGrid w:val="0"/>
              <w:sz w:val="21"/>
              <w:szCs w:val="21"/>
            </w:rPr>
            <w:t>43</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"_Toc152054403" </w:instrText>
          </w:r>
          <w:r>
            <w:fldChar w:fldCharType="separate"/>
          </w:r>
          <w:r>
            <w:rPr>
              <w:rStyle w:val="40"/>
              <w:rFonts w:ascii="微软雅黑" w:hAnsi="微软雅黑" w:eastAsia="微软雅黑" w:cs="黑体"/>
              <w:snapToGrid w:val="0"/>
              <w:sz w:val="21"/>
              <w:szCs w:val="21"/>
            </w:rPr>
            <w:t>第三节</w:t>
          </w:r>
          <w:r>
            <w:rPr>
              <w:rStyle w:val="40"/>
              <w:rFonts w:cs="黑体"/>
              <w:snapToGrid w:val="0"/>
              <w:szCs w:val="21"/>
            </w:rPr>
            <w:tab/>
          </w:r>
          <w:r>
            <w:rPr>
              <w:rStyle w:val="40"/>
              <w:rFonts w:ascii="微软雅黑" w:hAnsi="微软雅黑" w:eastAsia="微软雅黑" w:cs="黑体"/>
              <w:snapToGrid w:val="0"/>
              <w:sz w:val="21"/>
              <w:szCs w:val="21"/>
            </w:rPr>
            <w:t>续筹物业专项维修资金</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_Toc152054403 \h </w:instrText>
          </w:r>
          <w:r>
            <w:rPr>
              <w:rStyle w:val="40"/>
              <w:rFonts w:cs="黑体"/>
              <w:snapToGrid w:val="0"/>
              <w:sz w:val="21"/>
              <w:szCs w:val="21"/>
            </w:rPr>
            <w:fldChar w:fldCharType="separate"/>
          </w:r>
          <w:r>
            <w:rPr>
              <w:rStyle w:val="40"/>
              <w:rFonts w:cs="黑体"/>
              <w:snapToGrid w:val="0"/>
              <w:sz w:val="21"/>
              <w:szCs w:val="21"/>
            </w:rPr>
            <w:t>44</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"_Toc152054404" </w:instrText>
          </w:r>
          <w:r>
            <w:fldChar w:fldCharType="separate"/>
          </w:r>
          <w:r>
            <w:rPr>
              <w:rStyle w:val="40"/>
              <w:rFonts w:ascii="微软雅黑" w:hAnsi="微软雅黑" w:eastAsia="微软雅黑" w:cs="黑体"/>
              <w:snapToGrid w:val="0"/>
              <w:sz w:val="21"/>
              <w:szCs w:val="21"/>
            </w:rPr>
            <w:t>第四节</w:t>
          </w:r>
          <w:r>
            <w:rPr>
              <w:rStyle w:val="40"/>
              <w:rFonts w:cs="黑体"/>
              <w:snapToGrid w:val="0"/>
              <w:szCs w:val="21"/>
            </w:rPr>
            <w:tab/>
          </w:r>
          <w:r>
            <w:rPr>
              <w:rStyle w:val="40"/>
              <w:rFonts w:ascii="微软雅黑" w:hAnsi="微软雅黑" w:eastAsia="微软雅黑" w:cs="黑体"/>
              <w:snapToGrid w:val="0"/>
              <w:sz w:val="21"/>
              <w:szCs w:val="21"/>
            </w:rPr>
            <w:t>使用物业专项维修资金</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_Toc152054404 \h </w:instrText>
          </w:r>
          <w:r>
            <w:rPr>
              <w:rStyle w:val="40"/>
              <w:rFonts w:cs="黑体"/>
              <w:snapToGrid w:val="0"/>
              <w:sz w:val="21"/>
              <w:szCs w:val="21"/>
            </w:rPr>
            <w:fldChar w:fldCharType="separate"/>
          </w:r>
          <w:r>
            <w:rPr>
              <w:rStyle w:val="40"/>
              <w:rFonts w:cs="黑体"/>
              <w:snapToGrid w:val="0"/>
              <w:sz w:val="21"/>
              <w:szCs w:val="21"/>
            </w:rPr>
            <w:t>46</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"_Toc152054405" </w:instrText>
          </w:r>
          <w:r>
            <w:fldChar w:fldCharType="separate"/>
          </w:r>
          <w:r>
            <w:rPr>
              <w:rStyle w:val="40"/>
              <w:rFonts w:ascii="微软雅黑" w:hAnsi="微软雅黑" w:eastAsia="微软雅黑" w:cs="黑体"/>
              <w:snapToGrid w:val="0"/>
              <w:sz w:val="21"/>
              <w:szCs w:val="21"/>
            </w:rPr>
            <w:t>第五节</w:t>
          </w:r>
          <w:r>
            <w:rPr>
              <w:rStyle w:val="40"/>
              <w:rFonts w:cs="黑体"/>
              <w:snapToGrid w:val="0"/>
              <w:szCs w:val="21"/>
            </w:rPr>
            <w:tab/>
          </w:r>
          <w:r>
            <w:rPr>
              <w:rStyle w:val="40"/>
              <w:rFonts w:ascii="微软雅黑" w:hAnsi="微软雅黑" w:eastAsia="微软雅黑" w:cs="黑体"/>
              <w:snapToGrid w:val="0"/>
              <w:sz w:val="21"/>
              <w:szCs w:val="21"/>
            </w:rPr>
            <w:t>公共收益的使用</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_Toc152054405 \h </w:instrText>
          </w:r>
          <w:r>
            <w:rPr>
              <w:rStyle w:val="40"/>
              <w:rFonts w:cs="黑体"/>
              <w:snapToGrid w:val="0"/>
              <w:sz w:val="21"/>
              <w:szCs w:val="21"/>
            </w:rPr>
            <w:fldChar w:fldCharType="separate"/>
          </w:r>
          <w:r>
            <w:rPr>
              <w:rStyle w:val="40"/>
              <w:rFonts w:cs="黑体"/>
              <w:snapToGrid w:val="0"/>
              <w:sz w:val="21"/>
              <w:szCs w:val="21"/>
            </w:rPr>
            <w:t>47</w:t>
          </w:r>
          <w:r>
            <w:rPr>
              <w:rStyle w:val="40"/>
              <w:rFonts w:cs="黑体"/>
              <w:snapToGrid w:val="0"/>
              <w:sz w:val="21"/>
              <w:szCs w:val="21"/>
            </w:rPr>
            <w:fldChar w:fldCharType="end"/>
          </w:r>
          <w:r>
            <w:rPr>
              <w:rStyle w:val="40"/>
              <w:rFonts w:cs="黑体"/>
              <w:snapToGrid w:val="0"/>
              <w:sz w:val="21"/>
              <w:szCs w:val="21"/>
            </w:rPr>
            <w:fldChar w:fldCharType="end"/>
          </w:r>
        </w:p>
        <w:p>
          <w:pPr>
            <w:pStyle w:val="20"/>
            <w:tabs>
              <w:tab w:val="right" w:leader="dot" w:pos="8840"/>
            </w:tabs>
            <w:spacing w:line="360" w:lineRule="auto"/>
            <w:rPr>
              <w:rFonts w:ascii="微软雅黑" w:hAnsi="微软雅黑" w:eastAsia="微软雅黑" w:cstheme="minorBidi"/>
              <w:b/>
              <w:bCs/>
              <w:snapToGrid/>
              <w:color w:val="auto"/>
              <w:kern w:val="2"/>
              <w:szCs w:val="22"/>
              <w14:ligatures w14:val="standardContextual"/>
            </w:rPr>
          </w:pPr>
          <w:r>
            <w:fldChar w:fldCharType="begin"/>
          </w:r>
          <w:r>
            <w:instrText xml:space="preserve"> HYPERLINK \l "_Toc152054406" </w:instrText>
          </w:r>
          <w:r>
            <w:fldChar w:fldCharType="separate"/>
          </w:r>
          <w:r>
            <w:rPr>
              <w:rStyle w:val="40"/>
              <w:rFonts w:hint="eastAsia" w:ascii="微软雅黑" w:hAnsi="微软雅黑" w:eastAsia="微软雅黑" w:cs="宋体"/>
              <w:b/>
              <w:bCs/>
              <w:spacing w:val="39"/>
            </w:rPr>
            <w:t>第四部分</w:t>
          </w:r>
          <w:r>
            <w:rPr>
              <w:rStyle w:val="40"/>
              <w:rFonts w:hint="eastAsia" w:ascii="微软雅黑" w:hAnsi="微软雅黑" w:eastAsia="微软雅黑" w:cs="宋体"/>
              <w:b/>
              <w:bCs/>
              <w:spacing w:val="39"/>
            </w:rPr>
            <w:fldChar w:fldCharType="end"/>
          </w:r>
          <w:r>
            <w:rPr>
              <w:rStyle w:val="40"/>
              <w:rFonts w:ascii="微软雅黑" w:hAnsi="微软雅黑" w:eastAsia="微软雅黑"/>
              <w:b/>
              <w:bCs/>
              <w:u w:val="none"/>
            </w:rPr>
            <w:t xml:space="preserve">  </w:t>
          </w:r>
          <w:r>
            <w:fldChar w:fldCharType="begin"/>
          </w:r>
          <w:r>
            <w:instrText xml:space="preserve"> HYPERLINK \l "_Toc152054407" </w:instrText>
          </w:r>
          <w:r>
            <w:fldChar w:fldCharType="separate"/>
          </w:r>
          <w:r>
            <w:rPr>
              <w:rStyle w:val="40"/>
              <w:rFonts w:hint="eastAsia" w:ascii="微软雅黑" w:hAnsi="微软雅黑" w:eastAsia="微软雅黑" w:cs="宋体"/>
              <w:b/>
              <w:bCs/>
              <w:spacing w:val="-1"/>
            </w:rPr>
            <w:t>业主委员会规范化建设示范</w:t>
          </w:r>
          <w:r>
            <w:rPr>
              <w:rFonts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_Toc152054407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48</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"_Toc152054408" </w:instrText>
          </w:r>
          <w:r>
            <w:fldChar w:fldCharType="separate"/>
          </w:r>
          <w:r>
            <w:rPr>
              <w:rStyle w:val="40"/>
              <w:rFonts w:ascii="微软雅黑" w:hAnsi="微软雅黑" w:eastAsia="微软雅黑" w:cs="黑体"/>
              <w:snapToGrid w:val="0"/>
              <w:sz w:val="21"/>
              <w:szCs w:val="21"/>
            </w:rPr>
            <w:t>第一节</w:t>
          </w:r>
          <w:r>
            <w:rPr>
              <w:rStyle w:val="40"/>
              <w:rFonts w:cs="黑体"/>
              <w:snapToGrid w:val="0"/>
              <w:szCs w:val="21"/>
            </w:rPr>
            <w:tab/>
          </w:r>
          <w:r>
            <w:rPr>
              <w:rStyle w:val="40"/>
              <w:rFonts w:ascii="微软雅黑" w:hAnsi="微软雅黑" w:eastAsia="微软雅黑" w:cs="黑体"/>
              <w:snapToGrid w:val="0"/>
              <w:sz w:val="21"/>
              <w:szCs w:val="21"/>
            </w:rPr>
            <w:t>内部制度的建立</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_Toc152054408 \h </w:instrText>
          </w:r>
          <w:r>
            <w:rPr>
              <w:rStyle w:val="40"/>
              <w:rFonts w:cs="黑体"/>
              <w:snapToGrid w:val="0"/>
              <w:sz w:val="21"/>
              <w:szCs w:val="21"/>
            </w:rPr>
            <w:fldChar w:fldCharType="separate"/>
          </w:r>
          <w:r>
            <w:rPr>
              <w:rStyle w:val="40"/>
              <w:rFonts w:cs="黑体"/>
              <w:snapToGrid w:val="0"/>
              <w:sz w:val="21"/>
              <w:szCs w:val="21"/>
            </w:rPr>
            <w:t>49</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"_Toc152054409" </w:instrText>
          </w:r>
          <w:r>
            <w:fldChar w:fldCharType="separate"/>
          </w:r>
          <w:r>
            <w:rPr>
              <w:rStyle w:val="40"/>
              <w:rFonts w:ascii="微软雅黑" w:hAnsi="微软雅黑" w:eastAsia="微软雅黑" w:cs="黑体"/>
              <w:snapToGrid w:val="0"/>
              <w:sz w:val="21"/>
              <w:szCs w:val="21"/>
            </w:rPr>
            <w:t>第二节</w:t>
          </w:r>
          <w:r>
            <w:rPr>
              <w:rStyle w:val="40"/>
              <w:rFonts w:cs="黑体"/>
              <w:snapToGrid w:val="0"/>
              <w:szCs w:val="21"/>
            </w:rPr>
            <w:tab/>
          </w:r>
          <w:r>
            <w:rPr>
              <w:rStyle w:val="40"/>
              <w:rFonts w:ascii="微软雅黑" w:hAnsi="微软雅黑" w:eastAsia="微软雅黑" w:cs="黑体"/>
              <w:snapToGrid w:val="0"/>
              <w:sz w:val="21"/>
              <w:szCs w:val="21"/>
            </w:rPr>
            <w:t>召开业主委员会会议</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_Toc152054409 \h </w:instrText>
          </w:r>
          <w:r>
            <w:rPr>
              <w:rStyle w:val="40"/>
              <w:rFonts w:cs="黑体"/>
              <w:snapToGrid w:val="0"/>
              <w:sz w:val="21"/>
              <w:szCs w:val="21"/>
            </w:rPr>
            <w:fldChar w:fldCharType="separate"/>
          </w:r>
          <w:r>
            <w:rPr>
              <w:rStyle w:val="40"/>
              <w:rFonts w:cs="黑体"/>
              <w:snapToGrid w:val="0"/>
              <w:sz w:val="21"/>
              <w:szCs w:val="21"/>
            </w:rPr>
            <w:t>59</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"_Toc152054410" </w:instrText>
          </w:r>
          <w:r>
            <w:fldChar w:fldCharType="separate"/>
          </w:r>
          <w:r>
            <w:rPr>
              <w:rStyle w:val="40"/>
              <w:rFonts w:ascii="微软雅黑" w:hAnsi="微软雅黑" w:eastAsia="微软雅黑" w:cs="黑体"/>
              <w:snapToGrid w:val="0"/>
              <w:sz w:val="21"/>
              <w:szCs w:val="21"/>
            </w:rPr>
            <w:t>第三节</w:t>
          </w:r>
          <w:r>
            <w:rPr>
              <w:rStyle w:val="40"/>
              <w:rFonts w:cs="黑体"/>
              <w:snapToGrid w:val="0"/>
              <w:szCs w:val="21"/>
            </w:rPr>
            <w:tab/>
          </w:r>
          <w:r>
            <w:rPr>
              <w:rStyle w:val="40"/>
              <w:rFonts w:ascii="微软雅黑" w:hAnsi="微软雅黑" w:eastAsia="微软雅黑" w:cs="黑体"/>
              <w:snapToGrid w:val="0"/>
              <w:sz w:val="21"/>
              <w:szCs w:val="21"/>
            </w:rPr>
            <w:t>召开业主大会会议</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_Toc152054410 \h </w:instrText>
          </w:r>
          <w:r>
            <w:rPr>
              <w:rStyle w:val="40"/>
              <w:rFonts w:cs="黑体"/>
              <w:snapToGrid w:val="0"/>
              <w:sz w:val="21"/>
              <w:szCs w:val="21"/>
            </w:rPr>
            <w:fldChar w:fldCharType="separate"/>
          </w:r>
          <w:r>
            <w:rPr>
              <w:rStyle w:val="40"/>
              <w:rFonts w:cs="黑体"/>
              <w:snapToGrid w:val="0"/>
              <w:sz w:val="21"/>
              <w:szCs w:val="21"/>
            </w:rPr>
            <w:t>63</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"_Toc152054411" </w:instrText>
          </w:r>
          <w:r>
            <w:fldChar w:fldCharType="separate"/>
          </w:r>
          <w:r>
            <w:rPr>
              <w:rStyle w:val="40"/>
              <w:rFonts w:ascii="微软雅黑" w:hAnsi="微软雅黑" w:eastAsia="微软雅黑" w:cs="黑体"/>
              <w:snapToGrid w:val="0"/>
              <w:sz w:val="21"/>
              <w:szCs w:val="21"/>
            </w:rPr>
            <w:t>第四节</w:t>
          </w:r>
          <w:r>
            <w:rPr>
              <w:rStyle w:val="40"/>
              <w:rFonts w:cs="黑体"/>
              <w:snapToGrid w:val="0"/>
              <w:szCs w:val="21"/>
            </w:rPr>
            <w:tab/>
          </w:r>
          <w:r>
            <w:rPr>
              <w:rStyle w:val="40"/>
              <w:rFonts w:ascii="微软雅黑" w:hAnsi="微软雅黑" w:eastAsia="微软雅黑" w:cs="黑体"/>
              <w:snapToGrid w:val="0"/>
              <w:sz w:val="21"/>
              <w:szCs w:val="21"/>
            </w:rPr>
            <w:t>业主委员会的监督</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_Toc152054411 \h </w:instrText>
          </w:r>
          <w:r>
            <w:rPr>
              <w:rStyle w:val="40"/>
              <w:rFonts w:cs="黑体"/>
              <w:snapToGrid w:val="0"/>
              <w:sz w:val="21"/>
              <w:szCs w:val="21"/>
            </w:rPr>
            <w:fldChar w:fldCharType="separate"/>
          </w:r>
          <w:r>
            <w:rPr>
              <w:rStyle w:val="40"/>
              <w:rFonts w:cs="黑体"/>
              <w:snapToGrid w:val="0"/>
              <w:sz w:val="21"/>
              <w:szCs w:val="21"/>
            </w:rPr>
            <w:t>65</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"_Toc152054412" </w:instrText>
          </w:r>
          <w:r>
            <w:fldChar w:fldCharType="separate"/>
          </w:r>
          <w:r>
            <w:rPr>
              <w:rStyle w:val="40"/>
              <w:rFonts w:ascii="微软雅黑" w:hAnsi="微软雅黑" w:eastAsia="微软雅黑" w:cs="黑体"/>
              <w:snapToGrid w:val="0"/>
              <w:sz w:val="21"/>
              <w:szCs w:val="21"/>
            </w:rPr>
            <w:t>第五节</w:t>
          </w:r>
          <w:r>
            <w:rPr>
              <w:rStyle w:val="40"/>
              <w:rFonts w:cs="黑体"/>
              <w:snapToGrid w:val="0"/>
              <w:szCs w:val="21"/>
            </w:rPr>
            <w:tab/>
          </w:r>
          <w:r>
            <w:rPr>
              <w:rStyle w:val="40"/>
              <w:rFonts w:ascii="微软雅黑" w:hAnsi="微软雅黑" w:eastAsia="微软雅黑" w:cs="黑体"/>
              <w:snapToGrid w:val="0"/>
              <w:sz w:val="21"/>
              <w:szCs w:val="21"/>
            </w:rPr>
            <w:t>业主委员会规范化评价</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_Toc152054412 \h </w:instrText>
          </w:r>
          <w:r>
            <w:rPr>
              <w:rStyle w:val="40"/>
              <w:rFonts w:cs="黑体"/>
              <w:snapToGrid w:val="0"/>
              <w:sz w:val="21"/>
              <w:szCs w:val="21"/>
            </w:rPr>
            <w:fldChar w:fldCharType="separate"/>
          </w:r>
          <w:r>
            <w:rPr>
              <w:rStyle w:val="40"/>
              <w:rFonts w:cs="黑体"/>
              <w:snapToGrid w:val="0"/>
              <w:sz w:val="21"/>
              <w:szCs w:val="21"/>
            </w:rPr>
            <w:t>68</w:t>
          </w:r>
          <w:r>
            <w:rPr>
              <w:rStyle w:val="40"/>
              <w:rFonts w:cs="黑体"/>
              <w:snapToGrid w:val="0"/>
              <w:sz w:val="21"/>
              <w:szCs w:val="21"/>
            </w:rPr>
            <w:fldChar w:fldCharType="end"/>
          </w:r>
          <w:r>
            <w:rPr>
              <w:rStyle w:val="40"/>
              <w:rFonts w:cs="黑体"/>
              <w:snapToGrid w:val="0"/>
              <w:sz w:val="21"/>
              <w:szCs w:val="21"/>
            </w:rPr>
            <w:fldChar w:fldCharType="end"/>
          </w:r>
        </w:p>
        <w:p>
          <w:pPr>
            <w:pStyle w:val="20"/>
            <w:tabs>
              <w:tab w:val="right" w:leader="dot" w:pos="8840"/>
            </w:tabs>
            <w:spacing w:after="100" w:line="360" w:lineRule="auto"/>
            <w:rPr>
              <w:rFonts w:ascii="微软雅黑" w:hAnsi="微软雅黑" w:eastAsia="微软雅黑" w:cstheme="minorBidi"/>
              <w:b/>
              <w:bCs/>
              <w:snapToGrid/>
              <w:color w:val="auto"/>
              <w:kern w:val="2"/>
              <w:szCs w:val="22"/>
              <w14:ligatures w14:val="standardContextual"/>
            </w:rPr>
          </w:pPr>
          <w:r>
            <w:fldChar w:fldCharType="begin"/>
          </w:r>
          <w:r>
            <w:instrText xml:space="preserve"> HYPERLINK \l "_Toc152054413" </w:instrText>
          </w:r>
          <w:r>
            <w:fldChar w:fldCharType="separate"/>
          </w:r>
          <w:r>
            <w:rPr>
              <w:rStyle w:val="40"/>
              <w:rFonts w:ascii="微软雅黑" w:hAnsi="微软雅黑" w:eastAsia="微软雅黑" w:cs="宋体"/>
              <w:b/>
              <w:bCs/>
              <w:spacing w:val="-1"/>
            </w:rPr>
            <w:t>第五部分</w:t>
          </w:r>
          <w:r>
            <w:rPr>
              <w:rStyle w:val="40"/>
              <w:rFonts w:ascii="微软雅黑" w:hAnsi="微软雅黑" w:eastAsia="微软雅黑" w:cs="宋体"/>
              <w:b/>
              <w:bCs/>
              <w:spacing w:val="-1"/>
            </w:rPr>
            <w:fldChar w:fldCharType="end"/>
          </w:r>
          <w:r>
            <w:rPr>
              <w:rStyle w:val="40"/>
              <w:rFonts w:ascii="微软雅黑" w:hAnsi="微软雅黑" w:eastAsia="微软雅黑"/>
              <w:b/>
              <w:bCs/>
              <w:u w:val="none"/>
            </w:rPr>
            <w:t xml:space="preserve">  </w:t>
          </w:r>
          <w:r>
            <w:fldChar w:fldCharType="begin"/>
          </w:r>
          <w:r>
            <w:instrText xml:space="preserve"> HYPERLINK \l "_Toc152054414" </w:instrText>
          </w:r>
          <w:r>
            <w:fldChar w:fldCharType="separate"/>
          </w:r>
          <w:r>
            <w:rPr>
              <w:rStyle w:val="40"/>
              <w:rFonts w:hint="eastAsia" w:ascii="微软雅黑" w:hAnsi="微软雅黑" w:eastAsia="微软雅黑" w:cs="宋体"/>
              <w:b/>
              <w:bCs/>
              <w:spacing w:val="-2"/>
            </w:rPr>
            <w:t>相关附件</w:t>
          </w:r>
          <w:r>
            <w:rPr>
              <w:rFonts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_Toc152054414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77</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7"/>
            <w:tabs>
              <w:tab w:val="right" w:leader="dot" w:pos="8840"/>
            </w:tabs>
            <w:spacing w:line="360" w:lineRule="auto"/>
            <w:rPr>
              <w:rFonts w:ascii="微软雅黑" w:hAnsi="微软雅黑" w:eastAsia="微软雅黑" w:cstheme="minorBidi"/>
              <w:kern w:val="2"/>
              <w:sz w:val="21"/>
              <w14:ligatures w14:val="standardContextual"/>
            </w:rPr>
          </w:pPr>
          <w:r>
            <w:fldChar w:fldCharType="begin"/>
          </w:r>
          <w:r>
            <w:instrText xml:space="preserve"> HYPERLINK \l "_Toc152054415" </w:instrText>
          </w:r>
          <w:r>
            <w:fldChar w:fldCharType="separate"/>
          </w:r>
          <w:r>
            <w:rPr>
              <w:rStyle w:val="40"/>
              <w:rFonts w:ascii="微软雅黑" w:hAnsi="微软雅黑" w:eastAsia="微软雅黑" w:cs="黑体"/>
              <w:snapToGrid w:val="0"/>
              <w:sz w:val="21"/>
              <w:szCs w:val="21"/>
            </w:rPr>
            <w:t>业主大会议事规则（示范文本）</w:t>
          </w:r>
          <w:r>
            <w:rPr>
              <w:rFonts w:eastAsiaTheme="minorHAnsi"/>
            </w:rPr>
            <w:tab/>
          </w:r>
          <w:r>
            <w:rPr>
              <w:rStyle w:val="40"/>
              <w:rFonts w:cs="黑体"/>
              <w:snapToGrid w:val="0"/>
              <w:sz w:val="21"/>
              <w:szCs w:val="21"/>
            </w:rPr>
            <w:fldChar w:fldCharType="begin"/>
          </w:r>
          <w:r>
            <w:rPr>
              <w:rStyle w:val="40"/>
              <w:rFonts w:cs="黑体"/>
              <w:snapToGrid w:val="0"/>
              <w:sz w:val="21"/>
              <w:szCs w:val="21"/>
            </w:rPr>
            <w:instrText xml:space="preserve"> PAGEREF _Toc152054415 \h </w:instrText>
          </w:r>
          <w:r>
            <w:rPr>
              <w:rStyle w:val="40"/>
              <w:rFonts w:cs="黑体"/>
              <w:snapToGrid w:val="0"/>
              <w:sz w:val="21"/>
              <w:szCs w:val="21"/>
            </w:rPr>
            <w:fldChar w:fldCharType="separate"/>
          </w:r>
          <w:r>
            <w:rPr>
              <w:rStyle w:val="40"/>
              <w:rFonts w:cs="黑体"/>
              <w:snapToGrid w:val="0"/>
              <w:sz w:val="21"/>
              <w:szCs w:val="21"/>
            </w:rPr>
            <w:t>78</w:t>
          </w:r>
          <w:r>
            <w:rPr>
              <w:rStyle w:val="40"/>
              <w:rFonts w:cs="黑体"/>
              <w:snapToGrid w:val="0"/>
              <w:sz w:val="21"/>
              <w:szCs w:val="21"/>
            </w:rPr>
            <w:fldChar w:fldCharType="end"/>
          </w:r>
          <w:r>
            <w:rPr>
              <w:rStyle w:val="40"/>
              <w:rFonts w:cs="黑体"/>
              <w:snapToGrid w:val="0"/>
              <w:sz w:val="21"/>
              <w:szCs w:val="21"/>
            </w:rPr>
            <w:fldChar w:fldCharType="end"/>
          </w:r>
        </w:p>
        <w:p>
          <w:pPr>
            <w:pStyle w:val="27"/>
            <w:tabs>
              <w:tab w:val="right" w:leader="dot" w:pos="8840"/>
            </w:tabs>
            <w:spacing w:line="360" w:lineRule="auto"/>
            <w:rPr>
              <w:rFonts w:ascii="微软雅黑" w:hAnsi="微软雅黑" w:eastAsia="微软雅黑" w:cstheme="minorBidi"/>
              <w:kern w:val="2"/>
              <w:sz w:val="21"/>
              <w14:ligatures w14:val="standardContextual"/>
            </w:rPr>
          </w:pPr>
          <w:r>
            <w:fldChar w:fldCharType="begin"/>
          </w:r>
          <w:r>
            <w:instrText xml:space="preserve"> HYPERLINK \l "_Toc152054416" </w:instrText>
          </w:r>
          <w:r>
            <w:fldChar w:fldCharType="separate"/>
          </w:r>
          <w:r>
            <w:rPr>
              <w:rStyle w:val="40"/>
              <w:rFonts w:ascii="微软雅黑" w:hAnsi="微软雅黑" w:eastAsia="微软雅黑" w:cs="黑体"/>
              <w:snapToGrid w:val="0"/>
              <w:sz w:val="21"/>
              <w:szCs w:val="21"/>
            </w:rPr>
            <w:t>管理规约（示范文本）</w:t>
          </w:r>
          <w:r>
            <w:rPr>
              <w:rFonts w:eastAsiaTheme="minorHAnsi"/>
            </w:rPr>
            <w:tab/>
          </w:r>
          <w:r>
            <w:rPr>
              <w:rStyle w:val="40"/>
              <w:rFonts w:cs="黑体"/>
              <w:snapToGrid w:val="0"/>
              <w:sz w:val="21"/>
              <w:szCs w:val="21"/>
            </w:rPr>
            <w:fldChar w:fldCharType="begin"/>
          </w:r>
          <w:r>
            <w:rPr>
              <w:rStyle w:val="40"/>
              <w:rFonts w:cs="黑体"/>
              <w:snapToGrid w:val="0"/>
              <w:sz w:val="21"/>
              <w:szCs w:val="21"/>
            </w:rPr>
            <w:instrText xml:space="preserve"> PAGEREF _Toc152054416 \h </w:instrText>
          </w:r>
          <w:r>
            <w:rPr>
              <w:rStyle w:val="40"/>
              <w:rFonts w:cs="黑体"/>
              <w:snapToGrid w:val="0"/>
              <w:sz w:val="21"/>
              <w:szCs w:val="21"/>
            </w:rPr>
            <w:fldChar w:fldCharType="separate"/>
          </w:r>
          <w:r>
            <w:rPr>
              <w:rStyle w:val="40"/>
              <w:rFonts w:cs="黑体"/>
              <w:snapToGrid w:val="0"/>
              <w:sz w:val="21"/>
              <w:szCs w:val="21"/>
            </w:rPr>
            <w:t>86</w:t>
          </w:r>
          <w:r>
            <w:rPr>
              <w:rStyle w:val="40"/>
              <w:rFonts w:cs="黑体"/>
              <w:snapToGrid w:val="0"/>
              <w:sz w:val="21"/>
              <w:szCs w:val="21"/>
            </w:rPr>
            <w:fldChar w:fldCharType="end"/>
          </w:r>
          <w:r>
            <w:rPr>
              <w:rStyle w:val="40"/>
              <w:rFonts w:cs="黑体"/>
              <w:snapToGrid w:val="0"/>
              <w:sz w:val="21"/>
              <w:szCs w:val="21"/>
            </w:rPr>
            <w:fldChar w:fldCharType="end"/>
          </w:r>
        </w:p>
        <w:p>
          <w:pPr>
            <w:pStyle w:val="27"/>
            <w:tabs>
              <w:tab w:val="right" w:leader="dot" w:pos="8840"/>
            </w:tabs>
            <w:spacing w:line="360" w:lineRule="auto"/>
            <w:rPr>
              <w:rFonts w:ascii="微软雅黑" w:hAnsi="微软雅黑" w:eastAsia="微软雅黑" w:cstheme="minorBidi"/>
              <w:kern w:val="2"/>
              <w:sz w:val="21"/>
              <w14:ligatures w14:val="standardContextual"/>
            </w:rPr>
          </w:pPr>
          <w:r>
            <w:fldChar w:fldCharType="begin"/>
          </w:r>
          <w:r>
            <w:instrText xml:space="preserve"> HYPERLINK \l "_Toc152054417" </w:instrText>
          </w:r>
          <w:r>
            <w:fldChar w:fldCharType="separate"/>
          </w:r>
          <w:r>
            <w:rPr>
              <w:rStyle w:val="40"/>
              <w:rFonts w:ascii="微软雅黑" w:hAnsi="微软雅黑" w:eastAsia="微软雅黑" w:cs="黑体"/>
              <w:snapToGrid w:val="0"/>
              <w:sz w:val="21"/>
              <w:szCs w:val="21"/>
            </w:rPr>
            <w:t>业主委员会工作规则（示范文本）</w:t>
          </w:r>
          <w:r>
            <w:rPr>
              <w:rFonts w:eastAsiaTheme="minorHAnsi"/>
            </w:rPr>
            <w:tab/>
          </w:r>
          <w:r>
            <w:rPr>
              <w:rStyle w:val="40"/>
              <w:rFonts w:cs="黑体"/>
              <w:snapToGrid w:val="0"/>
              <w:sz w:val="21"/>
              <w:szCs w:val="21"/>
            </w:rPr>
            <w:fldChar w:fldCharType="begin"/>
          </w:r>
          <w:r>
            <w:rPr>
              <w:rStyle w:val="40"/>
              <w:rFonts w:cs="黑体"/>
              <w:snapToGrid w:val="0"/>
              <w:sz w:val="21"/>
              <w:szCs w:val="21"/>
            </w:rPr>
            <w:instrText xml:space="preserve"> PAGEREF _Toc152054417 \h </w:instrText>
          </w:r>
          <w:r>
            <w:rPr>
              <w:rStyle w:val="40"/>
              <w:rFonts w:cs="黑体"/>
              <w:snapToGrid w:val="0"/>
              <w:sz w:val="21"/>
              <w:szCs w:val="21"/>
            </w:rPr>
            <w:fldChar w:fldCharType="separate"/>
          </w:r>
          <w:r>
            <w:rPr>
              <w:rStyle w:val="40"/>
              <w:rFonts w:cs="黑体"/>
              <w:snapToGrid w:val="0"/>
              <w:sz w:val="21"/>
              <w:szCs w:val="21"/>
            </w:rPr>
            <w:t>94</w:t>
          </w:r>
          <w:r>
            <w:rPr>
              <w:rStyle w:val="40"/>
              <w:rFonts w:cs="黑体"/>
              <w:snapToGrid w:val="0"/>
              <w:sz w:val="21"/>
              <w:szCs w:val="21"/>
            </w:rPr>
            <w:fldChar w:fldCharType="end"/>
          </w:r>
          <w:r>
            <w:rPr>
              <w:rStyle w:val="40"/>
              <w:rFonts w:cs="黑体"/>
              <w:snapToGrid w:val="0"/>
              <w:sz w:val="21"/>
              <w:szCs w:val="21"/>
            </w:rPr>
            <w:fldChar w:fldCharType="end"/>
          </w:r>
        </w:p>
        <w:p>
          <w:pPr>
            <w:pStyle w:val="27"/>
            <w:tabs>
              <w:tab w:val="right" w:leader="dot" w:pos="8840"/>
            </w:tabs>
            <w:spacing w:line="360" w:lineRule="auto"/>
            <w:rPr>
              <w:rFonts w:ascii="微软雅黑" w:hAnsi="微软雅黑" w:eastAsia="微软雅黑" w:cstheme="minorBidi"/>
              <w:kern w:val="2"/>
              <w:sz w:val="21"/>
              <w14:ligatures w14:val="standardContextual"/>
            </w:rPr>
          </w:pPr>
          <w:r>
            <w:fldChar w:fldCharType="begin"/>
          </w:r>
          <w:r>
            <w:instrText xml:space="preserve"> HYPERLINK \l "_Toc152054418" </w:instrText>
          </w:r>
          <w:r>
            <w:fldChar w:fldCharType="separate"/>
          </w:r>
          <w:r>
            <w:rPr>
              <w:rStyle w:val="40"/>
              <w:rFonts w:ascii="微软雅黑" w:hAnsi="微软雅黑" w:eastAsia="微软雅黑" w:cs="黑体"/>
              <w:snapToGrid w:val="0"/>
              <w:sz w:val="21"/>
              <w:szCs w:val="21"/>
            </w:rPr>
            <w:t>物业管理招标文件</w:t>
          </w:r>
          <w:r>
            <w:rPr>
              <w:rFonts w:eastAsiaTheme="minorHAnsi"/>
            </w:rPr>
            <w:tab/>
          </w:r>
          <w:r>
            <w:rPr>
              <w:rStyle w:val="40"/>
              <w:rFonts w:cs="黑体"/>
              <w:snapToGrid w:val="0"/>
              <w:sz w:val="21"/>
              <w:szCs w:val="21"/>
            </w:rPr>
            <w:fldChar w:fldCharType="begin"/>
          </w:r>
          <w:r>
            <w:rPr>
              <w:rStyle w:val="40"/>
              <w:rFonts w:cs="黑体"/>
              <w:snapToGrid w:val="0"/>
              <w:sz w:val="21"/>
              <w:szCs w:val="21"/>
            </w:rPr>
            <w:instrText xml:space="preserve"> PAGEREF _Toc152054418 \h </w:instrText>
          </w:r>
          <w:r>
            <w:rPr>
              <w:rStyle w:val="40"/>
              <w:rFonts w:cs="黑体"/>
              <w:snapToGrid w:val="0"/>
              <w:sz w:val="21"/>
              <w:szCs w:val="21"/>
            </w:rPr>
            <w:fldChar w:fldCharType="separate"/>
          </w:r>
          <w:r>
            <w:rPr>
              <w:rStyle w:val="40"/>
              <w:rFonts w:cs="黑体"/>
              <w:snapToGrid w:val="0"/>
              <w:sz w:val="21"/>
              <w:szCs w:val="21"/>
            </w:rPr>
            <w:t>98</w:t>
          </w:r>
          <w:r>
            <w:rPr>
              <w:rStyle w:val="40"/>
              <w:rFonts w:cs="黑体"/>
              <w:snapToGrid w:val="0"/>
              <w:sz w:val="21"/>
              <w:szCs w:val="21"/>
            </w:rPr>
            <w:fldChar w:fldCharType="end"/>
          </w:r>
          <w:r>
            <w:rPr>
              <w:rStyle w:val="40"/>
              <w:rFonts w:cs="黑体"/>
              <w:snapToGrid w:val="0"/>
              <w:sz w:val="21"/>
              <w:szCs w:val="21"/>
            </w:rPr>
            <w:fldChar w:fldCharType="end"/>
          </w:r>
        </w:p>
        <w:p>
          <w:pPr>
            <w:pStyle w:val="20"/>
            <w:tabs>
              <w:tab w:val="right" w:leader="dot" w:pos="8840"/>
            </w:tabs>
            <w:spacing w:after="100" w:line="360" w:lineRule="auto"/>
            <w:rPr>
              <w:rFonts w:ascii="微软雅黑" w:hAnsi="微软雅黑" w:eastAsia="微软雅黑" w:cstheme="minorBidi"/>
              <w:b/>
              <w:bCs/>
              <w:snapToGrid/>
              <w:color w:val="auto"/>
              <w:kern w:val="2"/>
              <w:szCs w:val="22"/>
              <w14:ligatures w14:val="standardContextual"/>
            </w:rPr>
          </w:pPr>
          <w:r>
            <w:fldChar w:fldCharType="begin"/>
          </w:r>
          <w:r>
            <w:instrText xml:space="preserve"> HYPERLINK \l "_Toc152054419" </w:instrText>
          </w:r>
          <w:r>
            <w:fldChar w:fldCharType="separate"/>
          </w:r>
          <w:r>
            <w:rPr>
              <w:rStyle w:val="40"/>
              <w:rFonts w:ascii="微软雅黑" w:hAnsi="微软雅黑" w:eastAsia="微软雅黑" w:cs="宋体"/>
              <w:b/>
              <w:bCs/>
              <w:spacing w:val="-1"/>
            </w:rPr>
            <w:t>第六部分</w:t>
          </w:r>
          <w:r>
            <w:rPr>
              <w:rStyle w:val="40"/>
              <w:rFonts w:ascii="微软雅黑" w:hAnsi="微软雅黑" w:eastAsia="微软雅黑" w:cs="宋体"/>
              <w:b/>
              <w:bCs/>
              <w:spacing w:val="-1"/>
            </w:rPr>
            <w:fldChar w:fldCharType="end"/>
          </w:r>
          <w:r>
            <w:rPr>
              <w:rStyle w:val="40"/>
              <w:rFonts w:ascii="微软雅黑" w:hAnsi="微软雅黑" w:eastAsia="微软雅黑"/>
              <w:b/>
              <w:bCs/>
              <w:u w:val="none"/>
            </w:rPr>
            <w:t xml:space="preserve">  </w:t>
          </w:r>
          <w:r>
            <w:fldChar w:fldCharType="begin"/>
          </w:r>
          <w:r>
            <w:instrText xml:space="preserve"> HYPERLINK \l "_Toc152054420" </w:instrText>
          </w:r>
          <w:r>
            <w:fldChar w:fldCharType="separate"/>
          </w:r>
          <w:r>
            <w:rPr>
              <w:rStyle w:val="40"/>
              <w:rFonts w:hint="eastAsia" w:ascii="微软雅黑" w:hAnsi="微软雅黑" w:eastAsia="微软雅黑" w:cs="宋体"/>
              <w:b/>
              <w:bCs/>
              <w:spacing w:val="-2"/>
            </w:rPr>
            <w:t>相关法律法规文件</w:t>
          </w:r>
          <w:r>
            <w:rPr>
              <w:rFonts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_Toc152054420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126</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"_Toc152054421" </w:instrText>
          </w:r>
          <w:r>
            <w:fldChar w:fldCharType="separate"/>
          </w:r>
          <w:r>
            <w:rPr>
              <w:rStyle w:val="40"/>
              <w:rFonts w:ascii="微软雅黑" w:hAnsi="微软雅黑" w:eastAsia="微软雅黑" w:cs="黑体"/>
              <w:snapToGrid w:val="0"/>
              <w:sz w:val="21"/>
              <w:szCs w:val="21"/>
            </w:rPr>
            <w:t>中华人民共和国民法典（节选）</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_Toc152054421 \h </w:instrText>
          </w:r>
          <w:r>
            <w:rPr>
              <w:rStyle w:val="40"/>
              <w:rFonts w:cs="黑体"/>
              <w:snapToGrid w:val="0"/>
              <w:sz w:val="21"/>
              <w:szCs w:val="21"/>
            </w:rPr>
            <w:fldChar w:fldCharType="separate"/>
          </w:r>
          <w:r>
            <w:rPr>
              <w:rStyle w:val="40"/>
              <w:rFonts w:cs="黑体"/>
              <w:snapToGrid w:val="0"/>
              <w:sz w:val="21"/>
              <w:szCs w:val="21"/>
            </w:rPr>
            <w:t>127</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"_Toc152054422" </w:instrText>
          </w:r>
          <w:r>
            <w:fldChar w:fldCharType="separate"/>
          </w:r>
          <w:r>
            <w:rPr>
              <w:rStyle w:val="40"/>
              <w:rFonts w:ascii="微软雅黑" w:hAnsi="微软雅黑" w:eastAsia="微软雅黑" w:cs="黑体"/>
              <w:snapToGrid w:val="0"/>
              <w:sz w:val="21"/>
              <w:szCs w:val="21"/>
            </w:rPr>
            <w:t>最高人民法院关于审理建筑物区分所有权纠纷案件适用法律若干问题的解释</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_Toc152054422 \h </w:instrText>
          </w:r>
          <w:r>
            <w:rPr>
              <w:rStyle w:val="40"/>
              <w:rFonts w:cs="黑体"/>
              <w:snapToGrid w:val="0"/>
              <w:sz w:val="21"/>
              <w:szCs w:val="21"/>
            </w:rPr>
            <w:fldChar w:fldCharType="separate"/>
          </w:r>
          <w:r>
            <w:rPr>
              <w:rStyle w:val="40"/>
              <w:rFonts w:cs="黑体"/>
              <w:snapToGrid w:val="0"/>
              <w:sz w:val="21"/>
              <w:szCs w:val="21"/>
            </w:rPr>
            <w:t>134</w:t>
          </w:r>
          <w:r>
            <w:rPr>
              <w:rStyle w:val="40"/>
              <w:rFonts w:cs="黑体"/>
              <w:snapToGrid w:val="0"/>
              <w:sz w:val="21"/>
              <w:szCs w:val="21"/>
            </w:rPr>
            <w:fldChar w:fldCharType="end"/>
          </w:r>
          <w:r>
            <w:rPr>
              <w:rStyle w:val="40"/>
              <w:rFonts w:cs="黑体"/>
              <w:snapToGrid w:val="0"/>
              <w:sz w:val="21"/>
              <w:szCs w:val="21"/>
            </w:rPr>
            <w:fldChar w:fldCharType="end"/>
          </w:r>
        </w:p>
        <w:p>
          <w:pPr>
            <w:pStyle w:val="27"/>
            <w:tabs>
              <w:tab w:val="left" w:pos="1260"/>
              <w:tab w:val="right" w:leader="dot" w:pos="8840"/>
            </w:tabs>
            <w:spacing w:line="360" w:lineRule="auto"/>
            <w:rPr>
              <w:rStyle w:val="40"/>
              <w:rFonts w:cs="黑体"/>
              <w:snapToGrid w:val="0"/>
              <w:szCs w:val="21"/>
            </w:rPr>
          </w:pPr>
          <w:r>
            <w:fldChar w:fldCharType="begin"/>
          </w:r>
          <w:r>
            <w:instrText xml:space="preserve"> HYPERLINK \l "_Toc152054423" </w:instrText>
          </w:r>
          <w:r>
            <w:fldChar w:fldCharType="separate"/>
          </w:r>
          <w:r>
            <w:rPr>
              <w:rStyle w:val="40"/>
              <w:rFonts w:ascii="微软雅黑" w:hAnsi="微软雅黑" w:eastAsia="微软雅黑" w:cs="黑体"/>
              <w:snapToGrid w:val="0"/>
              <w:sz w:val="21"/>
              <w:szCs w:val="21"/>
            </w:rPr>
            <w:t>最高人民法院关于审理物业服务纠纷案件适用法律若干问题的解释</w:t>
          </w:r>
          <w:r>
            <w:rPr>
              <w:rStyle w:val="40"/>
              <w:rFonts w:cs="黑体"/>
              <w:snapToGrid w:val="0"/>
              <w:sz w:val="21"/>
              <w:szCs w:val="21"/>
            </w:rPr>
            <w:tab/>
          </w:r>
          <w:r>
            <w:rPr>
              <w:rStyle w:val="40"/>
              <w:rFonts w:cs="黑体"/>
              <w:snapToGrid w:val="0"/>
              <w:sz w:val="21"/>
              <w:szCs w:val="21"/>
            </w:rPr>
            <w:fldChar w:fldCharType="begin"/>
          </w:r>
          <w:r>
            <w:rPr>
              <w:rStyle w:val="40"/>
              <w:rFonts w:cs="黑体"/>
              <w:snapToGrid w:val="0"/>
              <w:sz w:val="21"/>
              <w:szCs w:val="21"/>
            </w:rPr>
            <w:instrText xml:space="preserve"> PAGEREF _Toc152054423 \h </w:instrText>
          </w:r>
          <w:r>
            <w:rPr>
              <w:rStyle w:val="40"/>
              <w:rFonts w:cs="黑体"/>
              <w:snapToGrid w:val="0"/>
              <w:sz w:val="21"/>
              <w:szCs w:val="21"/>
            </w:rPr>
            <w:fldChar w:fldCharType="separate"/>
          </w:r>
          <w:r>
            <w:rPr>
              <w:rStyle w:val="40"/>
              <w:rFonts w:cs="黑体"/>
              <w:snapToGrid w:val="0"/>
              <w:sz w:val="21"/>
              <w:szCs w:val="21"/>
            </w:rPr>
            <w:t>137</w:t>
          </w:r>
          <w:r>
            <w:rPr>
              <w:rStyle w:val="40"/>
              <w:rFonts w:cs="黑体"/>
              <w:snapToGrid w:val="0"/>
              <w:sz w:val="21"/>
              <w:szCs w:val="21"/>
            </w:rPr>
            <w:fldChar w:fldCharType="end"/>
          </w:r>
          <w:r>
            <w:rPr>
              <w:rStyle w:val="40"/>
              <w:rFonts w:cs="黑体"/>
              <w:snapToGrid w:val="0"/>
              <w:sz w:val="21"/>
              <w:szCs w:val="21"/>
            </w:rPr>
            <w:fldChar w:fldCharType="end"/>
          </w:r>
        </w:p>
        <w:p>
          <w:pPr>
            <w:pStyle w:val="20"/>
            <w:tabs>
              <w:tab w:val="right" w:leader="dot" w:pos="8840"/>
            </w:tabs>
            <w:spacing w:after="100" w:line="360" w:lineRule="auto"/>
            <w:ind w:firstLine="210" w:firstLineChars="100"/>
            <w:rPr>
              <w:rFonts w:ascii="微软雅黑" w:hAnsi="微软雅黑" w:eastAsia="微软雅黑" w:cstheme="minorBidi"/>
              <w:snapToGrid/>
              <w:color w:val="auto"/>
              <w:kern w:val="2"/>
              <w:szCs w:val="22"/>
              <w14:ligatures w14:val="standardContextual"/>
            </w:rPr>
          </w:pPr>
          <w:r>
            <w:fldChar w:fldCharType="begin"/>
          </w:r>
          <w:r>
            <w:instrText xml:space="preserve"> HYPERLINK \l "_Toc152054424" </w:instrText>
          </w:r>
          <w:r>
            <w:fldChar w:fldCharType="separate"/>
          </w:r>
          <w:r>
            <w:rPr>
              <w:rStyle w:val="40"/>
              <w:rFonts w:ascii="微软雅黑" w:hAnsi="微软雅黑" w:eastAsia="微软雅黑" w:cs="Times New Roman"/>
            </w:rPr>
            <w:t>《物业管理条例》</w:t>
          </w:r>
          <w:r>
            <w:rPr>
              <w:rFonts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_Toc152054424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138</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0"/>
            <w:tabs>
              <w:tab w:val="right" w:leader="dot" w:pos="8840"/>
            </w:tabs>
            <w:spacing w:after="100" w:line="360" w:lineRule="auto"/>
            <w:ind w:firstLine="210" w:firstLineChars="100"/>
            <w:rPr>
              <w:rFonts w:ascii="微软雅黑" w:hAnsi="微软雅黑" w:eastAsia="微软雅黑" w:cstheme="minorBidi"/>
              <w:snapToGrid/>
              <w:color w:val="auto"/>
              <w:kern w:val="2"/>
              <w:szCs w:val="22"/>
              <w14:ligatures w14:val="standardContextual"/>
            </w:rPr>
          </w:pPr>
          <w:r>
            <w:fldChar w:fldCharType="begin"/>
          </w:r>
          <w:r>
            <w:instrText xml:space="preserve"> HYPERLINK \l "_Toc152054425" </w:instrText>
          </w:r>
          <w:r>
            <w:fldChar w:fldCharType="separate"/>
          </w:r>
          <w:r>
            <w:rPr>
              <w:rStyle w:val="40"/>
              <w:rFonts w:ascii="微软雅黑" w:hAnsi="微软雅黑" w:eastAsia="微软雅黑" w:cs="黑体"/>
            </w:rPr>
            <w:t>《江苏省物业管理条例》</w:t>
          </w:r>
          <w:r>
            <w:rPr>
              <w:rFonts w:asciiTheme="minorHAnsi" w:hAnsiTheme="minorHAnsi" w:eastAsiaTheme="minorHAnsi"/>
            </w:rPr>
            <w:tab/>
          </w:r>
          <w:r>
            <w:rPr>
              <w:rStyle w:val="40"/>
              <w:rFonts w:cs="黑体" w:asciiTheme="minorHAnsi" w:hAnsiTheme="minorHAnsi" w:eastAsiaTheme="minorEastAsia"/>
            </w:rPr>
            <w:fldChar w:fldCharType="begin"/>
          </w:r>
          <w:r>
            <w:rPr>
              <w:rStyle w:val="40"/>
              <w:rFonts w:cs="黑体" w:asciiTheme="minorHAnsi" w:hAnsiTheme="minorHAnsi" w:eastAsiaTheme="minorEastAsia"/>
            </w:rPr>
            <w:instrText xml:space="preserve"> PAGEREF _Toc152054425 \h </w:instrText>
          </w:r>
          <w:r>
            <w:rPr>
              <w:rStyle w:val="40"/>
              <w:rFonts w:cs="黑体" w:asciiTheme="minorHAnsi" w:hAnsiTheme="minorHAnsi" w:eastAsiaTheme="minorEastAsia"/>
            </w:rPr>
            <w:fldChar w:fldCharType="separate"/>
          </w:r>
          <w:r>
            <w:rPr>
              <w:rStyle w:val="40"/>
              <w:rFonts w:cs="黑体" w:asciiTheme="minorHAnsi" w:hAnsiTheme="minorHAnsi" w:eastAsiaTheme="minorEastAsia"/>
            </w:rPr>
            <w:t>146</w:t>
          </w:r>
          <w:r>
            <w:rPr>
              <w:rStyle w:val="40"/>
              <w:rFonts w:cs="黑体" w:asciiTheme="minorHAnsi" w:hAnsiTheme="minorHAnsi" w:eastAsiaTheme="minorEastAsia"/>
            </w:rPr>
            <w:fldChar w:fldCharType="end"/>
          </w:r>
          <w:r>
            <w:rPr>
              <w:rStyle w:val="40"/>
              <w:rFonts w:cs="黑体" w:asciiTheme="minorHAnsi" w:hAnsiTheme="minorHAnsi" w:eastAsiaTheme="minorEastAsia"/>
            </w:rPr>
            <w:fldChar w:fldCharType="end"/>
          </w:r>
        </w:p>
        <w:p>
          <w:pPr>
            <w:pStyle w:val="20"/>
            <w:tabs>
              <w:tab w:val="right" w:leader="dot" w:pos="8840"/>
            </w:tabs>
            <w:spacing w:after="100" w:line="360" w:lineRule="auto"/>
            <w:ind w:firstLine="210" w:firstLineChars="100"/>
            <w:rPr>
              <w:rStyle w:val="40"/>
              <w:rFonts w:hint="default" w:ascii="微软雅黑" w:hAnsi="微软雅黑" w:eastAsiaTheme="minorEastAsia" w:cstheme="minorBidi"/>
              <w:snapToGrid/>
              <w:kern w:val="2"/>
              <w:szCs w:val="22"/>
              <w:lang w:val="en-US" w:eastAsia="zh-CN"/>
              <w14:ligatures w14:val="standardContextual"/>
            </w:rPr>
          </w:pPr>
          <w:r>
            <w:rPr>
              <w:rFonts w:ascii="微软雅黑" w:hAnsi="微软雅黑" w:eastAsia="微软雅黑" w:cs="黑体"/>
            </w:rPr>
            <w:fldChar w:fldCharType="begin"/>
          </w:r>
          <w:r>
            <w:rPr>
              <w:rFonts w:ascii="微软雅黑" w:hAnsi="微软雅黑" w:eastAsia="微软雅黑" w:cs="黑体"/>
            </w:rPr>
            <w:instrText xml:space="preserve">HYPERLINK  \l "苏州市住宅区物业管理条例"</w:instrText>
          </w:r>
          <w:r>
            <w:rPr>
              <w:rFonts w:ascii="微软雅黑" w:hAnsi="微软雅黑" w:eastAsia="微软雅黑" w:cs="黑体"/>
            </w:rPr>
            <w:fldChar w:fldCharType="separate"/>
          </w:r>
          <w:r>
            <w:rPr>
              <w:rStyle w:val="40"/>
              <w:rFonts w:ascii="微软雅黑" w:hAnsi="微软雅黑" w:eastAsia="微软雅黑" w:cs="黑体"/>
            </w:rPr>
            <w:t>《苏州市住宅区物业管理条例》</w:t>
          </w:r>
          <w:r>
            <w:rPr>
              <w:rStyle w:val="40"/>
              <w:rFonts w:asciiTheme="minorHAnsi" w:hAnsiTheme="minorHAnsi" w:eastAsiaTheme="minorHAnsi"/>
            </w:rPr>
            <w:tab/>
          </w:r>
          <w:r>
            <w:rPr>
              <w:rStyle w:val="40"/>
              <w:rFonts w:cs="黑体" w:asciiTheme="minorHAnsi" w:hAnsiTheme="minorHAnsi" w:eastAsiaTheme="minorEastAsia"/>
            </w:rPr>
            <w:t>1</w:t>
          </w:r>
          <w:r>
            <w:rPr>
              <w:rStyle w:val="40"/>
              <w:rFonts w:hint="eastAsia" w:cs="黑体" w:asciiTheme="minorHAnsi" w:hAnsiTheme="minorHAnsi" w:eastAsiaTheme="minorEastAsia"/>
              <w:lang w:val="en-US" w:eastAsia="zh-CN"/>
            </w:rPr>
            <w:t>68</w:t>
          </w:r>
        </w:p>
        <w:p>
          <w:pPr>
            <w:pStyle w:val="27"/>
            <w:tabs>
              <w:tab w:val="right" w:leader="dot" w:pos="8840"/>
            </w:tabs>
            <w:spacing w:line="360" w:lineRule="auto"/>
            <w:ind w:left="221"/>
            <w:rPr>
              <w:rStyle w:val="40"/>
              <w:rFonts w:ascii="微软雅黑" w:hAnsi="微软雅黑" w:eastAsiaTheme="minorHAnsi" w:cstheme="minorBidi"/>
              <w:kern w:val="2"/>
              <w:sz w:val="21"/>
              <w14:ligatures w14:val="standardContextual"/>
            </w:rPr>
          </w:pPr>
          <w:r>
            <w:rPr>
              <w:rFonts w:ascii="微软雅黑" w:hAnsi="微软雅黑" w:eastAsia="微软雅黑" w:cs="黑体"/>
              <w:snapToGrid w:val="0"/>
              <w:color w:val="000000"/>
              <w:sz w:val="21"/>
              <w:szCs w:val="21"/>
            </w:rPr>
            <w:fldChar w:fldCharType="end"/>
          </w:r>
          <w:r>
            <w:rPr>
              <w:rFonts w:ascii="微软雅黑" w:hAnsi="微软雅黑" w:eastAsia="微软雅黑" w:cs="宋体"/>
              <w:spacing w:val="6"/>
            </w:rPr>
            <w:fldChar w:fldCharType="begin"/>
          </w:r>
          <w:r>
            <w:rPr>
              <w:rFonts w:ascii="微软雅黑" w:hAnsi="微软雅黑" w:eastAsia="微软雅黑" w:cs="宋体"/>
              <w:spacing w:val="6"/>
            </w:rPr>
            <w:instrText xml:space="preserve">HYPERLINK  \l "关于以党建引领推进物业行业建设的通知"</w:instrText>
          </w:r>
          <w:r>
            <w:rPr>
              <w:rFonts w:ascii="微软雅黑" w:hAnsi="微软雅黑" w:eastAsia="微软雅黑" w:cs="宋体"/>
              <w:spacing w:val="6"/>
            </w:rPr>
            <w:fldChar w:fldCharType="separate"/>
          </w:r>
          <w:r>
            <w:rPr>
              <w:rFonts w:hint="eastAsia" w:ascii="微软雅黑" w:hAnsi="微软雅黑" w:eastAsia="微软雅黑" w:cs="宋体"/>
              <w:spacing w:val="6"/>
            </w:rPr>
            <w:t>关于进一步加强昆山市业主大会选聘物业服务企业招投标管理的通知</w:t>
          </w:r>
          <w:r>
            <w:rPr>
              <w:rStyle w:val="40"/>
              <w:rFonts w:eastAsiaTheme="minorHAnsi"/>
              <w:snapToGrid w:val="0"/>
              <w:sz w:val="21"/>
              <w:szCs w:val="21"/>
            </w:rPr>
            <w:tab/>
          </w:r>
          <w:r>
            <w:rPr>
              <w:rStyle w:val="40"/>
              <w:rFonts w:hint="eastAsia" w:cs="黑体" w:eastAsiaTheme="minorHAnsi"/>
              <w:snapToGrid w:val="0"/>
              <w:sz w:val="21"/>
              <w:szCs w:val="21"/>
            </w:rPr>
            <w:t>193</w:t>
          </w:r>
        </w:p>
        <w:p>
          <w:pPr>
            <w:pStyle w:val="27"/>
            <w:tabs>
              <w:tab w:val="left" w:pos="1260"/>
              <w:tab w:val="right" w:leader="dot" w:pos="8840"/>
            </w:tabs>
            <w:spacing w:line="360" w:lineRule="auto"/>
            <w:ind w:left="0" w:leftChars="0" w:firstLine="0" w:firstLineChars="0"/>
            <w:rPr>
              <w:rStyle w:val="40"/>
              <w:rFonts w:ascii="微软雅黑" w:hAnsi="微软雅黑" w:eastAsia="微软雅黑" w:cs="黑体"/>
              <w:snapToGrid w:val="0"/>
              <w:szCs w:val="21"/>
            </w:rPr>
          </w:pPr>
          <w:r>
            <w:rPr>
              <w:rFonts w:ascii="微软雅黑" w:hAnsi="微软雅黑" w:eastAsia="微软雅黑" w:cs="宋体"/>
              <w:spacing w:val="6"/>
            </w:rPr>
            <w:fldChar w:fldCharType="end"/>
          </w:r>
        </w:p>
        <w:p>
          <w:pPr>
            <w:kinsoku/>
            <w:topLinePunct/>
            <w:spacing w:line="360" w:lineRule="auto"/>
            <w:jc w:val="both"/>
            <w:rPr>
              <w:color w:val="auto"/>
              <w:sz w:val="24"/>
              <w:szCs w:val="24"/>
            </w:rPr>
            <w:sectPr>
              <w:footerReference r:id="rId5" w:type="default"/>
              <w:type w:val="nextColumn"/>
              <w:pgSz w:w="11905" w:h="16838"/>
              <w:pgMar w:top="993" w:right="1383" w:bottom="1179" w:left="1672" w:header="0" w:footer="851" w:gutter="0"/>
              <w:pgNumType w:start="1"/>
              <w:cols w:space="0" w:num="1"/>
              <w:docGrid w:linePitch="286" w:charSpace="0"/>
            </w:sectPr>
          </w:pPr>
          <w:r>
            <w:rPr>
              <w:rFonts w:hint="eastAsia" w:ascii="微软雅黑" w:hAnsi="微软雅黑" w:eastAsia="微软雅黑" w:cs="微软雅黑"/>
              <w:b/>
              <w:bCs/>
              <w:color w:val="auto"/>
              <w:sz w:val="24"/>
              <w:szCs w:val="24"/>
              <w:lang w:val="zh-CN"/>
            </w:rPr>
            <w:fldChar w:fldCharType="end"/>
          </w:r>
        </w:p>
      </w:sdtContent>
    </w:sdt>
    <w:p>
      <w:pPr>
        <w:pStyle w:val="31"/>
        <w:kinsoku/>
        <w:topLinePunct/>
        <w:spacing w:before="480" w:beforeLines="200" w:after="480" w:afterLines="200"/>
        <w:rPr>
          <w:rFonts w:ascii="黑体" w:hAnsi="黑体" w:eastAsia="黑体" w:cs="黑体"/>
          <w:color w:val="auto"/>
          <w:sz w:val="36"/>
          <w:szCs w:val="36"/>
        </w:rPr>
      </w:pPr>
      <w:bookmarkStart w:id="0" w:name="_Toc152054385"/>
      <w:r>
        <w:rPr>
          <w:rFonts w:hint="eastAsia" w:ascii="黑体" w:hAnsi="黑体" w:eastAsia="黑体" w:cs="黑体"/>
          <w:color w:val="auto"/>
          <w:sz w:val="36"/>
          <w:szCs w:val="36"/>
        </w:rPr>
        <w:t>前   言</w:t>
      </w:r>
      <w:bookmarkEnd w:id="0"/>
    </w:p>
    <w:p>
      <w:pPr>
        <w:kinsoku/>
        <w:topLinePunct/>
      </w:pPr>
    </w:p>
    <w:p>
      <w:pPr>
        <w:kinsoku/>
        <w:topLinePunct/>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委员会是社会转型期伴随着国家与社会关系的变化、政府社会职能的调整、城市住宅商品化、住房管理专业化的产物，是物业管理的伴生物。作为一种独特的自治组织，业主委员会自产生之日起便受到了广泛关注。</w:t>
      </w:r>
    </w:p>
    <w:p>
      <w:pPr>
        <w:kinsoku/>
        <w:topLinePunct/>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随着《中华人民共和国民法典》和《苏州市住宅区物业管理条例》的陆续实施，昆山市物业管理法制化进入新阶段，尤其针对业主的建筑物区分所有权、业主和业主组织 、物业服务合同等都有着新的法律规定的要求。而面对快速城镇化后业主对美好生活的向往以及民主法制意识的不断增强，在实操中围绕着业主大会与业主委员会的成立和履职，仍存在着“成立难”、“开会难”、“换届难”、“决策难”和“监督难”的困扰，也产生许多新矛盾、新问题、新情况需要研究解决，工作流程亟待规范与改善。</w:t>
      </w:r>
    </w:p>
    <w:p>
      <w:pPr>
        <w:kinsoku/>
        <w:topLinePunct/>
        <w:spacing w:line="360" w:lineRule="auto"/>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为此，编制《昆山市业主大会(业主委员会)规范化建设指导手册》，旨在依法、依规、依约制定业主大会和业主委员会实操的示范文件，为本市各区镇、社区、业主委员会以及物业服务企业开展日常关联工作提供指导和依据，为加强基层治理体系和治理能力现代化提供方法和示例，共同推动物业服务行业高质量发展。</w:t>
      </w:r>
    </w:p>
    <w:p>
      <w:pPr>
        <w:kinsoku/>
        <w:topLinePunct/>
        <w:spacing w:line="360" w:lineRule="auto"/>
        <w:ind w:firstLine="480" w:firstLineChars="200"/>
        <w:jc w:val="both"/>
        <w:rPr>
          <w:rFonts w:ascii="宋体" w:hAnsi="宋体" w:eastAsia="宋体" w:cs="宋体"/>
          <w:color w:val="auto"/>
          <w:sz w:val="24"/>
          <w:szCs w:val="24"/>
        </w:rPr>
      </w:pPr>
    </w:p>
    <w:p>
      <w:pPr>
        <w:kinsoku/>
        <w:topLinePunct/>
        <w:spacing w:line="360" w:lineRule="auto"/>
        <w:ind w:firstLine="480" w:firstLineChars="200"/>
        <w:jc w:val="center"/>
        <w:rPr>
          <w:rFonts w:ascii="宋体" w:hAnsi="宋体" w:eastAsia="宋体" w:cs="宋体"/>
          <w:color w:val="auto"/>
          <w:sz w:val="24"/>
          <w:szCs w:val="24"/>
        </w:rPr>
      </w:pPr>
    </w:p>
    <w:p>
      <w:pPr>
        <w:kinsoku/>
        <w:topLinePunct/>
        <w:spacing w:line="360" w:lineRule="auto"/>
        <w:ind w:firstLine="480" w:firstLineChars="200"/>
        <w:jc w:val="center"/>
        <w:rPr>
          <w:rFonts w:ascii="宋体" w:hAnsi="宋体" w:eastAsia="宋体" w:cs="宋体"/>
          <w:color w:val="auto"/>
          <w:sz w:val="24"/>
          <w:szCs w:val="24"/>
        </w:rPr>
      </w:pPr>
    </w:p>
    <w:p>
      <w:pPr>
        <w:kinsoku/>
        <w:topLinePunct/>
        <w:spacing w:line="360" w:lineRule="auto"/>
        <w:ind w:firstLine="480" w:firstLineChars="200"/>
        <w:jc w:val="center"/>
        <w:rPr>
          <w:rFonts w:ascii="宋体" w:hAnsi="宋体" w:eastAsia="宋体" w:cs="宋体"/>
          <w:color w:val="auto"/>
          <w:sz w:val="24"/>
          <w:szCs w:val="24"/>
        </w:rPr>
      </w:pPr>
    </w:p>
    <w:p>
      <w:pPr>
        <w:kinsoku/>
        <w:topLinePunct/>
        <w:spacing w:line="360" w:lineRule="auto"/>
        <w:ind w:firstLine="480" w:firstLineChars="200"/>
        <w:jc w:val="center"/>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kinsoku/>
        <w:topLinePunct/>
        <w:spacing w:line="360" w:lineRule="auto"/>
        <w:ind w:firstLine="480" w:firstLineChars="200"/>
        <w:jc w:val="right"/>
        <w:rPr>
          <w:rFonts w:ascii="宋体" w:hAnsi="宋体" w:eastAsia="宋体" w:cs="宋体"/>
          <w:color w:val="auto"/>
          <w:sz w:val="24"/>
          <w:szCs w:val="24"/>
        </w:rPr>
      </w:pPr>
      <w:r>
        <w:rPr>
          <w:rFonts w:hint="eastAsia" w:ascii="宋体" w:hAnsi="宋体" w:eastAsia="宋体" w:cs="宋体"/>
          <w:color w:val="auto"/>
          <w:sz w:val="24"/>
          <w:szCs w:val="24"/>
        </w:rPr>
        <w:t xml:space="preserve">                                            二〇二三年十月</w:t>
      </w:r>
    </w:p>
    <w:p>
      <w:pPr>
        <w:kinsoku/>
        <w:topLinePunct/>
        <w:spacing w:line="113" w:lineRule="exact"/>
        <w:rPr>
          <w:rFonts w:eastAsiaTheme="minorEastAsia"/>
          <w:color w:val="auto"/>
          <w:sz w:val="24"/>
          <w:szCs w:val="24"/>
        </w:rPr>
      </w:pPr>
    </w:p>
    <w:p>
      <w:pPr>
        <w:kinsoku/>
        <w:topLinePunct/>
        <w:jc w:val="right"/>
        <w:rPr>
          <w:rFonts w:ascii="Calibri" w:hAnsi="Calibri" w:eastAsiaTheme="minorEastAsia"/>
          <w:snapToGrid/>
          <w:color w:val="auto"/>
          <w:kern w:val="2"/>
          <w:position w:val="-1"/>
          <w:sz w:val="24"/>
          <w:szCs w:val="24"/>
        </w:rPr>
      </w:pPr>
    </w:p>
    <w:p>
      <w:pPr>
        <w:kinsoku/>
        <w:topLinePunct/>
        <w:rPr>
          <w:color w:val="auto"/>
          <w:position w:val="-16"/>
          <w:sz w:val="24"/>
          <w:szCs w:val="24"/>
        </w:rPr>
        <w:sectPr>
          <w:headerReference r:id="rId6" w:type="default"/>
          <w:footerReference r:id="rId7" w:type="default"/>
          <w:type w:val="nextColumn"/>
          <w:pgSz w:w="11905" w:h="16838"/>
          <w:pgMar w:top="1179" w:right="1383" w:bottom="1179" w:left="1672" w:header="0" w:footer="851" w:gutter="0"/>
          <w:pgNumType w:fmt="decimal" w:start="1"/>
          <w:cols w:space="0" w:num="1"/>
        </w:sectPr>
      </w:pPr>
    </w:p>
    <w:p>
      <w:pPr>
        <w:kinsoku/>
        <w:topLinePunct/>
        <w:rPr>
          <w:color w:val="auto"/>
          <w:position w:val="-16"/>
          <w:sz w:val="24"/>
          <w:szCs w:val="24"/>
        </w:rPr>
      </w:pPr>
    </w:p>
    <w:p>
      <w:pPr>
        <w:kinsoku/>
        <w:topLinePunct/>
        <w:rPr>
          <w:color w:val="auto"/>
          <w:position w:val="-16"/>
          <w:sz w:val="24"/>
          <w:szCs w:val="24"/>
        </w:rPr>
      </w:pPr>
    </w:p>
    <w:p>
      <w:pPr>
        <w:tabs>
          <w:tab w:val="left" w:pos="4410"/>
        </w:tabs>
        <w:kinsoku/>
        <w:topLinePunct/>
        <w:rPr>
          <w:spacing w:val="25"/>
          <w:position w:val="-1"/>
          <w:sz w:val="24"/>
          <w:szCs w:val="24"/>
        </w:rPr>
      </w:pPr>
      <w:r>
        <w:rPr>
          <w:color w:val="auto"/>
          <w:position w:val="-16"/>
          <w:sz w:val="24"/>
          <w:szCs w:val="24"/>
        </w:rPr>
        <w:drawing>
          <wp:inline distT="0" distB="0" distL="0" distR="0">
            <wp:extent cx="2777490" cy="403860"/>
            <wp:effectExtent l="0" t="0" r="11430" b="7620"/>
            <wp:docPr id="722489784" name="图片 722489784"/>
            <wp:cNvGraphicFramePr/>
            <a:graphic xmlns:a="http://schemas.openxmlformats.org/drawingml/2006/main">
              <a:graphicData uri="http://schemas.openxmlformats.org/drawingml/2006/picture">
                <pic:pic xmlns:pic="http://schemas.openxmlformats.org/drawingml/2006/picture">
                  <pic:nvPicPr>
                    <pic:cNvPr id="722489784" name="图片 722489784"/>
                    <pic:cNvPicPr/>
                  </pic:nvPicPr>
                  <pic:blipFill>
                    <a:blip r:embed="rId30">
                      <a:extLst>
                        <a:ext uri="{28A0092B-C50C-407E-A947-70E740481C1C}">
                          <a14:useLocalDpi xmlns:a14="http://schemas.microsoft.com/office/drawing/2010/main" val="0"/>
                        </a:ext>
                      </a:extLst>
                    </a:blip>
                    <a:stretch>
                      <a:fillRect/>
                    </a:stretch>
                  </pic:blipFill>
                  <pic:spPr>
                    <a:xfrm>
                      <a:off x="0" y="0"/>
                      <a:ext cx="2777490" cy="403860"/>
                    </a:xfrm>
                    <a:prstGeom prst="rect">
                      <a:avLst/>
                    </a:prstGeom>
                  </pic:spPr>
                </pic:pic>
              </a:graphicData>
            </a:graphic>
          </wp:inline>
        </w:drawing>
      </w:r>
    </w:p>
    <w:p>
      <w:pPr>
        <w:kinsoku/>
        <w:topLinePunct/>
        <w:spacing w:before="240" w:beforeLines="100" w:line="360" w:lineRule="auto"/>
        <w:jc w:val="both"/>
        <w:rPr>
          <w:rFonts w:ascii="宋体" w:hAnsi="宋体" w:eastAsia="宋体" w:cs="宋体"/>
          <w:color w:val="auto"/>
          <w:sz w:val="24"/>
          <w:szCs w:val="24"/>
        </w:rPr>
      </w:pPr>
      <w:r>
        <w:rPr>
          <w:rFonts w:hint="eastAsia" w:ascii="宋体" w:hAnsi="宋体" w:eastAsia="宋体" w:cs="宋体"/>
          <w:color w:val="auto"/>
          <w:sz w:val="24"/>
          <w:szCs w:val="24"/>
        </w:rPr>
        <w:t>本标准根据《中华人民共和国民法典》、《物业管理条例》、《江苏省物业管理条例》和《苏州市住宅区物业管理条例》等相关规定并结合本市的实际情况编写，适用于本市物业服务项目成立业主大会、业主委员会换届选举以及业主委员会日常履职参照使用。</w:t>
      </w:r>
    </w:p>
    <w:p>
      <w:pPr>
        <w:pStyle w:val="74"/>
        <w:tabs>
          <w:tab w:val="left" w:pos="4420"/>
        </w:tabs>
        <w:kinsoku/>
        <w:topLinePunct/>
        <w:spacing w:before="125"/>
        <w:ind w:left="2520"/>
        <w:rPr>
          <w:snapToGrid/>
          <w:color w:val="auto"/>
          <w:spacing w:val="25"/>
          <w:position w:val="-1"/>
          <w:sz w:val="24"/>
          <w:szCs w:val="24"/>
        </w:rPr>
      </w:pPr>
      <w:bookmarkStart w:id="1" w:name="_Toc147242648"/>
      <w:r>
        <w:rPr>
          <w:snapToGrid/>
          <w:color w:val="auto"/>
          <w:spacing w:val="25"/>
          <w:position w:val="-1"/>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242570</wp:posOffset>
            </wp:positionV>
            <wp:extent cx="2792730" cy="395605"/>
            <wp:effectExtent l="0" t="0" r="11430" b="635"/>
            <wp:wrapSquare wrapText="bothSides"/>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1">
                      <a:extLst>
                        <a:ext uri="{28A0092B-C50C-407E-A947-70E740481C1C}">
                          <a14:useLocalDpi xmlns:a14="http://schemas.microsoft.com/office/drawing/2010/main" val="0"/>
                        </a:ext>
                      </a:extLst>
                    </a:blip>
                    <a:stretch>
                      <a:fillRect/>
                    </a:stretch>
                  </pic:blipFill>
                  <pic:spPr>
                    <a:xfrm>
                      <a:off x="0" y="0"/>
                      <a:ext cx="2792730" cy="395605"/>
                    </a:xfrm>
                    <a:prstGeom prst="rect">
                      <a:avLst/>
                    </a:prstGeom>
                  </pic:spPr>
                </pic:pic>
              </a:graphicData>
            </a:graphic>
          </wp:anchor>
        </w:drawing>
      </w:r>
      <w:bookmarkEnd w:id="1"/>
    </w:p>
    <w:p>
      <w:pPr>
        <w:kinsoku/>
        <w:topLinePunct/>
        <w:rPr>
          <w:rFonts w:eastAsiaTheme="minorEastAsia"/>
        </w:rPr>
      </w:pPr>
    </w:p>
    <w:p>
      <w:pPr>
        <w:kinsoku/>
        <w:topLinePunct/>
      </w:pPr>
    </w:p>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 xml:space="preserve">昆山市住房和城乡建设局   </w:t>
      </w:r>
      <w:r>
        <w:rPr>
          <w:rFonts w:ascii="宋体" w:hAnsi="宋体" w:eastAsia="宋体" w:cs="宋体"/>
          <w:color w:val="auto"/>
          <w:sz w:val="24"/>
          <w:szCs w:val="24"/>
        </w:rPr>
        <w:t xml:space="preserve">             </w:t>
      </w:r>
      <w:r>
        <w:rPr>
          <w:rFonts w:hint="eastAsia" w:ascii="宋体" w:hAnsi="宋体" w:eastAsia="宋体" w:cs="宋体"/>
          <w:color w:val="auto"/>
          <w:sz w:val="24"/>
          <w:szCs w:val="24"/>
        </w:rPr>
        <w:t>昆山市物业服务管理指导中心</w:t>
      </w:r>
    </w:p>
    <w:p>
      <w:pPr>
        <w:pStyle w:val="74"/>
        <w:kinsoku/>
        <w:topLinePunct/>
        <w:spacing w:before="125"/>
        <w:jc w:val="both"/>
        <w:rPr>
          <w:rFonts w:ascii="宋体" w:hAnsi="宋体" w:eastAsia="宋体" w:cs="宋体"/>
          <w:color w:val="auto"/>
          <w:sz w:val="24"/>
          <w:szCs w:val="24"/>
        </w:rPr>
      </w:pPr>
      <w:r>
        <w:rPr>
          <w:rFonts w:hint="eastAsia" w:ascii="宋体" w:hAnsi="宋体" w:eastAsia="宋体" w:cs="宋体"/>
          <w:color w:val="auto"/>
          <w:sz w:val="24"/>
          <w:szCs w:val="24"/>
        </w:rPr>
        <w:t xml:space="preserve">昆山经济技术开发区管理委员会    </w:t>
      </w:r>
      <w:r>
        <w:rPr>
          <w:rFonts w:ascii="宋体" w:hAnsi="宋体" w:eastAsia="宋体" w:cs="宋体"/>
          <w:color w:val="auto"/>
          <w:sz w:val="24"/>
          <w:szCs w:val="24"/>
        </w:rPr>
        <w:t xml:space="preserve">      </w:t>
      </w:r>
      <w:r>
        <w:rPr>
          <w:rFonts w:hint="eastAsia" w:ascii="宋体" w:hAnsi="宋体" w:eastAsia="宋体" w:cs="宋体"/>
          <w:color w:val="auto"/>
          <w:sz w:val="24"/>
          <w:szCs w:val="24"/>
        </w:rPr>
        <w:t>昆山高新技术产业开发区管理委员会</w:t>
      </w:r>
    </w:p>
    <w:p>
      <w:pPr>
        <w:pStyle w:val="74"/>
        <w:kinsoku/>
        <w:topLinePunct/>
        <w:spacing w:before="125"/>
        <w:jc w:val="both"/>
        <w:rPr>
          <w:rFonts w:ascii="宋体" w:hAnsi="宋体" w:eastAsia="宋体" w:cs="宋体"/>
          <w:color w:val="auto"/>
          <w:sz w:val="24"/>
          <w:szCs w:val="24"/>
        </w:rPr>
      </w:pPr>
      <w:r>
        <w:rPr>
          <w:rFonts w:hint="eastAsia" w:ascii="宋体" w:hAnsi="宋体" w:eastAsia="宋体" w:cs="宋体"/>
          <w:color w:val="auto"/>
          <w:sz w:val="24"/>
          <w:szCs w:val="24"/>
        </w:rPr>
        <w:t xml:space="preserve">江苏昆山花桥经济开发区管理委员会    </w:t>
      </w:r>
      <w:r>
        <w:rPr>
          <w:rFonts w:ascii="宋体" w:hAnsi="宋体" w:eastAsia="宋体" w:cs="宋体"/>
          <w:color w:val="auto"/>
          <w:sz w:val="24"/>
          <w:szCs w:val="24"/>
        </w:rPr>
        <w:t xml:space="preserve">  </w:t>
      </w:r>
      <w:r>
        <w:rPr>
          <w:rFonts w:hint="eastAsia" w:ascii="宋体" w:hAnsi="宋体" w:eastAsia="宋体" w:cs="宋体"/>
          <w:color w:val="auto"/>
          <w:sz w:val="24"/>
          <w:szCs w:val="24"/>
        </w:rPr>
        <w:t>昆山旅游度假区管理委员会</w:t>
      </w:r>
    </w:p>
    <w:p>
      <w:pPr>
        <w:pStyle w:val="74"/>
        <w:kinsoku/>
        <w:topLinePunct/>
        <w:spacing w:before="125"/>
        <w:jc w:val="both"/>
        <w:rPr>
          <w:rFonts w:ascii="宋体" w:hAnsi="宋体" w:eastAsia="宋体" w:cs="宋体"/>
          <w:color w:val="auto"/>
          <w:sz w:val="24"/>
          <w:szCs w:val="24"/>
        </w:rPr>
      </w:pPr>
      <w:r>
        <w:rPr>
          <w:rFonts w:hint="eastAsia" w:ascii="宋体" w:hAnsi="宋体" w:eastAsia="宋体" w:cs="宋体"/>
          <w:color w:val="auto"/>
          <w:sz w:val="24"/>
          <w:szCs w:val="24"/>
        </w:rPr>
        <w:t xml:space="preserve">张浦镇人民政府 </w:t>
      </w:r>
      <w:r>
        <w:rPr>
          <w:rFonts w:ascii="宋体" w:hAnsi="宋体" w:eastAsia="宋体" w:cs="宋体"/>
          <w:color w:val="auto"/>
          <w:sz w:val="24"/>
          <w:szCs w:val="24"/>
        </w:rPr>
        <w:t xml:space="preserve">                       </w:t>
      </w:r>
      <w:r>
        <w:rPr>
          <w:rFonts w:hint="eastAsia" w:ascii="宋体" w:hAnsi="宋体" w:eastAsia="宋体" w:cs="宋体"/>
          <w:color w:val="auto"/>
          <w:sz w:val="24"/>
          <w:szCs w:val="24"/>
        </w:rPr>
        <w:t>周市镇人民政府</w:t>
      </w:r>
    </w:p>
    <w:p>
      <w:pPr>
        <w:pStyle w:val="74"/>
        <w:kinsoku/>
        <w:topLinePunct/>
        <w:spacing w:before="125"/>
        <w:jc w:val="both"/>
        <w:rPr>
          <w:rFonts w:ascii="宋体" w:hAnsi="宋体" w:eastAsia="宋体" w:cs="宋体"/>
          <w:color w:val="auto"/>
          <w:sz w:val="24"/>
          <w:szCs w:val="24"/>
        </w:rPr>
      </w:pPr>
      <w:r>
        <w:rPr>
          <w:rFonts w:hint="eastAsia" w:ascii="宋体" w:hAnsi="宋体" w:eastAsia="宋体" w:cs="宋体"/>
          <w:color w:val="auto"/>
          <w:sz w:val="24"/>
          <w:szCs w:val="24"/>
        </w:rPr>
        <w:t xml:space="preserve">陆家镇人民政府 </w:t>
      </w:r>
      <w:r>
        <w:rPr>
          <w:rFonts w:ascii="宋体" w:hAnsi="宋体" w:eastAsia="宋体" w:cs="宋体"/>
          <w:color w:val="auto"/>
          <w:sz w:val="24"/>
          <w:szCs w:val="24"/>
        </w:rPr>
        <w:t xml:space="preserve">                       </w:t>
      </w:r>
      <w:r>
        <w:rPr>
          <w:rFonts w:hint="eastAsia" w:ascii="宋体" w:hAnsi="宋体" w:eastAsia="宋体" w:cs="宋体"/>
          <w:color w:val="auto"/>
          <w:sz w:val="24"/>
          <w:szCs w:val="24"/>
        </w:rPr>
        <w:t>巴城镇人民政府</w:t>
      </w:r>
    </w:p>
    <w:p>
      <w:pPr>
        <w:pStyle w:val="74"/>
        <w:kinsoku/>
        <w:topLinePunct/>
        <w:spacing w:before="125"/>
        <w:jc w:val="both"/>
        <w:rPr>
          <w:rFonts w:ascii="宋体" w:hAnsi="宋体" w:eastAsia="宋体" w:cs="宋体"/>
          <w:color w:val="auto"/>
          <w:sz w:val="24"/>
          <w:szCs w:val="24"/>
        </w:rPr>
      </w:pPr>
      <w:r>
        <w:rPr>
          <w:rFonts w:hint="eastAsia" w:ascii="宋体" w:hAnsi="宋体" w:eastAsia="宋体" w:cs="宋体"/>
          <w:color w:val="auto"/>
          <w:sz w:val="24"/>
          <w:szCs w:val="24"/>
        </w:rPr>
        <w:t xml:space="preserve">千灯镇人民政府 </w:t>
      </w:r>
      <w:r>
        <w:rPr>
          <w:rFonts w:ascii="宋体" w:hAnsi="宋体" w:eastAsia="宋体" w:cs="宋体"/>
          <w:color w:val="auto"/>
          <w:sz w:val="24"/>
          <w:szCs w:val="24"/>
        </w:rPr>
        <w:t xml:space="preserve">                       </w:t>
      </w:r>
      <w:r>
        <w:rPr>
          <w:rFonts w:hint="eastAsia" w:ascii="宋体" w:hAnsi="宋体" w:eastAsia="宋体" w:cs="宋体"/>
          <w:color w:val="auto"/>
          <w:sz w:val="24"/>
          <w:szCs w:val="24"/>
        </w:rPr>
        <w:t>苏州物立方物业服务评估咨询有限公司</w:t>
      </w:r>
    </w:p>
    <w:p>
      <w:pPr>
        <w:pStyle w:val="74"/>
        <w:kinsoku/>
        <w:topLinePunct/>
        <w:jc w:val="both"/>
        <w:rPr>
          <w:rFonts w:ascii="宋体" w:hAnsi="宋体" w:eastAsia="宋体" w:cs="宋体"/>
          <w:color w:val="auto"/>
          <w:sz w:val="24"/>
          <w:szCs w:val="24"/>
        </w:rPr>
      </w:pPr>
    </w:p>
    <w:p>
      <w:pPr>
        <w:pStyle w:val="74"/>
        <w:kinsoku/>
        <w:topLinePunct/>
        <w:rPr>
          <w:rFonts w:ascii="宋体" w:hAnsi="宋体" w:eastAsia="宋体" w:cs="宋体"/>
          <w:color w:val="auto"/>
          <w:sz w:val="24"/>
          <w:szCs w:val="24"/>
        </w:rPr>
      </w:pPr>
      <w:r>
        <w:rPr>
          <w:rFonts w:ascii="宋体" w:hAnsi="宋体" w:eastAsia="宋体" w:cs="宋体"/>
          <w:snapToGrid/>
          <w:color w:val="auto"/>
          <w:sz w:val="24"/>
          <w:szCs w:val="24"/>
        </w:rPr>
        <mc:AlternateContent>
          <mc:Choice Requires="wpg">
            <w:drawing>
              <wp:anchor distT="0" distB="0" distL="114300" distR="114300" simplePos="0" relativeHeight="251687936" behindDoc="0" locked="0" layoutInCell="1" allowOverlap="1">
                <wp:simplePos x="0" y="0"/>
                <wp:positionH relativeFrom="column">
                  <wp:posOffset>3810</wp:posOffset>
                </wp:positionH>
                <wp:positionV relativeFrom="paragraph">
                  <wp:posOffset>137160</wp:posOffset>
                </wp:positionV>
                <wp:extent cx="2842895" cy="396240"/>
                <wp:effectExtent l="0" t="0" r="33655" b="4445"/>
                <wp:wrapNone/>
                <wp:docPr id="674850650" name="组合 3"/>
                <wp:cNvGraphicFramePr/>
                <a:graphic xmlns:a="http://schemas.openxmlformats.org/drawingml/2006/main">
                  <a:graphicData uri="http://schemas.microsoft.com/office/word/2010/wordprocessingGroup">
                    <wpg:wgp>
                      <wpg:cNvGrpSpPr/>
                      <wpg:grpSpPr>
                        <a:xfrm>
                          <a:off x="0" y="0"/>
                          <a:ext cx="2842895" cy="395992"/>
                          <a:chOff x="0" y="0"/>
                          <a:chExt cx="2842895" cy="395992"/>
                        </a:xfrm>
                      </wpg:grpSpPr>
                      <wpg:grpSp>
                        <wpg:cNvPr id="1772910369" name="组合 1"/>
                        <wpg:cNvGrpSpPr/>
                        <wpg:grpSpPr>
                          <a:xfrm>
                            <a:off x="0" y="39757"/>
                            <a:ext cx="2842895" cy="356235"/>
                            <a:chOff x="0" y="0"/>
                            <a:chExt cx="3322320" cy="462915"/>
                          </a:xfrm>
                        </wpg:grpSpPr>
                        <wps:wsp>
                          <wps:cNvPr id="1876658207" name="矩形 1"/>
                          <wps:cNvSpPr/>
                          <wps:spPr>
                            <a:xfrm>
                              <a:off x="0" y="0"/>
                              <a:ext cx="3322320" cy="462915"/>
                            </a:xfrm>
                            <a:prstGeom prst="rect">
                              <a:avLst/>
                            </a:prstGeom>
                            <a:solidFill>
                              <a:srgbClr val="939598"/>
                            </a:solidFill>
                            <a:ln>
                              <a:noFill/>
                            </a:ln>
                          </wps:spPr>
                          <wps:bodyPr upright="1"/>
                        </wps:wsp>
                        <pic:pic xmlns:pic="http://schemas.openxmlformats.org/drawingml/2006/picture">
                          <pic:nvPicPr>
                            <pic:cNvPr id="209722766" name="IM 18"/>
                            <pic:cNvPicPr/>
                          </pic:nvPicPr>
                          <pic:blipFill>
                            <a:blip r:embed="rId32"/>
                            <a:stretch>
                              <a:fillRect/>
                            </a:stretch>
                          </pic:blipFill>
                          <pic:spPr>
                            <a:xfrm>
                              <a:off x="228600" y="63500"/>
                              <a:ext cx="679450" cy="349250"/>
                            </a:xfrm>
                            <a:prstGeom prst="rect">
                              <a:avLst/>
                            </a:prstGeom>
                          </pic:spPr>
                        </pic:pic>
                        <pic:pic xmlns:pic="http://schemas.openxmlformats.org/drawingml/2006/picture">
                          <pic:nvPicPr>
                            <pic:cNvPr id="468295458" name="IM 20"/>
                            <pic:cNvPicPr/>
                          </pic:nvPicPr>
                          <pic:blipFill>
                            <a:blip r:embed="rId33"/>
                            <a:stretch>
                              <a:fillRect/>
                            </a:stretch>
                          </pic:blipFill>
                          <pic:spPr>
                            <a:xfrm>
                              <a:off x="965200" y="63500"/>
                              <a:ext cx="701040" cy="343535"/>
                            </a:xfrm>
                            <a:prstGeom prst="rect">
                              <a:avLst/>
                            </a:prstGeom>
                          </pic:spPr>
                        </pic:pic>
                      </wpg:grpSp>
                      <wps:wsp>
                        <wps:cNvPr id="1965654236" name="直接连接符 2"/>
                        <wps:cNvCnPr/>
                        <wps:spPr>
                          <a:xfrm>
                            <a:off x="0" y="0"/>
                            <a:ext cx="2842895" cy="0"/>
                          </a:xfrm>
                          <a:prstGeom prst="line">
                            <a:avLst/>
                          </a:prstGeom>
                          <a:ln>
                            <a:solidFill>
                              <a:srgbClr val="B2B2B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组合 3" o:spid="_x0000_s1026" o:spt="203" style="position:absolute;left:0pt;margin-left:0.3pt;margin-top:10.8pt;height:31.2pt;width:223.85pt;z-index:251687936;mso-width-relative:page;mso-height-relative:page;" coordsize="2842895,395992" o:gfxdata="UEsDBAoAAAAAAIdO4kAAAAAAAAAAAAAAAAAEAAAAZHJzL1BLAwQUAAAACACHTuJAvYT8atYAAAAG&#10;AQAADwAAAGRycy9kb3ducmV2LnhtbE2OQUvDQBSE74L/YXkFb3Y3bSwhzaZIUU9FsBXE22v2NQnN&#10;vg3ZbdL+e9eTnoZhhpmv2FxtJ0YafOtYQzJXIIgrZ1quNXweXh8zED4gG+wck4YbediU93cF5sZN&#10;/EHjPtQijrDPUUMTQp9L6auGLPq564ljdnKDxRDtUEsz4BTHbScXSq2kxZbjQ4M9bRuqzvuL1fA2&#10;4fS8TF7G3fm0vX0fnt6/dglp/TBL1BpEoGv4K8MvfkSHMjId3YWNF52GVexpWCRRY5qm2RLEUUOW&#10;KpBlIf/jlz9QSwMEFAAAAAgAh07iQFkdvVepAwAAgQsAAA4AAABkcnMvZTJvRG9jLnhtbM1WzW7c&#10;NhC+F+g7ELrX0lL/gncDNG6MAP0xmuQBuBQlEZBEguTu2vceeipyL9ACBVqgQI+9FUWeJnEfo0Pq&#10;Z2O7W2/dNKgNy0ORHM1838xHnj667Fq0ZUpz0S+9xUngIdZTUfK+Xnovnj/5KPOQNqQvSSt6tvSu&#10;mPYerT784HQnC4ZFI9qSKQROel3s5NJrjJGF72vasI7oEyFZD5OVUB0xMFS1XyqyA+9d6+MgSPyd&#10;UKVUgjKt4e3ZMOmNHtUxDkVVccrOBN10rDeDV8VaYiAl3XCpvZWLtqoYNV9UlWYGtUsPMjXuCR8B&#10;e22f/uqUFLUisuF0DIEcE8KtnDrCe/jo7OqMGII2it9x1XGqhBaVOaGi84dEHCKQxSK4hc25Ehvp&#10;cqmLXS1n0IGoW6g/2C39fHuhEC+XXpJGWRwkMSDTkw6Iv/7tq9cvv0ahxWgn6wKWniv5TF6o8UU9&#10;jGzal5Xq7H9ICF06dK9mdNmlQRRe4izCWR57iMJcmMd5jgf4aQMc3dlGm0/+fqM/fda30c3BzIP/&#10;Fq5FmuJ8EYRJfguvxYPxCvM0TgdI/hqzOMFhfBxmYYhxiIFLC3aUQKhu40HMoJf1vsD0vyuwZw2R&#10;zNWttlUzFtgiS5MkznCQzoh9//Pr339AI2Ju7VxeutBQacfW1n3pkkIqbc6Z6JA1lp4CZXANS7af&#10;agMFDchMS+xHtWh5+YS3rRuoev24VWhLQEVyW7qZZQG23FjW9nZxL+y2Ydq+geqccrHWWpRXAMhG&#10;Kl43EIhL3q0BAlanktMC/sbaBesOE/cLLOwyG2UJsN767QWnFkk72LOBgzzFGBiZyHj6GVq4tKZ1&#10;dpdN446TdcvlBI21x2DfkXQjVbBuzUCR1NPSoQMwG8UMbSy8FYD7JZA34j9NuCj3gdmYD9QPxlkS&#10;QGNAXyRhDBZ4IsXUcEmaR1YCnUZFOQZ7+NKkcFORHFVHLqohDmdCWO+R4ijJcB5HMRzog6IDxSAJ&#10;kM//ieLxEHiXFOdJDDeNQxSncNBGM8VhPEjqrIx7HXg4xfsTyR6d70NbIeUkjnA4t/P1t7+++ebH&#10;P159B8/rX35CDmYbC0jA4348wydhmk7Sf3CA39MXLe+tAJHigL7OKkmKtke7oReh7QjcKCu4yYHZ&#10;SdAA3dceIm0NV1VqlPN4Q3P129L8Mba/Y8PeWGa79ozoZpBwNzX0fccN3GZb3i29LLA/4+6Dym3V&#10;YKTUWe5mBtaNq9/bY7dqf3Ne/QlQSwMECgAAAAAAh07iQAAAAAAAAAAAAAAAAAoAAABkcnMvbWVk&#10;aWEvUEsDBBQAAAAIAIdO4kCkIpR8GwgAABYIAAAUAAAAZHJzL21lZGlhL2ltYWdlMi5wbmcBFgjp&#10;94lQTkcNChoKAAAADUlIRFIAAABLAAAAJQgGAAAACrAUwAAAB91JREFUaIHdmnuwV1UVx78LLiKS&#10;vASJUMmAUrIxM0ydIROyZnCswcc4Y41gg2LZwzHLxGpiapweUmglTlRGOEbZFEJ4jRwsQLuTjVI2&#10;XUWMQoeHD+QVBtx7P/2x97l33X3POb9z7v1Nf/SdOfPbZ++19lq/dfZeZ621j/R/BGDY/1LYEMBK&#10;xkcBg3L6W2rIGJQ3x0ABGPAUsB1YDJzWbBmpwBuBfwCXpUaLhnwSeBgYn4y9CtwLvKPB/MOB1cAv&#10;gGObrPv59MVVzZSRrojXJZ0q6ZeSWoFFkg7GsSslnRXbfwEuNbPH432XpHmS5gG/k7ReEjnyLpM0&#10;PbYnALPN7EBT/ol0Q3K/RNLKMgZgoqRxZra5tjTgwzlPpwiHgPMi35YafB7raYKfAcYDR9y8P6rA&#10;Mw3YCRwAZlaRk66sV2rouFfS87H9Wg0+jw5JQxRW9EAwP87TDeDbJfQm6aOSxsb7VuAKM1tdWSJw&#10;hns6B4BhybXSjd/i+Na5/kU5fNk1y9H9HRhSpk9FnY8FXujnyvZ4HZheJitdWR1eDzPr9cSBjgLa&#10;fa59NOVz/G92t+1mdrRMuYq4UdJJ7n6HpF0NeKZKOj7pGyzp45KeKGJKjZXnlKugqpOe7Nrb+ymr&#10;G8AbJd2WdO+RdJ6ZHSngea+kR5LuX0mab2al7qRZ8U5nRbrRrr2tCXK/JukNsX2/pEOSzpB0Bznx&#10;IjBZwTB++98n6cpGhpKaZ6xUqanACuDzwAeBScApki50ZFsHKOMsSR+Lt6skXa2eVfYpSV9I6MdK&#10;WivpBNd9r6R5ZuZdSmUF3uYc3v6c8fvc+Gdd/zLX/8XYNxt4rcShTqutYI88A34f52kDjov9g4C1&#10;TsaC2H888EQifwkDySQSYwHsSS4fy5QaK/afCbyUY6h1lKRVFfS8NM6zBRiXjI0CnnOyvgM8ksi/&#10;eSDyM0GpscrQ0FhxLA10HwVG95VeWccphAe3meDg82imFTykI8BH+iu7LAE+LOlzSd9cSWfXlLFa&#10;0lcljZfUKulBSccR8rafmVnlNzAwUtIaSU9L+pCZ7SsgfUbSryVdl/Q/LWlDPfWLlWmazyqRMRh4&#10;MNIup17F4oHIW5giAaMjXREOEqoSp1SVWySoGcbaSSiVFF3PJsqvrGowwpYeXDI+J8rPsAu4GLgN&#10;+E8itwO4n/C2rl8BaZKx+oNP1Fa2t14TgZ8ncz4AnOhoptDX0Wc4RHiLfgZ4HzCBnBdA5S1QA48p&#10;JNhXK/in55Lx90ia4e6/KWlZfwQBb1Xwq3PVE2i2SbrZzB7ztGa2FbhI0kUKcdjFCgm1JA2TNDte&#10;GfYDWyTtVigUfD0V3hSfBZxWtGKApY52cQ3bZPwtwExCAbHLzbUVuJwQg20nxF9LCcl7XnV3MsF3&#10;7S1YbR4/JnUVibG6CJUBf+2raKwxsX1XjpJtjrY0y08MNAu4h94hwf74R2YSfRkhzkqRvhWzeccT&#10;qrcLgL8VGOpJYGgec9PiLOAVgrMd6uhGA52RbhclEXQ00E2EMvSeyHMA+GOUdwU5b0VCjOXxFHBM&#10;Dt2ZwGGCsUcQVuQM4HZCtJ+t2gsynjKf1amQc3mcI+nkEh6PZyWdr1CO/mnsm6WefLTVzLpK+Fsk&#10;vaSQ6C6V1K5QqRipULR7WZIRUx2H9P4eSS303kZDFRLvYyRdI2mmQty2UdJGSQuBMZLONrM/5GqX&#10;rKy9OeN1csNvuSdrse+Hjm5OiaEKAZyeLvEmYS9wbpnsdBv412XVsksRslX5TklzCFvhkti3S9Jv&#10;+jOpmbWrpEA3AAxSWK2FSLfhKNeuU4/PQ5tC1fJNklZIulNSFvcsG2CVdJGkCxT+3MsKldosbbpb&#10;0oTYXiVpecEcMyTdFNsdki43s+cLaCX1NdZY126vpHYBzKwTuF3S9xT8yK1xqFPSDwY491qF2lQv&#10;ABPUYygpPJSH8uYA3uJuV5jZukZy023ojfVMA96DBf3eaS+T9M9kfI2ZvdhIsX7ik669XdJvS2gn&#10;uXalqm1qrBNdu9HKKjq+6q59xzr43GR8IuFN01TQE81nuNvMyvyuN1apr8qQGuvtrr2pAW96OpIh&#10;PSiYlNxPl7QJeHeD+Ssjvm2/q56UZ6ukPgFxiV67q8hJjXVO/H20kbNT73jGHwB016eAqZKyw06f&#10;Pp0u6U8xlPCruTaioRZK+oCTf23RcZyDf5nVOw8ARrqY4yrgXOBdxAicUIf6s6O51fH6+tGXYt+p&#10;9Bx+fh84AXg8J77ZR0iR0hVYRedBhPzO49oGPEOBGxKecWU8eZNk5d/dhNPjGYR6zxFgB+FLGY/F&#10;jvch17+EkHJsI6Qn8+gJSocDrTkGA/gXcEmxhn30bQF+4vg7gE+78euBjcAGQmlmPbCJUI7x2EtJ&#10;jaxI+JrIPDvpvyYq4tEJXOhoNrixF6KB24ApBX9yIXA00v8buI4aR/mEmtNfncwdhMPTPFnfKHg4&#10;Ge6oa6iTogFyP6YgFMUyHAHmJ+PtbnwPYRuXHjMRtnibN3oFPScRSjMZDhK+rRjRgG9ugaG2Eer6&#10;1QHcSTh16VuKUHe1YDnwFXp/r5CN73cKND0VIVQ5FxO2UFfU9XrCwWnVOXxe20Wo5Vfml0LWPkbS&#10;lyXdYmaH6/6RqMj7FT6saJf0YoNqQp15hytUDU5WqGJslrTKzHb2Y64RkhZIelXSw2a2o+4c/wUW&#10;9LItQxlRCAAAAABJRU5ErkJgglBLAwQUAAAACACHTuJATadw5ZkHAACUBwAAFAAAAGRycy9tZWRp&#10;YS9pbWFnZTEucG5nAZQHa/iJUE5HDQoaCgAAAA1JSERSAAAASAAAACYIBgAAAGcT3W0AAAdbSURB&#10;VGiB1Zp/sFVVFce/6z3w8assQUwirEEN0DRiDAlqQDPlRT8dfyRmZRNGjRgyUAxaRE5iUzQ5lOGM&#10;IzgUiKkVVMRYU+gQRr7sORPO0GSIww8dCtAK5L336Y+9j2/d/c6999xzXxnfmTNzzlprf/c66+69&#10;ztp7X6kEgFZgQJm2JxpaSra7UNI+YCVwZn861CyAAcB04KT+ImwB7gCWRWIr0GYZvegBlvaLM/0A&#10;YEr06wVgATCkWcIWYJ174R3A++u0edzZHwHe25QT9X1cBTwI3AS8qY7tjVRiLzCjWQeGxYh7fNjp&#10;LwdWxvvhcdRkWFiwj9OBjxUZoTltZ7r+jgILatiuoi+2NtpnHvGShHRDlJ8M7APeF5+vcjb7gcEF&#10;uE8Ctsc2a4CGcx/wSOLfZ6rYbUvsNgFtBfgvAZYCw7zcnMEbJT3ndN83s7nA9ySdLekSMwPYKGlW&#10;tHlW0o4C7zdK0hT3vMLMqo6CKi8wS9JGJ/qHpOFmhrNpk3RYUhaQLklvMTP/XnncYyV1SHqtpKcl&#10;XWZmuyUXoGi4XdLk+Ngu6ZCkxyS908yeAEZL2q3yXz+P683s3qLGwGsUXj7z+YCZvSGxmSbpUSfq&#10;lHR7AfrPS5rmnvdKmmlmnWkt8/FovDVeOyRtMLMnov569QbnGUl/KtC5FEZc2td8YLUfAbVgZi8C&#10;eySNiaItOWbvSZ7Pk7SuoI8eoyRtBiZWtQDuAbqBs+JzK7A7zuvurDEwKeaHpcC0NAkD57h8cBz4&#10;BuFTXDcv5Pi0OPI8C5yRo99M/+GfwLuqOXJNNPqBk13mGq9w8oUJ8UMJ19ejfBvwtkaDknC1AGOB&#10;gTm6NuBF58cNwLgGrl+7th3AudWcOCt21ANMcPKfx8a/w1Wp9P3V2hOn9wLr+S8vTYAPOB+20mA5&#10;AfzEtc+vmwg1Tkc0esDJL46y5wmJOpOfS1/cm/B9M+8XLwPgymojEfih8+HqKu1HAKdV0fkATfeK&#10;RcBa4C5CvZPh7VHfAvyRkHcuSkjvd/ZdwEHgZeCCJgMxgzDNJwIT4nUpoUgk9jPR2Q8l5IwMLwGX&#10;J5xD4o9/CPhEIwE6D9iZjIJNTr8gyj6XEJ5DZUW9npCoAf4KvK6JAE2lPg4CY6L9lTn6buAZdx1I&#10;9HfiRnbVAEXl5KTxtVE+hvDl6bOciAHJcJTwK59O76/8ICWWFY5/a4EgzY22vylgm4fvFA3QUKfs&#10;AU6N8kHA1BznZycd3eh0S518LaHAKxOgacAXgAsIU+3TjrcLuBkw4EIny3AMuCXn+qWz+RdwadEA&#10;ne+UB+s43k4YVRl+gRspwGDCFMuwC3hHmSAl/b7bcfoU8HAMzk1Of6QKxyJnc1+iyw1QVhXPdLaD&#10;ajg5VdKP1FsVd0i6zlfDZvZvSfNcszMlbQdWAONqBaEBEP0ZJ+lDkm6TtKYMRz20EFbWn3Wy3HqF&#10;8GXaJClbvW+WNN3MXkhtzWyTpLucaKCk+ZJ2Ao8C19FEEne4XWHJcZuk3FHTNIBTqURHoh8MLKdy&#10;jt9NndqGUB6spTZ2AV8p6KefYhsJ2xM7faAT7uM5l//qrkn486dYHAG7nO1y12iGpKckfVFSq8Lq&#10;eIaZzTGz47VeyMx6JH1K0kM1zB6T9NN6wamCA5JmmdmhKvoBOVfDX9VsOl0s6VpJvzWzbYSN+MUK&#10;q3dJel7SrZLuMbPuIsTAeIUpMFfSw5K+JWlkVHdJmm1mGxp1OIOZddZQH1Nl2sjQLumKRvoZEDvb&#10;AyyX1A5slpR9/o4pJOUfx/t2KJTbBku6U9JpkiYpbJa9VdLC6ODdzQSnAF42s9WpEBipMgGKOEPS&#10;zQqbRV9TGDFtkmbHqyxGS7pfIaEvkbSkCa5cAJ9U+AH7Ha8EyMz+pjDVss/nrVHVJalmbVQFIxTy&#10;liSNUxhNNbc+ywCYI2mlwuZYv6PIFkSHmU2ub1YJoFNStuq+ut6+cBnE4KyS9G0ze9pN/yHA+pwm&#10;4919oe2X/9Xx8a76Jo3BBWevpK9Sue5rlXRVHYp0CZS7w3minq9PUe/JyhwzO0zl8ROS/pLT7hRJ&#10;w+P92YnOF66vDMUTNUDZS95nZj+L9292+pfMLA2AgEWS7oiPzzl5i0KezHA4uzkhAkQ4zPtSIt6v&#10;sHzJMN03qUL1pEJN9gdJ33XyCZJOTrglFQvQaMr9OcFvbZY+RwOGKlTc5yeqeWb2d/ecbQX/XtKy&#10;PC4z26L84yK/WN9jZvtzbCqc8kc1/YE+w70oCHs+6xK+LfQ9XhoEjKjB82VgLjA+TikBA4GPEP6A&#10;kaGigK02gl7v7nerd942glsUDuCkygTYEOJx9w2SxkrK9roXpweOZnZU0tEaVKslXSPpEUmjgB6F&#10;qdia2P2qrlPAR11EHy/0Jn05Oh3HB8twJHynAE8CTzXJM5LqW7T7CFO6Lsk816jUajsGqJuwd93c&#10;n5h6OYcRzt+b5WkD/pwE50hhbsIh3AOEfeBSL0fIY6PqW746AK7weef/2ddXBYSNwPnApFp2/wGw&#10;kbiWB2qQJg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ubPAAvwAAAKUBAAAZAAAAZHJzL19yZWxzL2Uyb0RvYy54bWwucmVs&#10;c72QwYrCMBCG7wv7DmHu27Q9LLKY9iKCV3EfYEimabCZhCSKvr2BZUFB8OZxZvi//2PW48Uv4kwp&#10;u8AKuqYFQayDcWwV/B62XysQuSAbXAKTgitlGIfPj/WeFiw1lGcXs6gUzgrmUuKPlFnP5DE3IRLX&#10;yxSSx1LHZGVEfURLsm/bb5nuGTA8MMXOKEg704M4XGNtfs0O0+Q0bYI+eeLypEI6X7srEJOlosCT&#10;cfi37JvIFuRzh+49Dt2/g3x47nAD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dhcAAFtDb250ZW50X1R5cGVzXS54bWxQSwEC&#10;FAAKAAAAAACHTuJAAAAAAAAAAAAAAAAABgAAAAAAAAAAABAAAAA6FQAAX3JlbHMvUEsBAhQAFAAA&#10;AAgAh07iQIoUZjzRAAAAlAEAAAsAAAAAAAAAAQAgAAAAXhUAAF9yZWxzLy5yZWxzUEsBAhQACgAA&#10;AAAAh07iQAAAAAAAAAAAAAAAAAQAAAAAAAAAAAAQAAAAAAAAAGRycy9QSwECFAAKAAAAAACHTuJA&#10;AAAAAAAAAAAAAAAACgAAAAAAAAAAABAAAABYFgAAZHJzL19yZWxzL1BLAQIUABQAAAAIAIdO4kAu&#10;bPAAvwAAAKUBAAAZAAAAAAAAAAEAIAAAAIAWAABkcnMvX3JlbHMvZTJvRG9jLnhtbC5yZWxzUEsB&#10;AhQAFAAAAAgAh07iQL2E/GrWAAAABgEAAA8AAAAAAAAAAQAgAAAAIgAAAGRycy9kb3ducmV2Lnht&#10;bFBLAQIUABQAAAAIAIdO4kBZHb1XqQMAAIELAAAOAAAAAAAAAAEAIAAAACUBAABkcnMvZTJvRG9j&#10;LnhtbFBLAQIUAAoAAAAAAIdO4kAAAAAAAAAAAAAAAAAKAAAAAAAAAAAAEAAAAPoEAABkcnMvbWVk&#10;aWEvUEsBAhQAFAAAAAgAh07iQE2ncOWZBwAAlAcAABQAAAAAAAAAAQAgAAAAbw0AAGRycy9tZWRp&#10;YS9pbWFnZTEucG5nUEsBAhQAFAAAAAgAh07iQKQilHwbCAAAFggAABQAAAAAAAAAAQAgAAAAIgUA&#10;AGRycy9tZWRpYS9pbWFnZTIucG5nUEsFBgAAAAALAAsAlAIAAKsYAAAAAA==&#10;">
                <o:lock v:ext="edit" aspectratio="f"/>
                <v:group id="组合 1" o:spid="_x0000_s1026" o:spt="203" style="position:absolute;left:0;top:39757;height:356235;width:2842895;" coordsize="3322320,462915" o:gfxdata="UEsDBAoAAAAAAIdO4kAAAAAAAAAAAAAAAAAEAAAAZHJzL1BLAwQUAAAACACHTuJAZ28RmcIAAADj&#10;AAAADwAAAGRycy9kb3ducmV2LnhtbEVPS2sCMRC+F/ofwhR6q0mU+liNImJLDyKoheJt2Iy7i5vJ&#10;skl39d83hUKP871nsbq5WnTUhsqzAT1QIIhzbysuDHye3l6mIEJEtlh7JgN3CrBaPj4sMLO+5wN1&#10;x1iIFMIhQwNljE0mZchLchgGviFO3MW3DmM620LaFvsU7mo5VGosHVacGkpsaFNSfj1+OwPvPfbr&#10;kd52u+tlcz+fXvdfO03GPD9pNQcR6Rb/xX/uD5vmTybDmVaj8Qx+f0oAyOUPUEsDBBQAAAAIAIdO&#10;4kAzLwWeOwAAADkAAAAVAAAAZHJzL2dyb3Vwc2hhcGV4bWwueG1ss7GvyM1RKEstKs7Mz7NVMtQz&#10;UFJIzUvOT8nMS7dVCg1x07VQUiguScxLSczJz0u1VapMLVayt+PlAgBQSwMECgAAAAAAh07iQAAA&#10;AAAAAAAAAAAAAAYAAABfcmVscy9QSwMEFAAAAAgAh07iQAkttwTTAAAAmQEAAAsAAABfcmVscy8u&#10;cmVsc6WQQUsDMRCF74L/IczdzbYHEWm2N6HXWsFrSGazwU0mzMTV/ntTRHClNw9zmHnM9x5vt/9M&#10;s1qQJVI2sOl6UJgd+ZiDgZfT090DKKk2eztTRgNnFNgPtze7I862tieZYhHVKFkMTLWWR63FTZis&#10;dFQwN2UkTra2lYMu1r3ZgHrb9/eafzNgWDHVwRvgg9+COp1Lc/7DTtExCY21c5Q0jWN016g6ML2X&#10;58kWfE1zY1kOWA14lm9JLlIL2bUBfT3D5p8ZPH3kIy5r98uRcfnx1atChy9QSwMEFAAAAAgAh07i&#10;QFR96Cf+AAAA7AEAABMAAABbQ29udGVudF9UeXBlc10ueG1slZHLTsMwEEX3SPyD5S1KHFgghJp0&#10;QYAdICgfMLIniUViWx43tH/PuI8Nokhd2jP3niN7sdxMo5gxkvWultdlJQU67Y11fS0/V0/FnRSU&#10;wBkYvcNabpHksrm8WKy2AUlw2lEth5TCvVKkB5yASh/Q8aTzcYLEx9irAPoLelQ3VXWrtHcJXSpS&#10;7pDNosUO1mMSjxu+3ptEHEmKh/1iZtUSQhithsSmanbmF6U4EEpO7nZosIGuWEOqPwl5chpwyL3y&#10;00RrULxBTC8wsYYykZTx3y7iXP5fki0nKnzXWY1lG6nl2DvOR6tT7X3060ADBOT+cxnPOfyRw0eM&#10;2v1V8wNQSwECFAAUAAAACACHTuJAVH3oJ/4AAADsAQAAEwAAAAAAAAABACAAAACfAgAAW0NvbnRl&#10;bnRfVHlwZXNdLnhtbFBLAQIUAAoAAAAAAIdO4kAAAAAAAAAAAAAAAAAGAAAAAAAAAAAAEAAAAH8B&#10;AABfcmVscy9QSwECFAAUAAAACACHTuJACS23BNMAAACZAQAACwAAAAAAAAABACAAAACjAQAAX3Jl&#10;bHMvLnJlbHNQSwECFAAKAAAAAACHTuJAAAAAAAAAAAAAAAAABAAAAAAAAAAAABAAAAAAAAAAZHJz&#10;L1BLAQIUABQAAAAIAIdO4kBnbxGZwgAAAOMAAAAPAAAAAAAAAAEAIAAAACIAAABkcnMvZG93bnJl&#10;di54bWxQSwECFAAUAAAACACHTuJAMy8FnjsAAAA5AAAAFQAAAAAAAAABACAAAAARAQAAZHJzL2dy&#10;b3Vwc2hhcGV4bWwueG1sUEsFBgAAAAAGAAYAYAEAAM4DAAAAAA==&#10;">
                  <o:lock v:ext="edit" aspectratio="f"/>
                  <v:rect id="矩形 1" o:spid="_x0000_s1026" o:spt="1" style="position:absolute;left:0;top:0;height:462915;width:3322320;" fillcolor="#939598" filled="t" stroked="f" coordsize="21600,21600" o:gfxdata="UEsDBAoAAAAAAIdO4kAAAAAAAAAAAAAAAAAEAAAAZHJzL1BLAwQUAAAACACHTuJAQUa87cIAAADj&#10;AAAADwAAAGRycy9kb3ducmV2LnhtbEVPX0vDMBB/F/Ydwg18KS5p1a7UZYMJiuCTW93z0dzaYnMp&#10;TbbVfXojCD7e7/+tNpPtxZlG3znWkC4UCOLamY4bDdX+5a4A4QOywd4xafgmD5v17GaFpXEX/qDz&#10;LjQihrAvUUMbwlBK6euWLPqFG4gjd3SjxRDPsZFmxEsMt73MlMqlxY5jQ4sDPbdUf+1OVsNDOg33&#10;r/k2qw5Vcv3M3veJSq5a385T9QQi0BT+xX/uNxPnF8s8fywytYTfnyIAcv0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FG&#10;vO3CAAAA4wAAAA8AAAAAAAAAAQAgAAAAIgAAAGRycy9kb3ducmV2LnhtbFBLAQIUABQAAAAIAIdO&#10;4kAzLwWeOwAAADkAAAAQAAAAAAAAAAEAIAAAABEBAABkcnMvc2hhcGV4bWwueG1sUEsFBgAAAAAG&#10;AAYAWwEAALsDAAAAAA==&#10;">
                    <v:fill on="t" focussize="0,0"/>
                    <v:stroke on="f"/>
                    <v:imagedata o:title=""/>
                    <o:lock v:ext="edit" aspectratio="f"/>
                  </v:rect>
                  <v:shape id="IM 18" o:spid="_x0000_s1026" o:spt="75" type="#_x0000_t75" style="position:absolute;left:228600;top:63500;height:349250;width:679450;" filled="f" o:preferrelative="t" stroked="f" coordsize="21600,21600" o:gfxdata="UEsDBAoAAAAAAIdO4kAAAAAAAAAAAAAAAAAEAAAAZHJzL1BLAwQUAAAACACHTuJAbgxWwsEAAADi&#10;AAAADwAAAGRycy9kb3ducmV2LnhtbEWPQUvDQBSE74L/YXkFb/ZtIyZp7LaIIvRqzMXbI/tMQrNv&#10;Y3Zt6r93BcHjMDPfMLvDxY3qzHMYvBjYrDUoltbbQToDzdvLbQkqRBJLoxc28M0BDvvrqx1V1i/y&#10;yuc6dipBJFRkoI9xqhBD27OjsPYTS/I+/OwoJjl3aGdaEtyNmGmdo6NB0kJPEz/13J7qL2eg+JTl&#10;+Vi+Y1uH+8ftXcSmbNCYm9VGP4CKfIn/4b/20RrI9LbIsiLP4fdSugO4/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gxW&#10;wsEAAADiAAAADwAAAAAAAAABACAAAAAiAAAAZHJzL2Rvd25yZXYueG1sUEsBAhQAFAAAAAgAh07i&#10;QDMvBZ47AAAAOQAAABAAAAAAAAAAAQAgAAAAEAEAAGRycy9zaGFwZXhtbC54bWxQSwUGAAAAAAYA&#10;BgBbAQAAugMAAAAA&#10;">
                    <v:fill on="f" focussize="0,0"/>
                    <v:stroke on="f"/>
                    <v:imagedata r:id="rId32" o:title=""/>
                    <o:lock v:ext="edit" aspectratio="f"/>
                  </v:shape>
                  <v:shape id="IM 20" o:spid="_x0000_s1026" o:spt="75" type="#_x0000_t75" style="position:absolute;left:965200;top:63500;height:343535;width:701040;" filled="f" o:preferrelative="t" stroked="f" coordsize="21600,21600" o:gfxdata="UEsDBAoAAAAAAIdO4kAAAAAAAAAAAAAAAAAEAAAAZHJzL1BLAwQUAAAACACHTuJAERT7Jb8AAADi&#10;AAAADwAAAGRycy9kb3ducmV2LnhtbEVPS27CMBDdI/UO1lRig8DhExQCBiEKElsCBxjFQxIaj9PY&#10;hPT2eFGpy6f33+x6U4uOWldZVjCdRCCIc6srLhTcrqdxAsJ5ZI21ZVLwSw5224/BBlNtX3yhLvOF&#10;CCHsUlRQet+kUrq8JINuYhviwN1ta9AH2BZSt/gK4aaWsyhaSoMVh4YSGzqUlH9nT6NglDzm56/j&#10;/iRdfMu7/kf6471Tavg5jdYgPPX+X/znPmsFi2UyW8WLOGwOl8IdkNs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U+yW/&#10;AAAA4gAAAA8AAAAAAAAAAQAgAAAAIgAAAGRycy9kb3ducmV2LnhtbFBLAQIUABQAAAAIAIdO4kAz&#10;LwWeOwAAADkAAAAQAAAAAAAAAAEAIAAAAA4BAABkcnMvc2hhcGV4bWwueG1sUEsFBgAAAAAGAAYA&#10;WwEAALgDAAAAAA==&#10;">
                    <v:fill on="f" focussize="0,0"/>
                    <v:stroke on="f"/>
                    <v:imagedata r:id="rId33" o:title=""/>
                    <o:lock v:ext="edit" aspectratio="f"/>
                  </v:shape>
                </v:group>
                <v:line id="直接连接符 2" o:spid="_x0000_s1026" o:spt="20" style="position:absolute;left:0;top:0;height:0;width:2842895;" filled="f" stroked="t" coordsize="21600,21600" o:gfxdata="UEsDBAoAAAAAAIdO4kAAAAAAAAAAAAAAAAAEAAAAZHJzL1BLAwQUAAAACACHTuJAJ6wursEAAADj&#10;AAAADwAAAGRycy9kb3ducmV2LnhtbEVPX2vCMBB/H+w7hBvsbaY6G7QafRA2BoIwN8THszmbuuZS&#10;mljdt1+EgY/3+3/z5dU1oqcu1J41DAcZCOLSm5orDd9fby8TECEiG2w8k4ZfCrBcPD7MsTD+wp/U&#10;b2MlUgiHAjXYGNtCylBachgGviVO3NF3DmM6u0qaDi8p3DVylGVKOqw5NVhsaWWp/NmenYaDOtd7&#10;U60w7k9hY/vT+9rlO62fn4bZDESka7yL/90fJs2fqlzl49GrgttPCQC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6wu&#10;rsEAAADjAAAADwAAAAAAAAABACAAAAAiAAAAZHJzL2Rvd25yZXYueG1sUEsBAhQAFAAAAAgAh07i&#10;QDMvBZ47AAAAOQAAABAAAAAAAAAAAQAgAAAAEAEAAGRycy9zaGFwZXhtbC54bWxQSwUGAAAAAAYA&#10;BgBbAQAAugMAAAAA&#10;">
                  <v:fill on="f" focussize="0,0"/>
                  <v:stroke weight="0.5pt" color="#B2B2B2 [3204]" miterlimit="8" joinstyle="miter"/>
                  <v:imagedata o:title=""/>
                  <o:lock v:ext="edit" aspectratio="f"/>
                </v:line>
              </v:group>
            </w:pict>
          </mc:Fallback>
        </mc:AlternateContent>
      </w:r>
    </w:p>
    <w:p>
      <w:pPr>
        <w:pStyle w:val="74"/>
        <w:kinsoku/>
        <w:topLinePunct/>
        <w:rPr>
          <w:color w:val="auto"/>
          <w:spacing w:val="25"/>
          <w:position w:val="-1"/>
          <w:sz w:val="24"/>
          <w:szCs w:val="24"/>
        </w:rPr>
      </w:pPr>
    </w:p>
    <w:p>
      <w:pPr>
        <w:pStyle w:val="74"/>
        <w:kinsoku/>
        <w:topLinePunct/>
        <w:spacing w:before="125"/>
        <w:rPr>
          <w:color w:val="auto"/>
          <w:spacing w:val="25"/>
          <w:position w:val="-1"/>
          <w:sz w:val="13"/>
          <w:szCs w:val="13"/>
        </w:rPr>
      </w:pPr>
    </w:p>
    <w:tbl>
      <w:tblPr>
        <w:tblStyle w:val="3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4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开发区物业管理办公室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57510532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高新区物业管理办公室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55172167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花桥物业管理办公室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55556266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张浦镇物业管理办公室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36803631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周市镇物业管理办公室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55182014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陆家镇物业管理办公室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57282388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巴城镇物业管理办公室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57651595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千灯镇物业管理办公室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36881410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淀山湖物业管理办公室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57561517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周庄镇物业管理办公室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57211831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03"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锦溪镇物业管理办公室</w:t>
            </w:r>
          </w:p>
        </w:tc>
        <w:tc>
          <w:tcPr>
            <w:tcW w:w="4296" w:type="dxa"/>
          </w:tcPr>
          <w:p>
            <w:pPr>
              <w:pStyle w:val="74"/>
              <w:kinsoku/>
              <w:topLinePunct/>
              <w:spacing w:before="125"/>
              <w:rPr>
                <w:rFonts w:ascii="宋体" w:hAnsi="宋体" w:eastAsia="宋体" w:cs="宋体"/>
                <w:color w:val="auto"/>
                <w:sz w:val="24"/>
                <w:szCs w:val="24"/>
              </w:rPr>
            </w:pPr>
            <w:r>
              <w:rPr>
                <w:rFonts w:hint="eastAsia" w:ascii="宋体" w:hAnsi="宋体" w:eastAsia="宋体" w:cs="宋体"/>
                <w:color w:val="auto"/>
                <w:sz w:val="24"/>
                <w:szCs w:val="24"/>
              </w:rPr>
              <w:t>57225111</w:t>
            </w:r>
          </w:p>
        </w:tc>
      </w:tr>
    </w:tbl>
    <w:p>
      <w:pPr>
        <w:pStyle w:val="74"/>
        <w:kinsoku/>
        <w:topLinePunct/>
        <w:spacing w:before="125"/>
        <w:rPr>
          <w:color w:val="auto"/>
          <w:spacing w:val="25"/>
          <w:position w:val="-1"/>
          <w:sz w:val="24"/>
          <w:szCs w:val="24"/>
        </w:rPr>
        <w:sectPr>
          <w:footerReference r:id="rId8" w:type="default"/>
          <w:type w:val="nextColumn"/>
          <w:pgSz w:w="11905" w:h="16838"/>
          <w:pgMar w:top="1179" w:right="1383" w:bottom="1179" w:left="1672" w:header="0" w:footer="851" w:gutter="0"/>
          <w:pgNumType w:fmt="decimal"/>
          <w:cols w:space="0" w:num="1"/>
        </w:sectPr>
      </w:pPr>
    </w:p>
    <w:p>
      <w:pPr>
        <w:pStyle w:val="31"/>
        <w:kinsoku/>
        <w:topLinePunct/>
        <w:spacing w:before="480" w:beforeLines="200"/>
        <w:rPr>
          <w:rFonts w:ascii="黑体" w:hAnsi="黑体" w:eastAsia="黑体" w:cs="黑体"/>
          <w:b w:val="0"/>
          <w:bCs w:val="0"/>
          <w:color w:val="auto"/>
          <w:spacing w:val="19"/>
          <w:sz w:val="36"/>
          <w:szCs w:val="36"/>
          <w14:textOutline w14:w="4000" w14:cap="flat" w14:cmpd="sng" w14:algn="ctr">
            <w14:solidFill>
              <w14:srgbClr w14:val="000000"/>
            </w14:solidFill>
            <w14:prstDash w14:val="solid"/>
            <w14:miter w14:val="0"/>
          </w14:textOutline>
        </w:rPr>
      </w:pPr>
      <w:bookmarkStart w:id="2" w:name="_Toc152054386"/>
      <w:r>
        <w:rPr>
          <w:rFonts w:hint="eastAsia" w:ascii="黑体" w:hAnsi="黑体" w:eastAsia="黑体" w:cs="黑体"/>
          <w:b w:val="0"/>
          <w:bCs w:val="0"/>
          <w:color w:val="auto"/>
          <w:spacing w:val="19"/>
          <w:sz w:val="36"/>
          <w:szCs w:val="36"/>
          <w14:textOutline w14:w="4000" w14:cap="flat" w14:cmpd="sng" w14:algn="ctr">
            <w14:solidFill>
              <w14:srgbClr w14:val="000000"/>
            </w14:solidFill>
            <w14:prstDash w14:val="solid"/>
            <w14:miter w14:val="0"/>
          </w14:textOutline>
        </w:rPr>
        <w:t>定义说明</w:t>
      </w:r>
      <w:bookmarkEnd w:id="2"/>
    </w:p>
    <w:p>
      <w:pPr>
        <w:kinsoku/>
        <w:topLinePunct/>
      </w:pPr>
    </w:p>
    <w:p>
      <w:pPr>
        <w:kinsoku/>
        <w:topLinePunct/>
        <w:rPr>
          <w:color w:val="auto"/>
          <w:sz w:val="24"/>
          <w:szCs w:val="24"/>
        </w:rPr>
      </w:pPr>
    </w:p>
    <w:p>
      <w:pPr>
        <w:kinsoku/>
        <w:topLinePunct/>
        <w:spacing w:before="72" w:line="219" w:lineRule="auto"/>
        <w:ind w:left="36"/>
        <w:jc w:val="both"/>
        <w:rPr>
          <w:rFonts w:ascii="宋体" w:hAnsi="宋体" w:eastAsia="宋体" w:cs="宋体"/>
          <w:color w:val="auto"/>
          <w:sz w:val="24"/>
          <w:szCs w:val="24"/>
        </w:rPr>
      </w:pPr>
      <w:r>
        <w:rPr>
          <w:rFonts w:ascii="宋体" w:hAnsi="宋体" w:eastAsia="宋体" w:cs="宋体"/>
          <w:color w:val="auto"/>
          <w:spacing w:val="19"/>
          <w:sz w:val="28"/>
          <w:szCs w:val="28"/>
          <w14:textOutline w14:w="4000" w14:cap="flat" w14:cmpd="sng" w14:algn="ctr">
            <w14:solidFill>
              <w14:srgbClr w14:val="000000"/>
            </w14:solidFill>
            <w14:prstDash w14:val="solid"/>
            <w14:miter w14:val="0"/>
          </w14:textOutline>
        </w:rPr>
        <w:t>业</w:t>
      </w:r>
      <w:r>
        <w:rPr>
          <w:rFonts w:ascii="宋体" w:hAnsi="宋体" w:eastAsia="宋体" w:cs="宋体"/>
          <w:color w:val="auto"/>
          <w:spacing w:val="15"/>
          <w:sz w:val="28"/>
          <w:szCs w:val="28"/>
          <w14:textOutline w14:w="4000" w14:cap="flat" w14:cmpd="sng" w14:algn="ctr">
            <w14:solidFill>
              <w14:srgbClr w14:val="000000"/>
            </w14:solidFill>
            <w14:prstDash w14:val="solid"/>
            <w14:miter w14:val="0"/>
          </w14:textOutline>
        </w:rPr>
        <w:t>主大会(决定机构)：</w:t>
      </w:r>
    </w:p>
    <w:p>
      <w:pPr>
        <w:kinsoku/>
        <w:topLinePunct/>
        <w:spacing w:before="68" w:line="480" w:lineRule="exact"/>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rPr>
        <w:t>业主可以依照法定程序设立业主大会，并由业主大会选举产生业主委员会。业主大会由物业管理区域内全体业主组成，代表和维护物业管理区域内全体业主在物业管理活动中的合法权益，依法表决业主共同决定事项。一个物业管理区域成立一个业主大会，由一个物业服务人实施物业管理。</w:t>
      </w:r>
    </w:p>
    <w:p>
      <w:pPr>
        <w:kinsoku/>
        <w:topLinePunct/>
        <w:spacing w:before="68" w:line="480" w:lineRule="exact"/>
        <w:ind w:left="459" w:firstLine="476" w:firstLineChars="200"/>
        <w:jc w:val="both"/>
        <w:rPr>
          <w:rFonts w:ascii="宋体" w:hAnsi="宋体" w:eastAsia="宋体" w:cs="宋体"/>
          <w:color w:val="auto"/>
          <w:spacing w:val="-1"/>
          <w:sz w:val="24"/>
          <w:szCs w:val="24"/>
        </w:rPr>
      </w:pPr>
    </w:p>
    <w:p>
      <w:pPr>
        <w:kinsoku/>
        <w:topLinePunct/>
        <w:spacing w:before="305" w:line="219" w:lineRule="auto"/>
        <w:ind w:left="36"/>
        <w:jc w:val="both"/>
        <w:rPr>
          <w:rFonts w:ascii="宋体" w:hAnsi="宋体" w:eastAsia="宋体" w:cs="宋体"/>
          <w:color w:val="auto"/>
          <w:sz w:val="28"/>
          <w:szCs w:val="28"/>
        </w:rPr>
      </w:pPr>
      <w:r>
        <w:rPr>
          <w:rFonts w:ascii="宋体" w:hAnsi="宋体" w:eastAsia="宋体" w:cs="宋体"/>
          <w:color w:val="auto"/>
          <w:spacing w:val="16"/>
          <w:sz w:val="28"/>
          <w:szCs w:val="28"/>
          <w14:textOutline w14:w="4000" w14:cap="flat" w14:cmpd="sng" w14:algn="ctr">
            <w14:solidFill>
              <w14:srgbClr w14:val="000000"/>
            </w14:solidFill>
            <w14:prstDash w14:val="solid"/>
            <w14:miter w14:val="0"/>
          </w14:textOutline>
        </w:rPr>
        <w:t>业</w:t>
      </w:r>
      <w:r>
        <w:rPr>
          <w:rFonts w:ascii="宋体" w:hAnsi="宋体" w:eastAsia="宋体" w:cs="宋体"/>
          <w:color w:val="auto"/>
          <w:spacing w:val="14"/>
          <w:sz w:val="28"/>
          <w:szCs w:val="28"/>
          <w14:textOutline w14:w="4000" w14:cap="flat" w14:cmpd="sng" w14:algn="ctr">
            <w14:solidFill>
              <w14:srgbClr w14:val="000000"/>
            </w14:solidFill>
            <w14:prstDash w14:val="solid"/>
            <w14:miter w14:val="0"/>
          </w14:textOutline>
        </w:rPr>
        <w:t>主委员会(执行机构)：</w:t>
      </w:r>
    </w:p>
    <w:p>
      <w:pPr>
        <w:kinsoku/>
        <w:topLinePunct/>
        <w:spacing w:before="68" w:line="480" w:lineRule="exact"/>
        <w:jc w:val="both"/>
        <w:rPr>
          <w:rFonts w:ascii="宋体" w:hAnsi="宋体" w:eastAsia="宋体" w:cs="宋体"/>
          <w:color w:val="auto"/>
          <w:spacing w:val="-1"/>
          <w:sz w:val="24"/>
          <w:szCs w:val="24"/>
        </w:rPr>
      </w:pPr>
      <w:r>
        <w:rPr>
          <w:rFonts w:ascii="宋体" w:hAnsi="宋体" w:eastAsia="宋体" w:cs="宋体"/>
          <w:color w:val="auto"/>
          <w:spacing w:val="-1"/>
          <w:sz w:val="24"/>
          <w:szCs w:val="24"/>
        </w:rPr>
        <w:t>业主委员会是指由业主选举产生，是业主行使共同管理权的一种特殊形式。业主委员会是业主大会的执行机构，业主委员会成员由业主大会会议选举产生。</w:t>
      </w:r>
      <w:r>
        <w:rPr>
          <w:rFonts w:hint="eastAsia" w:ascii="宋体" w:hAnsi="宋体" w:eastAsia="宋体" w:cs="宋体"/>
          <w:color w:val="auto"/>
          <w:spacing w:val="-1"/>
          <w:sz w:val="24"/>
          <w:szCs w:val="24"/>
        </w:rPr>
        <w:t>执行业主大会的决定事项，对全体业主负责，接受主管部门、相关单位和业主监督。</w:t>
      </w:r>
    </w:p>
    <w:p>
      <w:pPr>
        <w:kinsoku/>
        <w:topLinePunct/>
        <w:spacing w:before="68" w:line="480" w:lineRule="exact"/>
        <w:ind w:left="459" w:firstLine="476" w:firstLineChars="200"/>
        <w:jc w:val="both"/>
        <w:rPr>
          <w:rFonts w:ascii="宋体" w:hAnsi="宋体" w:eastAsia="宋体" w:cs="宋体"/>
          <w:color w:val="auto"/>
          <w:spacing w:val="-1"/>
          <w:sz w:val="24"/>
          <w:szCs w:val="24"/>
        </w:rPr>
      </w:pPr>
    </w:p>
    <w:p>
      <w:pPr>
        <w:kinsoku/>
        <w:topLinePunct/>
        <w:spacing w:before="302" w:line="230" w:lineRule="auto"/>
        <w:ind w:left="36"/>
        <w:jc w:val="both"/>
        <w:rPr>
          <w:rFonts w:ascii="宋体" w:hAnsi="宋体" w:eastAsia="宋体" w:cs="宋体"/>
          <w:color w:val="auto"/>
          <w:sz w:val="28"/>
          <w:szCs w:val="28"/>
        </w:rPr>
      </w:pPr>
      <w:r>
        <w:rPr>
          <w:rFonts w:ascii="宋体" w:hAnsi="宋体" w:eastAsia="宋体" w:cs="宋体"/>
          <w:color w:val="auto"/>
          <w:spacing w:val="-14"/>
          <w:sz w:val="28"/>
          <w:szCs w:val="28"/>
          <w14:textOutline w14:w="4000" w14:cap="flat" w14:cmpd="sng" w14:algn="ctr">
            <w14:solidFill>
              <w14:srgbClr w14:val="000000"/>
            </w14:solidFill>
            <w14:prstDash w14:val="solid"/>
            <w14:miter w14:val="0"/>
          </w14:textOutline>
        </w:rPr>
        <w:t>业</w:t>
      </w:r>
      <w:r>
        <w:rPr>
          <w:rFonts w:ascii="宋体" w:hAnsi="宋体" w:eastAsia="宋体" w:cs="宋体"/>
          <w:color w:val="auto"/>
          <w:spacing w:val="-12"/>
          <w:sz w:val="28"/>
          <w:szCs w:val="28"/>
          <w14:textOutline w14:w="4000" w14:cap="flat" w14:cmpd="sng" w14:algn="ctr">
            <w14:solidFill>
              <w14:srgbClr w14:val="000000"/>
            </w14:solidFill>
            <w14:prstDash w14:val="solid"/>
            <w14:miter w14:val="0"/>
          </w14:textOutline>
        </w:rPr>
        <w:t>主：</w:t>
      </w:r>
    </w:p>
    <w:p>
      <w:pPr>
        <w:kinsoku/>
        <w:topLinePunct/>
        <w:spacing w:before="68" w:line="480" w:lineRule="exact"/>
        <w:jc w:val="both"/>
        <w:rPr>
          <w:rFonts w:ascii="宋体" w:hAnsi="宋体" w:eastAsia="宋体" w:cs="宋体"/>
          <w:color w:val="auto"/>
          <w:spacing w:val="-1"/>
          <w:sz w:val="24"/>
          <w:szCs w:val="24"/>
        </w:rPr>
      </w:pPr>
      <w:r>
        <w:rPr>
          <w:rFonts w:ascii="宋体" w:hAnsi="宋体" w:eastAsia="宋体" w:cs="宋体"/>
          <w:color w:val="auto"/>
          <w:spacing w:val="-1"/>
          <w:sz w:val="24"/>
          <w:szCs w:val="24"/>
        </w:rPr>
        <w:t>房屋的所有权人为业主；房屋已出售并交付使用但尚未领取房地产权证的，房屋销(预)售合同中的购房人可以视为业主。</w:t>
      </w:r>
    </w:p>
    <w:p>
      <w:pPr>
        <w:kinsoku/>
        <w:topLinePunct/>
        <w:spacing w:before="68" w:line="480" w:lineRule="exact"/>
        <w:ind w:left="459" w:firstLine="476" w:firstLineChars="200"/>
        <w:jc w:val="both"/>
        <w:rPr>
          <w:rFonts w:ascii="宋体" w:hAnsi="宋体" w:eastAsia="宋体" w:cs="宋体"/>
          <w:color w:val="auto"/>
          <w:spacing w:val="-1"/>
          <w:sz w:val="24"/>
          <w:szCs w:val="24"/>
        </w:rPr>
      </w:pPr>
    </w:p>
    <w:p>
      <w:pPr>
        <w:kinsoku/>
        <w:topLinePunct/>
        <w:spacing w:before="300" w:line="220" w:lineRule="auto"/>
        <w:ind w:left="46"/>
        <w:jc w:val="both"/>
        <w:rPr>
          <w:rFonts w:ascii="宋体" w:hAnsi="宋体" w:eastAsia="宋体" w:cs="宋体"/>
          <w:color w:val="auto"/>
          <w:sz w:val="28"/>
          <w:szCs w:val="28"/>
        </w:rPr>
      </w:pPr>
      <w:r>
        <w:rPr>
          <w:rFonts w:ascii="宋体" w:hAnsi="宋体" w:eastAsia="宋体" w:cs="宋体"/>
          <w:color w:val="auto"/>
          <w:spacing w:val="16"/>
          <w:sz w:val="28"/>
          <w:szCs w:val="28"/>
          <w14:textOutline w14:w="4000" w14:cap="flat" w14:cmpd="sng" w14:algn="ctr">
            <w14:solidFill>
              <w14:srgbClr w14:val="000000"/>
            </w14:solidFill>
            <w14:prstDash w14:val="solid"/>
            <w14:miter w14:val="0"/>
          </w14:textOutline>
        </w:rPr>
        <w:t>业主代表</w:t>
      </w:r>
      <w:r>
        <w:rPr>
          <w:rFonts w:ascii="宋体" w:hAnsi="宋体" w:eastAsia="宋体" w:cs="宋体"/>
          <w:color w:val="auto"/>
          <w:spacing w:val="15"/>
          <w:sz w:val="28"/>
          <w:szCs w:val="28"/>
          <w14:textOutline w14:w="4000" w14:cap="flat" w14:cmpd="sng" w14:algn="ctr">
            <w14:solidFill>
              <w14:srgbClr w14:val="000000"/>
            </w14:solidFill>
            <w14:prstDash w14:val="solid"/>
            <w14:miter w14:val="0"/>
          </w14:textOutline>
        </w:rPr>
        <w:t>：</w:t>
      </w:r>
    </w:p>
    <w:p>
      <w:pPr>
        <w:kinsoku/>
        <w:topLinePunct/>
        <w:spacing w:before="68" w:line="480" w:lineRule="exact"/>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rPr>
        <w:t>业主代表大会由业主按照比例推选的代表组成，业主代表一般不少于三十人，业主代表可以按幢或者结合实际情况推选。</w:t>
      </w:r>
    </w:p>
    <w:p>
      <w:pPr>
        <w:kinsoku/>
        <w:topLinePunct/>
        <w:spacing w:before="68" w:line="480" w:lineRule="exact"/>
        <w:jc w:val="both"/>
        <w:rPr>
          <w:rFonts w:ascii="宋体" w:hAnsi="宋体" w:eastAsia="宋体" w:cs="宋体"/>
          <w:b/>
          <w:bCs/>
          <w:color w:val="auto"/>
          <w:spacing w:val="-1"/>
          <w:sz w:val="24"/>
          <w:szCs w:val="24"/>
        </w:rPr>
      </w:pPr>
      <w:r>
        <w:rPr>
          <w:rFonts w:hint="eastAsia" w:ascii="宋体" w:hAnsi="宋体" w:eastAsia="宋体" w:cs="宋体"/>
          <w:color w:val="auto"/>
          <w:spacing w:val="-1"/>
          <w:sz w:val="24"/>
          <w:szCs w:val="24"/>
        </w:rPr>
        <w:t>业主代表在参加业主代表大会前，应当就业主代表大会会议拟讨论的事项书面征求所代表的业主的意见；凡需全体业主共同决定的事项，业主的赞同、反对及弃权的意见经本人签字后，由业主代表提交业主代表大会会议。</w:t>
      </w:r>
      <w:r>
        <w:rPr>
          <w:rFonts w:hint="eastAsia" w:ascii="宋体" w:hAnsi="宋体" w:eastAsia="宋体" w:cs="宋体"/>
          <w:b/>
          <w:bCs/>
          <w:color w:val="auto"/>
          <w:spacing w:val="-1"/>
          <w:sz w:val="24"/>
          <w:szCs w:val="24"/>
        </w:rPr>
        <w:t>（详见《苏州市住宅区物业管理条例》第十一条）</w:t>
      </w:r>
    </w:p>
    <w:p>
      <w:pPr>
        <w:kinsoku/>
        <w:topLinePunct/>
        <w:spacing w:before="68" w:line="480" w:lineRule="exact"/>
        <w:jc w:val="both"/>
        <w:rPr>
          <w:rFonts w:ascii="宋体" w:hAnsi="宋体" w:eastAsia="宋体" w:cs="宋体"/>
          <w:b/>
          <w:bCs/>
          <w:color w:val="auto"/>
          <w:spacing w:val="-1"/>
          <w:sz w:val="24"/>
          <w:szCs w:val="24"/>
        </w:rPr>
      </w:pPr>
    </w:p>
    <w:p>
      <w:pPr>
        <w:pStyle w:val="31"/>
        <w:kinsoku/>
        <w:topLinePunct/>
        <w:outlineLvl w:val="9"/>
        <w:rPr>
          <w:color w:val="auto"/>
          <w:spacing w:val="10"/>
          <w:sz w:val="24"/>
          <w:szCs w:val="24"/>
        </w:rPr>
      </w:pPr>
    </w:p>
    <w:p>
      <w:pPr>
        <w:pStyle w:val="31"/>
        <w:kinsoku/>
        <w:topLinePunct/>
        <w:outlineLvl w:val="9"/>
        <w:rPr>
          <w:color w:val="auto"/>
          <w:spacing w:val="10"/>
          <w:sz w:val="24"/>
          <w:szCs w:val="24"/>
        </w:rPr>
        <w:sectPr>
          <w:footerReference r:id="rId9" w:type="default"/>
          <w:type w:val="nextColumn"/>
          <w:pgSz w:w="11905" w:h="16838"/>
          <w:pgMar w:top="1179" w:right="1383" w:bottom="1179" w:left="1672" w:header="0" w:footer="851" w:gutter="0"/>
          <w:pgNumType w:fmt="decimal"/>
          <w:cols w:space="0" w:num="1"/>
          <w:docGrid w:linePitch="312" w:charSpace="0"/>
        </w:sectPr>
      </w:pPr>
    </w:p>
    <w:p>
      <w:pPr>
        <w:kinsoku/>
        <w:topLinePunct/>
      </w:pPr>
    </w:p>
    <w:p>
      <w:pPr>
        <w:pStyle w:val="9"/>
        <w:topLinePunct/>
        <w:spacing w:before="4800" w:beforeLines="2000" w:line="360" w:lineRule="auto"/>
        <w:ind w:left="6107"/>
        <w:jc w:val="center"/>
        <w:outlineLvl w:val="0"/>
        <w:rPr>
          <w:b/>
          <w:bCs/>
          <w:spacing w:val="39"/>
          <w:sz w:val="52"/>
          <w:szCs w:val="52"/>
        </w:rPr>
      </w:pPr>
      <w:bookmarkStart w:id="3" w:name="_Hlk146806562"/>
      <w:r>
        <w:rPr>
          <w:rFonts w:hint="eastAsia"/>
          <w:spacing w:val="39"/>
          <w:sz w:val="52"/>
          <w:szCs w:val="52"/>
        </w:rPr>
        <w:t xml:space="preserve">   </w:t>
      </w:r>
      <w:bookmarkStart w:id="4" w:name="_Toc152054387"/>
      <w:r>
        <w:rPr>
          <w:b/>
          <w:bCs/>
          <w:spacing w:val="39"/>
          <w:sz w:val="52"/>
          <w:szCs w:val="52"/>
        </w:rPr>
        <w:t>第一部分</w:t>
      </w:r>
      <w:bookmarkEnd w:id="4"/>
    </w:p>
    <w:p>
      <w:pPr>
        <w:pStyle w:val="9"/>
        <w:topLinePunct/>
        <w:spacing w:before="400" w:line="360" w:lineRule="auto"/>
        <w:jc w:val="right"/>
        <w:outlineLvl w:val="0"/>
        <w:rPr>
          <w:b/>
          <w:bCs/>
          <w:spacing w:val="-1"/>
          <w:sz w:val="56"/>
          <w:szCs w:val="56"/>
        </w:rPr>
      </w:pPr>
      <w:bookmarkStart w:id="5" w:name="_Toc150062647"/>
      <w:bookmarkStart w:id="6" w:name="_Toc150064146"/>
      <w:bookmarkStart w:id="7" w:name="_Toc148793052"/>
      <w:bookmarkStart w:id="8" w:name="_Toc147670960"/>
      <w:bookmarkStart w:id="9" w:name="_Toc147694391"/>
      <w:bookmarkStart w:id="10" w:name="_Toc147242651"/>
      <w:bookmarkStart w:id="11" w:name="_Toc148793537"/>
      <w:bookmarkStart w:id="12" w:name="_Toc147745058"/>
      <w:bookmarkStart w:id="13" w:name="_Toc152054388"/>
      <w:r>
        <w:rPr>
          <w:rFonts w:hint="eastAsia"/>
          <w:b/>
          <w:bCs/>
          <w:spacing w:val="-1"/>
          <w:sz w:val="56"/>
          <w:szCs w:val="56"/>
        </w:rPr>
        <w:t>首次业主大会</w:t>
      </w:r>
      <w:bookmarkEnd w:id="5"/>
      <w:bookmarkEnd w:id="6"/>
      <w:bookmarkEnd w:id="7"/>
      <w:bookmarkEnd w:id="8"/>
      <w:bookmarkEnd w:id="9"/>
      <w:bookmarkEnd w:id="10"/>
      <w:bookmarkEnd w:id="11"/>
      <w:bookmarkEnd w:id="12"/>
      <w:bookmarkEnd w:id="13"/>
    </w:p>
    <w:bookmarkEnd w:id="3"/>
    <w:p>
      <w:pPr>
        <w:kinsoku/>
        <w:topLinePunct/>
        <w:autoSpaceDE/>
        <w:autoSpaceDN/>
        <w:adjustRightInd/>
        <w:snapToGrid/>
        <w:textAlignment w:val="auto"/>
        <w:rPr>
          <w:rFonts w:asciiTheme="majorHAnsi" w:hAnsiTheme="majorHAnsi" w:eastAsiaTheme="majorEastAsia" w:cstheme="majorBidi"/>
          <w:b/>
          <w:bCs/>
          <w:color w:val="auto"/>
          <w:sz w:val="24"/>
          <w:szCs w:val="24"/>
        </w:rPr>
      </w:pPr>
      <w:r>
        <w:rPr>
          <w:color w:val="auto"/>
          <w:sz w:val="24"/>
          <w:szCs w:val="24"/>
        </w:rPr>
        <w:br w:type="page"/>
      </w:r>
    </w:p>
    <w:p>
      <w:pPr>
        <w:pStyle w:val="49"/>
        <w:numPr>
          <w:ilvl w:val="0"/>
          <w:numId w:val="8"/>
        </w:numPr>
        <w:kinsoku/>
        <w:topLinePunct/>
        <w:spacing w:before="480" w:beforeLines="200" w:after="480" w:afterLines="200" w:line="223" w:lineRule="auto"/>
        <w:ind w:left="442" w:hanging="442"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14" w:name="_Toc152054389"/>
      <w:r>
        <w:rPr>
          <w:rFonts w:hint="eastAsia" w:ascii="黑体" w:hAnsi="黑体" w:eastAsia="黑体" w:cs="黑体"/>
          <w:color w:val="auto"/>
          <w:spacing w:val="8"/>
          <w:sz w:val="36"/>
          <w:szCs w:val="36"/>
          <w14:textOutline w14:w="5791" w14:cap="flat" w14:cmpd="sng" w14:algn="ctr">
            <w14:solidFill>
              <w14:srgbClr w14:val="000000"/>
            </w14:solidFill>
            <w14:prstDash w14:val="solid"/>
            <w14:miter w14:val="0"/>
          </w14:textOutline>
        </w:rPr>
        <w:t>业主大会成立申请</w:t>
      </w:r>
      <w:bookmarkEnd w:id="14"/>
    </w:p>
    <w:p>
      <w:pPr>
        <w:pStyle w:val="49"/>
        <w:numPr>
          <w:ilvl w:val="2"/>
          <w:numId w:val="9"/>
        </w:numPr>
        <w:kinsoku/>
        <w:topLinePunct/>
        <w:spacing w:line="219" w:lineRule="auto"/>
        <w:ind w:left="652" w:leftChars="100" w:hanging="442" w:firstLineChars="0"/>
        <w:jc w:val="both"/>
        <w:rPr>
          <w:rFonts w:ascii="黑体" w:hAnsi="黑体" w:eastAsia="黑体" w:cs="黑体"/>
          <w:color w:val="auto"/>
          <w:spacing w:val="-1"/>
          <w:sz w:val="28"/>
          <w:szCs w:val="28"/>
        </w:rPr>
      </w:pPr>
      <w:r>
        <w:rPr>
          <w:rFonts w:hint="eastAsia" w:ascii="黑体" w:hAnsi="黑体" w:eastAsia="黑体" w:cs="黑体"/>
          <w:color w:val="auto"/>
          <w:spacing w:val="-1"/>
          <w:sz w:val="28"/>
          <w:szCs w:val="28"/>
        </w:rPr>
        <w:t>成立条件</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物业管理区域内房屋出售并交付使用的建筑面积达到百分之五十以上的或者物业管理区域内业主已入住户数的比例达到百分之五十以上的，应当召开首次业主大会或者业主代表大会（以下统称业主大会）会议。</w:t>
      </w:r>
      <w:r>
        <w:rPr>
          <w:rFonts w:hint="eastAsia" w:ascii="宋体" w:hAnsi="宋体" w:eastAsia="宋体" w:cs="宋体"/>
          <w:b/>
          <w:bCs/>
          <w:color w:val="auto"/>
          <w:sz w:val="24"/>
          <w:szCs w:val="24"/>
        </w:rPr>
        <w:t>（详见《江苏省物业管理条例》第十三条）</w:t>
      </w:r>
    </w:p>
    <w:p>
      <w:pPr>
        <w:kinsoku/>
        <w:topLinePunct/>
        <w:spacing w:line="360" w:lineRule="auto"/>
        <w:ind w:firstLine="480" w:firstLineChars="200"/>
        <w:jc w:val="both"/>
        <w:rPr>
          <w:rFonts w:ascii="仿宋_GB2312" w:hAnsi="宋体" w:eastAsia="仿宋_GB2312"/>
          <w:color w:val="auto"/>
          <w:sz w:val="24"/>
          <w:szCs w:val="24"/>
        </w:rPr>
      </w:pPr>
    </w:p>
    <w:p>
      <w:pPr>
        <w:pStyle w:val="49"/>
        <w:numPr>
          <w:ilvl w:val="2"/>
          <w:numId w:val="9"/>
        </w:numPr>
        <w:kinsoku/>
        <w:topLinePunct/>
        <w:spacing w:line="219" w:lineRule="auto"/>
        <w:ind w:left="652" w:leftChars="100" w:hanging="442" w:firstLineChars="0"/>
        <w:jc w:val="both"/>
        <w:rPr>
          <w:rFonts w:ascii="黑体" w:hAnsi="黑体" w:eastAsia="黑体" w:cs="黑体"/>
          <w:color w:val="auto"/>
          <w:spacing w:val="-1"/>
          <w:sz w:val="28"/>
          <w:szCs w:val="28"/>
        </w:rPr>
      </w:pPr>
      <w:r>
        <w:rPr>
          <w:rFonts w:hint="eastAsia" w:ascii="黑体" w:hAnsi="黑体" w:eastAsia="黑体" w:cs="黑体"/>
          <w:color w:val="auto"/>
          <w:spacing w:val="-1"/>
          <w:sz w:val="28"/>
          <w:szCs w:val="28"/>
        </w:rPr>
        <w:t>提出申请</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符合《江苏省物业管理条例》规定成立业主大会条件的，建设单位应当在一年内向镇人民政府（街道办事处）提出筹备业主大会的书面申请，协助业主大会筹备工作；十人以上的业主公开联名可以向镇人民政府（街道办事处）提出筹备业主大会的书面申请。镇人民政府（街道办事处）应当在收到书面申请后核实情况，并在六十日内组织成立首次业主大会筹备组。</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符合成立业主大会条件满一年，且未收到建设单位或者十人以上的业主公开联名提出筹备业主大会书面申请的，镇人民政府（街道办事处）可以根据物业管理区域实际情况，组织成立首次业主大会筹备组。</w:t>
      </w:r>
      <w:r>
        <w:rPr>
          <w:rFonts w:hint="eastAsia" w:ascii="宋体" w:hAnsi="宋体" w:eastAsia="宋体" w:cs="宋体"/>
          <w:b/>
          <w:bCs/>
          <w:color w:val="auto"/>
          <w:sz w:val="24"/>
          <w:szCs w:val="24"/>
        </w:rPr>
        <w:t>（详见《苏州市住宅区物业管理条例》第十二条）</w:t>
      </w:r>
    </w:p>
    <w:p>
      <w:pPr>
        <w:kinsoku/>
        <w:topLinePunct/>
        <w:spacing w:line="400" w:lineRule="exact"/>
        <w:ind w:firstLine="482" w:firstLineChars="200"/>
        <w:jc w:val="both"/>
        <w:rPr>
          <w:rFonts w:ascii="宋体" w:hAnsi="宋体" w:eastAsia="宋体" w:cs="宋体"/>
          <w:b/>
          <w:bCs/>
          <w:color w:val="auto"/>
          <w:sz w:val="24"/>
          <w:szCs w:val="24"/>
        </w:rPr>
      </w:pPr>
    </w:p>
    <w:p>
      <w:pPr>
        <w:pStyle w:val="49"/>
        <w:numPr>
          <w:ilvl w:val="0"/>
          <w:numId w:val="10"/>
        </w:numPr>
        <w:kinsoku/>
        <w:topLinePunct/>
        <w:spacing w:after="120" w:afterLines="50" w:line="400" w:lineRule="exact"/>
        <w:ind w:left="442" w:hanging="442" w:firstLineChars="0"/>
        <w:jc w:val="both"/>
        <w:rPr>
          <w:rFonts w:ascii="黑体" w:hAnsi="黑体" w:eastAsia="黑体"/>
          <w:b/>
          <w:bCs/>
          <w:color w:val="auto"/>
          <w:sz w:val="24"/>
          <w:szCs w:val="24"/>
        </w:rPr>
      </w:pPr>
      <w:r>
        <w:rPr>
          <w:rFonts w:hint="eastAsia" w:ascii="黑体" w:hAnsi="黑体" w:eastAsia="黑体"/>
          <w:b/>
          <w:bCs/>
          <w:color w:val="auto"/>
          <w:sz w:val="24"/>
          <w:szCs w:val="24"/>
        </w:rPr>
        <w:t>关于成立业主大会的申请报告（适用于建设单位提出）</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关于成立业主大会的申请报告</w:t>
      </w:r>
    </w:p>
    <w:p>
      <w:pPr>
        <w:kinsoku/>
        <w:topLinePunct/>
        <w:spacing w:line="400" w:lineRule="exact"/>
        <w:jc w:val="both"/>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区镇：</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根据《中华人民共和国民法典》、《物业管理条例》、《江苏省物业管理条例》、《苏州市住宅区物业管理条例》等相关规定，昆山市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（区域）已具备成立业主大会的条件。</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特此报告。</w:t>
      </w:r>
    </w:p>
    <w:p>
      <w:pPr>
        <w:kinsoku/>
        <w:topLinePunct/>
        <w:spacing w:line="400" w:lineRule="exact"/>
        <w:ind w:firstLine="422" w:firstLineChars="200"/>
        <w:jc w:val="both"/>
        <w:rPr>
          <w:rFonts w:ascii="仿宋" w:hAnsi="仿宋" w:eastAsia="仿宋" w:cs="仿宋"/>
          <w:color w:val="auto"/>
        </w:rPr>
      </w:pPr>
      <w:r>
        <w:rPr>
          <w:rFonts w:hint="eastAsia" w:ascii="仿宋" w:hAnsi="仿宋" w:eastAsia="仿宋" w:cs="仿宋"/>
          <w:b/>
          <w:color w:val="auto"/>
        </w:rPr>
        <w:t>注</w:t>
      </w:r>
      <w:r>
        <w:rPr>
          <w:rFonts w:hint="eastAsia" w:ascii="仿宋" w:hAnsi="仿宋" w:eastAsia="仿宋" w:cs="仿宋"/>
          <w:color w:val="auto"/>
        </w:rPr>
        <w:t>：</w:t>
      </w:r>
    </w:p>
    <w:p>
      <w:pPr>
        <w:numPr>
          <w:ilvl w:val="0"/>
          <w:numId w:val="11"/>
        </w:num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物业基本情况：详细地址</w:t>
      </w:r>
      <w:r>
        <w:rPr>
          <w:rFonts w:hint="eastAsia" w:ascii="仿宋" w:hAnsi="仿宋" w:eastAsia="仿宋" w:cs="仿宋"/>
          <w:color w:val="auto"/>
          <w:u w:val="single"/>
        </w:rPr>
        <w:t xml:space="preserve">                                    </w:t>
      </w:r>
      <w:r>
        <w:rPr>
          <w:rFonts w:hint="eastAsia" w:ascii="仿宋" w:hAnsi="仿宋" w:eastAsia="仿宋" w:cs="仿宋"/>
          <w:color w:val="auto"/>
        </w:rPr>
        <w:t>；</w:t>
      </w:r>
    </w:p>
    <w:p>
      <w:pPr>
        <w:kinsoku/>
        <w:topLinePunct/>
        <w:spacing w:line="400" w:lineRule="exact"/>
        <w:ind w:firstLine="630" w:firstLineChars="300"/>
        <w:jc w:val="both"/>
        <w:rPr>
          <w:rFonts w:ascii="仿宋" w:hAnsi="仿宋" w:eastAsia="仿宋" w:cs="仿宋"/>
          <w:color w:val="auto"/>
        </w:rPr>
      </w:pPr>
      <w:r>
        <w:rPr>
          <w:rFonts w:hint="eastAsia" w:ascii="仿宋" w:hAnsi="仿宋" w:eastAsia="仿宋" w:cs="仿宋"/>
          <w:color w:val="auto"/>
        </w:rPr>
        <w:t>总建筑面积</w:t>
      </w:r>
      <w:r>
        <w:rPr>
          <w:rFonts w:hint="eastAsia" w:ascii="仿宋" w:hAnsi="仿宋" w:eastAsia="仿宋" w:cs="仿宋"/>
          <w:color w:val="auto"/>
          <w:u w:val="single"/>
        </w:rPr>
        <w:t xml:space="preserve">      </w:t>
      </w:r>
      <w:r>
        <w:rPr>
          <w:rFonts w:hint="eastAsia" w:ascii="仿宋" w:hAnsi="仿宋" w:eastAsia="仿宋" w:cs="仿宋"/>
          <w:color w:val="auto"/>
        </w:rPr>
        <w:t>平方米，已交付使用建筑面积</w:t>
      </w:r>
      <w:r>
        <w:rPr>
          <w:rFonts w:hint="eastAsia" w:ascii="仿宋" w:hAnsi="仿宋" w:eastAsia="仿宋" w:cs="仿宋"/>
          <w:color w:val="auto"/>
          <w:u w:val="single"/>
        </w:rPr>
        <w:t xml:space="preserve">        </w:t>
      </w:r>
      <w:r>
        <w:rPr>
          <w:rFonts w:hint="eastAsia" w:ascii="仿宋" w:hAnsi="仿宋" w:eastAsia="仿宋" w:cs="仿宋"/>
          <w:color w:val="auto"/>
        </w:rPr>
        <w:t>平方米，交付使用率为</w:t>
      </w:r>
      <w:r>
        <w:rPr>
          <w:rFonts w:hint="eastAsia" w:ascii="仿宋" w:hAnsi="仿宋" w:eastAsia="仿宋" w:cs="仿宋"/>
          <w:color w:val="auto"/>
          <w:u w:val="single"/>
        </w:rPr>
        <w:t xml:space="preserve">     </w:t>
      </w:r>
      <w:r>
        <w:rPr>
          <w:rFonts w:hint="eastAsia" w:ascii="仿宋" w:hAnsi="仿宋" w:eastAsia="仿宋" w:cs="仿宋"/>
          <w:color w:val="auto"/>
        </w:rPr>
        <w:t>%；总套数</w:t>
      </w:r>
      <w:r>
        <w:rPr>
          <w:rFonts w:hint="eastAsia" w:ascii="仿宋" w:hAnsi="仿宋" w:eastAsia="仿宋" w:cs="仿宋"/>
          <w:color w:val="auto"/>
          <w:u w:val="single"/>
        </w:rPr>
        <w:t xml:space="preserve">        </w:t>
      </w:r>
      <w:r>
        <w:rPr>
          <w:rFonts w:hint="eastAsia" w:ascii="仿宋" w:hAnsi="仿宋" w:eastAsia="仿宋" w:cs="仿宋"/>
          <w:color w:val="auto"/>
        </w:rPr>
        <w:t>套，已交付使用</w:t>
      </w:r>
      <w:r>
        <w:rPr>
          <w:rFonts w:hint="eastAsia" w:ascii="仿宋" w:hAnsi="仿宋" w:eastAsia="仿宋" w:cs="仿宋"/>
          <w:color w:val="auto"/>
          <w:u w:val="single"/>
        </w:rPr>
        <w:t xml:space="preserve">        </w:t>
      </w:r>
      <w:r>
        <w:rPr>
          <w:rFonts w:hint="eastAsia" w:ascii="仿宋" w:hAnsi="仿宋" w:eastAsia="仿宋" w:cs="仿宋"/>
          <w:color w:val="auto"/>
        </w:rPr>
        <w:t>套，交付使用率为</w:t>
      </w:r>
      <w:r>
        <w:rPr>
          <w:rFonts w:hint="eastAsia" w:ascii="仿宋" w:hAnsi="仿宋" w:eastAsia="仿宋" w:cs="仿宋"/>
          <w:color w:val="auto"/>
          <w:u w:val="single"/>
        </w:rPr>
        <w:t xml:space="preserve">       </w:t>
      </w:r>
      <w:r>
        <w:rPr>
          <w:rFonts w:hint="eastAsia" w:ascii="仿宋" w:hAnsi="仿宋" w:eastAsia="仿宋" w:cs="仿宋"/>
          <w:color w:val="auto"/>
        </w:rPr>
        <w:t>%；</w:t>
      </w:r>
    </w:p>
    <w:p>
      <w:pPr>
        <w:kinsoku/>
        <w:topLinePunct/>
        <w:spacing w:line="400" w:lineRule="exact"/>
        <w:jc w:val="both"/>
        <w:rPr>
          <w:rFonts w:ascii="仿宋" w:hAnsi="仿宋" w:eastAsia="仿宋" w:cs="仿宋"/>
          <w:color w:val="auto"/>
        </w:rPr>
      </w:pPr>
      <w:r>
        <w:rPr>
          <w:rFonts w:hint="eastAsia" w:ascii="仿宋" w:hAnsi="仿宋" w:eastAsia="仿宋" w:cs="仿宋"/>
          <w:color w:val="auto"/>
        </w:rPr>
        <w:t>首套物业交付使用时间</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日，至今已</w:t>
      </w:r>
      <w:r>
        <w:rPr>
          <w:rFonts w:hint="eastAsia" w:ascii="仿宋" w:hAnsi="仿宋" w:eastAsia="仿宋" w:cs="仿宋"/>
          <w:color w:val="auto"/>
          <w:u w:val="single"/>
        </w:rPr>
        <w:t xml:space="preserve">        年</w:t>
      </w:r>
      <w:r>
        <w:rPr>
          <w:rFonts w:hint="eastAsia" w:ascii="仿宋" w:hAnsi="仿宋" w:eastAsia="仿宋" w:cs="仿宋"/>
          <w:color w:val="auto"/>
        </w:rPr>
        <w:t>。</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2、建设单位名称</w:t>
      </w:r>
      <w:r>
        <w:rPr>
          <w:rFonts w:hint="eastAsia" w:ascii="仿宋" w:hAnsi="仿宋" w:eastAsia="仿宋" w:cs="仿宋"/>
          <w:color w:val="auto"/>
          <w:u w:val="single"/>
        </w:rPr>
        <w:t xml:space="preserve">              </w:t>
      </w:r>
      <w:r>
        <w:rPr>
          <w:rFonts w:hint="eastAsia" w:ascii="仿宋" w:hAnsi="仿宋" w:eastAsia="仿宋" w:cs="仿宋"/>
          <w:color w:val="auto"/>
        </w:rPr>
        <w:t>，联系人</w:t>
      </w:r>
      <w:r>
        <w:rPr>
          <w:rFonts w:hint="eastAsia" w:ascii="仿宋" w:hAnsi="仿宋" w:eastAsia="仿宋" w:cs="仿宋"/>
          <w:color w:val="auto"/>
          <w:u w:val="single"/>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rPr>
        <w:t>。</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3、物业企业名称</w:t>
      </w:r>
      <w:r>
        <w:rPr>
          <w:rFonts w:hint="eastAsia" w:ascii="仿宋" w:hAnsi="仿宋" w:eastAsia="仿宋" w:cs="仿宋"/>
          <w:color w:val="auto"/>
          <w:u w:val="single"/>
        </w:rPr>
        <w:t xml:space="preserve">              </w:t>
      </w:r>
      <w:r>
        <w:rPr>
          <w:rFonts w:hint="eastAsia" w:ascii="仿宋" w:hAnsi="仿宋" w:eastAsia="仿宋" w:cs="仿宋"/>
          <w:color w:val="auto"/>
        </w:rPr>
        <w:t>，联系人</w:t>
      </w:r>
      <w:r>
        <w:rPr>
          <w:rFonts w:hint="eastAsia" w:ascii="仿宋" w:hAnsi="仿宋" w:eastAsia="仿宋" w:cs="仿宋"/>
          <w:color w:val="auto"/>
          <w:u w:val="single"/>
        </w:rPr>
        <w:t xml:space="preserve">          </w:t>
      </w:r>
      <w:r>
        <w:rPr>
          <w:rFonts w:hint="eastAsia" w:ascii="仿宋" w:hAnsi="仿宋" w:eastAsia="仿宋" w:cs="仿宋"/>
          <w:color w:val="auto"/>
        </w:rPr>
        <w:t>，联系电话</w:t>
      </w:r>
      <w:r>
        <w:rPr>
          <w:rFonts w:hint="eastAsia" w:ascii="仿宋" w:hAnsi="仿宋" w:eastAsia="仿宋" w:cs="仿宋"/>
          <w:color w:val="auto"/>
          <w:u w:val="single"/>
        </w:rPr>
        <w:t xml:space="preserve">          </w:t>
      </w:r>
      <w:r>
        <w:rPr>
          <w:rFonts w:hint="eastAsia" w:ascii="仿宋" w:hAnsi="仿宋" w:eastAsia="仿宋" w:cs="仿宋"/>
          <w:color w:val="auto"/>
        </w:rPr>
        <w:t>。</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4、报告单位（人）电话</w:t>
      </w:r>
      <w:r>
        <w:rPr>
          <w:rFonts w:hint="eastAsia" w:ascii="仿宋" w:hAnsi="仿宋" w:eastAsia="仿宋" w:cs="仿宋"/>
          <w:color w:val="auto"/>
          <w:u w:val="single"/>
        </w:rPr>
        <w:t xml:space="preserve">                     </w:t>
      </w:r>
      <w:r>
        <w:rPr>
          <w:rFonts w:hint="eastAsia" w:ascii="仿宋" w:hAnsi="仿宋" w:eastAsia="仿宋" w:cs="仿宋"/>
          <w:color w:val="auto"/>
        </w:rPr>
        <w:t>。</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附：由建设单位提供:</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1、物业管理区域证明；</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2、房屋及建筑物面积清册；</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3、业主清册；</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4、建筑规划总平面图；</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5、交付使用共用设施设备的证明；</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6、物业服务用房配置证明；</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7、其他有关的文件资料。</w:t>
      </w:r>
    </w:p>
    <w:p>
      <w:pPr>
        <w:kinsoku/>
        <w:topLinePunct/>
        <w:spacing w:line="400" w:lineRule="exact"/>
        <w:rPr>
          <w:rFonts w:ascii="仿宋" w:hAnsi="仿宋" w:eastAsia="仿宋" w:cs="仿宋"/>
          <w:color w:val="auto"/>
        </w:rPr>
      </w:pPr>
      <w:r>
        <w:rPr>
          <w:rFonts w:hint="eastAsia" w:ascii="仿宋" w:hAnsi="仿宋" w:eastAsia="仿宋" w:cs="仿宋"/>
          <w:color w:val="auto"/>
        </w:rPr>
        <w:t xml:space="preserve">                                            报告单位（人）（签名或盖章）</w:t>
      </w:r>
      <w:r>
        <w:rPr>
          <w:rFonts w:hint="eastAsia" w:ascii="仿宋" w:hAnsi="仿宋" w:eastAsia="仿宋" w:cs="仿宋"/>
          <w:color w:val="auto"/>
          <w:u w:val="single"/>
        </w:rPr>
        <w:t xml:space="preserve">            </w:t>
      </w:r>
    </w:p>
    <w:p>
      <w:pPr>
        <w:kinsoku/>
        <w:topLinePunct/>
        <w:spacing w:line="400" w:lineRule="exact"/>
        <w:ind w:firstLine="6300" w:firstLineChars="30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before="297" w:line="220" w:lineRule="auto"/>
        <w:jc w:val="center"/>
        <w:rPr>
          <w:rFonts w:ascii="仿宋" w:hAnsi="仿宋" w:eastAsia="仿宋" w:cs="仿宋"/>
          <w:b/>
          <w:bCs/>
          <w:color w:val="auto"/>
        </w:rPr>
      </w:pPr>
      <w:r>
        <w:rPr>
          <w:rFonts w:hint="eastAsia" w:ascii="仿宋" w:hAnsi="仿宋" w:eastAsia="仿宋" w:cs="仿宋"/>
          <w:b/>
          <w:bCs/>
          <w:color w:val="auto"/>
        </w:rPr>
        <w:t>业  主  清  册</w:t>
      </w:r>
    </w:p>
    <w:p>
      <w:pPr>
        <w:kinsoku/>
        <w:topLinePunct/>
        <w:rPr>
          <w:rFonts w:ascii="仿宋" w:hAnsi="仿宋" w:eastAsia="仿宋" w:cs="仿宋"/>
          <w:color w:val="auto"/>
        </w:rPr>
      </w:pPr>
    </w:p>
    <w:p>
      <w:pPr>
        <w:kinsoku/>
        <w:topLinePunct/>
        <w:rPr>
          <w:rFonts w:ascii="仿宋" w:hAnsi="仿宋" w:eastAsia="仿宋" w:cs="仿宋"/>
          <w:color w:val="auto"/>
        </w:rPr>
      </w:pPr>
      <w:r>
        <w:rPr>
          <w:rFonts w:hint="eastAsia" w:ascii="仿宋" w:hAnsi="仿宋" w:eastAsia="仿宋" w:cs="仿宋"/>
          <w:color w:val="auto"/>
        </w:rPr>
        <w:t>物业管理区域名称：                                           年  月  日</w:t>
      </w:r>
    </w:p>
    <w:tbl>
      <w:tblPr>
        <w:tblStyle w:val="33"/>
        <w:tblW w:w="881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800"/>
        <w:gridCol w:w="1860"/>
        <w:gridCol w:w="178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23" w:type="dxa"/>
            <w:vAlign w:val="center"/>
          </w:tcPr>
          <w:p>
            <w:pPr>
              <w:kinsoku/>
              <w:topLinePunct/>
              <w:jc w:val="center"/>
              <w:rPr>
                <w:rFonts w:ascii="仿宋" w:hAnsi="仿宋" w:eastAsia="仿宋" w:cs="仿宋"/>
                <w:color w:val="auto"/>
              </w:rPr>
            </w:pPr>
            <w:r>
              <w:rPr>
                <w:rFonts w:hint="eastAsia" w:ascii="仿宋" w:hAnsi="仿宋" w:eastAsia="仿宋" w:cs="仿宋"/>
                <w:color w:val="auto"/>
              </w:rPr>
              <w:t xml:space="preserve"> 幢、室</w:t>
            </w:r>
          </w:p>
        </w:tc>
        <w:tc>
          <w:tcPr>
            <w:tcW w:w="1800" w:type="dxa"/>
            <w:vAlign w:val="center"/>
          </w:tcPr>
          <w:p>
            <w:pPr>
              <w:kinsoku/>
              <w:topLinePunct/>
              <w:jc w:val="center"/>
              <w:rPr>
                <w:rFonts w:ascii="仿宋" w:hAnsi="仿宋" w:eastAsia="仿宋" w:cs="仿宋"/>
                <w:color w:val="auto"/>
              </w:rPr>
            </w:pPr>
            <w:r>
              <w:rPr>
                <w:rFonts w:hint="eastAsia" w:ascii="仿宋" w:hAnsi="仿宋" w:eastAsia="仿宋" w:cs="仿宋"/>
                <w:color w:val="auto"/>
              </w:rPr>
              <w:t>户主姓名</w:t>
            </w:r>
          </w:p>
        </w:tc>
        <w:tc>
          <w:tcPr>
            <w:tcW w:w="1860" w:type="dxa"/>
            <w:vAlign w:val="center"/>
          </w:tcPr>
          <w:p>
            <w:pPr>
              <w:kinsoku/>
              <w:topLinePunct/>
              <w:jc w:val="center"/>
              <w:rPr>
                <w:rFonts w:ascii="仿宋" w:hAnsi="仿宋" w:eastAsia="仿宋" w:cs="仿宋"/>
                <w:color w:val="auto"/>
              </w:rPr>
            </w:pPr>
            <w:r>
              <w:rPr>
                <w:rFonts w:hint="eastAsia" w:ascii="仿宋" w:hAnsi="仿宋" w:eastAsia="仿宋" w:cs="仿宋"/>
                <w:color w:val="auto"/>
              </w:rPr>
              <w:t>建筑面积（M</w:t>
            </w:r>
            <w:r>
              <w:rPr>
                <w:rFonts w:hint="eastAsia" w:ascii="仿宋" w:hAnsi="仿宋" w:eastAsia="仿宋" w:cs="仿宋"/>
                <w:color w:val="auto"/>
                <w:vertAlign w:val="superscript"/>
              </w:rPr>
              <w:t>2</w:t>
            </w:r>
            <w:r>
              <w:rPr>
                <w:rFonts w:hint="eastAsia" w:ascii="仿宋" w:hAnsi="仿宋" w:eastAsia="仿宋" w:cs="仿宋"/>
                <w:color w:val="auto"/>
              </w:rPr>
              <w:t>）</w:t>
            </w:r>
          </w:p>
        </w:tc>
        <w:tc>
          <w:tcPr>
            <w:tcW w:w="1788" w:type="dxa"/>
            <w:vAlign w:val="center"/>
          </w:tcPr>
          <w:p>
            <w:pPr>
              <w:kinsoku/>
              <w:topLinePunct/>
              <w:jc w:val="center"/>
              <w:rPr>
                <w:rFonts w:ascii="仿宋" w:hAnsi="仿宋" w:eastAsia="仿宋" w:cs="仿宋"/>
                <w:color w:val="auto"/>
              </w:rPr>
            </w:pPr>
            <w:r>
              <w:rPr>
                <w:rFonts w:hint="eastAsia" w:ascii="仿宋" w:hAnsi="仿宋" w:eastAsia="仿宋" w:cs="仿宋"/>
                <w:color w:val="auto"/>
              </w:rPr>
              <w:t>交付使用时间</w:t>
            </w:r>
          </w:p>
        </w:tc>
        <w:tc>
          <w:tcPr>
            <w:tcW w:w="2148" w:type="dxa"/>
            <w:vAlign w:val="center"/>
          </w:tcPr>
          <w:p>
            <w:pPr>
              <w:kinsoku/>
              <w:topLinePunct/>
              <w:jc w:val="center"/>
              <w:rPr>
                <w:rFonts w:ascii="仿宋" w:hAnsi="仿宋" w:eastAsia="仿宋" w:cs="仿宋"/>
                <w:color w:val="auto"/>
              </w:rPr>
            </w:pPr>
            <w:r>
              <w:rPr>
                <w:rFonts w:hint="eastAsia" w:ascii="仿宋" w:hAnsi="仿宋" w:eastAsia="仿宋" w:cs="仿宋"/>
                <w:color w:va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23" w:type="dxa"/>
            <w:vAlign w:val="center"/>
          </w:tcPr>
          <w:p>
            <w:pPr>
              <w:kinsoku/>
              <w:topLinePunct/>
              <w:jc w:val="center"/>
              <w:rPr>
                <w:rFonts w:ascii="仿宋" w:hAnsi="仿宋" w:eastAsia="仿宋" w:cs="仿宋"/>
                <w:color w:val="auto"/>
              </w:rPr>
            </w:pPr>
          </w:p>
        </w:tc>
        <w:tc>
          <w:tcPr>
            <w:tcW w:w="1800" w:type="dxa"/>
            <w:vAlign w:val="center"/>
          </w:tcPr>
          <w:p>
            <w:pPr>
              <w:kinsoku/>
              <w:topLinePunct/>
              <w:jc w:val="center"/>
              <w:rPr>
                <w:rFonts w:ascii="仿宋" w:hAnsi="仿宋" w:eastAsia="仿宋" w:cs="仿宋"/>
                <w:color w:val="auto"/>
              </w:rPr>
            </w:pPr>
          </w:p>
        </w:tc>
        <w:tc>
          <w:tcPr>
            <w:tcW w:w="1860" w:type="dxa"/>
            <w:vAlign w:val="center"/>
          </w:tcPr>
          <w:p>
            <w:pPr>
              <w:kinsoku/>
              <w:topLinePunct/>
              <w:jc w:val="center"/>
              <w:rPr>
                <w:rFonts w:ascii="仿宋" w:hAnsi="仿宋" w:eastAsia="仿宋" w:cs="仿宋"/>
                <w:color w:val="auto"/>
              </w:rPr>
            </w:pPr>
          </w:p>
        </w:tc>
        <w:tc>
          <w:tcPr>
            <w:tcW w:w="1788" w:type="dxa"/>
            <w:vAlign w:val="center"/>
          </w:tcPr>
          <w:p>
            <w:pPr>
              <w:kinsoku/>
              <w:topLinePunct/>
              <w:jc w:val="center"/>
              <w:rPr>
                <w:rFonts w:ascii="仿宋" w:hAnsi="仿宋" w:eastAsia="仿宋" w:cs="仿宋"/>
                <w:color w:val="auto"/>
              </w:rPr>
            </w:pPr>
          </w:p>
        </w:tc>
        <w:tc>
          <w:tcPr>
            <w:tcW w:w="2148" w:type="dxa"/>
            <w:vAlign w:val="center"/>
          </w:tcPr>
          <w:p>
            <w:pPr>
              <w:kinsoku/>
              <w:topLinePun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23" w:type="dxa"/>
            <w:vAlign w:val="center"/>
          </w:tcPr>
          <w:p>
            <w:pPr>
              <w:kinsoku/>
              <w:topLinePunct/>
              <w:jc w:val="center"/>
              <w:rPr>
                <w:rFonts w:ascii="仿宋" w:hAnsi="仿宋" w:eastAsia="仿宋" w:cs="仿宋"/>
                <w:color w:val="auto"/>
              </w:rPr>
            </w:pPr>
          </w:p>
        </w:tc>
        <w:tc>
          <w:tcPr>
            <w:tcW w:w="1800" w:type="dxa"/>
            <w:vAlign w:val="center"/>
          </w:tcPr>
          <w:p>
            <w:pPr>
              <w:kinsoku/>
              <w:topLinePunct/>
              <w:jc w:val="center"/>
              <w:rPr>
                <w:rFonts w:ascii="仿宋" w:hAnsi="仿宋" w:eastAsia="仿宋" w:cs="仿宋"/>
                <w:color w:val="auto"/>
              </w:rPr>
            </w:pPr>
          </w:p>
        </w:tc>
        <w:tc>
          <w:tcPr>
            <w:tcW w:w="1860" w:type="dxa"/>
            <w:vAlign w:val="center"/>
          </w:tcPr>
          <w:p>
            <w:pPr>
              <w:kinsoku/>
              <w:topLinePunct/>
              <w:jc w:val="center"/>
              <w:rPr>
                <w:rFonts w:ascii="仿宋" w:hAnsi="仿宋" w:eastAsia="仿宋" w:cs="仿宋"/>
                <w:color w:val="auto"/>
              </w:rPr>
            </w:pPr>
          </w:p>
        </w:tc>
        <w:tc>
          <w:tcPr>
            <w:tcW w:w="1788" w:type="dxa"/>
            <w:vAlign w:val="center"/>
          </w:tcPr>
          <w:p>
            <w:pPr>
              <w:kinsoku/>
              <w:topLinePunct/>
              <w:jc w:val="center"/>
              <w:rPr>
                <w:rFonts w:ascii="仿宋" w:hAnsi="仿宋" w:eastAsia="仿宋" w:cs="仿宋"/>
                <w:color w:val="auto"/>
              </w:rPr>
            </w:pPr>
          </w:p>
        </w:tc>
        <w:tc>
          <w:tcPr>
            <w:tcW w:w="2148" w:type="dxa"/>
            <w:vAlign w:val="center"/>
          </w:tcPr>
          <w:p>
            <w:pPr>
              <w:kinsoku/>
              <w:topLinePun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23" w:type="dxa"/>
            <w:vAlign w:val="center"/>
          </w:tcPr>
          <w:p>
            <w:pPr>
              <w:kinsoku/>
              <w:topLinePunct/>
              <w:jc w:val="center"/>
              <w:rPr>
                <w:rFonts w:ascii="仿宋" w:hAnsi="仿宋" w:eastAsia="仿宋" w:cs="仿宋"/>
                <w:color w:val="auto"/>
              </w:rPr>
            </w:pPr>
          </w:p>
        </w:tc>
        <w:tc>
          <w:tcPr>
            <w:tcW w:w="1800" w:type="dxa"/>
            <w:vAlign w:val="center"/>
          </w:tcPr>
          <w:p>
            <w:pPr>
              <w:kinsoku/>
              <w:topLinePunct/>
              <w:jc w:val="center"/>
              <w:rPr>
                <w:rFonts w:ascii="仿宋" w:hAnsi="仿宋" w:eastAsia="仿宋" w:cs="仿宋"/>
                <w:color w:val="auto"/>
              </w:rPr>
            </w:pPr>
          </w:p>
        </w:tc>
        <w:tc>
          <w:tcPr>
            <w:tcW w:w="1860" w:type="dxa"/>
            <w:vAlign w:val="center"/>
          </w:tcPr>
          <w:p>
            <w:pPr>
              <w:kinsoku/>
              <w:topLinePunct/>
              <w:jc w:val="center"/>
              <w:rPr>
                <w:rFonts w:ascii="仿宋" w:hAnsi="仿宋" w:eastAsia="仿宋" w:cs="仿宋"/>
                <w:color w:val="auto"/>
              </w:rPr>
            </w:pPr>
          </w:p>
        </w:tc>
        <w:tc>
          <w:tcPr>
            <w:tcW w:w="1788" w:type="dxa"/>
            <w:vAlign w:val="center"/>
          </w:tcPr>
          <w:p>
            <w:pPr>
              <w:kinsoku/>
              <w:topLinePunct/>
              <w:jc w:val="center"/>
              <w:rPr>
                <w:rFonts w:ascii="仿宋" w:hAnsi="仿宋" w:eastAsia="仿宋" w:cs="仿宋"/>
                <w:color w:val="auto"/>
              </w:rPr>
            </w:pPr>
          </w:p>
        </w:tc>
        <w:tc>
          <w:tcPr>
            <w:tcW w:w="2148" w:type="dxa"/>
            <w:vAlign w:val="center"/>
          </w:tcPr>
          <w:p>
            <w:pPr>
              <w:kinsoku/>
              <w:topLinePun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23" w:type="dxa"/>
            <w:vAlign w:val="center"/>
          </w:tcPr>
          <w:p>
            <w:pPr>
              <w:kinsoku/>
              <w:topLinePunct/>
              <w:jc w:val="center"/>
              <w:rPr>
                <w:rFonts w:ascii="仿宋" w:hAnsi="仿宋" w:eastAsia="仿宋" w:cs="仿宋"/>
                <w:color w:val="auto"/>
              </w:rPr>
            </w:pPr>
          </w:p>
        </w:tc>
        <w:tc>
          <w:tcPr>
            <w:tcW w:w="1800" w:type="dxa"/>
            <w:vAlign w:val="center"/>
          </w:tcPr>
          <w:p>
            <w:pPr>
              <w:kinsoku/>
              <w:topLinePunct/>
              <w:jc w:val="center"/>
              <w:rPr>
                <w:rFonts w:ascii="仿宋" w:hAnsi="仿宋" w:eastAsia="仿宋" w:cs="仿宋"/>
                <w:color w:val="auto"/>
              </w:rPr>
            </w:pPr>
          </w:p>
        </w:tc>
        <w:tc>
          <w:tcPr>
            <w:tcW w:w="1860" w:type="dxa"/>
            <w:vAlign w:val="center"/>
          </w:tcPr>
          <w:p>
            <w:pPr>
              <w:kinsoku/>
              <w:topLinePunct/>
              <w:jc w:val="center"/>
              <w:rPr>
                <w:rFonts w:ascii="仿宋" w:hAnsi="仿宋" w:eastAsia="仿宋" w:cs="仿宋"/>
                <w:color w:val="auto"/>
              </w:rPr>
            </w:pPr>
          </w:p>
        </w:tc>
        <w:tc>
          <w:tcPr>
            <w:tcW w:w="1788" w:type="dxa"/>
            <w:vAlign w:val="center"/>
          </w:tcPr>
          <w:p>
            <w:pPr>
              <w:kinsoku/>
              <w:topLinePunct/>
              <w:jc w:val="center"/>
              <w:rPr>
                <w:rFonts w:ascii="仿宋" w:hAnsi="仿宋" w:eastAsia="仿宋" w:cs="仿宋"/>
                <w:color w:val="auto"/>
              </w:rPr>
            </w:pPr>
          </w:p>
        </w:tc>
        <w:tc>
          <w:tcPr>
            <w:tcW w:w="2148" w:type="dxa"/>
            <w:vAlign w:val="center"/>
          </w:tcPr>
          <w:p>
            <w:pPr>
              <w:kinsoku/>
              <w:topLinePunct/>
              <w:jc w:val="center"/>
              <w:rPr>
                <w:rFonts w:ascii="仿宋" w:hAnsi="仿宋" w:eastAsia="仿宋" w:cs="仿宋"/>
                <w:color w:val="auto"/>
              </w:rPr>
            </w:pPr>
          </w:p>
        </w:tc>
      </w:tr>
    </w:tbl>
    <w:p>
      <w:pPr>
        <w:kinsoku/>
        <w:topLinePunct/>
        <w:spacing w:line="340" w:lineRule="exact"/>
        <w:rPr>
          <w:rFonts w:ascii="仿宋" w:hAnsi="仿宋" w:eastAsia="仿宋" w:cs="仿宋"/>
          <w:color w:val="auto"/>
        </w:rPr>
      </w:pPr>
      <w:r>
        <w:rPr>
          <w:rFonts w:hint="eastAsia" w:ascii="仿宋" w:hAnsi="仿宋" w:eastAsia="仿宋" w:cs="仿宋"/>
          <w:color w:val="auto"/>
        </w:rPr>
        <w:t>总建筑面积</w:t>
      </w:r>
      <w:r>
        <w:rPr>
          <w:rFonts w:hint="eastAsia" w:ascii="仿宋" w:hAnsi="仿宋" w:eastAsia="仿宋" w:cs="仿宋"/>
          <w:color w:val="auto"/>
          <w:u w:val="single"/>
        </w:rPr>
        <w:t xml:space="preserve">      </w:t>
      </w:r>
      <w:r>
        <w:rPr>
          <w:rFonts w:hint="eastAsia" w:ascii="仿宋" w:hAnsi="仿宋" w:eastAsia="仿宋" w:cs="仿宋"/>
          <w:color w:val="auto"/>
        </w:rPr>
        <w:t>平方米，总户数</w:t>
      </w:r>
      <w:r>
        <w:rPr>
          <w:rFonts w:hint="eastAsia" w:ascii="仿宋" w:hAnsi="仿宋" w:eastAsia="仿宋" w:cs="仿宋"/>
          <w:color w:val="auto"/>
          <w:u w:val="single"/>
        </w:rPr>
        <w:t xml:space="preserve">      </w:t>
      </w:r>
      <w:r>
        <w:rPr>
          <w:rFonts w:hint="eastAsia" w:ascii="仿宋" w:hAnsi="仿宋" w:eastAsia="仿宋" w:cs="仿宋"/>
          <w:color w:val="auto"/>
        </w:rPr>
        <w:t xml:space="preserve">户。  </w:t>
      </w:r>
    </w:p>
    <w:p>
      <w:pPr>
        <w:kinsoku/>
        <w:topLinePunct/>
        <w:spacing w:line="340" w:lineRule="exact"/>
        <w:rPr>
          <w:rFonts w:ascii="宋体" w:hAnsi="宋体" w:eastAsia="宋体" w:cs="宋体"/>
          <w:color w:val="auto"/>
          <w:sz w:val="24"/>
          <w:szCs w:val="24"/>
        </w:rPr>
      </w:pPr>
    </w:p>
    <w:p>
      <w:pPr>
        <w:pStyle w:val="49"/>
        <w:numPr>
          <w:ilvl w:val="0"/>
          <w:numId w:val="10"/>
        </w:numPr>
        <w:kinsoku/>
        <w:topLinePunct/>
        <w:spacing w:after="120" w:afterLines="50" w:line="400" w:lineRule="exact"/>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关于成立业主大会的申请报告（适用于业主提出）</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关于成立业主大会的申请报告</w:t>
      </w:r>
    </w:p>
    <w:p>
      <w:pPr>
        <w:kinsoku/>
        <w:topLinePunct/>
        <w:spacing w:line="400" w:lineRule="exac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区镇：</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根据《中华人民共和国民法典》、《物业管理条例》、《江苏省物业管理条例》、《苏州市住宅区物业管理条例》等相关规定，昆山市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（区域）已具备成立业主大会的条件。</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特此报告。</w:t>
      </w:r>
    </w:p>
    <w:p>
      <w:pPr>
        <w:kinsoku/>
        <w:topLinePunct/>
        <w:spacing w:line="400" w:lineRule="exact"/>
        <w:jc w:val="center"/>
        <w:rPr>
          <w:rFonts w:ascii="仿宋" w:hAnsi="仿宋" w:eastAsia="仿宋" w:cs="仿宋"/>
          <w:color w:val="auto"/>
        </w:rPr>
      </w:pPr>
      <w:r>
        <w:rPr>
          <w:rFonts w:hint="eastAsia" w:ascii="仿宋" w:hAnsi="仿宋" w:eastAsia="仿宋" w:cs="仿宋"/>
          <w:color w:val="auto"/>
          <w:spacing w:val="-10"/>
        </w:rPr>
        <w:t>附申请筹备业主大会的业主签名表（附产权证明及身份证明）</w:t>
      </w:r>
    </w:p>
    <w:tbl>
      <w:tblPr>
        <w:tblStyle w:val="43"/>
        <w:tblW w:w="500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775"/>
        <w:gridCol w:w="2133"/>
        <w:gridCol w:w="2310"/>
        <w:gridCol w:w="16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564" w:type="pct"/>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spacing w:val="-3"/>
              </w:rPr>
              <w:t>专有部分坐落（</w:t>
            </w:r>
            <w:r>
              <w:rPr>
                <w:rFonts w:hint="eastAsia" w:ascii="仿宋" w:hAnsi="仿宋" w:eastAsia="仿宋" w:cs="仿宋"/>
                <w:color w:val="auto"/>
              </w:rPr>
              <w:t>幢、室）</w:t>
            </w:r>
          </w:p>
        </w:tc>
        <w:tc>
          <w:tcPr>
            <w:tcW w:w="1202" w:type="pct"/>
            <w:vAlign w:val="center"/>
          </w:tcPr>
          <w:p>
            <w:pPr>
              <w:kinsoku/>
              <w:topLinePunct/>
              <w:spacing w:line="400" w:lineRule="exact"/>
              <w:ind w:left="653"/>
              <w:jc w:val="both"/>
              <w:rPr>
                <w:rFonts w:ascii="仿宋" w:hAnsi="仿宋" w:eastAsia="仿宋" w:cs="仿宋"/>
                <w:color w:val="auto"/>
              </w:rPr>
            </w:pPr>
            <w:r>
              <w:rPr>
                <w:rFonts w:hint="eastAsia" w:ascii="仿宋" w:hAnsi="仿宋" w:eastAsia="仿宋" w:cs="仿宋"/>
                <w:color w:val="auto"/>
                <w:spacing w:val="-3"/>
              </w:rPr>
              <w:t>业主签名</w:t>
            </w:r>
          </w:p>
        </w:tc>
        <w:tc>
          <w:tcPr>
            <w:tcW w:w="1302" w:type="pct"/>
            <w:vAlign w:val="center"/>
          </w:tcPr>
          <w:p>
            <w:pPr>
              <w:kinsoku/>
              <w:topLinePunct/>
              <w:spacing w:line="400" w:lineRule="exact"/>
              <w:ind w:left="738"/>
              <w:jc w:val="both"/>
              <w:rPr>
                <w:rFonts w:ascii="仿宋" w:hAnsi="仿宋" w:eastAsia="仿宋" w:cs="仿宋"/>
                <w:color w:val="auto"/>
              </w:rPr>
            </w:pPr>
            <w:r>
              <w:rPr>
                <w:rFonts w:hint="eastAsia" w:ascii="仿宋" w:hAnsi="仿宋" w:eastAsia="仿宋" w:cs="仿宋"/>
                <w:color w:val="auto"/>
                <w:spacing w:val="-3"/>
              </w:rPr>
              <w:t>联系方式</w:t>
            </w:r>
          </w:p>
        </w:tc>
        <w:tc>
          <w:tcPr>
            <w:tcW w:w="930" w:type="pct"/>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spacing w:val="-5"/>
              </w:rPr>
              <w:t>签名日期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564" w:type="pct"/>
          </w:tcPr>
          <w:p>
            <w:pPr>
              <w:kinsoku/>
              <w:topLinePunct/>
              <w:spacing w:line="400" w:lineRule="exact"/>
              <w:rPr>
                <w:rFonts w:ascii="仿宋" w:hAnsi="仿宋" w:eastAsia="仿宋" w:cs="仿宋"/>
                <w:color w:val="auto"/>
                <w:spacing w:val="-3"/>
              </w:rPr>
            </w:pPr>
          </w:p>
        </w:tc>
        <w:tc>
          <w:tcPr>
            <w:tcW w:w="1202" w:type="pct"/>
          </w:tcPr>
          <w:p>
            <w:pPr>
              <w:kinsoku/>
              <w:topLinePunct/>
              <w:spacing w:line="400" w:lineRule="exact"/>
              <w:ind w:left="653"/>
              <w:rPr>
                <w:rFonts w:ascii="仿宋" w:hAnsi="仿宋" w:eastAsia="仿宋" w:cs="仿宋"/>
                <w:color w:val="auto"/>
                <w:spacing w:val="-3"/>
              </w:rPr>
            </w:pPr>
          </w:p>
        </w:tc>
        <w:tc>
          <w:tcPr>
            <w:tcW w:w="1302" w:type="pct"/>
          </w:tcPr>
          <w:p>
            <w:pPr>
              <w:kinsoku/>
              <w:topLinePunct/>
              <w:spacing w:line="400" w:lineRule="exact"/>
              <w:ind w:left="738"/>
              <w:rPr>
                <w:rFonts w:ascii="仿宋" w:hAnsi="仿宋" w:eastAsia="仿宋" w:cs="仿宋"/>
                <w:color w:val="auto"/>
                <w:spacing w:val="-3"/>
              </w:rPr>
            </w:pPr>
          </w:p>
        </w:tc>
        <w:tc>
          <w:tcPr>
            <w:tcW w:w="930" w:type="pct"/>
          </w:tcPr>
          <w:p>
            <w:pPr>
              <w:kinsoku/>
              <w:topLinePunct/>
              <w:spacing w:line="400" w:lineRule="exact"/>
              <w:jc w:val="center"/>
              <w:rPr>
                <w:rFonts w:ascii="仿宋" w:hAnsi="仿宋" w:eastAsia="仿宋" w:cs="仿宋"/>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564" w:type="pct"/>
          </w:tcPr>
          <w:p>
            <w:pPr>
              <w:kinsoku/>
              <w:topLinePunct/>
              <w:spacing w:line="400" w:lineRule="exact"/>
              <w:rPr>
                <w:rFonts w:ascii="仿宋" w:hAnsi="仿宋" w:eastAsia="仿宋" w:cs="仿宋"/>
                <w:color w:val="auto"/>
                <w:spacing w:val="-3"/>
              </w:rPr>
            </w:pPr>
          </w:p>
        </w:tc>
        <w:tc>
          <w:tcPr>
            <w:tcW w:w="1202" w:type="pct"/>
          </w:tcPr>
          <w:p>
            <w:pPr>
              <w:kinsoku/>
              <w:topLinePunct/>
              <w:spacing w:line="400" w:lineRule="exact"/>
              <w:ind w:left="653"/>
              <w:rPr>
                <w:rFonts w:ascii="仿宋" w:hAnsi="仿宋" w:eastAsia="仿宋" w:cs="仿宋"/>
                <w:color w:val="auto"/>
                <w:spacing w:val="-3"/>
              </w:rPr>
            </w:pPr>
          </w:p>
        </w:tc>
        <w:tc>
          <w:tcPr>
            <w:tcW w:w="1302" w:type="pct"/>
          </w:tcPr>
          <w:p>
            <w:pPr>
              <w:kinsoku/>
              <w:topLinePunct/>
              <w:spacing w:line="400" w:lineRule="exact"/>
              <w:ind w:left="738"/>
              <w:rPr>
                <w:rFonts w:ascii="仿宋" w:hAnsi="仿宋" w:eastAsia="仿宋" w:cs="仿宋"/>
                <w:color w:val="auto"/>
                <w:spacing w:val="-3"/>
              </w:rPr>
            </w:pPr>
          </w:p>
        </w:tc>
        <w:tc>
          <w:tcPr>
            <w:tcW w:w="930" w:type="pct"/>
          </w:tcPr>
          <w:p>
            <w:pPr>
              <w:kinsoku/>
              <w:topLinePunct/>
              <w:spacing w:line="400" w:lineRule="exact"/>
              <w:jc w:val="center"/>
              <w:rPr>
                <w:rFonts w:ascii="仿宋" w:hAnsi="仿宋" w:eastAsia="仿宋" w:cs="仿宋"/>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564" w:type="pct"/>
          </w:tcPr>
          <w:p>
            <w:pPr>
              <w:kinsoku/>
              <w:topLinePunct/>
              <w:spacing w:line="400" w:lineRule="exact"/>
              <w:rPr>
                <w:rFonts w:ascii="仿宋" w:hAnsi="仿宋" w:eastAsia="仿宋" w:cs="仿宋"/>
                <w:color w:val="auto"/>
                <w:spacing w:val="-3"/>
              </w:rPr>
            </w:pPr>
          </w:p>
        </w:tc>
        <w:tc>
          <w:tcPr>
            <w:tcW w:w="1202" w:type="pct"/>
          </w:tcPr>
          <w:p>
            <w:pPr>
              <w:kinsoku/>
              <w:topLinePunct/>
              <w:spacing w:line="400" w:lineRule="exact"/>
              <w:ind w:left="653"/>
              <w:rPr>
                <w:rFonts w:ascii="仿宋" w:hAnsi="仿宋" w:eastAsia="仿宋" w:cs="仿宋"/>
                <w:color w:val="auto"/>
                <w:spacing w:val="-3"/>
              </w:rPr>
            </w:pPr>
          </w:p>
        </w:tc>
        <w:tc>
          <w:tcPr>
            <w:tcW w:w="1302" w:type="pct"/>
          </w:tcPr>
          <w:p>
            <w:pPr>
              <w:kinsoku/>
              <w:topLinePunct/>
              <w:spacing w:line="400" w:lineRule="exact"/>
              <w:ind w:left="738"/>
              <w:rPr>
                <w:rFonts w:ascii="仿宋" w:hAnsi="仿宋" w:eastAsia="仿宋" w:cs="仿宋"/>
                <w:color w:val="auto"/>
                <w:spacing w:val="-3"/>
              </w:rPr>
            </w:pPr>
          </w:p>
        </w:tc>
        <w:tc>
          <w:tcPr>
            <w:tcW w:w="930" w:type="pct"/>
          </w:tcPr>
          <w:p>
            <w:pPr>
              <w:kinsoku/>
              <w:topLinePunct/>
              <w:spacing w:line="400" w:lineRule="exact"/>
              <w:jc w:val="center"/>
              <w:rPr>
                <w:rFonts w:ascii="仿宋" w:hAnsi="仿宋" w:eastAsia="仿宋" w:cs="仿宋"/>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564" w:type="pct"/>
          </w:tcPr>
          <w:p>
            <w:pPr>
              <w:kinsoku/>
              <w:topLinePunct/>
              <w:spacing w:line="400" w:lineRule="exact"/>
              <w:rPr>
                <w:rFonts w:ascii="仿宋" w:hAnsi="仿宋" w:eastAsia="仿宋" w:cs="仿宋"/>
                <w:color w:val="auto"/>
                <w:spacing w:val="-3"/>
              </w:rPr>
            </w:pPr>
          </w:p>
        </w:tc>
        <w:tc>
          <w:tcPr>
            <w:tcW w:w="1202" w:type="pct"/>
          </w:tcPr>
          <w:p>
            <w:pPr>
              <w:kinsoku/>
              <w:topLinePunct/>
              <w:spacing w:line="400" w:lineRule="exact"/>
              <w:ind w:left="653"/>
              <w:rPr>
                <w:rFonts w:ascii="仿宋" w:hAnsi="仿宋" w:eastAsia="仿宋" w:cs="仿宋"/>
                <w:color w:val="auto"/>
                <w:spacing w:val="-3"/>
              </w:rPr>
            </w:pPr>
          </w:p>
        </w:tc>
        <w:tc>
          <w:tcPr>
            <w:tcW w:w="1302" w:type="pct"/>
          </w:tcPr>
          <w:p>
            <w:pPr>
              <w:kinsoku/>
              <w:topLinePunct/>
              <w:spacing w:line="400" w:lineRule="exact"/>
              <w:ind w:left="738"/>
              <w:rPr>
                <w:rFonts w:ascii="仿宋" w:hAnsi="仿宋" w:eastAsia="仿宋" w:cs="仿宋"/>
                <w:color w:val="auto"/>
                <w:spacing w:val="-3"/>
              </w:rPr>
            </w:pPr>
          </w:p>
        </w:tc>
        <w:tc>
          <w:tcPr>
            <w:tcW w:w="930" w:type="pct"/>
          </w:tcPr>
          <w:p>
            <w:pPr>
              <w:kinsoku/>
              <w:topLinePunct/>
              <w:spacing w:line="400" w:lineRule="exact"/>
              <w:jc w:val="center"/>
              <w:rPr>
                <w:rFonts w:ascii="仿宋" w:hAnsi="仿宋" w:eastAsia="仿宋" w:cs="仿宋"/>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564" w:type="pct"/>
          </w:tcPr>
          <w:p>
            <w:pPr>
              <w:kinsoku/>
              <w:topLinePunct/>
              <w:spacing w:line="400" w:lineRule="exact"/>
              <w:rPr>
                <w:rFonts w:ascii="仿宋" w:hAnsi="仿宋" w:eastAsia="仿宋" w:cs="仿宋"/>
                <w:color w:val="auto"/>
                <w:spacing w:val="-3"/>
              </w:rPr>
            </w:pPr>
          </w:p>
        </w:tc>
        <w:tc>
          <w:tcPr>
            <w:tcW w:w="1202" w:type="pct"/>
          </w:tcPr>
          <w:p>
            <w:pPr>
              <w:kinsoku/>
              <w:topLinePunct/>
              <w:spacing w:line="400" w:lineRule="exact"/>
              <w:ind w:left="653"/>
              <w:rPr>
                <w:rFonts w:ascii="仿宋" w:hAnsi="仿宋" w:eastAsia="仿宋" w:cs="仿宋"/>
                <w:color w:val="auto"/>
                <w:spacing w:val="-3"/>
              </w:rPr>
            </w:pPr>
          </w:p>
        </w:tc>
        <w:tc>
          <w:tcPr>
            <w:tcW w:w="1302" w:type="pct"/>
          </w:tcPr>
          <w:p>
            <w:pPr>
              <w:kinsoku/>
              <w:topLinePunct/>
              <w:spacing w:line="400" w:lineRule="exact"/>
              <w:ind w:left="738"/>
              <w:rPr>
                <w:rFonts w:ascii="仿宋" w:hAnsi="仿宋" w:eastAsia="仿宋" w:cs="仿宋"/>
                <w:color w:val="auto"/>
                <w:spacing w:val="-3"/>
              </w:rPr>
            </w:pPr>
          </w:p>
        </w:tc>
        <w:tc>
          <w:tcPr>
            <w:tcW w:w="930" w:type="pct"/>
          </w:tcPr>
          <w:p>
            <w:pPr>
              <w:kinsoku/>
              <w:topLinePunct/>
              <w:spacing w:line="400" w:lineRule="exact"/>
              <w:jc w:val="center"/>
              <w:rPr>
                <w:rFonts w:ascii="仿宋" w:hAnsi="仿宋" w:eastAsia="仿宋" w:cs="仿宋"/>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564" w:type="pct"/>
          </w:tcPr>
          <w:p>
            <w:pPr>
              <w:kinsoku/>
              <w:topLinePunct/>
              <w:spacing w:line="400" w:lineRule="exact"/>
              <w:rPr>
                <w:rFonts w:ascii="仿宋" w:hAnsi="仿宋" w:eastAsia="仿宋" w:cs="仿宋"/>
                <w:color w:val="auto"/>
                <w:spacing w:val="-3"/>
              </w:rPr>
            </w:pPr>
          </w:p>
        </w:tc>
        <w:tc>
          <w:tcPr>
            <w:tcW w:w="1202" w:type="pct"/>
          </w:tcPr>
          <w:p>
            <w:pPr>
              <w:kinsoku/>
              <w:topLinePunct/>
              <w:spacing w:line="400" w:lineRule="exact"/>
              <w:ind w:left="653"/>
              <w:rPr>
                <w:rFonts w:ascii="仿宋" w:hAnsi="仿宋" w:eastAsia="仿宋" w:cs="仿宋"/>
                <w:color w:val="auto"/>
                <w:spacing w:val="-3"/>
              </w:rPr>
            </w:pPr>
          </w:p>
        </w:tc>
        <w:tc>
          <w:tcPr>
            <w:tcW w:w="1302" w:type="pct"/>
          </w:tcPr>
          <w:p>
            <w:pPr>
              <w:kinsoku/>
              <w:topLinePunct/>
              <w:spacing w:line="400" w:lineRule="exact"/>
              <w:ind w:left="738"/>
              <w:rPr>
                <w:rFonts w:ascii="仿宋" w:hAnsi="仿宋" w:eastAsia="仿宋" w:cs="仿宋"/>
                <w:color w:val="auto"/>
                <w:spacing w:val="-3"/>
              </w:rPr>
            </w:pPr>
          </w:p>
        </w:tc>
        <w:tc>
          <w:tcPr>
            <w:tcW w:w="930" w:type="pct"/>
          </w:tcPr>
          <w:p>
            <w:pPr>
              <w:kinsoku/>
              <w:topLinePunct/>
              <w:spacing w:line="400" w:lineRule="exact"/>
              <w:jc w:val="center"/>
              <w:rPr>
                <w:rFonts w:ascii="仿宋" w:hAnsi="仿宋" w:eastAsia="仿宋" w:cs="仿宋"/>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564" w:type="pct"/>
          </w:tcPr>
          <w:p>
            <w:pPr>
              <w:kinsoku/>
              <w:topLinePunct/>
              <w:spacing w:line="400" w:lineRule="exact"/>
              <w:rPr>
                <w:rFonts w:ascii="仿宋" w:hAnsi="仿宋" w:eastAsia="仿宋" w:cs="仿宋"/>
                <w:color w:val="auto"/>
                <w:spacing w:val="-3"/>
              </w:rPr>
            </w:pPr>
          </w:p>
        </w:tc>
        <w:tc>
          <w:tcPr>
            <w:tcW w:w="1202" w:type="pct"/>
          </w:tcPr>
          <w:p>
            <w:pPr>
              <w:kinsoku/>
              <w:topLinePunct/>
              <w:spacing w:line="400" w:lineRule="exact"/>
              <w:ind w:left="653"/>
              <w:rPr>
                <w:rFonts w:ascii="仿宋" w:hAnsi="仿宋" w:eastAsia="仿宋" w:cs="仿宋"/>
                <w:color w:val="auto"/>
                <w:spacing w:val="-3"/>
              </w:rPr>
            </w:pPr>
          </w:p>
        </w:tc>
        <w:tc>
          <w:tcPr>
            <w:tcW w:w="1302" w:type="pct"/>
          </w:tcPr>
          <w:p>
            <w:pPr>
              <w:kinsoku/>
              <w:topLinePunct/>
              <w:spacing w:line="400" w:lineRule="exact"/>
              <w:ind w:left="738"/>
              <w:rPr>
                <w:rFonts w:ascii="仿宋" w:hAnsi="仿宋" w:eastAsia="仿宋" w:cs="仿宋"/>
                <w:color w:val="auto"/>
                <w:spacing w:val="-3"/>
              </w:rPr>
            </w:pPr>
          </w:p>
        </w:tc>
        <w:tc>
          <w:tcPr>
            <w:tcW w:w="930" w:type="pct"/>
          </w:tcPr>
          <w:p>
            <w:pPr>
              <w:kinsoku/>
              <w:topLinePunct/>
              <w:spacing w:line="400" w:lineRule="exact"/>
              <w:jc w:val="center"/>
              <w:rPr>
                <w:rFonts w:ascii="仿宋" w:hAnsi="仿宋" w:eastAsia="仿宋" w:cs="仿宋"/>
                <w:color w:val="auto"/>
                <w:spacing w:val="-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1564" w:type="pct"/>
          </w:tcPr>
          <w:p>
            <w:pPr>
              <w:kinsoku/>
              <w:topLinePunct/>
              <w:spacing w:line="400" w:lineRule="exact"/>
              <w:rPr>
                <w:rFonts w:ascii="仿宋" w:hAnsi="仿宋" w:eastAsia="仿宋" w:cs="仿宋"/>
                <w:color w:val="auto"/>
                <w:spacing w:val="-3"/>
              </w:rPr>
            </w:pPr>
          </w:p>
        </w:tc>
        <w:tc>
          <w:tcPr>
            <w:tcW w:w="1202" w:type="pct"/>
          </w:tcPr>
          <w:p>
            <w:pPr>
              <w:kinsoku/>
              <w:topLinePunct/>
              <w:spacing w:line="400" w:lineRule="exact"/>
              <w:ind w:left="653"/>
              <w:rPr>
                <w:rFonts w:ascii="仿宋" w:hAnsi="仿宋" w:eastAsia="仿宋" w:cs="仿宋"/>
                <w:color w:val="auto"/>
                <w:spacing w:val="-3"/>
              </w:rPr>
            </w:pPr>
          </w:p>
        </w:tc>
        <w:tc>
          <w:tcPr>
            <w:tcW w:w="1302" w:type="pct"/>
          </w:tcPr>
          <w:p>
            <w:pPr>
              <w:kinsoku/>
              <w:topLinePunct/>
              <w:spacing w:line="400" w:lineRule="exact"/>
              <w:ind w:left="738"/>
              <w:rPr>
                <w:rFonts w:ascii="仿宋" w:hAnsi="仿宋" w:eastAsia="仿宋" w:cs="仿宋"/>
                <w:color w:val="auto"/>
                <w:spacing w:val="-3"/>
              </w:rPr>
            </w:pPr>
          </w:p>
        </w:tc>
        <w:tc>
          <w:tcPr>
            <w:tcW w:w="930" w:type="pct"/>
          </w:tcPr>
          <w:p>
            <w:pPr>
              <w:kinsoku/>
              <w:topLinePunct/>
              <w:spacing w:line="400" w:lineRule="exact"/>
              <w:jc w:val="center"/>
              <w:rPr>
                <w:rFonts w:ascii="仿宋" w:hAnsi="仿宋" w:eastAsia="仿宋" w:cs="仿宋"/>
                <w:color w:val="auto"/>
                <w:spacing w:val="-5"/>
              </w:rPr>
            </w:pPr>
          </w:p>
        </w:tc>
      </w:tr>
    </w:tbl>
    <w:p>
      <w:pPr>
        <w:kinsoku/>
        <w:topLinePunct/>
        <w:spacing w:line="400" w:lineRule="exact"/>
        <w:ind w:firstLine="6300" w:firstLineChars="30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pStyle w:val="49"/>
        <w:numPr>
          <w:ilvl w:val="2"/>
          <w:numId w:val="9"/>
        </w:numPr>
        <w:kinsoku/>
        <w:topLinePunct/>
        <w:spacing w:line="219" w:lineRule="auto"/>
        <w:ind w:left="652" w:leftChars="100"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受理审核</w:t>
      </w:r>
    </w:p>
    <w:p>
      <w:pPr>
        <w:shd w:val="clear" w:color="auto" w:fill="FFFFFF" w:themeFill="background1"/>
        <w:kinsoku/>
        <w:topLinePunct/>
        <w:spacing w:line="400" w:lineRule="exact"/>
        <w:ind w:firstLine="641"/>
        <w:jc w:val="both"/>
        <w:rPr>
          <w:rFonts w:ascii="宋体" w:hAnsi="宋体" w:eastAsia="宋体" w:cs="宋体"/>
          <w:color w:val="auto"/>
          <w:sz w:val="24"/>
          <w:szCs w:val="24"/>
        </w:rPr>
      </w:pPr>
      <w:r>
        <w:rPr>
          <w:rFonts w:hint="eastAsia" w:ascii="宋体" w:hAnsi="宋体" w:eastAsia="宋体" w:cs="宋体"/>
          <w:color w:val="auto"/>
          <w:sz w:val="24"/>
          <w:szCs w:val="24"/>
        </w:rPr>
        <w:t>区镇应当在收到书面申请后核实情况，核实后符合条件的，同意其成立业主大会，在区镇监督、指导下组织业主组建首次业主大会筹备组。经核实未符合成立条件的，应书面回复申请人。</w:t>
      </w:r>
    </w:p>
    <w:p>
      <w:pPr>
        <w:kinsoku/>
        <w:topLinePunct/>
        <w:spacing w:line="400" w:lineRule="exact"/>
        <w:ind w:firstLine="641"/>
        <w:jc w:val="both"/>
        <w:rPr>
          <w:rFonts w:ascii="宋体" w:hAnsi="宋体" w:eastAsia="宋体" w:cs="宋体"/>
          <w:color w:val="auto"/>
          <w:sz w:val="24"/>
          <w:szCs w:val="24"/>
        </w:rPr>
      </w:pPr>
    </w:p>
    <w:p>
      <w:pPr>
        <w:pStyle w:val="49"/>
        <w:numPr>
          <w:ilvl w:val="0"/>
          <w:numId w:val="10"/>
        </w:numPr>
        <w:kinsoku/>
        <w:topLinePunct/>
        <w:spacing w:after="120" w:afterLines="50" w:line="360" w:lineRule="auto"/>
        <w:ind w:left="442" w:hanging="442" w:firstLineChars="0"/>
        <w:rPr>
          <w:rFonts w:ascii="黑体" w:hAnsi="黑体" w:eastAsia="黑体" w:cs="黑体"/>
          <w:b/>
          <w:bCs/>
          <w:color w:val="auto"/>
          <w:sz w:val="24"/>
          <w:szCs w:val="24"/>
        </w:rPr>
      </w:pPr>
      <w:r>
        <w:rPr>
          <w:rFonts w:hint="eastAsia" w:ascii="黑体" w:hAnsi="黑体" w:eastAsia="黑体" w:cs="黑体"/>
          <w:b/>
          <w:bCs/>
          <w:color w:val="auto"/>
          <w:sz w:val="24"/>
          <w:szCs w:val="24"/>
        </w:rPr>
        <w:t>业主联名申请核实情况表</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业主联名申请核实情况表</w:t>
      </w:r>
    </w:p>
    <w:p>
      <w:pPr>
        <w:kinsoku/>
        <w:topLinePunct/>
        <w:spacing w:before="69" w:line="400" w:lineRule="exact"/>
        <w:ind w:firstLine="420" w:firstLineChars="200"/>
        <w:jc w:val="both"/>
        <w:rPr>
          <w:rFonts w:ascii="仿宋" w:hAnsi="仿宋" w:eastAsia="仿宋" w:cs="仿宋"/>
          <w:color w:val="auto"/>
        </w:rPr>
      </w:pPr>
      <w:r>
        <w:rPr>
          <w:rFonts w:hint="eastAsia" w:ascii="仿宋" w:hAnsi="仿宋" w:eastAsia="仿宋" w:cs="仿宋"/>
          <w:color w:val="auto"/>
        </w:rPr>
        <w:t>今于</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日收到</w:t>
      </w:r>
      <w:r>
        <w:rPr>
          <w:rFonts w:hint="eastAsia" w:ascii="仿宋" w:hAnsi="仿宋" w:eastAsia="仿宋" w:cs="仿宋"/>
          <w:color w:val="auto"/>
          <w:u w:val="single"/>
        </w:rPr>
        <w:t xml:space="preserve">                   </w:t>
      </w:r>
      <w:r>
        <w:rPr>
          <w:rFonts w:hint="eastAsia" w:ascii="仿宋" w:hAnsi="仿宋" w:eastAsia="仿宋" w:cs="仿宋"/>
          <w:color w:val="auto"/>
        </w:rPr>
        <w:t>（物业项目名称）</w:t>
      </w:r>
      <w:r>
        <w:rPr>
          <w:rFonts w:hint="eastAsia" w:ascii="仿宋" w:hAnsi="仿宋" w:eastAsia="仿宋" w:cs="仿宋"/>
          <w:color w:val="auto"/>
          <w:u w:val="single"/>
        </w:rPr>
        <w:t xml:space="preserve">      </w:t>
      </w:r>
      <w:r>
        <w:rPr>
          <w:rFonts w:hint="eastAsia" w:ascii="仿宋" w:hAnsi="仿宋" w:eastAsia="仿宋" w:cs="仿宋"/>
          <w:color w:val="auto"/>
        </w:rPr>
        <w:t xml:space="preserve">等 </w:t>
      </w:r>
      <w:r>
        <w:rPr>
          <w:rFonts w:hint="eastAsia" w:ascii="仿宋" w:hAnsi="仿宋" w:eastAsia="仿宋" w:cs="仿宋"/>
          <w:color w:val="auto"/>
          <w:u w:val="single"/>
        </w:rPr>
        <w:t xml:space="preserve">     </w:t>
      </w:r>
      <w:r>
        <w:rPr>
          <w:rFonts w:hint="eastAsia" w:ascii="仿宋" w:hAnsi="仿宋" w:eastAsia="仿宋" w:cs="仿宋"/>
          <w:color w:val="auto"/>
        </w:rPr>
        <w:t>名业主联名提交的《关于筹备</w:t>
      </w:r>
      <w:r>
        <w:rPr>
          <w:rFonts w:hint="eastAsia" w:ascii="仿宋" w:hAnsi="仿宋" w:eastAsia="仿宋" w:cs="仿宋"/>
          <w:color w:val="auto"/>
          <w:u w:val="single"/>
        </w:rPr>
        <w:t xml:space="preserve">                    </w:t>
      </w:r>
      <w:r>
        <w:rPr>
          <w:rFonts w:hint="eastAsia" w:ascii="仿宋" w:hAnsi="仿宋" w:eastAsia="仿宋" w:cs="仿宋"/>
          <w:color w:val="auto"/>
        </w:rPr>
        <w:t>（物业项目名称）成立业主大会的申请书》，我单位</w:t>
      </w:r>
      <w:r>
        <w:rPr>
          <w:rFonts w:hint="eastAsia" w:ascii="仿宋" w:hAnsi="仿宋" w:eastAsia="仿宋" w:cs="仿宋"/>
          <w:color w:val="auto"/>
          <w:u w:val="single"/>
        </w:rPr>
        <w:t xml:space="preserve">                </w:t>
      </w:r>
      <w:r>
        <w:rPr>
          <w:rFonts w:hint="eastAsia" w:ascii="仿宋" w:hAnsi="仿宋" w:eastAsia="仿宋" w:cs="仿宋"/>
          <w:color w:val="auto"/>
        </w:rPr>
        <w:t>工作人员对业主签名是否真实有效进行核查，现将核实情况记录如下：</w:t>
      </w:r>
    </w:p>
    <w:p>
      <w:pPr>
        <w:kinsoku/>
        <w:topLinePunct/>
        <w:spacing w:line="400" w:lineRule="exact"/>
        <w:rPr>
          <w:rFonts w:ascii="仿宋" w:hAnsi="仿宋" w:eastAsia="仿宋" w:cs="仿宋"/>
          <w:color w:val="auto"/>
        </w:rPr>
      </w:pPr>
    </w:p>
    <w:tbl>
      <w:tblPr>
        <w:tblStyle w:val="43"/>
        <w:tblW w:w="882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190"/>
        <w:gridCol w:w="1132"/>
        <w:gridCol w:w="1846"/>
        <w:gridCol w:w="38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r>
              <w:rPr>
                <w:rFonts w:hint="eastAsia" w:ascii="仿宋" w:hAnsi="仿宋" w:eastAsia="仿宋" w:cs="仿宋"/>
                <w:color w:val="auto"/>
              </w:rPr>
              <w:t>序号</w:t>
            </w:r>
          </w:p>
        </w:tc>
        <w:tc>
          <w:tcPr>
            <w:tcW w:w="1190" w:type="dxa"/>
          </w:tcPr>
          <w:p>
            <w:pPr>
              <w:kinsoku/>
              <w:topLinePunct/>
              <w:spacing w:before="69" w:line="400" w:lineRule="exact"/>
              <w:ind w:left="28"/>
              <w:jc w:val="center"/>
              <w:rPr>
                <w:rFonts w:ascii="仿宋" w:hAnsi="仿宋" w:eastAsia="仿宋" w:cs="仿宋"/>
                <w:color w:val="auto"/>
              </w:rPr>
            </w:pPr>
            <w:r>
              <w:rPr>
                <w:rFonts w:hint="eastAsia" w:ascii="仿宋" w:hAnsi="仿宋" w:eastAsia="仿宋" w:cs="仿宋"/>
                <w:color w:val="auto"/>
              </w:rPr>
              <w:t>姓名</w:t>
            </w:r>
          </w:p>
        </w:tc>
        <w:tc>
          <w:tcPr>
            <w:tcW w:w="1132" w:type="dxa"/>
          </w:tcPr>
          <w:p>
            <w:pPr>
              <w:kinsoku/>
              <w:topLinePunct/>
              <w:spacing w:before="69" w:line="400" w:lineRule="exact"/>
              <w:ind w:left="28"/>
              <w:jc w:val="center"/>
              <w:rPr>
                <w:rFonts w:ascii="仿宋" w:hAnsi="仿宋" w:eastAsia="仿宋" w:cs="仿宋"/>
                <w:color w:val="auto"/>
              </w:rPr>
            </w:pPr>
            <w:r>
              <w:rPr>
                <w:rFonts w:hint="eastAsia" w:ascii="仿宋" w:hAnsi="仿宋" w:eastAsia="仿宋" w:cs="仿宋"/>
                <w:color w:val="auto"/>
              </w:rPr>
              <w:t>房号</w:t>
            </w:r>
          </w:p>
        </w:tc>
        <w:tc>
          <w:tcPr>
            <w:tcW w:w="1846" w:type="dxa"/>
          </w:tcPr>
          <w:p>
            <w:pPr>
              <w:kinsoku/>
              <w:topLinePunct/>
              <w:spacing w:before="69" w:line="400" w:lineRule="exact"/>
              <w:ind w:left="28"/>
              <w:jc w:val="center"/>
              <w:rPr>
                <w:rFonts w:ascii="仿宋" w:hAnsi="仿宋" w:eastAsia="仿宋" w:cs="仿宋"/>
                <w:color w:val="auto"/>
              </w:rPr>
            </w:pPr>
            <w:r>
              <w:rPr>
                <w:rFonts w:hint="eastAsia" w:ascii="仿宋" w:hAnsi="仿宋" w:eastAsia="仿宋" w:cs="仿宋"/>
                <w:color w:val="auto"/>
              </w:rPr>
              <w:t>联系电话</w:t>
            </w:r>
          </w:p>
        </w:tc>
        <w:tc>
          <w:tcPr>
            <w:tcW w:w="3887" w:type="dxa"/>
          </w:tcPr>
          <w:p>
            <w:pPr>
              <w:kinsoku/>
              <w:topLinePunct/>
              <w:spacing w:before="69" w:line="400" w:lineRule="exact"/>
              <w:ind w:left="28"/>
              <w:jc w:val="center"/>
              <w:rPr>
                <w:rFonts w:ascii="仿宋" w:hAnsi="仿宋" w:eastAsia="仿宋" w:cs="仿宋"/>
                <w:color w:val="auto"/>
              </w:rPr>
            </w:pPr>
            <w:r>
              <w:rPr>
                <w:rFonts w:hint="eastAsia" w:ascii="仿宋" w:hAnsi="仿宋" w:eastAsia="仿宋" w:cs="仿宋"/>
                <w:color w:val="auto"/>
              </w:rPr>
              <w:t>核实情况（是“√”, 否打“X”）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766" w:type="dxa"/>
          </w:tcPr>
          <w:p>
            <w:pPr>
              <w:kinsoku/>
              <w:topLinePunct/>
              <w:spacing w:before="69" w:line="400" w:lineRule="exact"/>
              <w:ind w:left="28"/>
              <w:jc w:val="center"/>
              <w:rPr>
                <w:rFonts w:ascii="仿宋" w:hAnsi="仿宋" w:eastAsia="仿宋" w:cs="仿宋"/>
                <w:color w:val="auto"/>
              </w:rPr>
            </w:pPr>
          </w:p>
        </w:tc>
        <w:tc>
          <w:tcPr>
            <w:tcW w:w="1190" w:type="dxa"/>
          </w:tcPr>
          <w:p>
            <w:pPr>
              <w:kinsoku/>
              <w:topLinePunct/>
              <w:spacing w:before="69" w:line="400" w:lineRule="exact"/>
              <w:ind w:left="28"/>
              <w:jc w:val="center"/>
              <w:rPr>
                <w:rFonts w:ascii="仿宋" w:hAnsi="仿宋" w:eastAsia="仿宋" w:cs="仿宋"/>
                <w:color w:val="auto"/>
              </w:rPr>
            </w:pPr>
          </w:p>
        </w:tc>
        <w:tc>
          <w:tcPr>
            <w:tcW w:w="1132" w:type="dxa"/>
          </w:tcPr>
          <w:p>
            <w:pPr>
              <w:kinsoku/>
              <w:topLinePunct/>
              <w:spacing w:before="69" w:line="400" w:lineRule="exact"/>
              <w:ind w:left="28"/>
              <w:jc w:val="center"/>
              <w:rPr>
                <w:rFonts w:ascii="仿宋" w:hAnsi="仿宋" w:eastAsia="仿宋" w:cs="仿宋"/>
                <w:color w:val="auto"/>
              </w:rPr>
            </w:pPr>
          </w:p>
        </w:tc>
        <w:tc>
          <w:tcPr>
            <w:tcW w:w="1846" w:type="dxa"/>
          </w:tcPr>
          <w:p>
            <w:pPr>
              <w:kinsoku/>
              <w:topLinePunct/>
              <w:spacing w:before="69" w:line="400" w:lineRule="exact"/>
              <w:ind w:left="28"/>
              <w:jc w:val="center"/>
              <w:rPr>
                <w:rFonts w:ascii="仿宋" w:hAnsi="仿宋" w:eastAsia="仿宋" w:cs="仿宋"/>
                <w:color w:val="auto"/>
              </w:rPr>
            </w:pPr>
          </w:p>
        </w:tc>
        <w:tc>
          <w:tcPr>
            <w:tcW w:w="3887" w:type="dxa"/>
          </w:tcPr>
          <w:p>
            <w:pPr>
              <w:kinsoku/>
              <w:topLinePunct/>
              <w:spacing w:before="69" w:line="400" w:lineRule="exact"/>
              <w:ind w:left="28"/>
              <w:jc w:val="center"/>
              <w:rPr>
                <w:rFonts w:ascii="仿宋" w:hAnsi="仿宋" w:eastAsia="仿宋" w:cs="仿宋"/>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7" w:hRule="atLeast"/>
          <w:jc w:val="center"/>
        </w:trPr>
        <w:tc>
          <w:tcPr>
            <w:tcW w:w="766" w:type="dxa"/>
          </w:tcPr>
          <w:p>
            <w:pPr>
              <w:kinsoku/>
              <w:topLinePunct/>
              <w:spacing w:before="69" w:line="400" w:lineRule="exact"/>
              <w:ind w:left="28"/>
              <w:jc w:val="center"/>
              <w:rPr>
                <w:rFonts w:ascii="仿宋" w:hAnsi="仿宋" w:eastAsia="仿宋" w:cs="仿宋"/>
                <w:color w:val="auto"/>
              </w:rPr>
            </w:pPr>
            <w:r>
              <w:rPr>
                <w:rFonts w:hint="eastAsia" w:ascii="仿宋" w:hAnsi="仿宋" w:eastAsia="仿宋" w:cs="仿宋"/>
                <w:color w:val="auto"/>
              </w:rPr>
              <w:t>结论</w:t>
            </w:r>
          </w:p>
        </w:tc>
        <w:tc>
          <w:tcPr>
            <w:tcW w:w="8055" w:type="dxa"/>
            <w:gridSpan w:val="4"/>
          </w:tcPr>
          <w:p>
            <w:pPr>
              <w:kinsoku/>
              <w:topLinePunct/>
              <w:spacing w:before="69" w:line="400" w:lineRule="exact"/>
              <w:ind w:left="28" w:firstLine="210" w:firstLineChars="100"/>
              <w:jc w:val="both"/>
              <w:rPr>
                <w:rFonts w:ascii="仿宋" w:hAnsi="仿宋" w:eastAsia="仿宋" w:cs="仿宋"/>
                <w:color w:val="auto"/>
              </w:rPr>
            </w:pPr>
            <w:r>
              <w:rPr>
                <w:rFonts w:hint="eastAsia" w:ascii="仿宋" w:hAnsi="仿宋" w:eastAsia="仿宋" w:cs="仿宋"/>
                <w:color w:val="auto"/>
              </w:rPr>
              <w:t>核实</w:t>
            </w:r>
            <w:r>
              <w:rPr>
                <w:rFonts w:hint="eastAsia" w:ascii="仿宋" w:hAnsi="仿宋" w:eastAsia="仿宋" w:cs="仿宋"/>
                <w:color w:val="auto"/>
                <w:u w:val="single"/>
              </w:rPr>
              <w:t xml:space="preserve">             </w:t>
            </w:r>
            <w:r>
              <w:rPr>
                <w:rFonts w:hint="eastAsia" w:ascii="仿宋" w:hAnsi="仿宋" w:eastAsia="仿宋" w:cs="仿宋"/>
                <w:color w:val="auto"/>
              </w:rPr>
              <w:t xml:space="preserve">（通过/不通过） </w:t>
            </w:r>
          </w:p>
          <w:p>
            <w:pPr>
              <w:kinsoku/>
              <w:topLinePunct/>
              <w:spacing w:before="69" w:line="400" w:lineRule="exact"/>
              <w:ind w:left="28" w:firstLine="210" w:firstLineChars="100"/>
              <w:jc w:val="both"/>
              <w:rPr>
                <w:rFonts w:ascii="仿宋" w:hAnsi="仿宋" w:eastAsia="仿宋" w:cs="仿宋"/>
                <w:color w:val="auto"/>
              </w:rPr>
            </w:pPr>
            <w:r>
              <w:rPr>
                <w:rFonts w:hint="eastAsia" w:ascii="仿宋" w:hAnsi="仿宋" w:eastAsia="仿宋" w:cs="仿宋"/>
                <w:color w:val="auto"/>
              </w:rPr>
              <w:t>不通过的原因：</w:t>
            </w:r>
          </w:p>
        </w:tc>
      </w:tr>
    </w:tbl>
    <w:p>
      <w:pPr>
        <w:kinsoku/>
        <w:topLinePunct/>
        <w:spacing w:before="69" w:line="400" w:lineRule="exact"/>
        <w:jc w:val="both"/>
        <w:rPr>
          <w:rFonts w:ascii="仿宋" w:hAnsi="仿宋" w:eastAsia="仿宋" w:cs="仿宋"/>
          <w:color w:val="auto"/>
        </w:rPr>
      </w:pPr>
      <w:r>
        <w:rPr>
          <w:rFonts w:hint="eastAsia" w:ascii="仿宋" w:hAnsi="仿宋" w:eastAsia="仿宋" w:cs="仿宋"/>
          <w:color w:val="auto"/>
        </w:rPr>
        <w:t>经办人签名：                            经办日期：</w:t>
      </w:r>
    </w:p>
    <w:p>
      <w:pPr>
        <w:kinsoku/>
        <w:topLinePunct/>
        <w:spacing w:line="360" w:lineRule="auto"/>
        <w:ind w:firstLine="641"/>
        <w:jc w:val="both"/>
        <w:rPr>
          <w:rFonts w:ascii="宋体" w:hAnsi="宋体" w:eastAsia="宋体" w:cs="宋体"/>
          <w:color w:val="auto"/>
          <w:sz w:val="24"/>
          <w:szCs w:val="24"/>
        </w:rPr>
      </w:pPr>
    </w:p>
    <w:p>
      <w:pPr>
        <w:pStyle w:val="49"/>
        <w:numPr>
          <w:ilvl w:val="2"/>
          <w:numId w:val="9"/>
        </w:numPr>
        <w:kinsoku/>
        <w:topLinePunct/>
        <w:spacing w:line="219" w:lineRule="auto"/>
        <w:ind w:left="652" w:leftChars="100"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注意事项</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业主提交的联名申请资料退回问题，尤其是涉及业主的个人信息，建议经办人和申请人协商确定申请资料的保管方式，明确资料保管人所应承担的保密责任。</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核实业主签名申请应确保真实、有效，留有可追溯的证据（如录音通话、微信实名聊天记录等），一旦核实过程中发现弄虚作假，应作不予受理告知或要求整改后重新提交申请。</w:t>
      </w:r>
    </w:p>
    <w:p>
      <w:pPr>
        <w:pStyle w:val="49"/>
        <w:numPr>
          <w:ilvl w:val="0"/>
          <w:numId w:val="8"/>
        </w:numPr>
        <w:kinsoku/>
        <w:topLinePunct/>
        <w:spacing w:before="480" w:beforeLines="200" w:after="480" w:afterLines="200" w:line="223" w:lineRule="auto"/>
        <w:ind w:left="442" w:hanging="442"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15" w:name="_Toc152054390"/>
      <w:r>
        <w:rPr>
          <w:rFonts w:hint="eastAsia" w:ascii="黑体" w:hAnsi="黑体" w:eastAsia="黑体" w:cs="黑体"/>
          <w:color w:val="auto"/>
          <w:spacing w:val="8"/>
          <w:sz w:val="36"/>
          <w:szCs w:val="36"/>
          <w14:textOutline w14:w="5791" w14:cap="flat" w14:cmpd="sng" w14:algn="ctr">
            <w14:solidFill>
              <w14:srgbClr w14:val="000000"/>
            </w14:solidFill>
            <w14:prstDash w14:val="solid"/>
            <w14:miter w14:val="0"/>
          </w14:textOutline>
        </w:rPr>
        <w:t>组建业主大会筹备组</w:t>
      </w:r>
      <w:bookmarkEnd w:id="15"/>
    </w:p>
    <w:p>
      <w:pPr>
        <w:pStyle w:val="49"/>
        <w:numPr>
          <w:ilvl w:val="2"/>
          <w:numId w:val="12"/>
        </w:numPr>
        <w:kinsoku/>
        <w:topLinePunct/>
        <w:spacing w:line="219" w:lineRule="auto"/>
        <w:ind w:left="556" w:hanging="442" w:firstLineChars="0"/>
        <w:rPr>
          <w:rFonts w:ascii="黑体" w:hAnsi="黑体" w:eastAsia="黑体" w:cs="黑体"/>
          <w:color w:val="auto"/>
          <w:spacing w:val="-1"/>
          <w:sz w:val="28"/>
          <w:szCs w:val="28"/>
        </w:rPr>
      </w:pPr>
      <w:r>
        <w:rPr>
          <w:rFonts w:ascii="黑体" w:hAnsi="黑体" w:eastAsia="黑体" w:cs="黑体"/>
          <w:color w:val="auto"/>
          <w:spacing w:val="-1"/>
          <w:sz w:val="28"/>
          <w:szCs w:val="28"/>
        </w:rPr>
        <w:t>组建时间</w:t>
      </w:r>
    </w:p>
    <w:p>
      <w:pPr>
        <w:kinsoku/>
        <w:topLinePunct/>
        <w:spacing w:line="400" w:lineRule="exact"/>
        <w:ind w:firstLine="641"/>
        <w:jc w:val="both"/>
        <w:rPr>
          <w:rFonts w:ascii="宋体" w:hAnsi="宋体" w:eastAsia="宋体" w:cs="宋体"/>
          <w:b/>
          <w:bCs/>
          <w:color w:val="auto"/>
          <w:sz w:val="24"/>
          <w:szCs w:val="24"/>
        </w:rPr>
      </w:pPr>
      <w:r>
        <w:rPr>
          <w:rFonts w:hint="eastAsia" w:ascii="宋体" w:hAnsi="宋体" w:eastAsia="宋体" w:cs="宋体"/>
          <w:color w:val="auto"/>
          <w:sz w:val="24"/>
          <w:szCs w:val="24"/>
        </w:rPr>
        <w:t>镇人民政府（街道办事处）应当在收到书面申请后核实情况，并在六十日内组织成立首次业主大会筹备组。</w:t>
      </w:r>
      <w:r>
        <w:rPr>
          <w:rFonts w:hint="eastAsia" w:ascii="宋体" w:hAnsi="宋体" w:eastAsia="宋体" w:cs="宋体"/>
          <w:b/>
          <w:bCs/>
          <w:color w:val="auto"/>
          <w:sz w:val="24"/>
          <w:szCs w:val="24"/>
        </w:rPr>
        <w:t>（详见《苏州市住宅区物业管理条例》第十二条）</w:t>
      </w:r>
    </w:p>
    <w:p>
      <w:pPr>
        <w:kinsoku/>
        <w:topLinePunct/>
        <w:spacing w:line="400" w:lineRule="exact"/>
        <w:ind w:firstLine="641"/>
        <w:jc w:val="both"/>
        <w:rPr>
          <w:rFonts w:ascii="宋体" w:hAnsi="宋体" w:eastAsia="宋体" w:cs="宋体"/>
          <w:b/>
          <w:bCs/>
          <w:color w:val="auto"/>
          <w:sz w:val="24"/>
          <w:szCs w:val="24"/>
        </w:rPr>
      </w:pPr>
    </w:p>
    <w:p>
      <w:pPr>
        <w:pStyle w:val="49"/>
        <w:numPr>
          <w:ilvl w:val="2"/>
          <w:numId w:val="12"/>
        </w:numPr>
        <w:kinsoku/>
        <w:topLinePunct/>
        <w:spacing w:line="219" w:lineRule="auto"/>
        <w:ind w:left="556" w:hanging="442" w:firstLineChars="0"/>
        <w:rPr>
          <w:rFonts w:ascii="黑体" w:hAnsi="黑体" w:eastAsia="黑体" w:cs="黑体"/>
          <w:color w:val="auto"/>
          <w:spacing w:val="-1"/>
          <w:sz w:val="28"/>
          <w:szCs w:val="28"/>
        </w:rPr>
      </w:pPr>
      <w:r>
        <w:rPr>
          <w:rFonts w:ascii="黑体" w:hAnsi="黑体" w:eastAsia="黑体" w:cs="黑体"/>
          <w:color w:val="auto"/>
          <w:spacing w:val="-1"/>
          <w:sz w:val="28"/>
          <w:szCs w:val="28"/>
        </w:rPr>
        <w:t>人员组成</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首次业主大会筹备组由本物业管理区域内履行业主义务、热心公益事业、责任心强、具有一定组织能力的业主和建设单位、镇人民政府（街道办事处）、社区（村）党组织、居（村）民委员会等派员组成。筹备组中的业主成员由镇人民政府（街道办事处）组织业主推荐产生。建设单位未派员参加筹备组的，不影响筹备组的成立。物业服务企业应当协助业主大会筹备工作。</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筹备组人数应当为五至十一人的单数，其中业主成员应当不少于筹备组人数的百分之六十。筹备组组长由镇人民政府（街道办事处）指定人员担任。</w:t>
      </w:r>
      <w:r>
        <w:rPr>
          <w:rFonts w:hint="eastAsia" w:ascii="宋体" w:hAnsi="宋体" w:eastAsia="宋体" w:cs="宋体"/>
          <w:b/>
          <w:bCs/>
          <w:color w:val="auto"/>
          <w:sz w:val="24"/>
          <w:szCs w:val="24"/>
        </w:rPr>
        <w:t>（详见《苏州市住宅区物业管理条例》第十三条）</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筹备组中的业主成员由区镇组织业主推荐产生，具体方式落实由区镇根据小区实际情况确定。</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鼓励并支持符合条件的中国共产党党员、人大代表、政协委员、民主党派人士、公职人员、居（村）民委员会成员优先进入筹备组。</w:t>
      </w:r>
    </w:p>
    <w:p>
      <w:pPr>
        <w:kinsoku/>
        <w:topLinePunct/>
        <w:spacing w:line="400" w:lineRule="exact"/>
        <w:ind w:firstLine="480" w:firstLineChars="200"/>
        <w:jc w:val="both"/>
        <w:rPr>
          <w:rFonts w:ascii="宋体" w:hAnsi="宋体" w:eastAsia="宋体" w:cs="宋体"/>
          <w:color w:val="auto"/>
          <w:sz w:val="24"/>
          <w:szCs w:val="24"/>
        </w:rPr>
      </w:pPr>
    </w:p>
    <w:p>
      <w:pPr>
        <w:pStyle w:val="49"/>
        <w:numPr>
          <w:ilvl w:val="2"/>
          <w:numId w:val="12"/>
        </w:numPr>
        <w:kinsoku/>
        <w:topLinePunct/>
        <w:spacing w:line="219" w:lineRule="auto"/>
        <w:ind w:left="556" w:hanging="442" w:firstLineChars="0"/>
        <w:rPr>
          <w:rFonts w:ascii="黑体" w:hAnsi="黑体" w:eastAsia="黑体" w:cs="黑体"/>
          <w:color w:val="auto"/>
          <w:spacing w:val="-1"/>
          <w:sz w:val="28"/>
          <w:szCs w:val="28"/>
        </w:rPr>
      </w:pPr>
      <w:r>
        <w:rPr>
          <w:rFonts w:ascii="黑体" w:hAnsi="黑体" w:eastAsia="黑体" w:cs="黑体"/>
          <w:color w:val="auto"/>
          <w:spacing w:val="-1"/>
          <w:sz w:val="28"/>
          <w:szCs w:val="28"/>
        </w:rPr>
        <w:t>发布公告</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筹备组组长由镇人民政府（街道办事处）指定人员担任。筹备组应当自成立之日起七日内，将成员名单在物业管理区域内显著位置进行公示。业主对筹备组成员有异议的，由镇人民政府（街道办事处）协调、解决。</w:t>
      </w:r>
      <w:r>
        <w:rPr>
          <w:rFonts w:hint="eastAsia" w:ascii="宋体" w:hAnsi="宋体" w:eastAsia="宋体" w:cs="宋体"/>
          <w:b/>
          <w:bCs/>
          <w:color w:val="auto"/>
          <w:sz w:val="24"/>
          <w:szCs w:val="24"/>
        </w:rPr>
        <w:t>（详见《苏州市住宅区物业管理条例》第十三条）</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鼓励区镇通过购买服务，聘请第三方专业机构协助业主大会和业主委员会的筹备、成立和换届相关工作。</w:t>
      </w:r>
    </w:p>
    <w:p>
      <w:pPr>
        <w:kinsoku/>
        <w:topLinePunct/>
        <w:spacing w:line="400" w:lineRule="exact"/>
        <w:ind w:firstLine="480" w:firstLineChars="200"/>
        <w:jc w:val="both"/>
        <w:rPr>
          <w:rFonts w:ascii="宋体" w:hAnsi="宋体" w:eastAsia="宋体" w:cs="宋体"/>
          <w:color w:val="auto"/>
          <w:sz w:val="24"/>
          <w:szCs w:val="24"/>
        </w:rPr>
      </w:pPr>
    </w:p>
    <w:p>
      <w:pPr>
        <w:pStyle w:val="49"/>
        <w:numPr>
          <w:ilvl w:val="0"/>
          <w:numId w:val="10"/>
        </w:numPr>
        <w:kinsoku/>
        <w:topLinePunct/>
        <w:spacing w:after="120" w:afterLines="50" w:line="360" w:lineRule="auto"/>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业主大会筹备组的公告</w:t>
      </w:r>
    </w:p>
    <w:p>
      <w:pPr>
        <w:kinsoku/>
        <w:topLinePunct/>
        <w:spacing w:after="240" w:afterLines="100"/>
        <w:jc w:val="center"/>
        <w:rPr>
          <w:rFonts w:ascii="仿宋" w:hAnsi="仿宋" w:eastAsia="仿宋" w:cs="仿宋"/>
          <w:b/>
          <w:bCs/>
          <w:color w:val="auto"/>
        </w:rPr>
      </w:pPr>
      <w:r>
        <w:rPr>
          <w:rFonts w:hint="eastAsia" w:ascii="仿宋" w:hAnsi="仿宋" w:eastAsia="仿宋" w:cs="仿宋"/>
          <w:b/>
          <w:bCs/>
          <w:color w:val="auto"/>
        </w:rPr>
        <w:t>关于组建昆山市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w:t>
      </w:r>
      <w:bookmarkStart w:id="16" w:name="_Hlk146639444"/>
      <w:r>
        <w:rPr>
          <w:rFonts w:hint="eastAsia" w:ascii="仿宋" w:hAnsi="仿宋" w:eastAsia="仿宋" w:cs="仿宋"/>
          <w:b/>
          <w:bCs/>
          <w:color w:val="auto"/>
        </w:rPr>
        <w:t>业主大会筹备组的公告</w:t>
      </w:r>
    </w:p>
    <w:bookmarkEnd w:id="16"/>
    <w:p>
      <w:pPr>
        <w:kinsoku/>
        <w:topLinePunct/>
        <w:spacing w:before="120" w:beforeLines="50" w:line="360" w:lineRule="auto"/>
        <w:ind w:firstLine="420" w:firstLineChars="200"/>
        <w:jc w:val="both"/>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根据《中华人民共和国民法典》、《物业管理条例》、《江苏省物业管理条例》、《苏州市住宅区物业管理条例》等相关规定，昆山市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（区域）已具备成立业主大会的条件。</w:t>
      </w:r>
    </w:p>
    <w:p>
      <w:pPr>
        <w:kinsoku/>
        <w:topLinePunct/>
        <w:spacing w:line="360" w:lineRule="auto"/>
        <w:ind w:firstLine="420" w:firstLineChars="200"/>
        <w:jc w:val="both"/>
        <w:rPr>
          <w:rFonts w:ascii="仿宋" w:hAnsi="仿宋" w:eastAsia="仿宋" w:cs="仿宋"/>
          <w:color w:val="auto"/>
        </w:rPr>
      </w:pPr>
      <w:r>
        <w:rPr>
          <w:rFonts w:hint="eastAsia" w:ascii="仿宋" w:hAnsi="仿宋" w:eastAsia="仿宋" w:cs="仿宋"/>
          <w:color w:val="auto"/>
        </w:rPr>
        <w:t>筹备组由本物业管理区域内履行业主义务、热心公益事业、责任心强、具有一定组织能力的业主和建设单位、区镇、社区（村）党组织、居（村）民委员会等派员组成。筹备组中的业主成</w:t>
      </w:r>
    </w:p>
    <w:p>
      <w:pPr>
        <w:kinsoku/>
        <w:topLinePunct/>
        <w:spacing w:line="360" w:lineRule="auto"/>
        <w:jc w:val="both"/>
        <w:rPr>
          <w:rFonts w:ascii="仿宋" w:hAnsi="仿宋" w:eastAsia="仿宋" w:cs="仿宋"/>
          <w:color w:val="auto"/>
        </w:rPr>
      </w:pPr>
      <w:r>
        <w:rPr>
          <w:rFonts w:hint="eastAsia" w:ascii="仿宋" w:hAnsi="仿宋" w:eastAsia="仿宋" w:cs="仿宋"/>
          <w:color w:val="auto"/>
        </w:rPr>
        <w:t>员由区镇组织业主推荐产生。</w:t>
      </w:r>
    </w:p>
    <w:p>
      <w:pPr>
        <w:kinsoku/>
        <w:topLinePunct/>
        <w:spacing w:line="360" w:lineRule="auto"/>
        <w:ind w:firstLine="420" w:firstLineChars="200"/>
        <w:jc w:val="both"/>
        <w:rPr>
          <w:rFonts w:ascii="仿宋" w:hAnsi="仿宋" w:eastAsia="仿宋" w:cs="仿宋"/>
          <w:color w:val="auto"/>
        </w:rPr>
      </w:pPr>
      <w:r>
        <w:rPr>
          <w:rFonts w:hint="eastAsia" w:ascii="仿宋" w:hAnsi="仿宋" w:eastAsia="仿宋" w:cs="仿宋"/>
          <w:color w:val="auto"/>
        </w:rPr>
        <w:t>鼓励和支持符合条件的中国共产党党员、人大代表、政协委员、民主党派人士、公职人员、居（村）民委员会成员以及具有财会、管理、法律等专业知识的人员积极参选。</w:t>
      </w:r>
    </w:p>
    <w:p>
      <w:pPr>
        <w:kinsoku/>
        <w:topLinePunct/>
        <w:spacing w:line="360" w:lineRule="auto"/>
        <w:ind w:firstLine="420" w:firstLineChars="200"/>
        <w:jc w:val="both"/>
        <w:rPr>
          <w:rFonts w:ascii="仿宋" w:hAnsi="仿宋" w:eastAsia="仿宋" w:cs="仿宋"/>
          <w:color w:val="auto"/>
        </w:rPr>
      </w:pPr>
      <w:r>
        <w:rPr>
          <w:rFonts w:hint="eastAsia" w:ascii="仿宋" w:hAnsi="仿宋" w:eastAsia="仿宋" w:cs="仿宋"/>
          <w:color w:val="auto"/>
        </w:rPr>
        <w:t>现由昆山市</w:t>
      </w:r>
      <w:r>
        <w:rPr>
          <w:rFonts w:hint="eastAsia" w:ascii="仿宋" w:hAnsi="仿宋" w:eastAsia="仿宋" w:cs="仿宋"/>
          <w:color w:val="auto"/>
          <w:u w:val="single"/>
        </w:rPr>
        <w:t xml:space="preserve">        </w:t>
      </w:r>
      <w:r>
        <w:rPr>
          <w:rFonts w:hint="eastAsia" w:ascii="仿宋" w:hAnsi="仿宋" w:eastAsia="仿宋" w:cs="仿宋"/>
          <w:color w:val="auto"/>
        </w:rPr>
        <w:t>区镇组织业主推荐产生业主大会筹备组成员</w:t>
      </w:r>
      <w:r>
        <w:rPr>
          <w:rFonts w:hint="eastAsia" w:ascii="仿宋" w:hAnsi="仿宋" w:eastAsia="仿宋" w:cs="仿宋"/>
          <w:color w:val="auto"/>
          <w:u w:val="single"/>
        </w:rPr>
        <w:t xml:space="preserve">   </w:t>
      </w:r>
      <w:r>
        <w:rPr>
          <w:rFonts w:hint="eastAsia" w:ascii="仿宋" w:hAnsi="仿宋" w:eastAsia="仿宋" w:cs="仿宋"/>
          <w:color w:val="auto"/>
        </w:rPr>
        <w:t>名，其中业主代表</w:t>
      </w:r>
      <w:r>
        <w:rPr>
          <w:rFonts w:hint="eastAsia" w:ascii="仿宋" w:hAnsi="仿宋" w:eastAsia="仿宋" w:cs="仿宋"/>
          <w:color w:val="auto"/>
          <w:u w:val="single"/>
        </w:rPr>
        <w:t xml:space="preserve">   </w:t>
      </w:r>
      <w:r>
        <w:rPr>
          <w:rFonts w:hint="eastAsia" w:ascii="仿宋" w:hAnsi="仿宋" w:eastAsia="仿宋" w:cs="仿宋"/>
          <w:color w:val="auto"/>
        </w:rPr>
        <w:t>名参加业主大会筹备组，负责业主大会组建的筹备工作。</w:t>
      </w:r>
    </w:p>
    <w:p>
      <w:pPr>
        <w:kinsoku/>
        <w:topLinePunct/>
        <w:spacing w:line="360" w:lineRule="auto"/>
        <w:ind w:firstLine="420" w:firstLineChars="200"/>
        <w:jc w:val="both"/>
        <w:rPr>
          <w:rFonts w:ascii="仿宋" w:hAnsi="仿宋" w:eastAsia="仿宋" w:cs="仿宋"/>
          <w:color w:val="auto"/>
        </w:rPr>
      </w:pPr>
      <w:r>
        <w:rPr>
          <w:rFonts w:hint="eastAsia" w:ascii="仿宋" w:hAnsi="仿宋" w:eastAsia="仿宋" w:cs="仿宋"/>
          <w:color w:val="auto"/>
        </w:rPr>
        <w:t>筹备组成员推荐表，请至</w:t>
      </w:r>
      <w:r>
        <w:rPr>
          <w:rFonts w:hint="eastAsia" w:ascii="仿宋" w:hAnsi="仿宋" w:eastAsia="仿宋" w:cs="仿宋"/>
          <w:color w:val="auto"/>
          <w:u w:val="single"/>
        </w:rPr>
        <w:t xml:space="preserve">                </w:t>
      </w:r>
      <w:r>
        <w:rPr>
          <w:rFonts w:hint="eastAsia" w:ascii="仿宋" w:hAnsi="仿宋" w:eastAsia="仿宋" w:cs="仿宋"/>
          <w:color w:val="auto"/>
        </w:rPr>
        <w:t>领取，推荐截止日期为</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360" w:lineRule="auto"/>
        <w:ind w:firstLine="420" w:firstLineChars="200"/>
        <w:jc w:val="both"/>
        <w:rPr>
          <w:rFonts w:ascii="仿宋" w:hAnsi="仿宋" w:eastAsia="仿宋" w:cs="仿宋"/>
          <w:color w:val="auto"/>
        </w:rPr>
      </w:pPr>
      <w:r>
        <w:rPr>
          <w:rFonts w:hint="eastAsia" w:ascii="仿宋" w:hAnsi="仿宋" w:eastAsia="仿宋" w:cs="仿宋"/>
          <w:color w:val="auto"/>
        </w:rPr>
        <w:t>特此公告。</w:t>
      </w:r>
    </w:p>
    <w:p>
      <w:pPr>
        <w:kinsoku/>
        <w:topLinePunct/>
        <w:spacing w:line="360" w:lineRule="auto"/>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区镇</w:t>
      </w:r>
    </w:p>
    <w:p>
      <w:pPr>
        <w:kinsoku/>
        <w:topLinePunct/>
        <w:spacing w:line="400" w:lineRule="exact"/>
        <w:ind w:firstLine="6300" w:firstLineChars="30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360" w:lineRule="auto"/>
        <w:ind w:firstLine="420" w:firstLineChars="200"/>
        <w:jc w:val="right"/>
        <w:rPr>
          <w:rFonts w:ascii="仿宋" w:hAnsi="仿宋" w:eastAsia="仿宋" w:cs="仿宋"/>
          <w:color w:val="auto"/>
        </w:rPr>
      </w:pPr>
    </w:p>
    <w:p>
      <w:pPr>
        <w:pStyle w:val="49"/>
        <w:numPr>
          <w:ilvl w:val="0"/>
          <w:numId w:val="10"/>
        </w:numPr>
        <w:kinsoku/>
        <w:topLinePunct/>
        <w:spacing w:line="360" w:lineRule="auto"/>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业主大会筹备组成员自荐、推荐表</w:t>
      </w:r>
    </w:p>
    <w:tbl>
      <w:tblPr>
        <w:tblStyle w:val="33"/>
        <w:tblW w:w="0" w:type="auto"/>
        <w:jc w:val="center"/>
        <w:tblLayout w:type="fixed"/>
        <w:tblCellMar>
          <w:top w:w="0" w:type="dxa"/>
          <w:left w:w="108" w:type="dxa"/>
          <w:bottom w:w="0" w:type="dxa"/>
          <w:right w:w="108" w:type="dxa"/>
        </w:tblCellMar>
      </w:tblPr>
      <w:tblGrid>
        <w:gridCol w:w="698"/>
        <w:gridCol w:w="1092"/>
        <w:gridCol w:w="157"/>
        <w:gridCol w:w="1199"/>
        <w:gridCol w:w="241"/>
        <w:gridCol w:w="1243"/>
        <w:gridCol w:w="79"/>
        <w:gridCol w:w="1106"/>
        <w:gridCol w:w="371"/>
        <w:gridCol w:w="1172"/>
        <w:gridCol w:w="88"/>
        <w:gridCol w:w="1440"/>
      </w:tblGrid>
      <w:tr>
        <w:tblPrEx>
          <w:tblCellMar>
            <w:top w:w="0" w:type="dxa"/>
            <w:left w:w="108" w:type="dxa"/>
            <w:bottom w:w="0" w:type="dxa"/>
            <w:right w:w="108" w:type="dxa"/>
          </w:tblCellMar>
        </w:tblPrEx>
        <w:trPr>
          <w:trHeight w:val="645" w:hRule="atLeast"/>
          <w:jc w:val="center"/>
        </w:trPr>
        <w:tc>
          <w:tcPr>
            <w:tcW w:w="8886" w:type="dxa"/>
            <w:gridSpan w:val="12"/>
            <w:tcBorders>
              <w:top w:val="nil"/>
              <w:left w:val="nil"/>
              <w:bottom w:val="nil"/>
              <w:right w:val="nil"/>
            </w:tcBorders>
            <w:vAlign w:val="center"/>
          </w:tcPr>
          <w:p>
            <w:pPr>
              <w:kinsoku/>
              <w:topLinePunct/>
              <w:jc w:val="center"/>
              <w:rPr>
                <w:rFonts w:ascii="仿宋" w:hAnsi="仿宋" w:eastAsia="仿宋" w:cs="仿宋"/>
                <w:b/>
                <w:bCs/>
                <w:color w:val="auto"/>
              </w:rPr>
            </w:pPr>
            <w:bookmarkStart w:id="17" w:name="_Hlk146639606"/>
            <w:r>
              <w:rPr>
                <w:rFonts w:hint="eastAsia" w:ascii="仿宋" w:hAnsi="仿宋" w:eastAsia="仿宋" w:cs="仿宋"/>
                <w:b/>
                <w:bCs/>
                <w:color w:val="auto"/>
              </w:rPr>
              <w:t>业主大会筹备组（换届选举小组）</w:t>
            </w:r>
          </w:p>
          <w:p>
            <w:pPr>
              <w:kinsoku/>
              <w:topLinePunct/>
              <w:jc w:val="center"/>
              <w:rPr>
                <w:rFonts w:ascii="仿宋" w:hAnsi="仿宋" w:eastAsia="仿宋" w:cs="仿宋"/>
                <w:b/>
                <w:bCs/>
                <w:color w:val="auto"/>
              </w:rPr>
            </w:pPr>
            <w:r>
              <w:rPr>
                <w:rFonts w:hint="eastAsia" w:ascii="仿宋" w:hAnsi="仿宋" w:eastAsia="仿宋" w:cs="仿宋"/>
                <w:b/>
                <w:bCs/>
                <w:color w:val="auto"/>
              </w:rPr>
              <w:t>成员自荐、推荐表</w:t>
            </w:r>
            <w:bookmarkEnd w:id="17"/>
          </w:p>
        </w:tc>
      </w:tr>
      <w:tr>
        <w:tblPrEx>
          <w:tblCellMar>
            <w:top w:w="0" w:type="dxa"/>
            <w:left w:w="108" w:type="dxa"/>
            <w:bottom w:w="0" w:type="dxa"/>
            <w:right w:w="108" w:type="dxa"/>
          </w:tblCellMar>
        </w:tblPrEx>
        <w:trPr>
          <w:trHeight w:val="315" w:hRule="atLeast"/>
          <w:jc w:val="center"/>
        </w:trPr>
        <w:tc>
          <w:tcPr>
            <w:tcW w:w="698" w:type="dxa"/>
            <w:tcBorders>
              <w:top w:val="nil"/>
              <w:left w:val="nil"/>
              <w:bottom w:val="nil"/>
              <w:right w:val="nil"/>
            </w:tcBorders>
            <w:vAlign w:val="center"/>
          </w:tcPr>
          <w:p>
            <w:pPr>
              <w:kinsoku/>
              <w:topLinePunct/>
              <w:jc w:val="center"/>
              <w:rPr>
                <w:rFonts w:ascii="仿宋" w:hAnsi="仿宋" w:eastAsia="仿宋" w:cs="仿宋"/>
                <w:color w:val="auto"/>
              </w:rPr>
            </w:pPr>
          </w:p>
        </w:tc>
        <w:tc>
          <w:tcPr>
            <w:tcW w:w="1249" w:type="dxa"/>
            <w:gridSpan w:val="2"/>
            <w:tcBorders>
              <w:top w:val="nil"/>
              <w:left w:val="nil"/>
              <w:bottom w:val="nil"/>
              <w:right w:val="nil"/>
            </w:tcBorders>
            <w:vAlign w:val="center"/>
          </w:tcPr>
          <w:p>
            <w:pPr>
              <w:kinsoku/>
              <w:topLinePunct/>
              <w:jc w:val="center"/>
              <w:rPr>
                <w:rFonts w:ascii="仿宋" w:hAnsi="仿宋" w:eastAsia="仿宋" w:cs="仿宋"/>
                <w:color w:val="auto"/>
              </w:rPr>
            </w:pPr>
          </w:p>
        </w:tc>
        <w:tc>
          <w:tcPr>
            <w:tcW w:w="1440" w:type="dxa"/>
            <w:gridSpan w:val="2"/>
            <w:tcBorders>
              <w:top w:val="nil"/>
              <w:left w:val="nil"/>
              <w:bottom w:val="nil"/>
              <w:right w:val="nil"/>
            </w:tcBorders>
            <w:vAlign w:val="center"/>
          </w:tcPr>
          <w:p>
            <w:pPr>
              <w:kinsoku/>
              <w:topLinePunct/>
              <w:jc w:val="center"/>
              <w:rPr>
                <w:rFonts w:ascii="仿宋" w:hAnsi="仿宋" w:eastAsia="仿宋" w:cs="仿宋"/>
                <w:color w:val="auto"/>
              </w:rPr>
            </w:pPr>
          </w:p>
        </w:tc>
        <w:tc>
          <w:tcPr>
            <w:tcW w:w="1322" w:type="dxa"/>
            <w:gridSpan w:val="2"/>
            <w:tcBorders>
              <w:top w:val="nil"/>
              <w:left w:val="nil"/>
              <w:bottom w:val="nil"/>
              <w:right w:val="nil"/>
            </w:tcBorders>
            <w:vAlign w:val="center"/>
          </w:tcPr>
          <w:p>
            <w:pPr>
              <w:kinsoku/>
              <w:topLinePunct/>
              <w:jc w:val="center"/>
              <w:rPr>
                <w:rFonts w:ascii="仿宋" w:hAnsi="仿宋" w:eastAsia="仿宋" w:cs="仿宋"/>
                <w:color w:val="auto"/>
              </w:rPr>
            </w:pPr>
          </w:p>
        </w:tc>
        <w:tc>
          <w:tcPr>
            <w:tcW w:w="4177" w:type="dxa"/>
            <w:gridSpan w:val="5"/>
            <w:tcBorders>
              <w:top w:val="nil"/>
              <w:left w:val="nil"/>
              <w:bottom w:val="nil"/>
              <w:right w:val="nil"/>
            </w:tcBorders>
            <w:vAlign w:val="center"/>
          </w:tcPr>
          <w:p>
            <w:pPr>
              <w:kinsoku/>
              <w:topLinePunct/>
              <w:jc w:val="right"/>
              <w:rPr>
                <w:rFonts w:ascii="仿宋" w:hAnsi="仿宋" w:eastAsia="仿宋" w:cs="仿宋"/>
                <w:color w:val="auto"/>
              </w:rPr>
            </w:pPr>
            <w:r>
              <w:rPr>
                <w:rFonts w:hint="eastAsia" w:ascii="仿宋" w:hAnsi="仿宋" w:eastAsia="仿宋" w:cs="仿宋"/>
                <w:color w:val="auto"/>
              </w:rPr>
              <w:t>填表日期：      年   月    日</w:t>
            </w:r>
          </w:p>
        </w:tc>
      </w:tr>
      <w:tr>
        <w:tblPrEx>
          <w:tblCellMar>
            <w:top w:w="0" w:type="dxa"/>
            <w:left w:w="108" w:type="dxa"/>
            <w:bottom w:w="0" w:type="dxa"/>
            <w:right w:w="108" w:type="dxa"/>
          </w:tblCellMar>
        </w:tblPrEx>
        <w:trPr>
          <w:trHeight w:val="375" w:hRule="atLeast"/>
          <w:jc w:val="center"/>
        </w:trPr>
        <w:tc>
          <w:tcPr>
            <w:tcW w:w="698" w:type="dxa"/>
            <w:vMerge w:val="restar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自荐或被推荐人简要情况</w:t>
            </w:r>
          </w:p>
        </w:tc>
        <w:tc>
          <w:tcPr>
            <w:tcW w:w="1249"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姓    名</w:t>
            </w:r>
          </w:p>
        </w:tc>
        <w:tc>
          <w:tcPr>
            <w:tcW w:w="1440"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322"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性    别</w:t>
            </w:r>
          </w:p>
        </w:tc>
        <w:tc>
          <w:tcPr>
            <w:tcW w:w="1477"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260"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房产证号</w:t>
            </w:r>
          </w:p>
        </w:tc>
        <w:tc>
          <w:tcPr>
            <w:tcW w:w="1440" w:type="dxa"/>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375"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kinsoku/>
              <w:topLinePunct/>
              <w:rPr>
                <w:rFonts w:ascii="仿宋" w:hAnsi="仿宋" w:eastAsia="仿宋" w:cs="仿宋"/>
                <w:color w:val="auto"/>
              </w:rPr>
            </w:pPr>
          </w:p>
        </w:tc>
        <w:tc>
          <w:tcPr>
            <w:tcW w:w="1249"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出生年月</w:t>
            </w:r>
          </w:p>
        </w:tc>
        <w:tc>
          <w:tcPr>
            <w:tcW w:w="1440"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322"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政治面貌</w:t>
            </w:r>
          </w:p>
        </w:tc>
        <w:tc>
          <w:tcPr>
            <w:tcW w:w="1477"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260"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学   历</w:t>
            </w:r>
          </w:p>
        </w:tc>
        <w:tc>
          <w:tcPr>
            <w:tcW w:w="1440"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375"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kinsoku/>
              <w:topLinePunct/>
              <w:rPr>
                <w:rFonts w:ascii="仿宋" w:hAnsi="仿宋" w:eastAsia="仿宋" w:cs="仿宋"/>
                <w:color w:val="auto"/>
              </w:rPr>
            </w:pPr>
          </w:p>
        </w:tc>
        <w:tc>
          <w:tcPr>
            <w:tcW w:w="1249"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工作单位</w:t>
            </w:r>
          </w:p>
        </w:tc>
        <w:tc>
          <w:tcPr>
            <w:tcW w:w="1440"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322"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职务/职称</w:t>
            </w:r>
          </w:p>
        </w:tc>
        <w:tc>
          <w:tcPr>
            <w:tcW w:w="1477"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260"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联系电话</w:t>
            </w:r>
          </w:p>
        </w:tc>
        <w:tc>
          <w:tcPr>
            <w:tcW w:w="1440"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375"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kinsoku/>
              <w:topLinePunct/>
              <w:rPr>
                <w:rFonts w:ascii="仿宋" w:hAnsi="仿宋" w:eastAsia="仿宋" w:cs="仿宋"/>
                <w:color w:val="auto"/>
              </w:rPr>
            </w:pPr>
          </w:p>
        </w:tc>
        <w:tc>
          <w:tcPr>
            <w:tcW w:w="8188" w:type="dxa"/>
            <w:gridSpan w:val="11"/>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自荐或被推荐人简历</w:t>
            </w:r>
          </w:p>
        </w:tc>
      </w:tr>
      <w:tr>
        <w:tblPrEx>
          <w:tblCellMar>
            <w:top w:w="0" w:type="dxa"/>
            <w:left w:w="108" w:type="dxa"/>
            <w:bottom w:w="0" w:type="dxa"/>
            <w:right w:w="108" w:type="dxa"/>
          </w:tblCellMar>
        </w:tblPrEx>
        <w:trPr>
          <w:trHeight w:val="2017" w:hRule="atLeast"/>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kinsoku/>
              <w:topLinePunct/>
              <w:rPr>
                <w:rFonts w:ascii="仿宋" w:hAnsi="仿宋" w:eastAsia="仿宋" w:cs="仿宋"/>
                <w:color w:val="auto"/>
              </w:rPr>
            </w:pPr>
          </w:p>
        </w:tc>
        <w:tc>
          <w:tcPr>
            <w:tcW w:w="8188" w:type="dxa"/>
            <w:gridSpan w:val="11"/>
            <w:tcBorders>
              <w:top w:val="single" w:color="auto" w:sz="4" w:space="0"/>
              <w:left w:val="nil"/>
              <w:bottom w:val="single" w:color="auto" w:sz="4" w:space="0"/>
              <w:right w:val="single" w:color="auto" w:sz="4" w:space="0"/>
            </w:tcBorders>
            <w:vAlign w:val="bottom"/>
          </w:tcPr>
          <w:p>
            <w:pPr>
              <w:kinsoku/>
              <w:topLinePunct/>
              <w:rPr>
                <w:rFonts w:ascii="仿宋" w:hAnsi="仿宋" w:eastAsia="仿宋" w:cs="仿宋"/>
                <w:color w:val="auto"/>
              </w:rPr>
            </w:pPr>
            <w:r>
              <w:rPr>
                <w:rFonts w:hint="eastAsia" w:ascii="仿宋" w:hAnsi="仿宋" w:eastAsia="仿宋" w:cs="仿宋"/>
                <w:color w:val="auto"/>
              </w:rPr>
              <w:t>_____幢______单元_______室（号）自荐或推荐人（签名）：</w:t>
            </w:r>
          </w:p>
        </w:tc>
      </w:tr>
      <w:tr>
        <w:tblPrEx>
          <w:tblCellMar>
            <w:top w:w="0" w:type="dxa"/>
            <w:left w:w="108" w:type="dxa"/>
            <w:bottom w:w="0" w:type="dxa"/>
            <w:right w:w="108" w:type="dxa"/>
          </w:tblCellMar>
        </w:tblPrEx>
        <w:trPr>
          <w:trHeight w:val="390" w:hRule="atLeast"/>
          <w:jc w:val="center"/>
        </w:trPr>
        <w:tc>
          <w:tcPr>
            <w:tcW w:w="698" w:type="dxa"/>
            <w:vMerge w:val="restar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推荐人简要情况</w:t>
            </w:r>
          </w:p>
        </w:tc>
        <w:tc>
          <w:tcPr>
            <w:tcW w:w="1092" w:type="dxa"/>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姓名</w:t>
            </w:r>
          </w:p>
        </w:tc>
        <w:tc>
          <w:tcPr>
            <w:tcW w:w="1356"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楼号房号</w:t>
            </w:r>
          </w:p>
        </w:tc>
        <w:tc>
          <w:tcPr>
            <w:tcW w:w="1484"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联系电话</w:t>
            </w:r>
          </w:p>
        </w:tc>
        <w:tc>
          <w:tcPr>
            <w:tcW w:w="1185"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姓名</w:t>
            </w:r>
          </w:p>
        </w:tc>
        <w:tc>
          <w:tcPr>
            <w:tcW w:w="1543"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楼号房号</w:t>
            </w:r>
          </w:p>
        </w:tc>
        <w:tc>
          <w:tcPr>
            <w:tcW w:w="1528"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联系电话</w:t>
            </w:r>
          </w:p>
        </w:tc>
      </w:tr>
      <w:tr>
        <w:tblPrEx>
          <w:tblCellMar>
            <w:top w:w="0" w:type="dxa"/>
            <w:left w:w="108" w:type="dxa"/>
            <w:bottom w:w="0" w:type="dxa"/>
            <w:right w:w="108" w:type="dxa"/>
          </w:tblCellMar>
        </w:tblPrEx>
        <w:trPr>
          <w:trHeight w:val="39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kinsoku/>
              <w:topLinePunct/>
              <w:rPr>
                <w:rFonts w:ascii="仿宋" w:hAnsi="仿宋" w:eastAsia="仿宋" w:cs="仿宋"/>
                <w:color w:val="auto"/>
              </w:rPr>
            </w:pPr>
          </w:p>
        </w:tc>
        <w:tc>
          <w:tcPr>
            <w:tcW w:w="1092"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356"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484"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185"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43"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28"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39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kinsoku/>
              <w:topLinePunct/>
              <w:rPr>
                <w:rFonts w:ascii="仿宋" w:hAnsi="仿宋" w:eastAsia="仿宋" w:cs="仿宋"/>
                <w:color w:val="auto"/>
              </w:rPr>
            </w:pPr>
          </w:p>
        </w:tc>
        <w:tc>
          <w:tcPr>
            <w:tcW w:w="1092"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356"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484"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185"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43"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28"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39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kinsoku/>
              <w:topLinePunct/>
              <w:rPr>
                <w:rFonts w:ascii="仿宋" w:hAnsi="仿宋" w:eastAsia="仿宋" w:cs="仿宋"/>
                <w:color w:val="auto"/>
              </w:rPr>
            </w:pPr>
          </w:p>
        </w:tc>
        <w:tc>
          <w:tcPr>
            <w:tcW w:w="1092"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356"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484"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185"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43"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28"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39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kinsoku/>
              <w:topLinePunct/>
              <w:rPr>
                <w:rFonts w:ascii="仿宋" w:hAnsi="仿宋" w:eastAsia="仿宋" w:cs="仿宋"/>
                <w:color w:val="auto"/>
              </w:rPr>
            </w:pPr>
          </w:p>
        </w:tc>
        <w:tc>
          <w:tcPr>
            <w:tcW w:w="1092"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356"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484"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185"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43"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28"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390"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kinsoku/>
              <w:topLinePunct/>
              <w:rPr>
                <w:rFonts w:ascii="仿宋" w:hAnsi="仿宋" w:eastAsia="仿宋" w:cs="仿宋"/>
                <w:color w:val="auto"/>
              </w:rPr>
            </w:pPr>
          </w:p>
        </w:tc>
        <w:tc>
          <w:tcPr>
            <w:tcW w:w="1092"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356"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484"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185"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43"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528"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105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召集人意见</w:t>
            </w:r>
          </w:p>
        </w:tc>
        <w:tc>
          <w:tcPr>
            <w:tcW w:w="8188" w:type="dxa"/>
            <w:gridSpan w:val="11"/>
            <w:tcBorders>
              <w:top w:val="single" w:color="auto" w:sz="4" w:space="0"/>
              <w:left w:val="nil"/>
              <w:bottom w:val="single" w:color="auto" w:sz="4" w:space="0"/>
              <w:right w:val="single" w:color="000000" w:sz="4" w:space="0"/>
            </w:tcBorders>
            <w:vAlign w:val="bottom"/>
          </w:tcPr>
          <w:p>
            <w:pPr>
              <w:kinsoku/>
              <w:topLinePunct/>
              <w:ind w:firstLine="2940" w:firstLineChars="1400"/>
              <w:rPr>
                <w:rFonts w:ascii="仿宋" w:hAnsi="仿宋" w:eastAsia="仿宋" w:cs="仿宋"/>
                <w:color w:val="auto"/>
              </w:rPr>
            </w:pPr>
            <w:r>
              <w:rPr>
                <w:rFonts w:hint="eastAsia" w:ascii="仿宋" w:hAnsi="仿宋" w:eastAsia="仿宋" w:cs="仿宋"/>
                <w:color w:val="auto"/>
              </w:rPr>
              <w:t>（签字）　　　　　　年　　　月　　日</w:t>
            </w:r>
          </w:p>
        </w:tc>
      </w:tr>
      <w:tr>
        <w:tblPrEx>
          <w:tblCellMar>
            <w:top w:w="0" w:type="dxa"/>
            <w:left w:w="108" w:type="dxa"/>
            <w:bottom w:w="0" w:type="dxa"/>
            <w:right w:w="108" w:type="dxa"/>
          </w:tblCellMar>
        </w:tblPrEx>
        <w:trPr>
          <w:trHeight w:val="285" w:hRule="atLeast"/>
          <w:jc w:val="center"/>
        </w:trPr>
        <w:tc>
          <w:tcPr>
            <w:tcW w:w="1790" w:type="dxa"/>
            <w:gridSpan w:val="2"/>
            <w:tcBorders>
              <w:top w:val="nil"/>
              <w:left w:val="nil"/>
              <w:bottom w:val="nil"/>
              <w:right w:val="nil"/>
            </w:tcBorders>
            <w:vAlign w:val="center"/>
          </w:tcPr>
          <w:p>
            <w:pPr>
              <w:kinsoku/>
              <w:topLinePunct/>
              <w:jc w:val="both"/>
              <w:rPr>
                <w:rFonts w:ascii="仿宋" w:hAnsi="仿宋" w:eastAsia="仿宋" w:cs="仿宋"/>
                <w:color w:val="auto"/>
              </w:rPr>
            </w:pPr>
            <w:r>
              <w:rPr>
                <w:rFonts w:hint="eastAsia" w:ascii="仿宋" w:hAnsi="仿宋" w:eastAsia="仿宋" w:cs="仿宋"/>
                <w:color w:val="auto"/>
              </w:rPr>
              <w:t>说明：</w:t>
            </w:r>
          </w:p>
        </w:tc>
        <w:tc>
          <w:tcPr>
            <w:tcW w:w="1356" w:type="dxa"/>
            <w:gridSpan w:val="2"/>
            <w:tcBorders>
              <w:top w:val="nil"/>
              <w:left w:val="nil"/>
              <w:bottom w:val="nil"/>
              <w:right w:val="nil"/>
            </w:tcBorders>
            <w:vAlign w:val="center"/>
          </w:tcPr>
          <w:p>
            <w:pPr>
              <w:kinsoku/>
              <w:topLinePunct/>
              <w:jc w:val="center"/>
              <w:rPr>
                <w:rFonts w:ascii="仿宋" w:hAnsi="仿宋" w:eastAsia="仿宋" w:cs="仿宋"/>
                <w:color w:val="auto"/>
              </w:rPr>
            </w:pPr>
          </w:p>
        </w:tc>
        <w:tc>
          <w:tcPr>
            <w:tcW w:w="1484" w:type="dxa"/>
            <w:gridSpan w:val="2"/>
            <w:tcBorders>
              <w:top w:val="nil"/>
              <w:left w:val="nil"/>
              <w:bottom w:val="nil"/>
              <w:right w:val="nil"/>
            </w:tcBorders>
            <w:vAlign w:val="center"/>
          </w:tcPr>
          <w:p>
            <w:pPr>
              <w:kinsoku/>
              <w:topLinePunct/>
              <w:jc w:val="center"/>
              <w:rPr>
                <w:rFonts w:ascii="仿宋" w:hAnsi="仿宋" w:eastAsia="仿宋" w:cs="仿宋"/>
                <w:color w:val="auto"/>
              </w:rPr>
            </w:pPr>
          </w:p>
        </w:tc>
        <w:tc>
          <w:tcPr>
            <w:tcW w:w="1185" w:type="dxa"/>
            <w:gridSpan w:val="2"/>
            <w:tcBorders>
              <w:top w:val="nil"/>
              <w:left w:val="nil"/>
              <w:bottom w:val="nil"/>
              <w:right w:val="nil"/>
            </w:tcBorders>
            <w:vAlign w:val="center"/>
          </w:tcPr>
          <w:p>
            <w:pPr>
              <w:kinsoku/>
              <w:topLinePunct/>
              <w:jc w:val="center"/>
              <w:rPr>
                <w:rFonts w:ascii="仿宋" w:hAnsi="仿宋" w:eastAsia="仿宋" w:cs="仿宋"/>
                <w:color w:val="auto"/>
              </w:rPr>
            </w:pPr>
          </w:p>
        </w:tc>
        <w:tc>
          <w:tcPr>
            <w:tcW w:w="1543" w:type="dxa"/>
            <w:gridSpan w:val="2"/>
            <w:tcBorders>
              <w:top w:val="nil"/>
              <w:left w:val="nil"/>
              <w:bottom w:val="nil"/>
              <w:right w:val="nil"/>
            </w:tcBorders>
            <w:vAlign w:val="center"/>
          </w:tcPr>
          <w:p>
            <w:pPr>
              <w:kinsoku/>
              <w:topLinePunct/>
              <w:jc w:val="center"/>
              <w:rPr>
                <w:rFonts w:ascii="仿宋" w:hAnsi="仿宋" w:eastAsia="仿宋" w:cs="仿宋"/>
                <w:color w:val="auto"/>
              </w:rPr>
            </w:pPr>
          </w:p>
        </w:tc>
        <w:tc>
          <w:tcPr>
            <w:tcW w:w="1528" w:type="dxa"/>
            <w:gridSpan w:val="2"/>
            <w:tcBorders>
              <w:top w:val="nil"/>
              <w:left w:val="nil"/>
              <w:bottom w:val="nil"/>
              <w:right w:val="nil"/>
            </w:tcBorders>
            <w:vAlign w:val="center"/>
          </w:tcPr>
          <w:p>
            <w:pPr>
              <w:kinsoku/>
              <w:topLinePunct/>
              <w:rPr>
                <w:rFonts w:ascii="仿宋" w:hAnsi="仿宋" w:eastAsia="仿宋" w:cs="仿宋"/>
                <w:color w:val="auto"/>
              </w:rPr>
            </w:pPr>
          </w:p>
        </w:tc>
      </w:tr>
      <w:tr>
        <w:tblPrEx>
          <w:tblCellMar>
            <w:top w:w="0" w:type="dxa"/>
            <w:left w:w="108" w:type="dxa"/>
            <w:bottom w:w="0" w:type="dxa"/>
            <w:right w:w="108" w:type="dxa"/>
          </w:tblCellMar>
        </w:tblPrEx>
        <w:trPr>
          <w:trHeight w:val="285" w:hRule="atLeast"/>
          <w:jc w:val="center"/>
        </w:trPr>
        <w:tc>
          <w:tcPr>
            <w:tcW w:w="698" w:type="dxa"/>
            <w:tcBorders>
              <w:top w:val="nil"/>
              <w:left w:val="nil"/>
              <w:bottom w:val="nil"/>
              <w:right w:val="nil"/>
            </w:tcBorders>
            <w:vAlign w:val="center"/>
          </w:tcPr>
          <w:p>
            <w:pPr>
              <w:kinsoku/>
              <w:topLinePunct/>
              <w:jc w:val="center"/>
              <w:rPr>
                <w:rFonts w:ascii="仿宋" w:hAnsi="仿宋" w:eastAsia="仿宋" w:cs="仿宋"/>
                <w:color w:val="auto"/>
              </w:rPr>
            </w:pPr>
          </w:p>
        </w:tc>
        <w:tc>
          <w:tcPr>
            <w:tcW w:w="8188" w:type="dxa"/>
            <w:gridSpan w:val="11"/>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1.选择自荐或推荐的一种方式填表；</w:t>
            </w:r>
          </w:p>
        </w:tc>
      </w:tr>
      <w:tr>
        <w:tblPrEx>
          <w:tblCellMar>
            <w:top w:w="0" w:type="dxa"/>
            <w:left w:w="108" w:type="dxa"/>
            <w:bottom w:w="0" w:type="dxa"/>
            <w:right w:w="108" w:type="dxa"/>
          </w:tblCellMar>
        </w:tblPrEx>
        <w:trPr>
          <w:trHeight w:val="615" w:hRule="atLeast"/>
          <w:jc w:val="center"/>
        </w:trPr>
        <w:tc>
          <w:tcPr>
            <w:tcW w:w="698" w:type="dxa"/>
            <w:tcBorders>
              <w:top w:val="nil"/>
              <w:left w:val="nil"/>
              <w:bottom w:val="nil"/>
              <w:right w:val="nil"/>
            </w:tcBorders>
            <w:vAlign w:val="center"/>
          </w:tcPr>
          <w:p>
            <w:pPr>
              <w:kinsoku/>
              <w:topLinePunct/>
              <w:jc w:val="center"/>
              <w:rPr>
                <w:rFonts w:ascii="仿宋" w:hAnsi="仿宋" w:eastAsia="仿宋" w:cs="仿宋"/>
                <w:color w:val="auto"/>
              </w:rPr>
            </w:pPr>
          </w:p>
        </w:tc>
        <w:tc>
          <w:tcPr>
            <w:tcW w:w="8188" w:type="dxa"/>
            <w:gridSpan w:val="11"/>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2.召集人一般指物业所在地社区居委负责人，召集人应当核对自荐或推荐人的资格，并签署意见；</w:t>
            </w:r>
          </w:p>
        </w:tc>
      </w:tr>
      <w:tr>
        <w:tblPrEx>
          <w:tblCellMar>
            <w:top w:w="0" w:type="dxa"/>
            <w:left w:w="108" w:type="dxa"/>
            <w:bottom w:w="0" w:type="dxa"/>
            <w:right w:w="108" w:type="dxa"/>
          </w:tblCellMar>
        </w:tblPrEx>
        <w:trPr>
          <w:trHeight w:val="285" w:hRule="atLeast"/>
          <w:jc w:val="center"/>
        </w:trPr>
        <w:tc>
          <w:tcPr>
            <w:tcW w:w="698" w:type="dxa"/>
            <w:tcBorders>
              <w:top w:val="nil"/>
              <w:left w:val="nil"/>
              <w:bottom w:val="nil"/>
              <w:right w:val="nil"/>
            </w:tcBorders>
            <w:vAlign w:val="center"/>
          </w:tcPr>
          <w:p>
            <w:pPr>
              <w:kinsoku/>
              <w:topLinePunct/>
              <w:jc w:val="center"/>
              <w:rPr>
                <w:rFonts w:ascii="仿宋" w:hAnsi="仿宋" w:eastAsia="仿宋" w:cs="仿宋"/>
                <w:color w:val="auto"/>
              </w:rPr>
            </w:pPr>
          </w:p>
        </w:tc>
        <w:tc>
          <w:tcPr>
            <w:tcW w:w="6660" w:type="dxa"/>
            <w:gridSpan w:val="9"/>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3.“自荐或被推荐人简要情况”由自荐人或被推荐人填写。</w:t>
            </w:r>
          </w:p>
        </w:tc>
        <w:tc>
          <w:tcPr>
            <w:tcW w:w="1528" w:type="dxa"/>
            <w:gridSpan w:val="2"/>
            <w:tcBorders>
              <w:top w:val="nil"/>
              <w:left w:val="nil"/>
              <w:bottom w:val="nil"/>
              <w:right w:val="nil"/>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285" w:hRule="atLeast"/>
          <w:jc w:val="center"/>
        </w:trPr>
        <w:tc>
          <w:tcPr>
            <w:tcW w:w="698" w:type="dxa"/>
            <w:tcBorders>
              <w:top w:val="nil"/>
              <w:left w:val="nil"/>
              <w:bottom w:val="nil"/>
              <w:right w:val="nil"/>
            </w:tcBorders>
            <w:vAlign w:val="center"/>
          </w:tcPr>
          <w:p>
            <w:pPr>
              <w:kinsoku/>
              <w:topLinePunct/>
              <w:jc w:val="center"/>
              <w:rPr>
                <w:rFonts w:ascii="仿宋" w:hAnsi="仿宋" w:eastAsia="仿宋" w:cs="仿宋"/>
                <w:color w:val="auto"/>
              </w:rPr>
            </w:pPr>
          </w:p>
        </w:tc>
        <w:tc>
          <w:tcPr>
            <w:tcW w:w="6660" w:type="dxa"/>
            <w:gridSpan w:val="9"/>
            <w:tcBorders>
              <w:top w:val="nil"/>
              <w:left w:val="nil"/>
              <w:bottom w:val="nil"/>
              <w:right w:val="nil"/>
            </w:tcBorders>
            <w:vAlign w:val="center"/>
          </w:tcPr>
          <w:p>
            <w:pPr>
              <w:kinsoku/>
              <w:topLinePunct/>
              <w:rPr>
                <w:rFonts w:ascii="仿宋" w:hAnsi="仿宋" w:eastAsia="仿宋" w:cs="仿宋"/>
                <w:color w:val="auto"/>
              </w:rPr>
            </w:pPr>
          </w:p>
        </w:tc>
        <w:tc>
          <w:tcPr>
            <w:tcW w:w="1528" w:type="dxa"/>
            <w:gridSpan w:val="2"/>
            <w:tcBorders>
              <w:top w:val="nil"/>
              <w:left w:val="nil"/>
              <w:bottom w:val="nil"/>
              <w:right w:val="nil"/>
            </w:tcBorders>
            <w:vAlign w:val="center"/>
          </w:tcPr>
          <w:p>
            <w:pPr>
              <w:kinsoku/>
              <w:topLinePunct/>
              <w:jc w:val="center"/>
              <w:rPr>
                <w:rFonts w:ascii="仿宋" w:hAnsi="仿宋" w:eastAsia="仿宋" w:cs="仿宋"/>
                <w:color w:val="auto"/>
              </w:rPr>
            </w:pPr>
          </w:p>
        </w:tc>
      </w:tr>
    </w:tbl>
    <w:p>
      <w:pPr>
        <w:pStyle w:val="49"/>
        <w:numPr>
          <w:ilvl w:val="2"/>
          <w:numId w:val="12"/>
        </w:numPr>
        <w:kinsoku/>
        <w:topLinePunct/>
        <w:spacing w:line="219" w:lineRule="auto"/>
        <w:ind w:left="556" w:hanging="442" w:firstLineChars="0"/>
        <w:rPr>
          <w:rFonts w:ascii="黑体" w:hAnsi="黑体" w:eastAsia="黑体" w:cs="黑体"/>
          <w:color w:val="auto"/>
          <w:spacing w:val="-1"/>
          <w:sz w:val="28"/>
          <w:szCs w:val="28"/>
        </w:rPr>
      </w:pPr>
      <w:r>
        <w:rPr>
          <w:rFonts w:ascii="黑体" w:hAnsi="黑体" w:eastAsia="黑体" w:cs="黑体"/>
          <w:color w:val="auto"/>
          <w:spacing w:val="-1"/>
          <w:sz w:val="28"/>
          <w:szCs w:val="28"/>
        </w:rPr>
        <w:t>审核</w:t>
      </w:r>
      <w:r>
        <w:rPr>
          <w:rFonts w:hint="eastAsia" w:ascii="黑体" w:hAnsi="黑体" w:eastAsia="黑体" w:cs="黑体"/>
          <w:color w:val="auto"/>
          <w:spacing w:val="-1"/>
          <w:sz w:val="28"/>
          <w:szCs w:val="28"/>
        </w:rPr>
        <w:t>并公示</w:t>
      </w:r>
    </w:p>
    <w:p>
      <w:pPr>
        <w:kinsoku/>
        <w:topLinePunct/>
        <w:spacing w:line="400" w:lineRule="exact"/>
        <w:ind w:left="11" w:right="6" w:firstLine="476"/>
        <w:jc w:val="both"/>
        <w:rPr>
          <w:rFonts w:ascii="宋体" w:hAnsi="宋体" w:eastAsia="宋体" w:cs="宋体"/>
          <w:color w:val="auto"/>
          <w:sz w:val="24"/>
          <w:szCs w:val="24"/>
        </w:rPr>
      </w:pPr>
      <w:r>
        <w:rPr>
          <w:rFonts w:hint="eastAsia" w:ascii="宋体" w:hAnsi="宋体" w:eastAsia="宋体" w:cs="宋体"/>
          <w:color w:val="auto"/>
          <w:sz w:val="24"/>
          <w:szCs w:val="24"/>
        </w:rPr>
        <w:t>业主大会筹备组业主报名结束后，由区镇对报名人员进行汇总，根据报名产生办法，对报名人员进行核实，确定人员后，将筹备组成员名单在物业管理区域显著位置公示，公示期不少于 7 日。</w:t>
      </w:r>
    </w:p>
    <w:p>
      <w:pPr>
        <w:kinsoku/>
        <w:topLinePunct/>
        <w:spacing w:line="400" w:lineRule="exact"/>
        <w:ind w:right="6"/>
        <w:jc w:val="both"/>
        <w:rPr>
          <w:rFonts w:ascii="宋体" w:hAnsi="宋体" w:eastAsia="宋体" w:cs="宋体"/>
          <w:color w:val="auto"/>
          <w:sz w:val="24"/>
          <w:szCs w:val="24"/>
        </w:rPr>
      </w:pPr>
    </w:p>
    <w:p>
      <w:pPr>
        <w:pStyle w:val="49"/>
        <w:numPr>
          <w:ilvl w:val="0"/>
          <w:numId w:val="10"/>
        </w:numPr>
        <w:kinsoku/>
        <w:topLinePunct/>
        <w:spacing w:after="120" w:afterLines="50" w:line="400" w:lineRule="exact"/>
        <w:ind w:left="442" w:hanging="442" w:firstLineChars="0"/>
        <w:rPr>
          <w:rFonts w:ascii="黑体" w:hAnsi="黑体" w:eastAsia="黑体"/>
          <w:b/>
          <w:bCs/>
          <w:color w:val="auto"/>
          <w:sz w:val="24"/>
          <w:szCs w:val="24"/>
        </w:rPr>
      </w:pPr>
      <w:r>
        <w:rPr>
          <w:rFonts w:ascii="黑体" w:hAnsi="黑体" w:eastAsia="黑体"/>
          <w:b/>
          <w:bCs/>
          <w:color w:val="auto"/>
          <w:sz w:val="24"/>
          <w:szCs w:val="24"/>
        </w:rPr>
        <w:t>授权委托书（适用建设单位）</w:t>
      </w:r>
    </w:p>
    <w:p>
      <w:pPr>
        <w:kinsoku/>
        <w:topLinePunct/>
        <w:spacing w:line="400" w:lineRule="exact"/>
        <w:ind w:left="4076"/>
        <w:rPr>
          <w:rFonts w:ascii="仿宋" w:hAnsi="仿宋" w:eastAsia="仿宋" w:cs="仿宋"/>
          <w:b/>
          <w:bCs/>
          <w:color w:val="auto"/>
        </w:rPr>
      </w:pPr>
      <w:r>
        <w:rPr>
          <w:rFonts w:hint="eastAsia" w:ascii="仿宋" w:hAnsi="仿宋" w:eastAsia="仿宋" w:cs="仿宋"/>
          <w:b/>
          <w:bCs/>
          <w:color w:val="auto"/>
          <w:spacing w:val="-2"/>
        </w:rPr>
        <w:t>授权委托书</w:t>
      </w:r>
    </w:p>
    <w:p>
      <w:pPr>
        <w:kinsoku/>
        <w:topLinePunct/>
        <w:spacing w:line="400" w:lineRule="exact"/>
        <w:ind w:left="6"/>
        <w:rPr>
          <w:rFonts w:ascii="仿宋" w:hAnsi="仿宋" w:eastAsia="仿宋" w:cs="仿宋"/>
          <w:color w:val="auto"/>
        </w:rPr>
      </w:pPr>
      <w:r>
        <w:rPr>
          <w:rFonts w:hint="eastAsia" w:ascii="仿宋" w:hAnsi="仿宋" w:eastAsia="仿宋" w:cs="仿宋"/>
          <w:color w:val="auto"/>
          <w:spacing w:val="-9"/>
          <w:u w:val="single"/>
        </w:rPr>
        <w:t xml:space="preserve">                </w:t>
      </w:r>
      <w:r>
        <w:rPr>
          <w:rFonts w:hint="eastAsia" w:ascii="仿宋" w:hAnsi="仿宋" w:eastAsia="仿宋" w:cs="仿宋"/>
          <w:color w:val="auto"/>
          <w:spacing w:val="-9"/>
        </w:rPr>
        <w:t>区镇：</w:t>
      </w:r>
    </w:p>
    <w:p>
      <w:pPr>
        <w:kinsoku/>
        <w:topLinePunct/>
        <w:spacing w:line="400" w:lineRule="exact"/>
        <w:ind w:left="15" w:firstLine="427"/>
        <w:rPr>
          <w:rFonts w:ascii="仿宋" w:hAnsi="仿宋" w:eastAsia="仿宋" w:cs="仿宋"/>
          <w:color w:val="auto"/>
        </w:rPr>
      </w:pPr>
      <w:r>
        <w:rPr>
          <w:rFonts w:hint="eastAsia" w:ascii="仿宋" w:hAnsi="仿宋" w:eastAsia="仿宋" w:cs="仿宋"/>
          <w:color w:val="auto"/>
          <w:spacing w:val="-7"/>
        </w:rPr>
        <w:t>我单位是</w:t>
      </w:r>
      <w:r>
        <w:rPr>
          <w:rFonts w:hint="eastAsia" w:ascii="仿宋" w:hAnsi="仿宋" w:eastAsia="仿宋" w:cs="仿宋"/>
          <w:color w:val="auto"/>
          <w:spacing w:val="-47"/>
        </w:rPr>
        <w:t xml:space="preserve"> </w:t>
      </w:r>
      <w:r>
        <w:rPr>
          <w:rFonts w:hint="eastAsia" w:ascii="仿宋" w:hAnsi="仿宋" w:eastAsia="仿宋" w:cs="仿宋"/>
          <w:color w:val="auto"/>
          <w:spacing w:val="-7"/>
          <w:u w:val="single"/>
        </w:rPr>
        <w:t xml:space="preserve">                     </w:t>
      </w:r>
      <w:r>
        <w:rPr>
          <w:rFonts w:hint="eastAsia" w:ascii="仿宋" w:hAnsi="仿宋" w:eastAsia="仿宋" w:cs="仿宋"/>
          <w:color w:val="auto"/>
          <w:spacing w:val="-7"/>
        </w:rPr>
        <w:t>（物业项目名称）的建设单位，现委托</w:t>
      </w:r>
      <w:r>
        <w:rPr>
          <w:rFonts w:hint="eastAsia" w:ascii="仿宋" w:hAnsi="仿宋" w:eastAsia="仿宋" w:cs="仿宋"/>
          <w:color w:val="auto"/>
          <w:spacing w:val="-47"/>
          <w:u w:val="single"/>
        </w:rPr>
        <w:t xml:space="preserve">                   </w:t>
      </w:r>
      <w:r>
        <w:rPr>
          <w:rFonts w:hint="eastAsia" w:ascii="仿宋" w:hAnsi="仿宋" w:eastAsia="仿宋" w:cs="仿宋"/>
          <w:color w:val="auto"/>
          <w:spacing w:val="-7"/>
        </w:rPr>
        <w:t>（身</w:t>
      </w:r>
      <w:r>
        <w:rPr>
          <w:rFonts w:hint="eastAsia" w:ascii="仿宋" w:hAnsi="仿宋" w:eastAsia="仿宋" w:cs="仿宋"/>
          <w:color w:val="auto"/>
          <w:spacing w:val="-6"/>
        </w:rPr>
        <w:t>份证号：</w:t>
      </w:r>
      <w:r>
        <w:rPr>
          <w:rFonts w:hint="eastAsia" w:ascii="仿宋" w:hAnsi="仿宋" w:eastAsia="仿宋" w:cs="仿宋"/>
          <w:color w:val="auto"/>
          <w:spacing w:val="-6"/>
          <w:u w:val="single"/>
        </w:rPr>
        <w:t xml:space="preserve">                  </w:t>
      </w:r>
      <w:r>
        <w:rPr>
          <w:rFonts w:hint="eastAsia" w:ascii="仿宋" w:hAnsi="仿宋" w:eastAsia="仿宋" w:cs="仿宋"/>
          <w:color w:val="auto"/>
          <w:spacing w:val="-6"/>
        </w:rPr>
        <w:t>）作为我单位代表，负责</w:t>
      </w:r>
      <w:r>
        <w:rPr>
          <w:rFonts w:hint="eastAsia" w:ascii="仿宋" w:hAnsi="仿宋" w:eastAsia="仿宋" w:cs="仿宋"/>
          <w:color w:val="auto"/>
          <w:spacing w:val="-6"/>
          <w:u w:val="single"/>
        </w:rPr>
        <w:t xml:space="preserve">                </w:t>
      </w:r>
      <w:r>
        <w:rPr>
          <w:rFonts w:hint="eastAsia" w:ascii="仿宋" w:hAnsi="仿宋" w:eastAsia="仿宋" w:cs="仿宋"/>
          <w:color w:val="auto"/>
          <w:spacing w:val="-6"/>
        </w:rPr>
        <w:t>（物业项目名称）</w:t>
      </w:r>
      <w:r>
        <w:rPr>
          <w:rFonts w:hint="eastAsia" w:ascii="仿宋" w:hAnsi="仿宋" w:eastAsia="仿宋" w:cs="仿宋"/>
          <w:color w:val="auto"/>
          <w:spacing w:val="-21"/>
        </w:rPr>
        <w:t xml:space="preserve"> </w:t>
      </w:r>
      <w:r>
        <w:rPr>
          <w:rFonts w:hint="eastAsia" w:ascii="仿宋" w:hAnsi="仿宋" w:eastAsia="仿宋" w:cs="仿宋"/>
          <w:color w:val="auto"/>
          <w:spacing w:val="-6"/>
        </w:rPr>
        <w:t>的首次业主大会筹备与组建工作，</w:t>
      </w:r>
      <w:r>
        <w:rPr>
          <w:rFonts w:hint="eastAsia" w:ascii="仿宋" w:hAnsi="仿宋" w:eastAsia="仿宋" w:cs="仿宋"/>
          <w:color w:val="auto"/>
          <w:spacing w:val="-7"/>
        </w:rPr>
        <w:t>该受托</w:t>
      </w:r>
      <w:r>
        <w:rPr>
          <w:rFonts w:hint="eastAsia" w:ascii="仿宋" w:hAnsi="仿宋" w:eastAsia="仿宋" w:cs="仿宋"/>
          <w:color w:val="auto"/>
          <w:spacing w:val="-5"/>
        </w:rPr>
        <w:t>人作出的所有行为，我单位均予以认可并</w:t>
      </w:r>
      <w:r>
        <w:rPr>
          <w:rFonts w:hint="eastAsia" w:ascii="仿宋" w:hAnsi="仿宋" w:eastAsia="仿宋" w:cs="仿宋"/>
          <w:color w:val="auto"/>
          <w:spacing w:val="-6"/>
        </w:rPr>
        <w:t>承担全部责任。</w:t>
      </w:r>
    </w:p>
    <w:p>
      <w:pPr>
        <w:kinsoku/>
        <w:topLinePunct/>
        <w:spacing w:line="400" w:lineRule="exact"/>
        <w:ind w:left="444"/>
        <w:rPr>
          <w:rFonts w:ascii="仿宋" w:hAnsi="仿宋" w:eastAsia="仿宋" w:cs="仿宋"/>
          <w:color w:val="auto"/>
        </w:rPr>
      </w:pPr>
      <w:r>
        <w:rPr>
          <w:rFonts w:hint="eastAsia" w:ascii="仿宋" w:hAnsi="仿宋" w:eastAsia="仿宋" w:cs="仿宋"/>
          <w:color w:val="auto"/>
          <w:spacing w:val="-2"/>
        </w:rPr>
        <w:t>附：受托人身份证复印件</w:t>
      </w:r>
    </w:p>
    <w:p>
      <w:pPr>
        <w:tabs>
          <w:tab w:val="left" w:pos="9032"/>
        </w:tabs>
        <w:kinsoku/>
        <w:topLinePunct/>
        <w:spacing w:line="400" w:lineRule="exact"/>
        <w:ind w:left="5378" w:leftChars="2561" w:right="30" w:firstLine="358" w:firstLineChars="199"/>
        <w:jc w:val="both"/>
        <w:rPr>
          <w:rFonts w:ascii="仿宋" w:hAnsi="仿宋" w:eastAsia="仿宋" w:cs="仿宋"/>
          <w:color w:val="auto"/>
          <w:u w:val="single"/>
        </w:rPr>
      </w:pPr>
      <w:r>
        <w:rPr>
          <w:rFonts w:hint="eastAsia" w:ascii="仿宋" w:hAnsi="仿宋" w:eastAsia="仿宋" w:cs="仿宋"/>
          <w:color w:val="auto"/>
          <w:spacing w:val="-15"/>
        </w:rPr>
        <w:t>建设单位（签章</w:t>
      </w:r>
      <w:r>
        <w:rPr>
          <w:rFonts w:hint="eastAsia" w:ascii="仿宋" w:hAnsi="仿宋" w:eastAsia="仿宋" w:cs="仿宋"/>
          <w:color w:val="auto"/>
          <w:spacing w:val="-20"/>
        </w:rPr>
        <w:t>）：</w:t>
      </w:r>
      <w:r>
        <w:rPr>
          <w:rFonts w:hint="eastAsia" w:ascii="仿宋" w:hAnsi="仿宋" w:eastAsia="仿宋" w:cs="仿宋"/>
          <w:color w:val="auto"/>
          <w:u w:val="single"/>
        </w:rPr>
        <w:tab/>
      </w:r>
    </w:p>
    <w:p>
      <w:pPr>
        <w:tabs>
          <w:tab w:val="left" w:pos="9032"/>
        </w:tabs>
        <w:kinsoku/>
        <w:topLinePunct/>
        <w:spacing w:line="400" w:lineRule="exact"/>
        <w:ind w:left="5378" w:leftChars="2561" w:right="30" w:firstLine="538" w:firstLineChars="299"/>
        <w:jc w:val="both"/>
        <w:rPr>
          <w:rFonts w:ascii="仿宋" w:hAnsi="仿宋" w:eastAsia="仿宋" w:cs="仿宋"/>
          <w:color w:val="auto"/>
        </w:rPr>
      </w:pPr>
      <w:r>
        <w:rPr>
          <w:rFonts w:hint="eastAsia" w:ascii="仿宋" w:hAnsi="仿宋" w:eastAsia="仿宋" w:cs="仿宋"/>
          <w:color w:val="auto"/>
          <w:spacing w:val="-15"/>
        </w:rPr>
        <w:t>受托人（签字</w:t>
      </w:r>
      <w:r>
        <w:rPr>
          <w:rFonts w:hint="eastAsia" w:ascii="仿宋" w:hAnsi="仿宋" w:eastAsia="仿宋" w:cs="仿宋"/>
          <w:color w:val="auto"/>
          <w:spacing w:val="-21"/>
        </w:rPr>
        <w:t>）：</w:t>
      </w:r>
      <w:r>
        <w:rPr>
          <w:rFonts w:hint="eastAsia" w:ascii="仿宋" w:hAnsi="仿宋" w:eastAsia="仿宋" w:cs="仿宋"/>
          <w:color w:val="auto"/>
          <w:u w:val="single"/>
        </w:rPr>
        <w:t xml:space="preserve">                           </w:t>
      </w:r>
    </w:p>
    <w:p>
      <w:pPr>
        <w:kinsoku/>
        <w:topLinePunct/>
        <w:spacing w:line="400" w:lineRule="exact"/>
        <w:ind w:firstLine="6300" w:firstLineChars="30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6300" w:firstLineChars="3000"/>
        <w:jc w:val="right"/>
        <w:rPr>
          <w:rFonts w:ascii="仿宋" w:hAnsi="仿宋" w:eastAsia="仿宋" w:cs="仿宋"/>
          <w:color w:val="auto"/>
        </w:rPr>
      </w:pPr>
    </w:p>
    <w:p>
      <w:pPr>
        <w:pStyle w:val="49"/>
        <w:numPr>
          <w:ilvl w:val="0"/>
          <w:numId w:val="10"/>
        </w:numPr>
        <w:kinsoku/>
        <w:topLinePunct/>
        <w:spacing w:after="120" w:afterLines="50" w:line="400" w:lineRule="exact"/>
        <w:ind w:left="442" w:hanging="442" w:firstLineChars="0"/>
        <w:rPr>
          <w:rFonts w:ascii="黑体" w:hAnsi="黑体" w:eastAsia="黑体"/>
          <w:b/>
          <w:bCs/>
          <w:color w:val="auto"/>
          <w:sz w:val="24"/>
          <w:szCs w:val="24"/>
        </w:rPr>
      </w:pPr>
      <w:r>
        <w:rPr>
          <w:rFonts w:ascii="黑体" w:hAnsi="黑体" w:eastAsia="黑体"/>
          <w:b/>
          <w:bCs/>
          <w:color w:val="auto"/>
          <w:sz w:val="24"/>
          <w:szCs w:val="24"/>
        </w:rPr>
        <w:t>关于（物业项目名称） 业主大会筹备组成立及成员名单的公告</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（区域）业主大会筹备组（换届选举小组）成员名单的公告</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根据《中华人民共和国民法典》、《物业管理条例》、《江苏省物业管理条例》、《苏州市住宅区物业管理条例》、《苏州市住宅区物业管理条例》等相关规定，经业主推荐，昆山市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区域）业主大会筹备组（换届选举小组）成员现确定由下列人员组成，筹备组（换届选举小组）组长为</w:t>
      </w:r>
      <w:r>
        <w:rPr>
          <w:rFonts w:hint="eastAsia" w:ascii="仿宋" w:hAnsi="仿宋" w:eastAsia="仿宋" w:cs="仿宋"/>
          <w:color w:val="auto"/>
          <w:u w:val="single"/>
        </w:rPr>
        <w:t xml:space="preserve">             </w:t>
      </w:r>
      <w:r>
        <w:rPr>
          <w:rFonts w:hint="eastAsia" w:ascii="仿宋" w:hAnsi="仿宋" w:eastAsia="仿宋" w:cs="仿宋"/>
          <w:color w:val="auto"/>
        </w:rPr>
        <w:t>（区镇指定人员担任），副组长为</w:t>
      </w:r>
      <w:r>
        <w:rPr>
          <w:rFonts w:hint="eastAsia" w:ascii="仿宋" w:hAnsi="仿宋" w:eastAsia="仿宋" w:cs="仿宋"/>
          <w:color w:val="auto"/>
          <w:u w:val="single"/>
        </w:rPr>
        <w:t xml:space="preserve">             </w:t>
      </w:r>
      <w:r>
        <w:rPr>
          <w:rFonts w:hint="eastAsia" w:ascii="仿宋" w:hAnsi="仿宋" w:eastAsia="仿宋" w:cs="仿宋"/>
          <w:color w:val="auto"/>
        </w:rPr>
        <w:t>。</w:t>
      </w:r>
    </w:p>
    <w:p>
      <w:pPr>
        <w:kinsoku/>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公告时间自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852"/>
        <w:gridCol w:w="948"/>
        <w:gridCol w:w="234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bottom w:val="nil"/>
            </w:tcBorders>
          </w:tcPr>
          <w:p>
            <w:pPr>
              <w:kinsoku/>
              <w:topLinePunct/>
              <w:spacing w:line="400" w:lineRule="exact"/>
              <w:rPr>
                <w:rFonts w:ascii="仿宋" w:hAnsi="仿宋" w:eastAsia="仿宋" w:cs="仿宋"/>
                <w:color w:val="auto"/>
              </w:rPr>
            </w:pPr>
            <w:r>
              <w:rPr>
                <w:rFonts w:hint="eastAsia" w:ascii="仿宋" w:hAnsi="仿宋" w:eastAsia="仿宋" w:cs="仿宋"/>
                <w:color w:val="auto"/>
              </w:rPr>
              <w:t>序号</w:t>
            </w:r>
          </w:p>
        </w:tc>
        <w:tc>
          <w:tcPr>
            <w:tcW w:w="1260" w:type="dxa"/>
            <w:tcBorders>
              <w:top w:val="single" w:color="auto" w:sz="4" w:space="0"/>
              <w:bottom w:val="nil"/>
            </w:tcBorders>
          </w:tcPr>
          <w:p>
            <w:pPr>
              <w:kinsoku/>
              <w:topLinePunct/>
              <w:spacing w:line="400" w:lineRule="exact"/>
              <w:rPr>
                <w:rFonts w:ascii="仿宋" w:hAnsi="仿宋" w:eastAsia="仿宋" w:cs="仿宋"/>
                <w:color w:val="auto"/>
              </w:rPr>
            </w:pPr>
            <w:r>
              <w:rPr>
                <w:rFonts w:hint="eastAsia" w:ascii="仿宋" w:hAnsi="仿宋" w:eastAsia="仿宋" w:cs="仿宋"/>
                <w:color w:val="auto"/>
              </w:rPr>
              <w:t>姓   名</w:t>
            </w:r>
          </w:p>
        </w:tc>
        <w:tc>
          <w:tcPr>
            <w:tcW w:w="852" w:type="dxa"/>
            <w:tcBorders>
              <w:top w:val="single" w:color="auto" w:sz="4" w:space="0"/>
            </w:tcBorders>
          </w:tcPr>
          <w:p>
            <w:pPr>
              <w:kinsoku/>
              <w:topLinePunct/>
              <w:spacing w:line="400" w:lineRule="exact"/>
              <w:rPr>
                <w:rFonts w:ascii="仿宋" w:hAnsi="仿宋" w:eastAsia="仿宋" w:cs="仿宋"/>
                <w:color w:val="auto"/>
              </w:rPr>
            </w:pPr>
            <w:r>
              <w:rPr>
                <w:rFonts w:hint="eastAsia" w:ascii="仿宋" w:hAnsi="仿宋" w:eastAsia="仿宋" w:cs="仿宋"/>
                <w:color w:val="auto"/>
              </w:rPr>
              <w:t>性别</w:t>
            </w:r>
          </w:p>
        </w:tc>
        <w:tc>
          <w:tcPr>
            <w:tcW w:w="948" w:type="dxa"/>
            <w:tcBorders>
              <w:top w:val="single" w:color="auto" w:sz="4" w:space="0"/>
            </w:tcBorders>
          </w:tcPr>
          <w:p>
            <w:pPr>
              <w:kinsoku/>
              <w:topLinePunct/>
              <w:spacing w:line="400" w:lineRule="exact"/>
              <w:rPr>
                <w:rFonts w:ascii="仿宋" w:hAnsi="仿宋" w:eastAsia="仿宋" w:cs="仿宋"/>
                <w:color w:val="auto"/>
              </w:rPr>
            </w:pPr>
            <w:r>
              <w:rPr>
                <w:rFonts w:hint="eastAsia" w:ascii="仿宋" w:hAnsi="仿宋" w:eastAsia="仿宋" w:cs="仿宋"/>
                <w:color w:val="auto"/>
              </w:rPr>
              <w:t>年龄</w:t>
            </w:r>
          </w:p>
        </w:tc>
        <w:tc>
          <w:tcPr>
            <w:tcW w:w="2340" w:type="dxa"/>
            <w:tcBorders>
              <w:top w:val="single" w:color="auto" w:sz="4" w:space="0"/>
            </w:tcBorders>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工作单位及职务</w:t>
            </w:r>
          </w:p>
        </w:tc>
        <w:tc>
          <w:tcPr>
            <w:tcW w:w="1440" w:type="dxa"/>
            <w:tcBorders>
              <w:top w:val="single" w:color="auto" w:sz="4" w:space="0"/>
            </w:tcBorders>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政治面貌</w:t>
            </w:r>
          </w:p>
        </w:tc>
        <w:tc>
          <w:tcPr>
            <w:tcW w:w="1080" w:type="dxa"/>
            <w:tcBorders>
              <w:top w:val="single" w:color="auto" w:sz="4" w:space="0"/>
              <w:right w:val="single" w:color="auto" w:sz="4" w:space="0"/>
            </w:tcBorders>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幢、室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8" w:type="dxa"/>
            <w:tcBorders>
              <w:left w:val="single" w:color="auto" w:sz="4" w:space="0"/>
              <w:right w:val="single" w:color="auto" w:sz="4" w:space="0"/>
            </w:tcBorders>
            <w:vAlign w:val="center"/>
          </w:tcPr>
          <w:p>
            <w:pPr>
              <w:kinsoku/>
              <w:topLinePunct/>
              <w:spacing w:line="400" w:lineRule="exact"/>
              <w:ind w:firstLine="240"/>
              <w:rPr>
                <w:rFonts w:ascii="仿宋" w:hAnsi="仿宋" w:eastAsia="仿宋" w:cs="仿宋"/>
                <w:color w:val="auto"/>
              </w:rPr>
            </w:pPr>
          </w:p>
        </w:tc>
        <w:tc>
          <w:tcPr>
            <w:tcW w:w="1260" w:type="dxa"/>
            <w:tcBorders>
              <w:left w:val="single" w:color="auto" w:sz="4" w:space="0"/>
              <w:right w:val="single" w:color="auto" w:sz="4" w:space="0"/>
            </w:tcBorders>
            <w:vAlign w:val="center"/>
          </w:tcPr>
          <w:p>
            <w:pPr>
              <w:kinsoku/>
              <w:topLinePunct/>
              <w:spacing w:line="400" w:lineRule="exact"/>
              <w:ind w:firstLine="240"/>
              <w:rPr>
                <w:rFonts w:ascii="仿宋" w:hAnsi="仿宋" w:eastAsia="仿宋" w:cs="仿宋"/>
                <w:color w:val="auto"/>
              </w:rPr>
            </w:pPr>
          </w:p>
        </w:tc>
        <w:tc>
          <w:tcPr>
            <w:tcW w:w="852" w:type="dxa"/>
          </w:tcPr>
          <w:p>
            <w:pPr>
              <w:kinsoku/>
              <w:topLinePunct/>
              <w:spacing w:line="400" w:lineRule="exact"/>
              <w:rPr>
                <w:rFonts w:ascii="仿宋" w:hAnsi="仿宋" w:eastAsia="仿宋" w:cs="仿宋"/>
                <w:color w:val="auto"/>
              </w:rPr>
            </w:pPr>
          </w:p>
        </w:tc>
        <w:tc>
          <w:tcPr>
            <w:tcW w:w="948"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08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26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852" w:type="dxa"/>
          </w:tcPr>
          <w:p>
            <w:pPr>
              <w:kinsoku/>
              <w:topLinePunct/>
              <w:spacing w:line="400" w:lineRule="exact"/>
              <w:rPr>
                <w:rFonts w:ascii="仿宋" w:hAnsi="仿宋" w:eastAsia="仿宋" w:cs="仿宋"/>
                <w:color w:val="auto"/>
              </w:rPr>
            </w:pPr>
          </w:p>
        </w:tc>
        <w:tc>
          <w:tcPr>
            <w:tcW w:w="948"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08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26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852" w:type="dxa"/>
          </w:tcPr>
          <w:p>
            <w:pPr>
              <w:kinsoku/>
              <w:topLinePunct/>
              <w:spacing w:line="400" w:lineRule="exact"/>
              <w:rPr>
                <w:rFonts w:ascii="仿宋" w:hAnsi="仿宋" w:eastAsia="仿宋" w:cs="仿宋"/>
                <w:color w:val="auto"/>
              </w:rPr>
            </w:pPr>
          </w:p>
        </w:tc>
        <w:tc>
          <w:tcPr>
            <w:tcW w:w="948"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08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26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852" w:type="dxa"/>
          </w:tcPr>
          <w:p>
            <w:pPr>
              <w:kinsoku/>
              <w:topLinePunct/>
              <w:spacing w:line="400" w:lineRule="exact"/>
              <w:rPr>
                <w:rFonts w:ascii="仿宋" w:hAnsi="仿宋" w:eastAsia="仿宋" w:cs="仿宋"/>
                <w:color w:val="auto"/>
              </w:rPr>
            </w:pPr>
          </w:p>
        </w:tc>
        <w:tc>
          <w:tcPr>
            <w:tcW w:w="948"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08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26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852" w:type="dxa"/>
          </w:tcPr>
          <w:p>
            <w:pPr>
              <w:kinsoku/>
              <w:topLinePunct/>
              <w:spacing w:line="400" w:lineRule="exact"/>
              <w:rPr>
                <w:rFonts w:ascii="仿宋" w:hAnsi="仿宋" w:eastAsia="仿宋" w:cs="仿宋"/>
                <w:color w:val="auto"/>
              </w:rPr>
            </w:pPr>
          </w:p>
        </w:tc>
        <w:tc>
          <w:tcPr>
            <w:tcW w:w="948"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08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26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852" w:type="dxa"/>
          </w:tcPr>
          <w:p>
            <w:pPr>
              <w:kinsoku/>
              <w:topLinePunct/>
              <w:spacing w:line="400" w:lineRule="exact"/>
              <w:rPr>
                <w:rFonts w:ascii="仿宋" w:hAnsi="仿宋" w:eastAsia="仿宋" w:cs="仿宋"/>
                <w:color w:val="auto"/>
              </w:rPr>
            </w:pPr>
          </w:p>
        </w:tc>
        <w:tc>
          <w:tcPr>
            <w:tcW w:w="948"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08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26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852" w:type="dxa"/>
          </w:tcPr>
          <w:p>
            <w:pPr>
              <w:kinsoku/>
              <w:topLinePunct/>
              <w:spacing w:line="400" w:lineRule="exact"/>
              <w:rPr>
                <w:rFonts w:ascii="仿宋" w:hAnsi="仿宋" w:eastAsia="仿宋" w:cs="仿宋"/>
                <w:color w:val="auto"/>
              </w:rPr>
            </w:pPr>
          </w:p>
        </w:tc>
        <w:tc>
          <w:tcPr>
            <w:tcW w:w="948"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080" w:type="dxa"/>
          </w:tcPr>
          <w:p>
            <w:pPr>
              <w:kinsoku/>
              <w:topLinePunct/>
              <w:spacing w:line="400" w:lineRule="exact"/>
              <w:rPr>
                <w:rFonts w:ascii="仿宋" w:hAnsi="仿宋" w:eastAsia="仿宋" w:cs="仿宋"/>
                <w:color w:val="auto"/>
              </w:rPr>
            </w:pPr>
          </w:p>
        </w:tc>
      </w:tr>
    </w:tbl>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ind w:firstLine="5670" w:firstLineChars="2700"/>
        <w:jc w:val="right"/>
        <w:rPr>
          <w:rFonts w:ascii="仿宋" w:hAnsi="仿宋" w:eastAsia="仿宋" w:cs="仿宋"/>
          <w:color w:val="auto"/>
          <w:spacing w:val="-11"/>
        </w:rPr>
      </w:pPr>
      <w:r>
        <w:rPr>
          <w:rFonts w:hint="eastAsia" w:ascii="仿宋" w:hAnsi="仿宋" w:eastAsia="仿宋" w:cs="仿宋"/>
          <w:color w:val="auto"/>
          <w:u w:val="single"/>
        </w:rPr>
        <w:t xml:space="preserve">       </w:t>
      </w:r>
      <w:r>
        <w:rPr>
          <w:rFonts w:hint="eastAsia" w:ascii="仿宋" w:hAnsi="仿宋" w:eastAsia="仿宋" w:cs="仿宋"/>
          <w:color w:val="auto"/>
        </w:rPr>
        <w:t>区镇</w:t>
      </w:r>
    </w:p>
    <w:p>
      <w:pPr>
        <w:kinsoku/>
        <w:topLinePunct/>
        <w:spacing w:line="400" w:lineRule="exact"/>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219" w:lineRule="auto"/>
        <w:rPr>
          <w:rFonts w:ascii="黑体" w:hAnsi="黑体" w:eastAsia="黑体" w:cs="黑体"/>
          <w:color w:val="auto"/>
          <w:spacing w:val="-1"/>
          <w:sz w:val="28"/>
          <w:szCs w:val="28"/>
        </w:rPr>
      </w:pPr>
    </w:p>
    <w:p>
      <w:pPr>
        <w:pStyle w:val="49"/>
        <w:numPr>
          <w:ilvl w:val="2"/>
          <w:numId w:val="12"/>
        </w:numPr>
        <w:kinsoku/>
        <w:topLinePunct/>
        <w:spacing w:line="219" w:lineRule="auto"/>
        <w:ind w:left="556" w:hanging="442" w:firstLineChars="0"/>
        <w:rPr>
          <w:rFonts w:ascii="黑体" w:hAnsi="黑体" w:eastAsia="黑体" w:cs="黑体"/>
          <w:color w:val="auto"/>
          <w:spacing w:val="-1"/>
          <w:sz w:val="28"/>
          <w:szCs w:val="28"/>
        </w:rPr>
      </w:pPr>
      <w:r>
        <w:rPr>
          <w:rFonts w:ascii="黑体" w:hAnsi="黑体" w:eastAsia="黑体" w:cs="黑体"/>
          <w:color w:val="auto"/>
          <w:spacing w:val="-1"/>
          <w:sz w:val="28"/>
          <w:szCs w:val="28"/>
        </w:rPr>
        <w:t>召开筹备组首次会议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筹备组组长召集筹备组成员召开首次筹备组会议。会议内容包括：</w:t>
      </w:r>
    </w:p>
    <w:p>
      <w:pPr>
        <w:pStyle w:val="49"/>
        <w:numPr>
          <w:ilvl w:val="0"/>
          <w:numId w:val="13"/>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宣告筹备组成立；</w:t>
      </w:r>
    </w:p>
    <w:p>
      <w:pPr>
        <w:pStyle w:val="49"/>
        <w:numPr>
          <w:ilvl w:val="0"/>
          <w:numId w:val="13"/>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人员相互介绍；</w:t>
      </w:r>
    </w:p>
    <w:p>
      <w:pPr>
        <w:pStyle w:val="49"/>
        <w:numPr>
          <w:ilvl w:val="0"/>
          <w:numId w:val="13"/>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讲解筹备组的职责；</w:t>
      </w:r>
    </w:p>
    <w:p>
      <w:pPr>
        <w:pStyle w:val="49"/>
        <w:numPr>
          <w:ilvl w:val="0"/>
          <w:numId w:val="13"/>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筹备组成员分工；</w:t>
      </w:r>
    </w:p>
    <w:p>
      <w:pPr>
        <w:pStyle w:val="49"/>
        <w:numPr>
          <w:ilvl w:val="0"/>
          <w:numId w:val="13"/>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审议通过筹备组工作规定。</w:t>
      </w:r>
    </w:p>
    <w:p>
      <w:pPr>
        <w:pStyle w:val="49"/>
        <w:kinsoku/>
        <w:topLinePunct/>
        <w:spacing w:line="400" w:lineRule="exact"/>
        <w:ind w:left="440" w:firstLine="0" w:firstLineChars="0"/>
        <w:rPr>
          <w:rFonts w:ascii="宋体" w:hAnsi="宋体" w:eastAsia="宋体" w:cs="宋体"/>
          <w:color w:val="auto"/>
          <w:sz w:val="24"/>
          <w:szCs w:val="24"/>
        </w:rPr>
      </w:pPr>
    </w:p>
    <w:p>
      <w:pPr>
        <w:pStyle w:val="49"/>
        <w:numPr>
          <w:ilvl w:val="0"/>
          <w:numId w:val="10"/>
        </w:numPr>
        <w:kinsoku/>
        <w:topLinePunct/>
        <w:spacing w:after="120" w:afterLines="50" w:line="400" w:lineRule="exact"/>
        <w:ind w:left="442" w:hanging="442" w:firstLineChars="0"/>
        <w:rPr>
          <w:rFonts w:ascii="黑体" w:hAnsi="黑体" w:eastAsia="黑体"/>
          <w:b/>
          <w:bCs/>
          <w:color w:val="auto"/>
          <w:sz w:val="24"/>
          <w:szCs w:val="24"/>
        </w:rPr>
      </w:pPr>
      <w:r>
        <w:rPr>
          <w:rFonts w:ascii="黑体" w:hAnsi="黑体" w:eastAsia="黑体"/>
          <w:b/>
          <w:bCs/>
          <w:color w:val="auto"/>
          <w:sz w:val="24"/>
          <w:szCs w:val="24"/>
        </w:rPr>
        <w:t>（物业项目名称） 业主大会筹备组</w:t>
      </w:r>
      <w:r>
        <w:rPr>
          <w:rFonts w:hint="eastAsia" w:ascii="黑体" w:hAnsi="黑体" w:eastAsia="黑体"/>
          <w:b/>
          <w:bCs/>
          <w:color w:val="auto"/>
          <w:sz w:val="24"/>
          <w:szCs w:val="24"/>
        </w:rPr>
        <w:t>工作规定</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（物业项目名称）业主大会筹备组工作规定</w:t>
      </w:r>
    </w:p>
    <w:p>
      <w:pPr>
        <w:kinsoku/>
        <w:topLinePunct/>
        <w:spacing w:line="400" w:lineRule="exact"/>
        <w:ind w:left="17" w:firstLine="431"/>
        <w:jc w:val="both"/>
        <w:rPr>
          <w:rFonts w:ascii="仿宋" w:hAnsi="仿宋" w:eastAsia="仿宋" w:cs="仿宋"/>
          <w:color w:val="auto"/>
          <w:spacing w:val="-1"/>
        </w:rPr>
      </w:pPr>
      <w:r>
        <w:rPr>
          <w:rFonts w:hint="eastAsia" w:ascii="仿宋" w:hAnsi="仿宋" w:eastAsia="仿宋" w:cs="仿宋"/>
          <w:color w:val="auto"/>
          <w:spacing w:val="-1"/>
        </w:rPr>
        <w:t>第一条 业主大会筹备组设立组长一名，专员一名。专员可以在筹备组组员中产生，也可聘请第三方专业机构人员或筹备组组长委派社区工作人员担任，负责拟定会议内容初稿、联系业主代表、记录、保存文档、对外发布信息及协助筹备组工作等，非筹备组组员代表的专员无表决权和投票权。</w:t>
      </w:r>
    </w:p>
    <w:p>
      <w:pPr>
        <w:kinsoku/>
        <w:topLinePunct/>
        <w:spacing w:line="400" w:lineRule="exact"/>
        <w:ind w:left="446"/>
        <w:jc w:val="both"/>
        <w:rPr>
          <w:rFonts w:ascii="仿宋" w:hAnsi="仿宋" w:eastAsia="仿宋" w:cs="仿宋"/>
          <w:color w:val="auto"/>
        </w:rPr>
      </w:pPr>
      <w:r>
        <w:rPr>
          <w:rFonts w:hint="eastAsia" w:ascii="仿宋" w:hAnsi="仿宋" w:eastAsia="仿宋" w:cs="仿宋"/>
          <w:color w:val="auto"/>
        </w:rPr>
        <w:t>第二条 筹备组组长应当履行以下职责：</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（一）召集和主持筹备组会议；</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（二）签字确认筹备组会议的会议记录；</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（三）签发筹备组公告；</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（四）在筹备组出具的业主大会成立和业主委员会选举情况的报告上签字；</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（五）筹备组自动解散的，由筹备组组长将相关资料移交给社区或区镇临时保管；</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（六）筹备组赋予筹备组组长的其他职责。</w:t>
      </w:r>
    </w:p>
    <w:p>
      <w:pPr>
        <w:kinsoku/>
        <w:topLinePunct/>
        <w:spacing w:line="400" w:lineRule="exact"/>
        <w:ind w:left="15" w:firstLine="431"/>
        <w:jc w:val="both"/>
        <w:rPr>
          <w:rFonts w:ascii="仿宋" w:hAnsi="仿宋" w:eastAsia="仿宋" w:cs="仿宋"/>
          <w:color w:val="auto"/>
          <w:spacing w:val="-3"/>
        </w:rPr>
      </w:pPr>
      <w:r>
        <w:rPr>
          <w:rFonts w:hint="eastAsia" w:ascii="仿宋" w:hAnsi="仿宋" w:eastAsia="仿宋" w:cs="仿宋"/>
          <w:color w:val="auto"/>
          <w:spacing w:val="-1"/>
        </w:rPr>
        <w:t>第三条</w:t>
      </w:r>
      <w:r>
        <w:rPr>
          <w:rFonts w:hint="eastAsia" w:ascii="仿宋" w:hAnsi="仿宋" w:eastAsia="仿宋" w:cs="仿宋"/>
          <w:color w:val="auto"/>
          <w:spacing w:val="48"/>
        </w:rPr>
        <w:t xml:space="preserve"> </w:t>
      </w:r>
      <w:r>
        <w:rPr>
          <w:rFonts w:hint="eastAsia" w:ascii="仿宋" w:hAnsi="仿宋" w:eastAsia="仿宋" w:cs="仿宋"/>
          <w:color w:val="auto"/>
          <w:spacing w:val="-3"/>
        </w:rPr>
        <w:t>筹备组召开会议时，所有成员应严格按照会议确定的时间、地点参加会议，有事提前向组长请假或书面委托其他筹备组成员就会议讨论事项代为表达和表决，如有人迟到，按提前通知的会议时间正常进行，会议讨论并决议的事项有效。如 2 次无故不参加筹备组会议的，视为放弃筹备组成员资格。</w:t>
      </w:r>
    </w:p>
    <w:p>
      <w:pPr>
        <w:kinsoku/>
        <w:topLinePunct/>
        <w:spacing w:line="400" w:lineRule="exact"/>
        <w:ind w:left="15" w:firstLine="431"/>
        <w:jc w:val="both"/>
        <w:rPr>
          <w:rFonts w:ascii="仿宋" w:hAnsi="仿宋" w:eastAsia="仿宋" w:cs="仿宋"/>
          <w:color w:val="auto"/>
          <w:spacing w:val="-3"/>
        </w:rPr>
      </w:pPr>
      <w:r>
        <w:rPr>
          <w:rFonts w:hint="eastAsia" w:ascii="仿宋" w:hAnsi="仿宋" w:eastAsia="仿宋" w:cs="仿宋"/>
          <w:color w:val="auto"/>
          <w:spacing w:val="-3"/>
        </w:rPr>
        <w:t>第四条  组长应在筹备组会议开会前三日将具体议题及相关资料发至所有成员。</w:t>
      </w:r>
    </w:p>
    <w:p>
      <w:pPr>
        <w:kinsoku/>
        <w:topLinePunct/>
        <w:spacing w:line="400" w:lineRule="exact"/>
        <w:ind w:left="15" w:firstLine="431"/>
        <w:jc w:val="both"/>
        <w:rPr>
          <w:rFonts w:ascii="仿宋" w:hAnsi="仿宋" w:eastAsia="仿宋" w:cs="仿宋"/>
          <w:color w:val="auto"/>
          <w:spacing w:val="-3"/>
        </w:rPr>
      </w:pPr>
      <w:r>
        <w:rPr>
          <w:rFonts w:hint="eastAsia" w:ascii="仿宋" w:hAnsi="仿宋" w:eastAsia="仿宋" w:cs="仿宋"/>
          <w:color w:val="auto"/>
          <w:spacing w:val="-3"/>
        </w:rPr>
        <w:t>第五条  筹备组成员应对参与讨论的议题充分思考，并提出自己的讨论意见。</w:t>
      </w:r>
    </w:p>
    <w:p>
      <w:pPr>
        <w:kinsoku/>
        <w:topLinePunct/>
        <w:spacing w:line="400" w:lineRule="exact"/>
        <w:ind w:left="15" w:firstLine="431"/>
        <w:jc w:val="both"/>
        <w:rPr>
          <w:rFonts w:ascii="仿宋" w:hAnsi="仿宋" w:eastAsia="仿宋" w:cs="仿宋"/>
          <w:color w:val="auto"/>
          <w:spacing w:val="-3"/>
        </w:rPr>
      </w:pPr>
      <w:r>
        <w:rPr>
          <w:rFonts w:hint="eastAsia" w:ascii="仿宋" w:hAnsi="仿宋" w:eastAsia="仿宋" w:cs="仿宋"/>
          <w:color w:val="auto"/>
          <w:spacing w:val="-3"/>
        </w:rPr>
        <w:t>第六条  筹备组会议应进行签到，因故不能到场出席会议的筹备组成员，可以以书面形式委托其他筹备组成员代为发表意见。以书面形式对议题发表同意或反对意见的，其意见计入相应意见的表决票数。筹备组会议应有一半以上筹备组成员到会，方为有效会议。因故不能到场出席会议但以书面形式发表意见的筹备组成员，计入到会人数。</w:t>
      </w:r>
    </w:p>
    <w:p>
      <w:pPr>
        <w:kinsoku/>
        <w:topLinePunct/>
        <w:spacing w:line="400" w:lineRule="exact"/>
        <w:ind w:left="45" w:right="24" w:firstLine="426"/>
        <w:jc w:val="both"/>
        <w:rPr>
          <w:rFonts w:ascii="仿宋" w:hAnsi="仿宋" w:eastAsia="仿宋" w:cs="仿宋"/>
          <w:color w:val="auto"/>
          <w:spacing w:val="-1"/>
        </w:rPr>
      </w:pPr>
      <w:r>
        <w:rPr>
          <w:rFonts w:hint="eastAsia" w:ascii="仿宋" w:hAnsi="仿宋" w:eastAsia="仿宋" w:cs="仿宋"/>
          <w:color w:val="auto"/>
          <w:spacing w:val="-1"/>
        </w:rPr>
        <w:t>第七条  筹备组议题由筹备组总人数的二分之一以上表决通过且经筹备组组长同意后有效。</w:t>
      </w:r>
    </w:p>
    <w:p>
      <w:pPr>
        <w:kinsoku/>
        <w:topLinePunct/>
        <w:spacing w:line="400" w:lineRule="exact"/>
        <w:ind w:left="45" w:right="24" w:firstLine="426"/>
        <w:jc w:val="both"/>
        <w:rPr>
          <w:rFonts w:ascii="仿宋" w:hAnsi="仿宋" w:eastAsia="仿宋" w:cs="仿宋"/>
          <w:color w:val="auto"/>
          <w:spacing w:val="-1"/>
        </w:rPr>
      </w:pPr>
      <w:r>
        <w:rPr>
          <w:rFonts w:hint="eastAsia" w:ascii="仿宋" w:hAnsi="仿宋" w:eastAsia="仿宋" w:cs="仿宋"/>
          <w:color w:val="auto"/>
          <w:spacing w:val="-1"/>
        </w:rPr>
        <w:t>第八条  议事过程应公开、公平、公正，并主动接受各方监督。会议现场应拍照留存，并形成《会议纪要》，《会议纪要》应包括会议时间、地点、议题、当次会议决议内容及参会人员意见，参会人员应在《会议纪要》上签字。</w:t>
      </w:r>
    </w:p>
    <w:p>
      <w:pPr>
        <w:kinsoku/>
        <w:topLinePunct/>
        <w:spacing w:line="400" w:lineRule="exact"/>
        <w:ind w:left="45" w:right="24" w:firstLine="426"/>
        <w:jc w:val="both"/>
        <w:rPr>
          <w:rFonts w:ascii="仿宋" w:hAnsi="仿宋" w:eastAsia="仿宋" w:cs="仿宋"/>
          <w:color w:val="auto"/>
          <w:spacing w:val="-1"/>
        </w:rPr>
      </w:pPr>
      <w:r>
        <w:rPr>
          <w:rFonts w:hint="eastAsia" w:ascii="仿宋" w:hAnsi="仿宋" w:eastAsia="仿宋" w:cs="仿宋"/>
          <w:color w:val="auto"/>
          <w:spacing w:val="-1"/>
        </w:rPr>
        <w:t>第九条  未经筹备组半数以上决定的《会议纪要》，未对外正式发布前，任何参会人员不得以任何形式对外发布。因私自发布造成严重影响的，筹备组组长可提起终止或罢免其成员资格。</w:t>
      </w:r>
      <w:bookmarkStart w:id="18" w:name="_Hlk147655424"/>
      <w:r>
        <w:rPr>
          <w:rFonts w:hint="eastAsia" w:ascii="仿宋" w:hAnsi="仿宋" w:eastAsia="仿宋" w:cs="仿宋"/>
          <w:color w:val="auto"/>
          <w:spacing w:val="-1"/>
        </w:rPr>
        <w:t>对外公告（公示）的材料经筹备组组长、副组长签字后，由社区加盖社区印章后方可对外公布。</w:t>
      </w:r>
    </w:p>
    <w:bookmarkEnd w:id="18"/>
    <w:p>
      <w:pPr>
        <w:kinsoku/>
        <w:topLinePunct/>
        <w:spacing w:line="400" w:lineRule="exact"/>
        <w:ind w:left="45" w:right="23" w:firstLine="416" w:firstLineChars="200"/>
        <w:jc w:val="both"/>
        <w:rPr>
          <w:rFonts w:ascii="仿宋" w:hAnsi="仿宋" w:eastAsia="仿宋" w:cs="仿宋"/>
          <w:color w:val="auto"/>
          <w:spacing w:val="-1"/>
        </w:rPr>
      </w:pPr>
      <w:r>
        <w:rPr>
          <w:rFonts w:hint="eastAsia" w:ascii="仿宋" w:hAnsi="仿宋" w:eastAsia="仿宋" w:cs="仿宋"/>
          <w:color w:val="auto"/>
          <w:spacing w:val="-1"/>
        </w:rPr>
        <w:t>第十条  会议召集人原则上为会议主持人，负责宣布开会的制度，分配发言权，提请表决，维持会议秩序，执行议事程序。筹备组其他成员应服从会议主持人安排，依次发言。</w:t>
      </w:r>
    </w:p>
    <w:p>
      <w:pPr>
        <w:kinsoku/>
        <w:topLinePunct/>
        <w:spacing w:line="400" w:lineRule="exact"/>
        <w:ind w:left="45" w:right="24" w:firstLine="426"/>
        <w:jc w:val="both"/>
        <w:rPr>
          <w:rFonts w:ascii="仿宋" w:hAnsi="仿宋" w:eastAsia="仿宋" w:cs="仿宋"/>
          <w:color w:val="auto"/>
          <w:spacing w:val="-1"/>
        </w:rPr>
      </w:pPr>
      <w:r>
        <w:rPr>
          <w:rFonts w:hint="eastAsia" w:ascii="仿宋" w:hAnsi="仿宋" w:eastAsia="仿宋" w:cs="仿宋"/>
          <w:color w:val="auto"/>
          <w:spacing w:val="-1"/>
        </w:rPr>
        <w:t>第十一条  意见相左的双方应轮流得到发言的机会，以保持客观、公平。当赞成方达到筹备组成员数规定人数以上时，决议通过。主持人应明确表决结果，并由专员记录。会议纪要文件当场打印，当场签字，不能修改。</w:t>
      </w:r>
    </w:p>
    <w:p>
      <w:pPr>
        <w:kinsoku/>
        <w:topLinePunct/>
        <w:spacing w:line="400" w:lineRule="exact"/>
        <w:ind w:left="45" w:right="24" w:firstLine="426"/>
        <w:jc w:val="both"/>
        <w:rPr>
          <w:rFonts w:ascii="仿宋" w:hAnsi="仿宋" w:eastAsia="仿宋" w:cs="仿宋"/>
          <w:color w:val="auto"/>
          <w:spacing w:val="-1"/>
        </w:rPr>
      </w:pPr>
      <w:r>
        <w:rPr>
          <w:rFonts w:hint="eastAsia" w:ascii="仿宋" w:hAnsi="仿宋" w:eastAsia="仿宋" w:cs="仿宋"/>
          <w:color w:val="auto"/>
          <w:spacing w:val="-1"/>
        </w:rPr>
        <w:t>第十二条  业主凭房产证可以在向筹备组提出申请后，于每周</w:t>
      </w:r>
      <w:r>
        <w:rPr>
          <w:rFonts w:hint="eastAsia" w:ascii="仿宋" w:hAnsi="仿宋" w:eastAsia="仿宋" w:cs="仿宋"/>
          <w:color w:val="auto"/>
          <w:spacing w:val="-1"/>
          <w:u w:val="single"/>
        </w:rPr>
        <w:t xml:space="preserve">       </w:t>
      </w:r>
      <w:r>
        <w:rPr>
          <w:rFonts w:hint="eastAsia" w:ascii="仿宋" w:hAnsi="仿宋" w:eastAsia="仿宋" w:cs="仿宋"/>
          <w:color w:val="auto"/>
          <w:spacing w:val="-1"/>
        </w:rPr>
        <w:t>查阅《会议记录》、《会议纪要》或相关录音录像资料。</w:t>
      </w:r>
    </w:p>
    <w:p>
      <w:pPr>
        <w:kinsoku/>
        <w:topLinePunct/>
        <w:spacing w:line="400" w:lineRule="exact"/>
        <w:ind w:left="45" w:right="24" w:firstLine="426"/>
        <w:jc w:val="both"/>
        <w:rPr>
          <w:rFonts w:ascii="仿宋" w:hAnsi="仿宋" w:eastAsia="仿宋" w:cs="仿宋"/>
          <w:color w:val="auto"/>
          <w:spacing w:val="-1"/>
        </w:rPr>
      </w:pPr>
      <w:r>
        <w:rPr>
          <w:rFonts w:hint="eastAsia" w:ascii="仿宋" w:hAnsi="仿宋" w:eastAsia="仿宋" w:cs="仿宋"/>
          <w:color w:val="auto"/>
          <w:spacing w:val="-1"/>
        </w:rPr>
        <w:t>第十三条  本工作规则由（物业项目名称） 业主大会筹备组制定并解释，所有筹备组成员应遵守执行。</w:t>
      </w:r>
    </w:p>
    <w:p>
      <w:pPr>
        <w:kinsoku/>
        <w:topLinePunct/>
        <w:spacing w:line="400" w:lineRule="exact"/>
        <w:ind w:left="45" w:right="24" w:firstLine="426"/>
        <w:jc w:val="both"/>
        <w:rPr>
          <w:rFonts w:ascii="仿宋" w:hAnsi="仿宋" w:eastAsia="仿宋" w:cs="仿宋"/>
          <w:color w:val="auto"/>
          <w:spacing w:val="-1"/>
        </w:rPr>
      </w:pPr>
    </w:p>
    <w:p>
      <w:pPr>
        <w:pStyle w:val="49"/>
        <w:numPr>
          <w:ilvl w:val="0"/>
          <w:numId w:val="10"/>
        </w:numPr>
        <w:kinsoku/>
        <w:topLinePunct/>
        <w:spacing w:after="120" w:afterLines="50" w:line="240" w:lineRule="exact"/>
        <w:ind w:left="442" w:hanging="442" w:firstLineChars="0"/>
        <w:rPr>
          <w:rFonts w:ascii="黑体" w:hAnsi="黑体" w:eastAsia="黑体"/>
          <w:b/>
          <w:bCs/>
          <w:color w:val="auto"/>
          <w:sz w:val="24"/>
          <w:szCs w:val="24"/>
        </w:rPr>
      </w:pPr>
      <w:r>
        <w:rPr>
          <w:rFonts w:ascii="黑体" w:hAnsi="黑体" w:eastAsia="黑体"/>
          <w:b/>
          <w:bCs/>
          <w:color w:val="auto"/>
          <w:sz w:val="24"/>
          <w:szCs w:val="24"/>
        </w:rPr>
        <w:t>（物业项目名称） 业主大会筹备组会议纪要/决议</w:t>
      </w:r>
    </w:p>
    <w:p>
      <w:pPr>
        <w:kinsoku/>
        <w:topLinePunct/>
        <w:spacing w:line="420" w:lineRule="exact"/>
        <w:jc w:val="center"/>
        <w:rPr>
          <w:rFonts w:ascii="仿宋" w:hAnsi="仿宋" w:eastAsia="仿宋" w:cs="仿宋"/>
          <w:b/>
          <w:bCs/>
          <w:color w:val="auto"/>
        </w:rPr>
      </w:pPr>
      <w:r>
        <w:rPr>
          <w:rFonts w:hint="eastAsia" w:ascii="仿宋" w:hAnsi="仿宋" w:eastAsia="仿宋" w:cs="仿宋"/>
          <w:b/>
          <w:bCs/>
          <w:color w:val="auto"/>
        </w:rPr>
        <w:t>（物业项目名称）业主大会筹备组会议纪要/决议</w:t>
      </w:r>
    </w:p>
    <w:p>
      <w:pPr>
        <w:kinsoku/>
        <w:topLinePunct/>
        <w:spacing w:line="420" w:lineRule="exact"/>
        <w:ind w:left="45"/>
        <w:rPr>
          <w:rFonts w:ascii="仿宋" w:hAnsi="仿宋" w:eastAsia="仿宋" w:cs="仿宋"/>
          <w:color w:val="auto"/>
          <w:spacing w:val="-2"/>
        </w:rPr>
      </w:pPr>
    </w:p>
    <w:p>
      <w:pPr>
        <w:kinsoku/>
        <w:topLinePunct/>
        <w:spacing w:line="420" w:lineRule="exact"/>
        <w:ind w:left="45"/>
        <w:rPr>
          <w:rFonts w:ascii="仿宋" w:hAnsi="仿宋" w:eastAsia="仿宋" w:cs="仿宋"/>
          <w:color w:val="auto"/>
          <w:spacing w:val="-2"/>
          <w:u w:val="single"/>
        </w:rPr>
      </w:pPr>
      <w:r>
        <w:rPr>
          <w:rFonts w:hint="eastAsia" w:ascii="仿宋" w:hAnsi="仿宋" w:eastAsia="仿宋" w:cs="仿宋"/>
          <w:color w:val="auto"/>
          <w:spacing w:val="-2"/>
        </w:rPr>
        <w:t>会议时间 ：</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年</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月</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日</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时                 会议地点：</w:t>
      </w:r>
      <w:r>
        <w:rPr>
          <w:rFonts w:hint="eastAsia" w:ascii="仿宋" w:hAnsi="仿宋" w:eastAsia="仿宋" w:cs="仿宋"/>
          <w:color w:val="auto"/>
          <w:spacing w:val="-2"/>
          <w:u w:val="single"/>
        </w:rPr>
        <w:t xml:space="preserve">                </w:t>
      </w:r>
    </w:p>
    <w:p>
      <w:pPr>
        <w:kinsoku/>
        <w:topLinePunct/>
        <w:spacing w:line="420" w:lineRule="exact"/>
        <w:ind w:left="45"/>
        <w:rPr>
          <w:rFonts w:ascii="仿宋" w:hAnsi="仿宋" w:eastAsia="仿宋" w:cs="仿宋"/>
          <w:color w:val="auto"/>
        </w:rPr>
      </w:pPr>
      <w:r>
        <w:rPr>
          <w:rFonts w:hint="eastAsia" w:ascii="仿宋" w:hAnsi="仿宋" w:eastAsia="仿宋" w:cs="仿宋"/>
          <w:color w:val="auto"/>
          <w:spacing w:val="-2"/>
        </w:rPr>
        <w:t>筹备组参会人员：</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 xml:space="preserve">                 </w:t>
      </w:r>
      <w:r>
        <w:rPr>
          <w:rFonts w:hint="eastAsia" w:ascii="仿宋" w:hAnsi="仿宋" w:eastAsia="仿宋" w:cs="仿宋"/>
          <w:color w:val="auto"/>
          <w:spacing w:val="-15"/>
        </w:rPr>
        <w:t>应到</w:t>
      </w:r>
      <w:r>
        <w:rPr>
          <w:rFonts w:hint="eastAsia" w:ascii="仿宋" w:hAnsi="仿宋" w:eastAsia="仿宋" w:cs="仿宋"/>
          <w:color w:val="auto"/>
          <w:spacing w:val="-42"/>
          <w:u w:val="single"/>
        </w:rPr>
        <w:t xml:space="preserve"> </w:t>
      </w:r>
      <w:r>
        <w:rPr>
          <w:rFonts w:hint="eastAsia" w:ascii="仿宋" w:hAnsi="仿宋" w:eastAsia="仿宋" w:cs="仿宋"/>
          <w:color w:val="auto"/>
          <w:spacing w:val="-15"/>
          <w:u w:val="single"/>
        </w:rPr>
        <w:t xml:space="preserve">  </w:t>
      </w:r>
      <w:r>
        <w:rPr>
          <w:rFonts w:hint="eastAsia" w:ascii="仿宋" w:hAnsi="仿宋" w:eastAsia="仿宋" w:cs="仿宋"/>
          <w:color w:val="auto"/>
          <w:spacing w:val="-15"/>
        </w:rPr>
        <w:t>人，实到</w:t>
      </w:r>
      <w:r>
        <w:rPr>
          <w:rFonts w:hint="eastAsia" w:ascii="仿宋" w:hAnsi="仿宋" w:eastAsia="仿宋" w:cs="仿宋"/>
          <w:color w:val="auto"/>
          <w:spacing w:val="-48"/>
        </w:rPr>
        <w:t xml:space="preserve"> </w:t>
      </w:r>
      <w:r>
        <w:rPr>
          <w:rFonts w:hint="eastAsia" w:ascii="仿宋" w:hAnsi="仿宋" w:eastAsia="仿宋" w:cs="仿宋"/>
          <w:color w:val="auto"/>
          <w:spacing w:val="-35"/>
          <w:u w:val="single"/>
        </w:rPr>
        <w:t xml:space="preserve">     </w:t>
      </w:r>
      <w:r>
        <w:rPr>
          <w:rFonts w:hint="eastAsia" w:ascii="仿宋" w:hAnsi="仿宋" w:eastAsia="仿宋" w:cs="仿宋"/>
          <w:color w:val="auto"/>
          <w:spacing w:val="-15"/>
        </w:rPr>
        <w:t>人</w:t>
      </w:r>
    </w:p>
    <w:p>
      <w:pPr>
        <w:kinsoku/>
        <w:topLinePunct/>
        <w:spacing w:line="420" w:lineRule="exact"/>
        <w:ind w:left="45"/>
        <w:rPr>
          <w:rFonts w:ascii="仿宋" w:hAnsi="仿宋" w:eastAsia="仿宋" w:cs="仿宋"/>
          <w:color w:val="auto"/>
          <w:spacing w:val="-2"/>
          <w:u w:val="single"/>
        </w:rPr>
      </w:pPr>
      <w:r>
        <w:rPr>
          <w:rFonts w:hint="eastAsia" w:ascii="仿宋" w:hAnsi="仿宋" w:eastAsia="仿宋" w:cs="仿宋"/>
          <w:color w:val="auto"/>
          <w:spacing w:val="-2"/>
        </w:rPr>
        <w:t>主持人：</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 xml:space="preserve">                  记录人：</w:t>
      </w:r>
      <w:r>
        <w:rPr>
          <w:rFonts w:hint="eastAsia" w:ascii="仿宋" w:hAnsi="仿宋" w:eastAsia="仿宋" w:cs="仿宋"/>
          <w:color w:val="auto"/>
          <w:spacing w:val="-2"/>
          <w:u w:val="single"/>
        </w:rPr>
        <w:t xml:space="preserve">                </w:t>
      </w:r>
    </w:p>
    <w:p>
      <w:pPr>
        <w:kinsoku/>
        <w:topLinePunct/>
        <w:spacing w:line="420" w:lineRule="exact"/>
        <w:ind w:left="45"/>
        <w:rPr>
          <w:rFonts w:ascii="仿宋" w:hAnsi="仿宋" w:eastAsia="仿宋" w:cs="仿宋"/>
          <w:color w:val="auto"/>
          <w:spacing w:val="-2"/>
        </w:rPr>
      </w:pPr>
      <w:r>
        <w:rPr>
          <w:rFonts w:hint="eastAsia" w:ascii="仿宋" w:hAnsi="仿宋" w:eastAsia="仿宋" w:cs="仿宋"/>
          <w:color w:val="auto"/>
          <w:spacing w:val="-2"/>
        </w:rPr>
        <w:t>会议议题：</w:t>
      </w:r>
    </w:p>
    <w:p>
      <w:pPr>
        <w:numPr>
          <w:ilvl w:val="0"/>
          <w:numId w:val="14"/>
        </w:numPr>
        <w:kinsoku/>
        <w:topLinePunct/>
        <w:spacing w:line="420" w:lineRule="exact"/>
        <w:ind w:left="45"/>
        <w:rPr>
          <w:rFonts w:ascii="仿宋" w:hAnsi="仿宋" w:eastAsia="仿宋" w:cs="仿宋"/>
          <w:color w:val="auto"/>
          <w:spacing w:val="-2"/>
          <w:u w:val="single"/>
        </w:rPr>
      </w:pPr>
      <w:r>
        <w:rPr>
          <w:rFonts w:hint="eastAsia" w:ascii="仿宋" w:hAnsi="仿宋" w:eastAsia="仿宋" w:cs="仿宋"/>
          <w:color w:val="auto"/>
          <w:spacing w:val="-2"/>
          <w:u w:val="single"/>
        </w:rPr>
        <w:t xml:space="preserve">                      </w:t>
      </w:r>
    </w:p>
    <w:p>
      <w:pPr>
        <w:numPr>
          <w:ilvl w:val="0"/>
          <w:numId w:val="14"/>
        </w:numPr>
        <w:kinsoku/>
        <w:topLinePunct/>
        <w:spacing w:line="420" w:lineRule="exact"/>
        <w:ind w:left="45"/>
        <w:rPr>
          <w:rFonts w:ascii="仿宋" w:hAnsi="仿宋" w:eastAsia="仿宋" w:cs="仿宋"/>
          <w:color w:val="auto"/>
          <w:spacing w:val="-2"/>
          <w:u w:val="single"/>
        </w:rPr>
      </w:pPr>
      <w:r>
        <w:rPr>
          <w:rFonts w:hint="eastAsia" w:ascii="仿宋" w:hAnsi="仿宋" w:eastAsia="仿宋" w:cs="仿宋"/>
          <w:color w:val="auto"/>
          <w:spacing w:val="-2"/>
          <w:u w:val="single"/>
        </w:rPr>
        <w:t xml:space="preserve">                      </w:t>
      </w:r>
    </w:p>
    <w:p>
      <w:pPr>
        <w:kinsoku/>
        <w:topLinePunct/>
        <w:spacing w:line="420" w:lineRule="exact"/>
        <w:ind w:left="45"/>
        <w:rPr>
          <w:rFonts w:ascii="仿宋" w:hAnsi="仿宋" w:eastAsia="仿宋" w:cs="仿宋"/>
          <w:color w:val="auto"/>
          <w:spacing w:val="-2"/>
        </w:rPr>
      </w:pPr>
      <w:r>
        <w:rPr>
          <w:rFonts w:hint="eastAsia" w:ascii="仿宋" w:hAnsi="仿宋" w:eastAsia="仿宋" w:cs="仿宋"/>
          <w:color w:val="auto"/>
          <w:spacing w:val="-2"/>
        </w:rPr>
        <w:t>筹备组参会人员签字：</w:t>
      </w:r>
    </w:p>
    <w:p>
      <w:pPr>
        <w:kinsoku/>
        <w:topLinePunct/>
        <w:spacing w:line="420" w:lineRule="exact"/>
        <w:ind w:left="45"/>
        <w:rPr>
          <w:rFonts w:ascii="仿宋" w:hAnsi="仿宋" w:eastAsia="仿宋" w:cs="仿宋"/>
          <w:color w:val="auto"/>
          <w:spacing w:val="-2"/>
        </w:rPr>
      </w:pPr>
      <w:r>
        <w:rPr>
          <w:rFonts w:hint="eastAsia" w:ascii="仿宋" w:hAnsi="仿宋" w:eastAsia="仿宋" w:cs="仿宋"/>
          <w:color w:val="auto"/>
          <w:spacing w:val="-2"/>
        </w:rPr>
        <w:t>同意（签字）：</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 xml:space="preserve">            </w:t>
      </w:r>
    </w:p>
    <w:p>
      <w:pPr>
        <w:kinsoku/>
        <w:topLinePunct/>
        <w:spacing w:line="420" w:lineRule="exact"/>
        <w:rPr>
          <w:rFonts w:ascii="仿宋" w:hAnsi="仿宋" w:eastAsia="仿宋" w:cs="仿宋"/>
          <w:color w:val="auto"/>
          <w:spacing w:val="-2"/>
        </w:rPr>
      </w:pPr>
      <w:r>
        <w:rPr>
          <w:rFonts w:hint="eastAsia" w:ascii="仿宋" w:hAnsi="仿宋" w:eastAsia="仿宋" w:cs="仿宋"/>
          <w:color w:val="auto"/>
          <w:spacing w:val="-2"/>
        </w:rPr>
        <w:t>反对（签字）：</w:t>
      </w:r>
      <w:r>
        <w:rPr>
          <w:rFonts w:hint="eastAsia" w:ascii="仿宋" w:hAnsi="仿宋" w:eastAsia="仿宋" w:cs="仿宋"/>
          <w:color w:val="auto"/>
          <w:spacing w:val="-2"/>
          <w:u w:val="single"/>
        </w:rPr>
        <w:t xml:space="preserve">                </w:t>
      </w:r>
      <w:r>
        <w:rPr>
          <w:rFonts w:hint="eastAsia" w:ascii="仿宋" w:hAnsi="仿宋" w:eastAsia="仿宋" w:cs="仿宋"/>
          <w:color w:val="auto"/>
          <w:spacing w:val="-2"/>
        </w:rPr>
        <w:t xml:space="preserve">             </w:t>
      </w:r>
    </w:p>
    <w:p>
      <w:pPr>
        <w:kinsoku/>
        <w:topLinePunct/>
        <w:spacing w:line="420" w:lineRule="exact"/>
        <w:ind w:right="59"/>
        <w:jc w:val="right"/>
        <w:rPr>
          <w:rFonts w:ascii="仿宋" w:hAnsi="仿宋" w:eastAsia="仿宋" w:cs="仿宋"/>
          <w:color w:val="auto"/>
          <w:spacing w:val="-5"/>
        </w:rPr>
      </w:pPr>
      <w:r>
        <w:rPr>
          <w:rFonts w:hint="eastAsia" w:ascii="仿宋" w:hAnsi="仿宋" w:eastAsia="仿宋" w:cs="仿宋"/>
          <w:color w:val="auto"/>
          <w:spacing w:val="-5"/>
        </w:rPr>
        <w:t xml:space="preserve"> （物业项目名称）</w:t>
      </w:r>
      <w:r>
        <w:rPr>
          <w:rFonts w:hint="eastAsia" w:ascii="仿宋" w:hAnsi="仿宋" w:eastAsia="仿宋" w:cs="仿宋"/>
          <w:color w:val="auto"/>
          <w:spacing w:val="-21"/>
        </w:rPr>
        <w:t xml:space="preserve"> </w:t>
      </w:r>
      <w:r>
        <w:rPr>
          <w:rFonts w:hint="eastAsia" w:ascii="仿宋" w:hAnsi="仿宋" w:eastAsia="仿宋" w:cs="仿宋"/>
          <w:color w:val="auto"/>
          <w:spacing w:val="-5"/>
        </w:rPr>
        <w:t>业主大会筹备组</w:t>
      </w:r>
    </w:p>
    <w:p>
      <w:pPr>
        <w:kinsoku/>
        <w:topLinePunct/>
        <w:spacing w:line="420" w:lineRule="exact"/>
        <w:ind w:firstLine="6300" w:firstLineChars="30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before="69" w:line="420" w:lineRule="exact"/>
        <w:ind w:right="59"/>
        <w:jc w:val="right"/>
        <w:rPr>
          <w:rFonts w:ascii="宋体" w:hAnsi="宋体" w:eastAsia="宋体" w:cs="宋体"/>
          <w:color w:val="auto"/>
          <w:spacing w:val="-4"/>
          <w:sz w:val="24"/>
          <w:szCs w:val="24"/>
        </w:rPr>
      </w:pPr>
    </w:p>
    <w:p>
      <w:pPr>
        <w:pStyle w:val="49"/>
        <w:numPr>
          <w:ilvl w:val="2"/>
          <w:numId w:val="12"/>
        </w:numPr>
        <w:kinsoku/>
        <w:topLinePunct/>
        <w:spacing w:after="120" w:afterLines="50" w:line="219" w:lineRule="auto"/>
        <w:ind w:left="556" w:hanging="442" w:firstLineChars="0"/>
        <w:rPr>
          <w:rFonts w:ascii="黑体" w:hAnsi="黑体" w:eastAsia="黑体" w:cs="黑体"/>
          <w:color w:val="auto"/>
          <w:spacing w:val="-1"/>
          <w:sz w:val="28"/>
          <w:szCs w:val="28"/>
        </w:rPr>
      </w:pPr>
      <w:r>
        <w:rPr>
          <w:rFonts w:ascii="黑体" w:hAnsi="黑体" w:eastAsia="黑体" w:cs="黑体"/>
          <w:color w:val="auto"/>
          <w:spacing w:val="-1"/>
          <w:sz w:val="28"/>
          <w:szCs w:val="28"/>
        </w:rPr>
        <w:t>注意事项</w:t>
      </w:r>
    </w:p>
    <w:p>
      <w:pPr>
        <w:pStyle w:val="49"/>
        <w:numPr>
          <w:ilvl w:val="0"/>
          <w:numId w:val="15"/>
        </w:numPr>
        <w:kinsoku/>
        <w:topLinePunct/>
        <w:spacing w:line="400" w:lineRule="exact"/>
        <w:ind w:left="1083" w:hanging="442" w:firstLineChars="0"/>
        <w:rPr>
          <w:rFonts w:ascii="宋体" w:hAnsi="宋体" w:eastAsia="宋体" w:cs="宋体"/>
          <w:color w:val="auto"/>
          <w:sz w:val="24"/>
          <w:szCs w:val="24"/>
        </w:rPr>
      </w:pPr>
      <w:r>
        <w:rPr>
          <w:rFonts w:hint="eastAsia" w:ascii="宋体" w:hAnsi="宋体" w:eastAsia="宋体" w:cs="宋体"/>
          <w:color w:val="auto"/>
          <w:sz w:val="24"/>
          <w:szCs w:val="24"/>
        </w:rPr>
        <w:t>筹备组报名时间一般 7-10 日。</w:t>
      </w:r>
    </w:p>
    <w:p>
      <w:pPr>
        <w:pStyle w:val="49"/>
        <w:numPr>
          <w:ilvl w:val="0"/>
          <w:numId w:val="15"/>
        </w:numPr>
        <w:kinsoku/>
        <w:topLinePunct/>
        <w:spacing w:line="400" w:lineRule="exact"/>
        <w:ind w:left="1083" w:hanging="442" w:firstLineChars="0"/>
        <w:rPr>
          <w:rFonts w:ascii="宋体" w:hAnsi="宋体" w:eastAsia="宋体" w:cs="宋体"/>
          <w:color w:val="auto"/>
          <w:sz w:val="24"/>
          <w:szCs w:val="24"/>
        </w:rPr>
      </w:pPr>
      <w:r>
        <w:rPr>
          <w:rFonts w:hint="eastAsia" w:ascii="宋体" w:hAnsi="宋体" w:eastAsia="宋体" w:cs="宋体"/>
          <w:color w:val="auto"/>
          <w:sz w:val="24"/>
          <w:szCs w:val="24"/>
        </w:rPr>
        <w:t>筹备组应当自成立之日起九十日内，组织召开首次业主大会会议。</w:t>
      </w:r>
    </w:p>
    <w:p>
      <w:pPr>
        <w:pStyle w:val="49"/>
        <w:numPr>
          <w:ilvl w:val="0"/>
          <w:numId w:val="15"/>
        </w:numPr>
        <w:kinsoku/>
        <w:topLinePunct/>
        <w:spacing w:line="400" w:lineRule="exact"/>
        <w:ind w:left="1083" w:hanging="442" w:firstLineChars="0"/>
        <w:rPr>
          <w:rFonts w:ascii="宋体" w:hAnsi="宋体" w:eastAsia="宋体" w:cs="宋体"/>
          <w:color w:val="auto"/>
          <w:sz w:val="24"/>
          <w:szCs w:val="24"/>
        </w:rPr>
      </w:pPr>
      <w:r>
        <w:rPr>
          <w:rFonts w:hint="eastAsia" w:ascii="宋体" w:hAnsi="宋体" w:eastAsia="宋体" w:cs="宋体"/>
          <w:color w:val="auto"/>
          <w:sz w:val="24"/>
          <w:szCs w:val="24"/>
        </w:rPr>
        <w:t>为高效推动筹备组日常工作开展，筹备组应建立内部工作制度或会议制度，统一决策后，对外统一口径，形成会议纪要的内容方可允许对外公示。</w:t>
      </w:r>
    </w:p>
    <w:p>
      <w:pPr>
        <w:pStyle w:val="49"/>
        <w:numPr>
          <w:ilvl w:val="0"/>
          <w:numId w:val="15"/>
        </w:numPr>
        <w:kinsoku/>
        <w:topLinePunct/>
        <w:spacing w:line="400" w:lineRule="exact"/>
        <w:ind w:left="1083" w:hanging="442" w:firstLineChars="0"/>
        <w:rPr>
          <w:rFonts w:ascii="宋体" w:hAnsi="宋体" w:eastAsia="宋体" w:cs="宋体"/>
          <w:color w:val="auto"/>
          <w:sz w:val="24"/>
          <w:szCs w:val="24"/>
        </w:rPr>
      </w:pPr>
      <w:r>
        <w:rPr>
          <w:rFonts w:hint="eastAsia" w:ascii="宋体" w:hAnsi="宋体" w:eastAsia="宋体" w:cs="宋体"/>
          <w:color w:val="auto"/>
          <w:sz w:val="24"/>
          <w:szCs w:val="24"/>
        </w:rPr>
        <w:t>区镇应对筹备组成员进行培训，筹备组成员应签署承诺书。</w:t>
      </w:r>
    </w:p>
    <w:p>
      <w:pPr>
        <w:pStyle w:val="49"/>
        <w:numPr>
          <w:ilvl w:val="0"/>
          <w:numId w:val="15"/>
        </w:numPr>
        <w:kinsoku/>
        <w:topLinePunct/>
        <w:spacing w:line="400" w:lineRule="exact"/>
        <w:ind w:left="1083" w:hanging="442" w:firstLineChars="0"/>
        <w:rPr>
          <w:rFonts w:ascii="宋体" w:hAnsi="宋体" w:eastAsia="宋体" w:cs="宋体"/>
          <w:color w:val="auto"/>
          <w:sz w:val="24"/>
          <w:szCs w:val="24"/>
        </w:rPr>
      </w:pPr>
      <w:r>
        <w:rPr>
          <w:rFonts w:hint="eastAsia" w:ascii="宋体" w:hAnsi="宋体" w:eastAsia="宋体" w:cs="宋体"/>
          <w:color w:val="auto"/>
          <w:sz w:val="24"/>
          <w:szCs w:val="24"/>
        </w:rPr>
        <w:t>筹备组成员因辞职、违反筹备组工作规则等原因出缺时，缺额人数超过筹备组成员半数的，本次筹备失败，筹备组解散。</w:t>
      </w:r>
    </w:p>
    <w:p>
      <w:pPr>
        <w:pStyle w:val="49"/>
        <w:kinsoku/>
        <w:topLinePunct/>
        <w:spacing w:line="400" w:lineRule="exact"/>
        <w:ind w:left="641" w:firstLine="0" w:firstLineChars="0"/>
        <w:rPr>
          <w:rFonts w:ascii="宋体" w:hAnsi="宋体" w:eastAsia="宋体" w:cs="宋体"/>
          <w:color w:val="auto"/>
          <w:sz w:val="24"/>
          <w:szCs w:val="24"/>
        </w:rPr>
      </w:pPr>
    </w:p>
    <w:p>
      <w:pPr>
        <w:pStyle w:val="49"/>
        <w:numPr>
          <w:ilvl w:val="0"/>
          <w:numId w:val="10"/>
        </w:numPr>
        <w:kinsoku/>
        <w:topLinePunct/>
        <w:spacing w:after="120" w:afterLines="50" w:line="400" w:lineRule="exact"/>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承诺书</w:t>
      </w:r>
    </w:p>
    <w:p>
      <w:pPr>
        <w:pStyle w:val="49"/>
        <w:kinsoku/>
        <w:topLinePunct/>
        <w:spacing w:line="400" w:lineRule="exact"/>
        <w:ind w:firstLine="0" w:firstLineChars="0"/>
        <w:jc w:val="center"/>
        <w:rPr>
          <w:rFonts w:ascii="仿宋" w:hAnsi="仿宋" w:eastAsia="仿宋" w:cs="仿宋"/>
          <w:b/>
          <w:bCs/>
          <w:color w:val="auto"/>
        </w:rPr>
      </w:pPr>
      <w:r>
        <w:rPr>
          <w:rFonts w:hint="eastAsia" w:ascii="仿宋" w:hAnsi="仿宋" w:eastAsia="仿宋" w:cs="仿宋"/>
          <w:b/>
          <w:bCs/>
          <w:color w:val="auto"/>
        </w:rPr>
        <w:t>承诺书</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本人姓名</w:t>
      </w:r>
      <w:r>
        <w:rPr>
          <w:rFonts w:hint="eastAsia" w:ascii="仿宋" w:hAnsi="仿宋" w:eastAsia="仿宋" w:cs="仿宋"/>
          <w:color w:val="auto"/>
          <w:u w:val="single"/>
        </w:rPr>
        <w:t xml:space="preserve">       </w:t>
      </w:r>
      <w:r>
        <w:rPr>
          <w:rFonts w:hint="eastAsia" w:ascii="仿宋" w:hAnsi="仿宋" w:eastAsia="仿宋" w:cs="仿宋"/>
          <w:color w:val="auto"/>
        </w:rPr>
        <w:t>、性别</w:t>
      </w:r>
      <w:r>
        <w:rPr>
          <w:rFonts w:hint="eastAsia" w:ascii="仿宋" w:hAnsi="仿宋" w:eastAsia="仿宋" w:cs="仿宋"/>
          <w:color w:val="auto"/>
          <w:u w:val="single"/>
        </w:rPr>
        <w:t xml:space="preserve">       </w:t>
      </w:r>
      <w:r>
        <w:rPr>
          <w:rFonts w:hint="eastAsia" w:ascii="仿宋" w:hAnsi="仿宋" w:eastAsia="仿宋" w:cs="仿宋"/>
          <w:color w:val="auto"/>
        </w:rPr>
        <w:t>、出生：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日</w:t>
      </w:r>
      <w:r>
        <w:rPr>
          <w:rFonts w:hint="eastAsia" w:ascii="仿宋" w:hAnsi="仿宋" w:eastAsia="仿宋" w:cs="仿宋"/>
          <w:color w:val="auto"/>
        </w:rPr>
        <w:t>，</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学历</w:t>
      </w:r>
      <w:r>
        <w:rPr>
          <w:rFonts w:hint="eastAsia" w:ascii="仿宋" w:hAnsi="仿宋" w:eastAsia="仿宋" w:cs="仿宋"/>
          <w:color w:val="auto"/>
          <w:u w:val="single"/>
        </w:rPr>
        <w:t xml:space="preserve">       </w:t>
      </w:r>
      <w:r>
        <w:rPr>
          <w:rFonts w:hint="eastAsia" w:ascii="仿宋" w:hAnsi="仿宋" w:eastAsia="仿宋" w:cs="仿宋"/>
          <w:color w:val="auto"/>
        </w:rPr>
        <w:t>、为</w:t>
      </w:r>
      <w:r>
        <w:rPr>
          <w:rFonts w:hint="eastAsia" w:ascii="仿宋" w:hAnsi="仿宋" w:eastAsia="仿宋" w:cs="仿宋"/>
          <w:color w:val="auto"/>
          <w:u w:val="single"/>
        </w:rPr>
        <w:t xml:space="preserve">            </w:t>
      </w:r>
      <w:r>
        <w:rPr>
          <w:rFonts w:hint="eastAsia" w:ascii="仿宋" w:hAnsi="仿宋" w:eastAsia="仿宋" w:cs="仿宋"/>
          <w:color w:val="auto"/>
        </w:rPr>
        <w:t>小区</w:t>
      </w:r>
      <w:r>
        <w:rPr>
          <w:rFonts w:hint="eastAsia" w:ascii="仿宋" w:hAnsi="仿宋" w:eastAsia="仿宋" w:cs="仿宋"/>
          <w:color w:val="auto"/>
          <w:u w:val="single"/>
        </w:rPr>
        <w:t xml:space="preserve">       </w:t>
      </w:r>
      <w:r>
        <w:rPr>
          <w:rFonts w:hint="eastAsia" w:ascii="仿宋" w:hAnsi="仿宋" w:eastAsia="仿宋" w:cs="仿宋"/>
          <w:color w:val="auto"/>
        </w:rPr>
        <w:t>幢</w:t>
      </w:r>
      <w:r>
        <w:rPr>
          <w:rFonts w:hint="eastAsia" w:ascii="仿宋" w:hAnsi="仿宋" w:eastAsia="仿宋" w:cs="仿宋"/>
          <w:color w:val="auto"/>
          <w:u w:val="single"/>
        </w:rPr>
        <w:t xml:space="preserve">       </w:t>
      </w:r>
      <w:r>
        <w:rPr>
          <w:rFonts w:hint="eastAsia" w:ascii="仿宋" w:hAnsi="仿宋" w:eastAsia="仿宋" w:cs="仿宋"/>
          <w:color w:val="auto"/>
        </w:rPr>
        <w:t>单元</w:t>
      </w:r>
      <w:r>
        <w:rPr>
          <w:rFonts w:hint="eastAsia" w:ascii="仿宋" w:hAnsi="仿宋" w:eastAsia="仿宋" w:cs="仿宋"/>
          <w:color w:val="auto"/>
          <w:u w:val="single"/>
        </w:rPr>
        <w:t xml:space="preserve">       </w:t>
      </w:r>
      <w:r>
        <w:rPr>
          <w:rFonts w:hint="eastAsia" w:ascii="仿宋" w:hAnsi="仿宋" w:eastAsia="仿宋" w:cs="仿宋"/>
          <w:color w:val="auto"/>
        </w:rPr>
        <w:t>室业主</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本人承诺提交的个人信息材料全部真实有效，且不存在不符合担任筹备组成员的情形。</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本人承诺将积极维护、绝不损害本小区全体业主的共同利益，严格遵守法律法规和《筹备组工作规则》的相关规定；履行筹备组成员义务；接受</w:t>
      </w:r>
      <w:r>
        <w:rPr>
          <w:rFonts w:hint="eastAsia" w:ascii="仿宋" w:hAnsi="仿宋" w:eastAsia="仿宋" w:cs="仿宋"/>
          <w:color w:val="auto"/>
          <w:u w:val="single"/>
        </w:rPr>
        <w:t xml:space="preserve">          </w:t>
      </w:r>
      <w:r>
        <w:rPr>
          <w:rFonts w:hint="eastAsia" w:ascii="仿宋" w:hAnsi="仿宋" w:eastAsia="仿宋" w:cs="仿宋"/>
          <w:color w:val="auto"/>
        </w:rPr>
        <w:t>区镇监督和指导；听取广大业主的意见，积极、及时、全面履行筹备组工作职责。不存在损坏房屋承重结构、违法搭建、破坏房屋外貌、擅自改变物业使用性质、无故欠缴物业服务费、停车费或专项维修资金、违法出租房屋及其他违反法律、法规和管理规约的任何情形。</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反法律、法规和管理规约的任何情形。</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 xml:space="preserve">如有违反上述承诺，视为本人自愿放弃筹备组成员资格。                                                         </w:t>
      </w:r>
    </w:p>
    <w:p>
      <w:pPr>
        <w:pStyle w:val="49"/>
        <w:kinsoku/>
        <w:topLinePunct/>
        <w:spacing w:line="400" w:lineRule="exact"/>
        <w:ind w:left="442"/>
        <w:rPr>
          <w:rFonts w:ascii="仿宋" w:hAnsi="仿宋" w:eastAsia="仿宋" w:cs="仿宋"/>
          <w:color w:val="auto"/>
        </w:rPr>
      </w:pPr>
    </w:p>
    <w:p>
      <w:pPr>
        <w:pStyle w:val="49"/>
        <w:kinsoku/>
        <w:topLinePunct/>
        <w:spacing w:line="400" w:lineRule="exact"/>
        <w:ind w:left="442" w:firstLine="5880" w:firstLineChars="2800"/>
        <w:rPr>
          <w:rFonts w:ascii="仿宋" w:hAnsi="仿宋" w:eastAsia="仿宋" w:cs="仿宋"/>
          <w:color w:val="auto"/>
        </w:rPr>
      </w:pPr>
      <w:r>
        <w:rPr>
          <w:rFonts w:hint="eastAsia" w:ascii="仿宋" w:hAnsi="仿宋" w:eastAsia="仿宋" w:cs="仿宋"/>
          <w:color w:val="auto"/>
        </w:rPr>
        <w:t>签名：</w:t>
      </w:r>
      <w:r>
        <w:rPr>
          <w:rFonts w:hint="eastAsia" w:ascii="仿宋" w:hAnsi="仿宋" w:eastAsia="仿宋" w:cs="仿宋"/>
          <w:color w:val="auto"/>
          <w:u w:val="single"/>
        </w:rPr>
        <w:t xml:space="preserve">                  </w:t>
      </w:r>
    </w:p>
    <w:p>
      <w:pPr>
        <w:kinsoku/>
        <w:topLinePunct/>
        <w:spacing w:line="400" w:lineRule="exact"/>
        <w:ind w:firstLine="6300" w:firstLineChars="3000"/>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6300" w:firstLineChars="3000"/>
        <w:jc w:val="right"/>
        <w:rPr>
          <w:rFonts w:ascii="仿宋" w:hAnsi="仿宋" w:eastAsia="仿宋" w:cs="仿宋"/>
          <w:color w:val="auto"/>
        </w:rPr>
      </w:pPr>
    </w:p>
    <w:p>
      <w:pPr>
        <w:kinsoku/>
        <w:topLinePunct/>
        <w:autoSpaceDE/>
        <w:autoSpaceDN/>
        <w:adjustRightInd/>
        <w:snapToGrid/>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r>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br w:type="page"/>
      </w:r>
    </w:p>
    <w:p>
      <w:pPr>
        <w:pStyle w:val="49"/>
        <w:numPr>
          <w:ilvl w:val="0"/>
          <w:numId w:val="8"/>
        </w:numPr>
        <w:kinsoku/>
        <w:topLinePunct/>
        <w:spacing w:before="480" w:beforeLines="200" w:after="480" w:afterLines="200" w:line="223" w:lineRule="auto"/>
        <w:ind w:left="442" w:hanging="442"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19" w:name="_Toc152054391"/>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筹备首次业主大会会议</w:t>
      </w:r>
      <w:bookmarkEnd w:id="19"/>
    </w:p>
    <w:p>
      <w:pPr>
        <w:pStyle w:val="49"/>
        <w:numPr>
          <w:ilvl w:val="2"/>
          <w:numId w:val="16"/>
        </w:numPr>
        <w:kinsoku/>
        <w:topLinePunct/>
        <w:spacing w:line="219" w:lineRule="auto"/>
        <w:ind w:left="556"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首次业主大会筹备组履行下列职责</w:t>
      </w:r>
    </w:p>
    <w:p>
      <w:pPr>
        <w:pStyle w:val="49"/>
        <w:numPr>
          <w:ilvl w:val="0"/>
          <w:numId w:val="17"/>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确定首次业主大会会议召开的时间、地点和内容；</w:t>
      </w:r>
    </w:p>
    <w:p>
      <w:pPr>
        <w:pStyle w:val="49"/>
        <w:numPr>
          <w:ilvl w:val="0"/>
          <w:numId w:val="17"/>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拟订业主大会议事规则、业主委员会工作规则、管理规约草案；</w:t>
      </w:r>
    </w:p>
    <w:p>
      <w:pPr>
        <w:pStyle w:val="49"/>
        <w:numPr>
          <w:ilvl w:val="0"/>
          <w:numId w:val="17"/>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确认业主身份，确定业主在首次业主大会会议上的投票权数；</w:t>
      </w:r>
    </w:p>
    <w:p>
      <w:pPr>
        <w:pStyle w:val="49"/>
        <w:numPr>
          <w:ilvl w:val="0"/>
          <w:numId w:val="17"/>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提出首届业主委员会成员候选人条件、名单和选举办法；</w:t>
      </w:r>
    </w:p>
    <w:p>
      <w:pPr>
        <w:pStyle w:val="49"/>
        <w:numPr>
          <w:ilvl w:val="0"/>
          <w:numId w:val="17"/>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依法确定首次业主大会会议表决规则；</w:t>
      </w:r>
    </w:p>
    <w:p>
      <w:pPr>
        <w:pStyle w:val="49"/>
        <w:numPr>
          <w:ilvl w:val="0"/>
          <w:numId w:val="17"/>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召开首次业主大会会议的其他准备工作。</w:t>
      </w:r>
    </w:p>
    <w:p>
      <w:pPr>
        <w:kinsoku/>
        <w:topLinePunct/>
        <w:spacing w:line="40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（详见《苏州市住宅区物业管理条例》第十五条）</w:t>
      </w:r>
    </w:p>
    <w:p>
      <w:pPr>
        <w:pStyle w:val="49"/>
        <w:kinsoku/>
        <w:topLinePunct/>
        <w:spacing w:line="219" w:lineRule="auto"/>
        <w:ind w:left="556" w:firstLine="0" w:firstLineChars="0"/>
        <w:rPr>
          <w:rFonts w:ascii="黑体" w:hAnsi="黑体" w:eastAsia="黑体" w:cs="黑体"/>
          <w:color w:val="auto"/>
          <w:spacing w:val="-1"/>
          <w:sz w:val="28"/>
          <w:szCs w:val="28"/>
        </w:rPr>
      </w:pPr>
    </w:p>
    <w:p>
      <w:pPr>
        <w:pStyle w:val="49"/>
        <w:numPr>
          <w:ilvl w:val="2"/>
          <w:numId w:val="16"/>
        </w:numPr>
        <w:kinsoku/>
        <w:topLinePunct/>
        <w:spacing w:line="219" w:lineRule="auto"/>
        <w:ind w:left="556"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召开第一阶段筹备组会议</w:t>
      </w:r>
    </w:p>
    <w:p>
      <w:pPr>
        <w:pStyle w:val="49"/>
        <w:numPr>
          <w:ilvl w:val="0"/>
          <w:numId w:val="18"/>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确定首次业主大会会议形式：采用集体讨论、书面征求意见、在物业管理行政主管部门建立的业主决策电子投票系统上投票的方式召开；倡导优先采用业主决策电子投票系统。</w:t>
      </w:r>
    </w:p>
    <w:p>
      <w:pPr>
        <w:pStyle w:val="49"/>
        <w:numPr>
          <w:ilvl w:val="0"/>
          <w:numId w:val="18"/>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筹备组根据本小区实际情况拟定《业主大会议事规则(草案)》、《管理规约(草案)》、《业主委员会工作规则(草案)》并在小区内公示征求业主意见，主要条款如有修改的须再次公示。</w:t>
      </w:r>
    </w:p>
    <w:p>
      <w:pPr>
        <w:pStyle w:val="49"/>
        <w:kinsoku/>
        <w:topLinePunct/>
        <w:spacing w:line="360" w:lineRule="auto"/>
        <w:ind w:firstLine="0" w:firstLineChars="0"/>
        <w:rPr>
          <w:rFonts w:ascii="宋体" w:hAnsi="宋体" w:eastAsia="宋体" w:cs="宋体"/>
          <w:color w:val="auto"/>
          <w:sz w:val="24"/>
          <w:szCs w:val="24"/>
        </w:rPr>
      </w:pPr>
    </w:p>
    <w:p>
      <w:pPr>
        <w:pStyle w:val="49"/>
        <w:numPr>
          <w:ilvl w:val="0"/>
          <w:numId w:val="10"/>
        </w:numPr>
        <w:kinsoku/>
        <w:topLinePunct/>
        <w:spacing w:after="120" w:afterLines="50" w:line="400" w:lineRule="exact"/>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业主大会筹备组（换届选举小组）会议纪要</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w:t>
      </w:r>
      <w:bookmarkStart w:id="20" w:name="_Hlk146699223"/>
      <w:r>
        <w:rPr>
          <w:rFonts w:hint="eastAsia" w:ascii="仿宋" w:hAnsi="仿宋" w:eastAsia="仿宋" w:cs="仿宋"/>
          <w:b/>
          <w:color w:val="auto"/>
        </w:rPr>
        <w:t>业主大会筹备组（换届选举小组）会议纪要</w:t>
      </w:r>
    </w:p>
    <w:bookmarkEnd w:id="20"/>
    <w:p>
      <w:pPr>
        <w:kinsoku/>
        <w:topLinePunct/>
        <w:spacing w:line="400" w:lineRule="exact"/>
        <w:rPr>
          <w:rFonts w:ascii="仿宋" w:hAnsi="仿宋" w:eastAsia="仿宋" w:cs="仿宋"/>
          <w:color w:val="auto"/>
          <w:u w:val="single"/>
        </w:rPr>
      </w:pPr>
      <w:r>
        <w:rPr>
          <w:rFonts w:hint="eastAsia" w:ascii="仿宋" w:hAnsi="仿宋" w:eastAsia="仿宋" w:cs="仿宋"/>
          <w:color w:val="auto"/>
        </w:rPr>
        <w:t>会议时间：</w:t>
      </w:r>
      <w:r>
        <w:rPr>
          <w:rFonts w:hint="eastAsia" w:ascii="仿宋" w:hAnsi="仿宋" w:eastAsia="仿宋" w:cs="仿宋"/>
          <w:color w:val="auto"/>
          <w:u w:val="single"/>
        </w:rPr>
        <w:t xml:space="preserve">                      </w:t>
      </w:r>
      <w:r>
        <w:rPr>
          <w:rFonts w:hint="eastAsia" w:ascii="仿宋" w:hAnsi="仿宋" w:eastAsia="仿宋" w:cs="仿宋"/>
          <w:color w:val="auto"/>
        </w:rPr>
        <w:t xml:space="preserve">    会议地点：</w:t>
      </w:r>
      <w:r>
        <w:rPr>
          <w:rFonts w:hint="eastAsia" w:ascii="仿宋" w:hAnsi="仿宋" w:eastAsia="仿宋" w:cs="仿宋"/>
          <w:color w:val="auto"/>
          <w:u w:val="single"/>
        </w:rPr>
        <w:t xml:space="preserve">                      </w:t>
      </w:r>
    </w:p>
    <w:p>
      <w:pPr>
        <w:kinsoku/>
        <w:topLinePunct/>
        <w:spacing w:line="400" w:lineRule="exact"/>
        <w:rPr>
          <w:rFonts w:ascii="仿宋" w:hAnsi="仿宋" w:eastAsia="仿宋" w:cs="仿宋"/>
          <w:color w:val="auto"/>
          <w:u w:val="single"/>
        </w:rPr>
      </w:pPr>
      <w:r>
        <w:rPr>
          <w:rFonts w:hint="eastAsia" w:ascii="仿宋" w:hAnsi="仿宋" w:eastAsia="仿宋" w:cs="仿宋"/>
          <w:color w:val="auto"/>
        </w:rPr>
        <w:t>参加人员：</w:t>
      </w:r>
      <w:r>
        <w:rPr>
          <w:rFonts w:hint="eastAsia" w:ascii="仿宋" w:hAnsi="仿宋" w:eastAsia="仿宋" w:cs="仿宋"/>
          <w:color w:val="auto"/>
          <w:u w:val="single"/>
        </w:rPr>
        <w:t xml:space="preserve">                      </w:t>
      </w:r>
      <w:r>
        <w:rPr>
          <w:rFonts w:hint="eastAsia" w:ascii="仿宋" w:hAnsi="仿宋" w:eastAsia="仿宋" w:cs="仿宋"/>
          <w:color w:val="auto"/>
        </w:rPr>
        <w:t xml:space="preserve">    记录人：</w:t>
      </w:r>
      <w:r>
        <w:rPr>
          <w:rFonts w:hint="eastAsia" w:ascii="仿宋" w:hAnsi="仿宋" w:eastAsia="仿宋" w:cs="仿宋"/>
          <w:color w:val="auto"/>
          <w:u w:val="single"/>
        </w:rPr>
        <w:t xml:space="preserve">                       </w:t>
      </w:r>
    </w:p>
    <w:p>
      <w:pPr>
        <w:kinsoku/>
        <w:topLinePunct/>
        <w:spacing w:line="400" w:lineRule="exact"/>
        <w:rPr>
          <w:rFonts w:ascii="仿宋" w:hAnsi="仿宋" w:eastAsia="仿宋" w:cs="仿宋"/>
          <w:color w:val="auto"/>
        </w:rPr>
      </w:pPr>
      <w:r>
        <w:rPr>
          <w:rFonts w:hint="eastAsia" w:ascii="仿宋" w:hAnsi="仿宋" w:eastAsia="仿宋" w:cs="仿宋"/>
          <w:color w:val="auto"/>
        </w:rPr>
        <w:t>会议主题：</w:t>
      </w:r>
    </w:p>
    <w:p>
      <w:pPr>
        <w:kinsoku/>
        <w:topLinePunct/>
        <w:spacing w:line="400" w:lineRule="exact"/>
        <w:rPr>
          <w:rFonts w:ascii="仿宋" w:hAnsi="仿宋" w:eastAsia="仿宋" w:cs="仿宋"/>
          <w:color w:val="auto"/>
        </w:rPr>
      </w:pPr>
      <w:r>
        <w:rPr>
          <w:rFonts w:hint="eastAsia" w:ascii="仿宋" w:hAnsi="仿宋" w:eastAsia="仿宋" w:cs="仿宋"/>
          <w:color w:val="auto"/>
        </w:rPr>
        <w:t>1、确定首次业主大会会议召开的时间、地点和内容；</w:t>
      </w:r>
    </w:p>
    <w:p>
      <w:pPr>
        <w:kinsoku/>
        <w:topLinePunct/>
        <w:spacing w:line="400" w:lineRule="exact"/>
        <w:rPr>
          <w:rFonts w:ascii="仿宋" w:hAnsi="仿宋" w:eastAsia="仿宋" w:cs="仿宋"/>
          <w:color w:val="auto"/>
        </w:rPr>
      </w:pPr>
      <w:r>
        <w:rPr>
          <w:rFonts w:hint="eastAsia" w:ascii="仿宋" w:hAnsi="仿宋" w:eastAsia="仿宋" w:cs="仿宋"/>
          <w:color w:val="auto"/>
        </w:rPr>
        <w:t>2、拟订业主大会议事规则、业主委员会工作规则、管理规约草案；</w:t>
      </w:r>
    </w:p>
    <w:p>
      <w:pPr>
        <w:kinsoku/>
        <w:topLinePunct/>
        <w:spacing w:line="400" w:lineRule="exact"/>
        <w:rPr>
          <w:rFonts w:ascii="仿宋" w:hAnsi="仿宋" w:eastAsia="仿宋" w:cs="仿宋"/>
          <w:color w:val="auto"/>
        </w:rPr>
      </w:pPr>
      <w:r>
        <w:rPr>
          <w:rFonts w:hint="eastAsia" w:ascii="仿宋" w:hAnsi="仿宋" w:eastAsia="仿宋" w:cs="仿宋"/>
          <w:color w:val="auto"/>
        </w:rPr>
        <w:t>3、确认业主身份，确定业主在首次业主大会会议上的投票权数；</w:t>
      </w:r>
    </w:p>
    <w:p>
      <w:pPr>
        <w:kinsoku/>
        <w:topLinePunct/>
        <w:spacing w:line="400" w:lineRule="exact"/>
        <w:rPr>
          <w:rFonts w:ascii="仿宋" w:hAnsi="仿宋" w:eastAsia="仿宋" w:cs="仿宋"/>
          <w:color w:val="auto"/>
        </w:rPr>
      </w:pPr>
      <w:r>
        <w:rPr>
          <w:rFonts w:hint="eastAsia" w:ascii="仿宋" w:hAnsi="仿宋" w:eastAsia="仿宋" w:cs="仿宋"/>
          <w:color w:val="auto"/>
        </w:rPr>
        <w:t>4、提出首届业主委员会成员候选人条件、名单和选举办法；</w:t>
      </w:r>
    </w:p>
    <w:p>
      <w:pPr>
        <w:kinsoku/>
        <w:topLinePunct/>
        <w:spacing w:line="400" w:lineRule="exact"/>
        <w:rPr>
          <w:rFonts w:ascii="仿宋" w:hAnsi="仿宋" w:eastAsia="仿宋" w:cs="仿宋"/>
          <w:color w:val="auto"/>
        </w:rPr>
      </w:pPr>
      <w:r>
        <w:rPr>
          <w:rFonts w:hint="eastAsia" w:ascii="仿宋" w:hAnsi="仿宋" w:eastAsia="仿宋" w:cs="仿宋"/>
          <w:color w:val="auto"/>
        </w:rPr>
        <w:t>5、依法确定首次业主大会会议表决规则；</w:t>
      </w:r>
    </w:p>
    <w:p>
      <w:pPr>
        <w:kinsoku/>
        <w:topLinePunct/>
        <w:spacing w:line="400" w:lineRule="exact"/>
        <w:rPr>
          <w:rFonts w:ascii="仿宋" w:hAnsi="仿宋" w:eastAsia="仿宋" w:cs="仿宋"/>
          <w:color w:val="auto"/>
        </w:rPr>
      </w:pPr>
      <w:r>
        <w:rPr>
          <w:rFonts w:hint="eastAsia" w:ascii="仿宋" w:hAnsi="仿宋" w:eastAsia="仿宋" w:cs="仿宋"/>
          <w:color w:val="auto"/>
        </w:rPr>
        <w:t>6、召开首次业主大会会议的其他准备工作。</w:t>
      </w:r>
    </w:p>
    <w:p>
      <w:pPr>
        <w:kinsoku/>
        <w:topLinePunct/>
        <w:spacing w:line="400" w:lineRule="exact"/>
        <w:rPr>
          <w:rFonts w:ascii="仿宋" w:hAnsi="仿宋" w:eastAsia="仿宋" w:cs="仿宋"/>
          <w:color w:val="auto"/>
        </w:rPr>
      </w:pPr>
      <w:r>
        <w:rPr>
          <w:rFonts w:hint="eastAsia" w:ascii="仿宋" w:hAnsi="仿宋" w:eastAsia="仿宋" w:cs="仿宋"/>
          <w:color w:val="auto"/>
        </w:rPr>
        <w:t>会议内容：</w:t>
      </w:r>
    </w:p>
    <w:p>
      <w:pPr>
        <w:kinsoku/>
        <w:topLinePunct/>
        <w:spacing w:line="400" w:lineRule="exact"/>
        <w:rPr>
          <w:rFonts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u w:val="single"/>
        </w:rPr>
        <w:t xml:space="preserve">                   </w:t>
      </w:r>
    </w:p>
    <w:p>
      <w:pPr>
        <w:kinsoku/>
        <w:topLinePunct/>
        <w:spacing w:line="400" w:lineRule="exact"/>
        <w:rPr>
          <w:rFonts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u w:val="single"/>
        </w:rPr>
        <w:t xml:space="preserve">                   </w:t>
      </w:r>
    </w:p>
    <w:p>
      <w:pPr>
        <w:kinsoku/>
        <w:topLinePunct/>
        <w:spacing w:line="400" w:lineRule="exact"/>
        <w:rPr>
          <w:rFonts w:ascii="仿宋" w:hAnsi="仿宋" w:eastAsia="仿宋" w:cs="仿宋"/>
          <w:color w:val="auto"/>
        </w:rPr>
      </w:pPr>
      <w:r>
        <w:rPr>
          <w:rFonts w:hint="eastAsia" w:ascii="仿宋" w:hAnsi="仿宋" w:eastAsia="仿宋" w:cs="仿宋"/>
          <w:color w:val="auto"/>
        </w:rPr>
        <w:t>3、</w:t>
      </w:r>
      <w:r>
        <w:rPr>
          <w:rFonts w:hint="eastAsia" w:ascii="仿宋" w:hAnsi="仿宋" w:eastAsia="仿宋" w:cs="仿宋"/>
          <w:color w:val="auto"/>
          <w:u w:val="single"/>
        </w:rPr>
        <w:t xml:space="preserve">                   </w:t>
      </w:r>
    </w:p>
    <w:p>
      <w:pPr>
        <w:kinsoku/>
        <w:topLinePunct/>
        <w:spacing w:after="120" w:afterLines="50" w:line="400" w:lineRule="exact"/>
        <w:ind w:right="28" w:firstLine="4830" w:firstLineChars="2300"/>
        <w:rPr>
          <w:rFonts w:ascii="仿宋" w:hAnsi="仿宋" w:eastAsia="仿宋" w:cs="仿宋"/>
          <w:color w:val="auto"/>
          <w:u w:val="single"/>
        </w:rPr>
      </w:pPr>
      <w:r>
        <w:rPr>
          <w:rFonts w:hint="eastAsia" w:ascii="仿宋" w:hAnsi="仿宋" w:eastAsia="仿宋" w:cs="仿宋"/>
          <w:color w:val="auto"/>
        </w:rPr>
        <w:t>筹备组（换届选举小组）成员签字：</w:t>
      </w:r>
      <w:r>
        <w:rPr>
          <w:rFonts w:hint="eastAsia" w:ascii="仿宋" w:hAnsi="仿宋" w:eastAsia="仿宋" w:cs="仿宋"/>
          <w:color w:val="auto"/>
          <w:u w:val="single"/>
        </w:rPr>
        <w:t xml:space="preserve">      </w:t>
      </w:r>
    </w:p>
    <w:p>
      <w:pPr>
        <w:pStyle w:val="49"/>
        <w:numPr>
          <w:ilvl w:val="0"/>
          <w:numId w:val="10"/>
        </w:numPr>
        <w:kinsoku/>
        <w:topLinePunct/>
        <w:spacing w:after="120" w:afterLines="50" w:line="360" w:lineRule="auto"/>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首次业主大会会议形式的公告（电子投票）</w:t>
      </w:r>
    </w:p>
    <w:p>
      <w:pPr>
        <w:kinsoku/>
        <w:topLinePunct/>
        <w:spacing w:line="400" w:lineRule="exact"/>
        <w:ind w:right="26"/>
        <w:jc w:val="center"/>
        <w:rPr>
          <w:rFonts w:ascii="仿宋" w:hAnsi="仿宋" w:eastAsia="仿宋" w:cs="仿宋"/>
          <w:b/>
          <w:bCs/>
          <w:color w:val="auto"/>
        </w:rPr>
      </w:pPr>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w:t>
      </w:r>
      <w:bookmarkStart w:id="21" w:name="_Hlk146698315"/>
      <w:r>
        <w:rPr>
          <w:rFonts w:hint="eastAsia" w:ascii="仿宋" w:hAnsi="仿宋" w:eastAsia="仿宋" w:cs="仿宋"/>
          <w:b/>
          <w:bCs/>
          <w:color w:val="auto"/>
        </w:rPr>
        <w:t>首次业主大会会议形式的公告</w:t>
      </w:r>
      <w:bookmarkEnd w:id="21"/>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（适用于采用在线电子投票系统的形式）</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根据《中华人民共和国民法典》、《物业管理条例》、《江苏省物业管理条例》、《苏州市住宅区物业管理条例》等相关规定，经筹备组讨论决定：</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（区域）首次业主大会会议采用在线电子投票系统的形式征求全体业主意见。</w:t>
      </w:r>
    </w:p>
    <w:p>
      <w:pPr>
        <w:kinsoku/>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本公告时间自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5880" w:firstLineChars="2800"/>
        <w:rPr>
          <w:rFonts w:ascii="仿宋" w:hAnsi="仿宋" w:eastAsia="仿宋" w:cs="仿宋"/>
          <w:color w:val="auto"/>
        </w:rPr>
      </w:pPr>
      <w:bookmarkStart w:id="22" w:name="_Hlk146712458"/>
      <w:r>
        <w:rPr>
          <w:rFonts w:hint="eastAsia" w:ascii="仿宋" w:hAnsi="仿宋" w:eastAsia="仿宋" w:cs="仿宋"/>
          <w:color w:val="auto"/>
        </w:rPr>
        <w:t>组  长（签名）</w:t>
      </w:r>
      <w:r>
        <w:rPr>
          <w:rFonts w:hint="eastAsia" w:ascii="仿宋" w:hAnsi="仿宋" w:eastAsia="仿宋" w:cs="仿宋"/>
          <w:color w:val="auto"/>
          <w:u w:val="single"/>
        </w:rPr>
        <w:t xml:space="preserve">               </w:t>
      </w:r>
    </w:p>
    <w:p>
      <w:pPr>
        <w:kinsoku/>
        <w:topLinePunct/>
        <w:spacing w:line="400" w:lineRule="exact"/>
        <w:ind w:firstLine="5880" w:firstLineChars="2800"/>
        <w:rPr>
          <w:rFonts w:ascii="仿宋" w:hAnsi="仿宋" w:eastAsia="仿宋" w:cs="仿宋"/>
          <w:color w:val="auto"/>
        </w:rPr>
      </w:pPr>
      <w:r>
        <w:rPr>
          <w:rFonts w:hint="eastAsia" w:ascii="仿宋" w:hAnsi="仿宋" w:eastAsia="仿宋" w:cs="仿宋"/>
          <w:color w:val="auto"/>
        </w:rPr>
        <w:t>副组长（签名）</w:t>
      </w:r>
      <w:r>
        <w:rPr>
          <w:rFonts w:hint="eastAsia" w:ascii="仿宋" w:hAnsi="仿宋" w:eastAsia="仿宋" w:cs="仿宋"/>
          <w:color w:val="auto"/>
          <w:u w:val="single"/>
        </w:rPr>
        <w:t xml:space="preserve">               </w:t>
      </w:r>
    </w:p>
    <w:bookmarkEnd w:id="22"/>
    <w:p>
      <w:pPr>
        <w:kinsoku/>
        <w:topLinePunct/>
        <w:spacing w:line="400" w:lineRule="exact"/>
        <w:ind w:firstLine="6300" w:firstLineChars="30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6300" w:firstLineChars="3000"/>
        <w:jc w:val="right"/>
        <w:rPr>
          <w:rFonts w:ascii="仿宋" w:hAnsi="仿宋" w:eastAsia="仿宋" w:cs="仿宋"/>
          <w:color w:val="auto"/>
        </w:rPr>
      </w:pPr>
    </w:p>
    <w:p>
      <w:pPr>
        <w:pStyle w:val="49"/>
        <w:numPr>
          <w:ilvl w:val="0"/>
          <w:numId w:val="10"/>
        </w:numPr>
        <w:kinsoku/>
        <w:topLinePunct/>
        <w:spacing w:after="120" w:afterLines="50" w:line="400" w:lineRule="exact"/>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首次业主大会会议形式的公告（集体讨论）</w:t>
      </w:r>
    </w:p>
    <w:p>
      <w:pPr>
        <w:kinsoku/>
        <w:topLinePunct/>
        <w:spacing w:line="400" w:lineRule="exact"/>
        <w:ind w:right="26"/>
        <w:jc w:val="center"/>
        <w:rPr>
          <w:rFonts w:ascii="仿宋" w:hAnsi="仿宋" w:eastAsia="仿宋" w:cs="仿宋"/>
          <w:b/>
          <w:bCs/>
          <w:color w:val="auto"/>
        </w:rPr>
      </w:pPr>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（区域）首次业主大会会议形式的公告</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（适用于参加集体讨论的形式）</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 xml:space="preserve">根据《中华人民共和国民法典》、《物业管理条例》、《江苏省物业管理条例》、《苏州市住宅区物业管理条例》等相关规定，经筹备组讨论决定：  </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（区域）首次业主大会会议采用集体讨论形式，届时将由业主参加集体讨论。</w:t>
      </w:r>
    </w:p>
    <w:p>
      <w:pPr>
        <w:kinsoku/>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本公告时间自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jc w:val="both"/>
        <w:rPr>
          <w:rFonts w:ascii="仿宋" w:hAnsi="仿宋" w:eastAsia="仿宋" w:cs="仿宋"/>
          <w:color w:val="auto"/>
        </w:rPr>
      </w:pPr>
      <w:r>
        <w:rPr>
          <w:rFonts w:hint="eastAsia" w:ascii="仿宋" w:hAnsi="仿宋" w:eastAsia="仿宋" w:cs="仿宋"/>
          <w:color w:val="auto"/>
        </w:rPr>
        <w:t xml:space="preserve">                                                       组  长（签名）</w:t>
      </w:r>
      <w:r>
        <w:rPr>
          <w:rFonts w:hint="eastAsia" w:ascii="仿宋" w:hAnsi="仿宋" w:eastAsia="仿宋" w:cs="仿宋"/>
          <w:color w:val="auto"/>
          <w:u w:val="single"/>
        </w:rPr>
        <w:t xml:space="preserve">               </w:t>
      </w:r>
    </w:p>
    <w:p>
      <w:pPr>
        <w:kinsoku/>
        <w:topLinePunct/>
        <w:spacing w:line="400" w:lineRule="exact"/>
        <w:ind w:firstLine="5880" w:firstLineChars="2800"/>
        <w:jc w:val="both"/>
        <w:rPr>
          <w:rFonts w:ascii="仿宋" w:hAnsi="仿宋" w:eastAsia="仿宋" w:cs="仿宋"/>
          <w:color w:val="auto"/>
        </w:rPr>
      </w:pPr>
      <w:r>
        <w:rPr>
          <w:rFonts w:hint="eastAsia" w:ascii="仿宋" w:hAnsi="仿宋" w:eastAsia="仿宋" w:cs="仿宋"/>
          <w:color w:val="auto"/>
        </w:rPr>
        <w:t>副组长（签名）</w:t>
      </w:r>
      <w:r>
        <w:rPr>
          <w:rFonts w:hint="eastAsia" w:ascii="仿宋" w:hAnsi="仿宋" w:eastAsia="仿宋" w:cs="仿宋"/>
          <w:color w:val="auto"/>
          <w:u w:val="single"/>
        </w:rPr>
        <w:t xml:space="preserve">               </w:t>
      </w:r>
    </w:p>
    <w:p>
      <w:pPr>
        <w:kinsoku/>
        <w:topLinePunct/>
        <w:spacing w:line="400" w:lineRule="exact"/>
        <w:ind w:firstLine="4620" w:firstLineChars="2200"/>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620" w:firstLineChars="2200"/>
        <w:jc w:val="right"/>
        <w:rPr>
          <w:rFonts w:ascii="仿宋" w:hAnsi="仿宋" w:eastAsia="仿宋" w:cs="仿宋"/>
          <w:color w:val="auto"/>
        </w:rPr>
      </w:pPr>
    </w:p>
    <w:p>
      <w:pPr>
        <w:pStyle w:val="49"/>
        <w:numPr>
          <w:ilvl w:val="0"/>
          <w:numId w:val="10"/>
        </w:numPr>
        <w:kinsoku/>
        <w:topLinePunct/>
        <w:spacing w:after="120" w:afterLines="50" w:line="400" w:lineRule="exact"/>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首次业主大会会议形式的公告（书面征求意见）</w:t>
      </w:r>
    </w:p>
    <w:p>
      <w:pPr>
        <w:kinsoku/>
        <w:topLinePunct/>
        <w:spacing w:line="360" w:lineRule="auto"/>
        <w:ind w:right="26"/>
        <w:jc w:val="center"/>
        <w:rPr>
          <w:rFonts w:ascii="仿宋" w:hAnsi="仿宋" w:eastAsia="仿宋" w:cs="仿宋"/>
          <w:b/>
          <w:bCs/>
          <w:color w:val="auto"/>
        </w:rPr>
      </w:pPr>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（区域）首次业主大会会议形式的公告</w:t>
      </w:r>
    </w:p>
    <w:p>
      <w:pPr>
        <w:kinsoku/>
        <w:topLinePunct/>
        <w:spacing w:line="360" w:lineRule="auto"/>
        <w:jc w:val="center"/>
        <w:rPr>
          <w:rFonts w:ascii="仿宋" w:hAnsi="仿宋" w:eastAsia="仿宋" w:cs="仿宋"/>
          <w:color w:val="auto"/>
        </w:rPr>
      </w:pPr>
      <w:r>
        <w:rPr>
          <w:rFonts w:hint="eastAsia" w:ascii="仿宋" w:hAnsi="仿宋" w:eastAsia="仿宋" w:cs="仿宋"/>
          <w:color w:val="auto"/>
        </w:rPr>
        <w:t>（适用于书面征求意见的形式）</w:t>
      </w:r>
    </w:p>
    <w:p>
      <w:pPr>
        <w:kinsoku/>
        <w:topLinePunct/>
        <w:spacing w:line="360" w:lineRule="auto"/>
        <w:ind w:firstLine="420" w:firstLineChars="200"/>
        <w:jc w:val="both"/>
        <w:rPr>
          <w:rFonts w:ascii="仿宋" w:hAnsi="仿宋" w:eastAsia="仿宋" w:cs="仿宋"/>
          <w:color w:val="auto"/>
        </w:rPr>
      </w:pPr>
      <w:r>
        <w:rPr>
          <w:rFonts w:hint="eastAsia" w:ascii="仿宋" w:hAnsi="仿宋" w:eastAsia="仿宋" w:cs="仿宋"/>
          <w:color w:val="auto"/>
        </w:rPr>
        <w:t xml:space="preserve">根据《中华人民共和国民法典》、《物业管理条例》、《江苏省物业管理条例》、《苏州市住宅区物业管理条例》等相关规定，经筹备组讨论决定：  </w:t>
      </w:r>
    </w:p>
    <w:p>
      <w:pPr>
        <w:kinsoku/>
        <w:topLinePunct/>
        <w:spacing w:line="440" w:lineRule="exact"/>
        <w:ind w:firstLine="420" w:firstLineChars="200"/>
        <w:jc w:val="both"/>
        <w:rPr>
          <w:rFonts w:ascii="仿宋" w:hAnsi="仿宋" w:eastAsia="仿宋" w:cs="仿宋"/>
          <w:color w:val="auto"/>
        </w:rPr>
      </w:pPr>
      <w:r>
        <w:rPr>
          <w:rFonts w:hint="eastAsia" w:ascii="仿宋" w:hAnsi="仿宋" w:eastAsia="仿宋" w:cs="仿宋"/>
          <w:color w:val="auto"/>
        </w:rPr>
        <w:t>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（区域）首次业主大会会议采用书面征求意见形式征求全体业主意见。</w:t>
      </w:r>
    </w:p>
    <w:p>
      <w:pPr>
        <w:kinsoku/>
        <w:spacing w:line="440" w:lineRule="exact"/>
        <w:ind w:firstLine="420" w:firstLineChars="200"/>
        <w:jc w:val="both"/>
        <w:rPr>
          <w:rFonts w:ascii="仿宋" w:hAnsi="仿宋" w:eastAsia="仿宋" w:cs="仿宋"/>
          <w:color w:val="auto"/>
        </w:rPr>
      </w:pPr>
      <w:r>
        <w:rPr>
          <w:rFonts w:hint="eastAsia" w:ascii="仿宋" w:hAnsi="仿宋" w:eastAsia="仿宋" w:cs="仿宋"/>
          <w:color w:val="auto"/>
        </w:rPr>
        <w:t>本公告时间自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40" w:lineRule="exact"/>
        <w:ind w:firstLine="420" w:firstLineChars="200"/>
        <w:jc w:val="both"/>
        <w:rPr>
          <w:rFonts w:ascii="仿宋" w:hAnsi="仿宋" w:eastAsia="仿宋" w:cs="仿宋"/>
          <w:color w:val="auto"/>
        </w:rPr>
      </w:pPr>
      <w:r>
        <w:rPr>
          <w:rFonts w:hint="eastAsia" w:ascii="仿宋" w:hAnsi="仿宋" w:eastAsia="仿宋" w:cs="仿宋"/>
          <w:color w:val="auto"/>
        </w:rPr>
        <w:t>特此公告。</w:t>
      </w:r>
    </w:p>
    <w:p>
      <w:pPr>
        <w:kinsoku/>
        <w:topLinePunct/>
        <w:spacing w:line="360" w:lineRule="auto"/>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360" w:lineRule="auto"/>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360" w:lineRule="auto"/>
        <w:jc w:val="both"/>
        <w:rPr>
          <w:rFonts w:ascii="仿宋" w:hAnsi="仿宋" w:eastAsia="仿宋" w:cs="仿宋"/>
          <w:color w:val="auto"/>
        </w:rPr>
      </w:pPr>
      <w:r>
        <w:rPr>
          <w:rFonts w:hint="eastAsia" w:ascii="仿宋" w:hAnsi="仿宋" w:eastAsia="仿宋" w:cs="仿宋"/>
          <w:color w:val="auto"/>
        </w:rPr>
        <w:t xml:space="preserve">                                                      组  长（签名）</w:t>
      </w:r>
      <w:r>
        <w:rPr>
          <w:rFonts w:hint="eastAsia" w:ascii="仿宋" w:hAnsi="仿宋" w:eastAsia="仿宋" w:cs="仿宋"/>
          <w:color w:val="auto"/>
          <w:u w:val="single"/>
        </w:rPr>
        <w:t xml:space="preserve">               </w:t>
      </w:r>
    </w:p>
    <w:p>
      <w:pPr>
        <w:kinsoku/>
        <w:topLinePunct/>
        <w:spacing w:line="360" w:lineRule="auto"/>
        <w:ind w:firstLine="5670" w:firstLineChars="2700"/>
        <w:jc w:val="both"/>
        <w:rPr>
          <w:rFonts w:ascii="仿宋" w:hAnsi="仿宋" w:eastAsia="仿宋" w:cs="仿宋"/>
          <w:color w:val="auto"/>
        </w:rPr>
      </w:pPr>
      <w:r>
        <w:rPr>
          <w:rFonts w:hint="eastAsia" w:ascii="仿宋" w:hAnsi="仿宋" w:eastAsia="仿宋" w:cs="仿宋"/>
          <w:color w:val="auto"/>
        </w:rPr>
        <w:t>副组长（签名）</w:t>
      </w:r>
      <w:r>
        <w:rPr>
          <w:rFonts w:hint="eastAsia" w:ascii="仿宋" w:hAnsi="仿宋" w:eastAsia="仿宋" w:cs="仿宋"/>
          <w:color w:val="auto"/>
          <w:u w:val="single"/>
        </w:rPr>
        <w:t xml:space="preserve">               </w:t>
      </w:r>
    </w:p>
    <w:p>
      <w:pPr>
        <w:kinsoku/>
        <w:topLinePunct/>
        <w:spacing w:line="360" w:lineRule="auto"/>
        <w:ind w:firstLine="4620" w:firstLineChars="2200"/>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360" w:lineRule="auto"/>
        <w:ind w:firstLine="4620" w:firstLineChars="2200"/>
        <w:jc w:val="right"/>
        <w:rPr>
          <w:rFonts w:ascii="仿宋" w:hAnsi="仿宋" w:eastAsia="仿宋" w:cs="仿宋"/>
          <w:color w:val="auto"/>
        </w:rPr>
      </w:pPr>
    </w:p>
    <w:p>
      <w:pPr>
        <w:pStyle w:val="49"/>
        <w:numPr>
          <w:ilvl w:val="0"/>
          <w:numId w:val="10"/>
        </w:numPr>
        <w:kinsoku/>
        <w:topLinePunct/>
        <w:spacing w:line="360" w:lineRule="auto"/>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《业主大会议事规则》</w:t>
      </w:r>
      <w:r>
        <w:rPr>
          <w:rFonts w:ascii="黑体" w:hAnsi="黑体" w:eastAsia="黑体"/>
          <w:b/>
          <w:bCs/>
          <w:snapToGrid/>
          <w:color w:val="auto"/>
          <w:sz w:val="24"/>
          <w:szCs w:val="24"/>
        </w:rPr>
        <w:drawing>
          <wp:inline distT="0" distB="0" distL="0" distR="0">
            <wp:extent cx="340995" cy="340995"/>
            <wp:effectExtent l="0" t="0" r="9525" b="9525"/>
            <wp:docPr id="11145000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0066" name="图片 1"/>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40995" cy="340995"/>
                    </a:xfrm>
                    <a:prstGeom prst="rect">
                      <a:avLst/>
                    </a:prstGeom>
                  </pic:spPr>
                </pic:pic>
              </a:graphicData>
            </a:graphic>
          </wp:inline>
        </w:drawing>
      </w:r>
    </w:p>
    <w:p>
      <w:pPr>
        <w:pStyle w:val="49"/>
        <w:numPr>
          <w:ilvl w:val="0"/>
          <w:numId w:val="10"/>
        </w:numPr>
        <w:kinsoku/>
        <w:topLinePunct/>
        <w:spacing w:line="360" w:lineRule="auto"/>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《管理规约》</w:t>
      </w:r>
      <w:r>
        <w:rPr>
          <w:rFonts w:ascii="黑体" w:hAnsi="黑体" w:eastAsia="黑体"/>
          <w:b/>
          <w:bCs/>
          <w:snapToGrid/>
          <w:color w:val="auto"/>
          <w:sz w:val="24"/>
          <w:szCs w:val="24"/>
        </w:rPr>
        <w:drawing>
          <wp:inline distT="0" distB="0" distL="0" distR="0">
            <wp:extent cx="340995" cy="340995"/>
            <wp:effectExtent l="0" t="0" r="9525" b="9525"/>
            <wp:docPr id="11611586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58607" name="图片 2"/>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0995" cy="340995"/>
                    </a:xfrm>
                    <a:prstGeom prst="rect">
                      <a:avLst/>
                    </a:prstGeom>
                  </pic:spPr>
                </pic:pic>
              </a:graphicData>
            </a:graphic>
          </wp:inline>
        </w:drawing>
      </w:r>
    </w:p>
    <w:p>
      <w:pPr>
        <w:pStyle w:val="49"/>
        <w:numPr>
          <w:ilvl w:val="0"/>
          <w:numId w:val="10"/>
        </w:numPr>
        <w:kinsoku/>
        <w:topLinePunct/>
        <w:spacing w:after="120" w:afterLines="50" w:line="360" w:lineRule="auto"/>
        <w:ind w:left="442" w:hanging="442" w:firstLineChars="0"/>
        <w:rPr>
          <w:rFonts w:ascii="黑体" w:hAnsi="黑体" w:eastAsia="黑体"/>
          <w:b/>
          <w:bCs/>
          <w:color w:val="auto"/>
          <w:sz w:val="24"/>
          <w:szCs w:val="24"/>
        </w:rPr>
      </w:pPr>
      <w:r>
        <w:rPr>
          <w:rFonts w:hint="eastAsia" w:ascii="黑体" w:hAnsi="黑体" w:eastAsia="黑体"/>
          <w:b/>
          <w:bCs/>
          <w:color w:val="auto"/>
          <w:sz w:val="24"/>
          <w:szCs w:val="24"/>
        </w:rPr>
        <w:t>《业主委员会工作规则》</w:t>
      </w:r>
      <w:r>
        <w:rPr>
          <w:rFonts w:ascii="黑体" w:hAnsi="黑体" w:eastAsia="黑体"/>
          <w:b/>
          <w:bCs/>
          <w:snapToGrid/>
          <w:color w:val="auto"/>
          <w:sz w:val="24"/>
          <w:szCs w:val="24"/>
        </w:rPr>
        <w:drawing>
          <wp:inline distT="0" distB="0" distL="0" distR="0">
            <wp:extent cx="305435" cy="305435"/>
            <wp:effectExtent l="0" t="0" r="14605" b="14605"/>
            <wp:docPr id="16455013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01352" name="图片 3"/>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inline>
        </w:drawing>
      </w: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关于征求《业主大会议事规则（草案）》、《管理规约（草案）》、《业主委员会工作规则（草案）》书面意见的公告</w:t>
      </w:r>
    </w:p>
    <w:p>
      <w:pPr>
        <w:kinsoku/>
        <w:topLinePunct/>
        <w:spacing w:line="400" w:lineRule="exact"/>
        <w:jc w:val="center"/>
        <w:rPr>
          <w:rFonts w:ascii="仿宋" w:hAnsi="仿宋" w:eastAsia="仿宋" w:cs="仿宋"/>
          <w:b/>
          <w:bCs/>
          <w:color w:val="auto"/>
        </w:rPr>
      </w:pPr>
      <w:bookmarkStart w:id="23" w:name="_Hlk146699308"/>
      <w:r>
        <w:rPr>
          <w:rFonts w:hint="eastAsia" w:ascii="仿宋" w:hAnsi="仿宋" w:eastAsia="仿宋" w:cs="仿宋"/>
          <w:b/>
          <w:bCs/>
          <w:color w:val="auto"/>
        </w:rPr>
        <w:t>关于征求昆山市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（区域）《业主大会议事规则（草案）》、《管理规约（草案）》、《业主委员会工作规则（草案）》书面意见的公告</w:t>
      </w:r>
      <w:bookmarkEnd w:id="23"/>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相关规定，经筹备组决定，现将《业主大会议事规则（草案）》、《管理规约（草案）》、《业主委员会工作规则》张榜公布，书面征求全体业主的意见，时间自</w:t>
      </w:r>
      <w:r>
        <w:rPr>
          <w:rFonts w:hint="eastAsia" w:ascii="仿宋" w:hAnsi="仿宋" w:eastAsia="仿宋" w:cs="仿宋"/>
          <w:b/>
          <w:bCs/>
          <w:color w:val="auto"/>
          <w:u w:val="single"/>
        </w:rPr>
        <w:t xml:space="preserve">   </w:t>
      </w:r>
      <w:r>
        <w:rPr>
          <w:rFonts w:hint="eastAsia" w:ascii="仿宋" w:hAnsi="仿宋" w:eastAsia="仿宋" w:cs="仿宋"/>
          <w:color w:val="auto"/>
        </w:rPr>
        <w:t>年</w:t>
      </w:r>
      <w:r>
        <w:rPr>
          <w:rFonts w:hint="eastAsia" w:ascii="仿宋" w:hAnsi="仿宋" w:eastAsia="仿宋" w:cs="仿宋"/>
          <w:b/>
          <w:bCs/>
          <w:color w:val="auto"/>
          <w:u w:val="single"/>
        </w:rPr>
        <w:t xml:space="preserve">  </w:t>
      </w:r>
      <w:r>
        <w:rPr>
          <w:rFonts w:hint="eastAsia" w:ascii="仿宋" w:hAnsi="仿宋" w:eastAsia="仿宋" w:cs="仿宋"/>
          <w:color w:val="auto"/>
        </w:rPr>
        <w:t>月</w:t>
      </w:r>
      <w:r>
        <w:rPr>
          <w:rFonts w:hint="eastAsia" w:ascii="仿宋" w:hAnsi="仿宋" w:eastAsia="仿宋" w:cs="仿宋"/>
          <w:b/>
          <w:bCs/>
          <w:color w:val="auto"/>
          <w:u w:val="single"/>
        </w:rPr>
        <w:t xml:space="preserve">  </w:t>
      </w:r>
      <w:r>
        <w:rPr>
          <w:rFonts w:hint="eastAsia" w:ascii="仿宋" w:hAnsi="仿宋" w:eastAsia="仿宋" w:cs="仿宋"/>
          <w:color w:val="auto"/>
        </w:rPr>
        <w:t>日至</w:t>
      </w:r>
      <w:r>
        <w:rPr>
          <w:rFonts w:hint="eastAsia" w:ascii="仿宋" w:hAnsi="仿宋" w:eastAsia="仿宋" w:cs="仿宋"/>
          <w:b/>
          <w:bCs/>
          <w:color w:val="auto"/>
          <w:u w:val="single"/>
        </w:rPr>
        <w:t xml:space="preserve">  </w:t>
      </w:r>
      <w:r>
        <w:rPr>
          <w:rFonts w:hint="eastAsia" w:ascii="仿宋" w:hAnsi="仿宋" w:eastAsia="仿宋" w:cs="仿宋"/>
          <w:color w:val="auto"/>
        </w:rPr>
        <w:t>年</w:t>
      </w:r>
      <w:r>
        <w:rPr>
          <w:rFonts w:hint="eastAsia" w:ascii="仿宋" w:hAnsi="仿宋" w:eastAsia="仿宋" w:cs="仿宋"/>
          <w:b/>
          <w:bCs/>
          <w:color w:val="auto"/>
          <w:u w:val="single"/>
        </w:rPr>
        <w:t xml:space="preserve">  </w:t>
      </w:r>
      <w:r>
        <w:rPr>
          <w:rFonts w:hint="eastAsia" w:ascii="仿宋" w:hAnsi="仿宋" w:eastAsia="仿宋" w:cs="仿宋"/>
          <w:color w:val="auto"/>
        </w:rPr>
        <w:t>月</w:t>
      </w:r>
      <w:r>
        <w:rPr>
          <w:rFonts w:hint="eastAsia" w:ascii="仿宋" w:hAnsi="仿宋" w:eastAsia="仿宋" w:cs="仿宋"/>
          <w:b/>
          <w:bCs/>
          <w:color w:val="auto"/>
          <w:u w:val="single"/>
        </w:rPr>
        <w:t xml:space="preserve">  </w:t>
      </w:r>
      <w:r>
        <w:rPr>
          <w:rFonts w:hint="eastAsia" w:ascii="仿宋" w:hAnsi="仿宋" w:eastAsia="仿宋" w:cs="仿宋"/>
          <w:color w:val="auto"/>
        </w:rPr>
        <w:t>日止。</w:t>
      </w:r>
    </w:p>
    <w:p>
      <w:pPr>
        <w:kinsoku/>
        <w:topLinePunct/>
        <w:spacing w:line="400" w:lineRule="exact"/>
        <w:ind w:firstLine="359" w:firstLineChars="171"/>
        <w:jc w:val="both"/>
        <w:rPr>
          <w:rFonts w:ascii="仿宋" w:hAnsi="仿宋" w:eastAsia="仿宋" w:cs="仿宋"/>
          <w:color w:val="auto"/>
        </w:rPr>
      </w:pPr>
      <w:r>
        <w:rPr>
          <w:rFonts w:hint="eastAsia" w:ascii="仿宋" w:hAnsi="仿宋" w:eastAsia="仿宋" w:cs="仿宋"/>
          <w:color w:val="auto"/>
        </w:rPr>
        <w:t>筹备组在上述规定时间内在</w:t>
      </w:r>
      <w:r>
        <w:rPr>
          <w:rFonts w:hint="eastAsia" w:ascii="仿宋" w:hAnsi="仿宋" w:eastAsia="仿宋" w:cs="仿宋"/>
          <w:color w:val="auto"/>
          <w:u w:val="single"/>
        </w:rPr>
        <w:t xml:space="preserve">                    </w:t>
      </w:r>
      <w:r>
        <w:rPr>
          <w:rFonts w:hint="eastAsia" w:ascii="仿宋" w:hAnsi="仿宋" w:eastAsia="仿宋" w:cs="仿宋"/>
          <w:color w:val="auto"/>
        </w:rPr>
        <w:t>（地点）接待业主，听取意见；同时还在</w:t>
      </w:r>
      <w:r>
        <w:rPr>
          <w:rFonts w:hint="eastAsia" w:ascii="仿宋" w:hAnsi="仿宋" w:eastAsia="仿宋" w:cs="仿宋"/>
          <w:color w:val="auto"/>
          <w:u w:val="single"/>
        </w:rPr>
        <w:t xml:space="preserve">                  </w:t>
      </w:r>
      <w:r>
        <w:rPr>
          <w:rFonts w:hint="eastAsia" w:ascii="仿宋" w:hAnsi="仿宋" w:eastAsia="仿宋" w:cs="仿宋"/>
          <w:color w:val="auto"/>
        </w:rPr>
        <w:t>（地点）设立意见箱，接受业主的书面意见。</w:t>
      </w:r>
    </w:p>
    <w:p>
      <w:pPr>
        <w:kinsoku/>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本公告时间自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80"/>
        <w:jc w:val="both"/>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jc w:val="both"/>
        <w:rPr>
          <w:rFonts w:ascii="仿宋" w:hAnsi="仿宋" w:eastAsia="仿宋" w:cs="仿宋"/>
          <w:color w:val="auto"/>
        </w:rPr>
      </w:pPr>
      <w:r>
        <w:rPr>
          <w:rFonts w:hint="eastAsia" w:ascii="仿宋" w:hAnsi="仿宋" w:eastAsia="仿宋" w:cs="仿宋"/>
          <w:color w:val="auto"/>
        </w:rPr>
        <w:t xml:space="preserve">                                                      组  长（签名）</w:t>
      </w:r>
      <w:r>
        <w:rPr>
          <w:rFonts w:hint="eastAsia" w:ascii="仿宋" w:hAnsi="仿宋" w:eastAsia="仿宋" w:cs="仿宋"/>
          <w:color w:val="auto"/>
          <w:u w:val="single"/>
        </w:rPr>
        <w:t xml:space="preserve">               </w:t>
      </w:r>
    </w:p>
    <w:p>
      <w:pPr>
        <w:kinsoku/>
        <w:topLinePunct/>
        <w:spacing w:line="400" w:lineRule="exact"/>
        <w:ind w:firstLine="5670" w:firstLineChars="2700"/>
        <w:jc w:val="both"/>
        <w:rPr>
          <w:rFonts w:ascii="仿宋" w:hAnsi="仿宋" w:eastAsia="仿宋" w:cs="仿宋"/>
          <w:color w:val="auto"/>
        </w:rPr>
      </w:pPr>
      <w:r>
        <w:rPr>
          <w:rFonts w:hint="eastAsia" w:ascii="仿宋" w:hAnsi="仿宋" w:eastAsia="仿宋" w:cs="仿宋"/>
          <w:color w:val="auto"/>
        </w:rPr>
        <w:t>副组长（签名）</w:t>
      </w:r>
      <w:r>
        <w:rPr>
          <w:rFonts w:hint="eastAsia" w:ascii="仿宋" w:hAnsi="仿宋" w:eastAsia="仿宋" w:cs="仿宋"/>
          <w:color w:val="auto"/>
          <w:u w:val="single"/>
        </w:rPr>
        <w:t xml:space="preserve">               </w:t>
      </w:r>
    </w:p>
    <w:p>
      <w:pPr>
        <w:kinsoku/>
        <w:topLinePunct/>
        <w:spacing w:line="400" w:lineRule="exact"/>
        <w:ind w:firstLine="4620" w:firstLineChars="2200"/>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620" w:firstLineChars="2200"/>
        <w:jc w:val="right"/>
        <w:rPr>
          <w:rFonts w:ascii="仿宋" w:hAnsi="仿宋" w:eastAsia="仿宋" w:cs="仿宋"/>
          <w:color w:val="auto"/>
        </w:rPr>
      </w:pPr>
    </w:p>
    <w:p>
      <w:pPr>
        <w:kinsoku/>
        <w:topLinePunct/>
        <w:spacing w:line="400" w:lineRule="exact"/>
        <w:ind w:firstLine="4620" w:firstLineChars="2200"/>
        <w:jc w:val="right"/>
        <w:rPr>
          <w:rFonts w:ascii="仿宋" w:hAnsi="仿宋" w:eastAsia="仿宋" w:cs="仿宋"/>
          <w:color w:val="auto"/>
        </w:rPr>
      </w:pPr>
    </w:p>
    <w:p>
      <w:pPr>
        <w:pStyle w:val="49"/>
        <w:numPr>
          <w:ilvl w:val="0"/>
          <w:numId w:val="10"/>
        </w:numPr>
        <w:kinsoku/>
        <w:topLinePunct/>
        <w:spacing w:before="240" w:beforeLines="10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关于《业主大会议事规则（草案）》、《管理规约（草案）》、《业主委员会工作规则（草案）》（修订稿）的公告</w:t>
      </w:r>
    </w:p>
    <w:p>
      <w:pPr>
        <w:kinsoku/>
        <w:topLinePunct/>
        <w:spacing w:line="400" w:lineRule="exact"/>
        <w:jc w:val="center"/>
        <w:rPr>
          <w:rFonts w:ascii="仿宋" w:hAnsi="仿宋" w:eastAsia="仿宋" w:cs="仿宋"/>
          <w:color w:val="auto"/>
        </w:rPr>
      </w:pPr>
      <w:r>
        <w:rPr>
          <w:rFonts w:hint="eastAsia" w:ascii="仿宋" w:hAnsi="仿宋" w:eastAsia="仿宋" w:cs="仿宋"/>
          <w:b/>
          <w:bCs/>
          <w:color w:val="auto"/>
        </w:rPr>
        <w:t xml:space="preserve">    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（区域）《业主大会议事规则（草案）》、《管理规约（草案）》、《业主委员会工作规则（草案）》（修订稿）公告</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相关规定，筹备组拟定了《业主大会议事规则（草案）》、《管理规约（草案）》、《业主委员会工作规则》，并于</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日征求了全体业主的意见，现将修订稿公告如下：</w:t>
      </w:r>
    </w:p>
    <w:p>
      <w:pPr>
        <w:kinsoku/>
        <w:topLinePunct/>
        <w:spacing w:line="400" w:lineRule="exact"/>
        <w:ind w:firstLine="480"/>
        <w:rPr>
          <w:rFonts w:ascii="仿宋" w:hAnsi="仿宋" w:eastAsia="仿宋" w:cs="仿宋"/>
          <w:color w:val="auto"/>
        </w:rPr>
      </w:pPr>
      <w:r>
        <w:rPr>
          <w:rFonts w:hint="eastAsia" w:ascii="仿宋" w:hAnsi="仿宋" w:eastAsia="仿宋" w:cs="仿宋"/>
          <w:color w:val="auto"/>
        </w:rPr>
        <w:t>一、《业主大会议事规则（草案修订稿）》</w:t>
      </w:r>
    </w:p>
    <w:p>
      <w:pPr>
        <w:kinsoku/>
        <w:topLinePunct/>
        <w:spacing w:line="400" w:lineRule="exact"/>
        <w:ind w:firstLine="480"/>
        <w:rPr>
          <w:rFonts w:ascii="仿宋" w:hAnsi="仿宋" w:eastAsia="仿宋" w:cs="仿宋"/>
          <w:color w:val="auto"/>
        </w:rPr>
      </w:pPr>
      <w:r>
        <w:rPr>
          <w:rFonts w:hint="eastAsia" w:ascii="仿宋" w:hAnsi="仿宋" w:eastAsia="仿宋" w:cs="仿宋"/>
          <w:color w:val="auto"/>
        </w:rPr>
        <w:t>二、《管理规约（草案修订稿）》</w:t>
      </w:r>
    </w:p>
    <w:p>
      <w:pPr>
        <w:kinsoku/>
        <w:topLinePunct/>
        <w:spacing w:line="400" w:lineRule="exact"/>
        <w:ind w:firstLine="480"/>
        <w:rPr>
          <w:rFonts w:ascii="仿宋" w:hAnsi="仿宋" w:eastAsia="仿宋" w:cs="仿宋"/>
          <w:color w:val="auto"/>
        </w:rPr>
      </w:pPr>
      <w:r>
        <w:rPr>
          <w:rFonts w:hint="eastAsia" w:ascii="仿宋" w:hAnsi="仿宋" w:eastAsia="仿宋" w:cs="仿宋"/>
          <w:color w:val="auto"/>
        </w:rPr>
        <w:t>三、《业主委员会工作规则（草案修订稿）》</w:t>
      </w:r>
    </w:p>
    <w:p>
      <w:pPr>
        <w:kinsoku/>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本公告时间自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80"/>
        <w:jc w:val="both"/>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jc w:val="both"/>
        <w:rPr>
          <w:rFonts w:ascii="仿宋" w:hAnsi="仿宋" w:eastAsia="仿宋" w:cs="仿宋"/>
          <w:color w:val="auto"/>
        </w:rPr>
      </w:pPr>
      <w:r>
        <w:rPr>
          <w:rFonts w:hint="eastAsia" w:ascii="仿宋" w:hAnsi="仿宋" w:eastAsia="仿宋" w:cs="仿宋"/>
          <w:color w:val="auto"/>
        </w:rPr>
        <w:t xml:space="preserve">                                                      组  长（签名）</w:t>
      </w:r>
      <w:r>
        <w:rPr>
          <w:rFonts w:hint="eastAsia" w:ascii="仿宋" w:hAnsi="仿宋" w:eastAsia="仿宋" w:cs="仿宋"/>
          <w:color w:val="auto"/>
          <w:u w:val="single"/>
        </w:rPr>
        <w:t xml:space="preserve">               </w:t>
      </w:r>
    </w:p>
    <w:p>
      <w:pPr>
        <w:kinsoku/>
        <w:topLinePunct/>
        <w:spacing w:line="400" w:lineRule="exact"/>
        <w:ind w:firstLine="5670" w:firstLineChars="2700"/>
        <w:jc w:val="both"/>
        <w:rPr>
          <w:rFonts w:ascii="仿宋" w:hAnsi="仿宋" w:eastAsia="仿宋" w:cs="仿宋"/>
          <w:color w:val="auto"/>
        </w:rPr>
      </w:pPr>
      <w:r>
        <w:rPr>
          <w:rFonts w:hint="eastAsia" w:ascii="仿宋" w:hAnsi="仿宋" w:eastAsia="仿宋" w:cs="仿宋"/>
          <w:color w:val="auto"/>
        </w:rPr>
        <w:t>副组长（签名）</w:t>
      </w:r>
      <w:r>
        <w:rPr>
          <w:rFonts w:hint="eastAsia" w:ascii="仿宋" w:hAnsi="仿宋" w:eastAsia="仿宋" w:cs="仿宋"/>
          <w:color w:val="auto"/>
          <w:u w:val="single"/>
        </w:rPr>
        <w:t xml:space="preserve">               </w:t>
      </w:r>
    </w:p>
    <w:p>
      <w:pPr>
        <w:kinsoku/>
        <w:topLinePunct/>
        <w:spacing w:line="400" w:lineRule="exact"/>
        <w:ind w:firstLine="4620" w:firstLineChars="2200"/>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360" w:lineRule="auto"/>
        <w:ind w:firstLine="4620" w:firstLineChars="2200"/>
        <w:jc w:val="right"/>
        <w:rPr>
          <w:rFonts w:ascii="仿宋" w:hAnsi="仿宋" w:eastAsia="仿宋" w:cs="仿宋"/>
          <w:color w:val="auto"/>
        </w:rPr>
      </w:pPr>
    </w:p>
    <w:p>
      <w:pPr>
        <w:pStyle w:val="49"/>
        <w:numPr>
          <w:ilvl w:val="2"/>
          <w:numId w:val="16"/>
        </w:numPr>
        <w:kinsoku/>
        <w:topLinePunct/>
        <w:spacing w:line="400" w:lineRule="exact"/>
        <w:ind w:left="556"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确定业主委员会、监事会候选人</w:t>
      </w:r>
    </w:p>
    <w:p>
      <w:pPr>
        <w:pStyle w:val="49"/>
        <w:numPr>
          <w:ilvl w:val="0"/>
          <w:numId w:val="19"/>
        </w:numPr>
        <w:kinsoku/>
        <w:topLinePunct/>
        <w:spacing w:line="400" w:lineRule="exact"/>
        <w:ind w:left="442" w:hanging="442" w:firstLineChars="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组织业主委员会、监事会候选人报名</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成员应当由本物业管理区域内履行业主义务、热心公益事业、责任心强、具有一定组织能力的业主担任。对有不履行业主义务，侵害业主共同利益行为的业主，业主大会可以在业主大会议事规则、管理规约中对其担任业主委员会成员作出限制性规定。</w:t>
      </w:r>
    </w:p>
    <w:p>
      <w:pPr>
        <w:kinsoku/>
        <w:topLinePunct/>
        <w:spacing w:line="40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鼓励和支持符合条件的中国共产党党员、人大代表、政协委员、民主党派人士、公职人员、居（村）民委员会成员以及具有财会、管理、法律等专业知识的人员积极参选业主委员会成员。</w:t>
      </w:r>
      <w:r>
        <w:rPr>
          <w:rFonts w:hint="eastAsia" w:ascii="宋体" w:hAnsi="宋体" w:eastAsia="宋体" w:cs="宋体"/>
          <w:b/>
          <w:bCs/>
          <w:color w:val="auto"/>
          <w:sz w:val="24"/>
          <w:szCs w:val="24"/>
        </w:rPr>
        <w:t>（详见《苏州市住宅区物业管理条例》第十九条)</w:t>
      </w:r>
    </w:p>
    <w:p>
      <w:pPr>
        <w:kinsoku/>
        <w:topLinePunct/>
        <w:spacing w:line="400" w:lineRule="exact"/>
        <w:ind w:firstLine="482" w:firstLineChars="200"/>
        <w:rPr>
          <w:rFonts w:ascii="宋体" w:hAnsi="宋体" w:eastAsia="宋体" w:cs="宋体"/>
          <w:b/>
          <w:bCs/>
          <w:color w:val="auto"/>
          <w:sz w:val="24"/>
          <w:szCs w:val="24"/>
        </w:rPr>
      </w:pP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关于业主委员会候选人产生办法及业主委员会选举方式的公告</w:t>
      </w:r>
    </w:p>
    <w:p>
      <w:pPr>
        <w:kinsoku/>
        <w:topLinePunct/>
        <w:spacing w:line="400" w:lineRule="exact"/>
        <w:jc w:val="center"/>
        <w:rPr>
          <w:rFonts w:ascii="仿宋" w:hAnsi="仿宋" w:eastAsia="仿宋" w:cs="仿宋"/>
          <w:color w:val="auto"/>
        </w:rPr>
      </w:pPr>
      <w:bookmarkStart w:id="24" w:name="_Hlk146699514"/>
      <w:r>
        <w:rPr>
          <w:rFonts w:hint="eastAsia" w:ascii="仿宋" w:hAnsi="仿宋" w:eastAsia="仿宋" w:cs="仿宋"/>
          <w:b/>
          <w:bCs/>
          <w:color w:val="auto"/>
        </w:rPr>
        <w:t>关于业主委员会候选人产生办法及业主委员会选举方式的公告</w:t>
      </w:r>
    </w:p>
    <w:bookmarkEnd w:id="24"/>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业主大会议事规则》等相关规定，业主大会筹备组根据本区域具体特点，同时考虑成员的代表性、广泛性，现就本届业主委员会的成员组成、选举方式及业主委员会候选人的产生办法等事项公告如下。</w:t>
      </w:r>
    </w:p>
    <w:p>
      <w:pPr>
        <w:kinsoku/>
        <w:topLinePunct/>
        <w:spacing w:line="400" w:lineRule="exact"/>
        <w:ind w:firstLine="510"/>
        <w:jc w:val="both"/>
        <w:rPr>
          <w:rFonts w:ascii="仿宋" w:hAnsi="仿宋" w:eastAsia="仿宋" w:cs="仿宋"/>
          <w:color w:val="auto"/>
        </w:rPr>
      </w:pPr>
      <w:r>
        <w:rPr>
          <w:rFonts w:hint="eastAsia" w:ascii="仿宋" w:hAnsi="仿宋" w:eastAsia="仿宋" w:cs="仿宋"/>
          <w:color w:val="auto"/>
        </w:rPr>
        <w:t>一、本届业主委员会拟由</w:t>
      </w:r>
      <w:r>
        <w:rPr>
          <w:rFonts w:hint="eastAsia" w:ascii="仿宋" w:hAnsi="仿宋" w:eastAsia="仿宋" w:cs="仿宋"/>
          <w:color w:val="auto"/>
          <w:u w:val="single"/>
        </w:rPr>
        <w:t xml:space="preserve">     </w:t>
      </w:r>
      <w:r>
        <w:rPr>
          <w:rFonts w:hint="eastAsia" w:ascii="仿宋" w:hAnsi="仿宋" w:eastAsia="仿宋" w:cs="仿宋"/>
          <w:color w:val="auto"/>
        </w:rPr>
        <w:t>名成员组成。</w:t>
      </w:r>
    </w:p>
    <w:p>
      <w:pPr>
        <w:kinsoku/>
        <w:topLinePunct/>
        <w:spacing w:line="400" w:lineRule="exact"/>
        <w:ind w:firstLine="510"/>
        <w:jc w:val="both"/>
        <w:rPr>
          <w:rFonts w:ascii="仿宋" w:hAnsi="仿宋" w:eastAsia="仿宋" w:cs="仿宋"/>
          <w:color w:val="auto"/>
        </w:rPr>
      </w:pPr>
      <w:r>
        <w:rPr>
          <w:rFonts w:hint="eastAsia" w:ascii="仿宋" w:hAnsi="仿宋" w:eastAsia="仿宋" w:cs="仿宋"/>
          <w:color w:val="auto"/>
        </w:rPr>
        <w:t>二、业主委员会成员的选举实行差额选举（从</w:t>
      </w:r>
      <w:r>
        <w:rPr>
          <w:rFonts w:hint="eastAsia" w:ascii="仿宋" w:hAnsi="仿宋" w:eastAsia="仿宋" w:cs="仿宋"/>
          <w:color w:val="auto"/>
          <w:u w:val="single"/>
        </w:rPr>
        <w:t xml:space="preserve">   </w:t>
      </w:r>
      <w:r>
        <w:rPr>
          <w:rFonts w:hint="eastAsia" w:ascii="仿宋" w:hAnsi="仿宋" w:eastAsia="仿宋" w:cs="仿宋"/>
          <w:color w:val="auto"/>
        </w:rPr>
        <w:t>人中选定</w:t>
      </w:r>
      <w:r>
        <w:rPr>
          <w:rFonts w:hint="eastAsia" w:ascii="仿宋" w:hAnsi="仿宋" w:eastAsia="仿宋" w:cs="仿宋"/>
          <w:color w:val="auto"/>
          <w:u w:val="single"/>
        </w:rPr>
        <w:t xml:space="preserve">  </w:t>
      </w:r>
      <w:r>
        <w:rPr>
          <w:rFonts w:hint="eastAsia" w:ascii="仿宋" w:hAnsi="仿宋" w:eastAsia="仿宋" w:cs="仿宋"/>
          <w:color w:val="auto"/>
        </w:rPr>
        <w:t>人），</w:t>
      </w:r>
    </w:p>
    <w:p>
      <w:pPr>
        <w:kinsoku/>
        <w:topLinePunct/>
        <w:spacing w:line="400" w:lineRule="exact"/>
        <w:ind w:firstLine="510"/>
        <w:jc w:val="both"/>
        <w:rPr>
          <w:rFonts w:ascii="仿宋" w:hAnsi="仿宋" w:eastAsia="仿宋" w:cs="仿宋"/>
          <w:color w:val="auto"/>
        </w:rPr>
      </w:pPr>
      <w:r>
        <w:rPr>
          <w:rFonts w:hint="eastAsia" w:ascii="仿宋" w:hAnsi="仿宋" w:eastAsia="仿宋" w:cs="仿宋"/>
          <w:color w:val="auto"/>
        </w:rPr>
        <w:t>三、业主委员会候选人的具体分布如下：</w:t>
      </w:r>
      <w:r>
        <w:rPr>
          <w:rFonts w:hint="eastAsia" w:ascii="仿宋" w:hAnsi="仿宋" w:eastAsia="仿宋" w:cs="仿宋"/>
          <w:color w:val="auto"/>
          <w:u w:val="single"/>
        </w:rPr>
        <w:t xml:space="preserve">                         </w:t>
      </w:r>
    </w:p>
    <w:p>
      <w:pPr>
        <w:kinsoku/>
        <w:topLinePunct/>
        <w:spacing w:line="400" w:lineRule="exact"/>
        <w:ind w:firstLine="510"/>
        <w:jc w:val="both"/>
        <w:rPr>
          <w:rFonts w:ascii="仿宋" w:hAnsi="仿宋" w:eastAsia="仿宋" w:cs="仿宋"/>
          <w:color w:val="auto"/>
        </w:rPr>
      </w:pPr>
      <w:r>
        <w:rPr>
          <w:rFonts w:hint="eastAsia" w:ascii="仿宋" w:hAnsi="仿宋" w:eastAsia="仿宋" w:cs="仿宋"/>
          <w:color w:val="auto"/>
        </w:rPr>
        <w:t>四、业主委员会候选人由业主联名推荐、业主自我推荐或社区推荐产生。优先推荐符合条件的中国共产党党员、人大代表、政协委员、民主党派人士、公职人员、居（村）民委员会成员。推荐人数超过或不足时由筹备组确定或推荐补充，候选人条件应符合《苏州市住宅区物业管理条例》、《业主大会议事规则》的要求。</w:t>
      </w:r>
    </w:p>
    <w:p>
      <w:pPr>
        <w:tabs>
          <w:tab w:val="left" w:pos="0"/>
        </w:tabs>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请业主在</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日前,在</w:t>
      </w:r>
      <w:r>
        <w:rPr>
          <w:rFonts w:hint="eastAsia" w:ascii="仿宋" w:hAnsi="仿宋" w:eastAsia="仿宋" w:cs="仿宋"/>
          <w:color w:val="auto"/>
          <w:u w:val="single"/>
        </w:rPr>
        <w:t xml:space="preserve">      </w:t>
      </w:r>
      <w:r>
        <w:rPr>
          <w:rFonts w:hint="eastAsia" w:ascii="仿宋" w:hAnsi="仿宋" w:eastAsia="仿宋" w:cs="仿宋"/>
          <w:color w:val="auto"/>
        </w:rPr>
        <w:t>处领取业主委员会候选人推荐表。</w:t>
      </w:r>
    </w:p>
    <w:p>
      <w:pPr>
        <w:kinsoku/>
        <w:topLinePunct/>
        <w:spacing w:line="400" w:lineRule="exact"/>
        <w:ind w:firstLine="420" w:firstLineChars="200"/>
        <w:jc w:val="both"/>
        <w:rPr>
          <w:rFonts w:ascii="仿宋" w:hAnsi="仿宋" w:eastAsia="仿宋" w:cs="仿宋"/>
          <w:color w:val="auto"/>
          <w:u w:val="single"/>
        </w:rPr>
      </w:pPr>
      <w:r>
        <w:rPr>
          <w:rFonts w:hint="eastAsia" w:ascii="仿宋" w:hAnsi="仿宋" w:eastAsia="仿宋" w:cs="仿宋"/>
          <w:color w:val="auto"/>
        </w:rPr>
        <w:t>联系人：</w:t>
      </w:r>
      <w:r>
        <w:rPr>
          <w:rFonts w:hint="eastAsia" w:ascii="仿宋" w:hAnsi="仿宋" w:eastAsia="仿宋" w:cs="仿宋"/>
          <w:color w:val="auto"/>
          <w:u w:val="single"/>
        </w:rPr>
        <w:t xml:space="preserve">                </w:t>
      </w:r>
      <w:r>
        <w:rPr>
          <w:rFonts w:hint="eastAsia" w:ascii="仿宋" w:hAnsi="仿宋" w:eastAsia="仿宋" w:cs="仿宋"/>
          <w:color w:val="auto"/>
        </w:rPr>
        <w:t xml:space="preserve">    电  话：</w:t>
      </w:r>
      <w:r>
        <w:rPr>
          <w:rFonts w:hint="eastAsia" w:ascii="仿宋" w:hAnsi="仿宋" w:eastAsia="仿宋" w:cs="仿宋"/>
          <w:color w:val="auto"/>
          <w:u w:val="single"/>
        </w:rPr>
        <w:t xml:space="preserve">                </w:t>
      </w:r>
    </w:p>
    <w:p>
      <w:pPr>
        <w:kinsoku/>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本公告时间自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right"/>
        <w:rPr>
          <w:rFonts w:ascii="仿宋" w:hAnsi="仿宋" w:eastAsia="仿宋" w:cs="仿宋"/>
          <w:color w:val="auto"/>
        </w:rPr>
      </w:pP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业主委员会成员候选人自荐（推荐）表</w:t>
      </w:r>
    </w:p>
    <w:p>
      <w:pPr>
        <w:kinsoku/>
        <w:topLinePunct/>
        <w:spacing w:line="400" w:lineRule="exact"/>
        <w:jc w:val="center"/>
        <w:rPr>
          <w:rFonts w:ascii="仿宋" w:hAnsi="仿宋" w:eastAsia="仿宋" w:cs="仿宋"/>
          <w:b/>
          <w:bCs/>
          <w:color w:val="auto"/>
        </w:rPr>
      </w:pPr>
      <w:bookmarkStart w:id="25" w:name="_Hlk146699548"/>
      <w:r>
        <w:rPr>
          <w:rFonts w:hint="eastAsia" w:ascii="仿宋" w:hAnsi="仿宋" w:eastAsia="仿宋" w:cs="仿宋"/>
          <w:b/>
          <w:bCs/>
          <w:color w:val="auto"/>
        </w:rPr>
        <w:t>业主委员会成员候选人自荐（推荐）表</w:t>
      </w:r>
    </w:p>
    <w:bookmarkEnd w:id="25"/>
    <w:p>
      <w:pPr>
        <w:kinsoku/>
        <w:topLinePunct/>
        <w:spacing w:line="400" w:lineRule="exact"/>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幢</w:t>
      </w:r>
      <w:r>
        <w:rPr>
          <w:rFonts w:hint="eastAsia" w:ascii="仿宋" w:hAnsi="仿宋" w:eastAsia="仿宋" w:cs="仿宋"/>
          <w:color w:val="auto"/>
          <w:u w:val="single"/>
        </w:rPr>
        <w:t xml:space="preserve">        </w:t>
      </w:r>
      <w:r>
        <w:rPr>
          <w:rFonts w:hint="eastAsia" w:ascii="仿宋" w:hAnsi="仿宋" w:eastAsia="仿宋" w:cs="仿宋"/>
          <w:color w:val="auto"/>
        </w:rPr>
        <w:t>室</w:t>
      </w:r>
      <w:r>
        <w:rPr>
          <w:rFonts w:hint="eastAsia" w:ascii="仿宋" w:hAnsi="仿宋" w:eastAsia="仿宋" w:cs="仿宋"/>
          <w:color w:val="auto"/>
          <w:u w:val="single"/>
        </w:rPr>
        <w:t xml:space="preserve">        </w:t>
      </w:r>
      <w:r>
        <w:rPr>
          <w:rFonts w:hint="eastAsia" w:ascii="仿宋" w:hAnsi="仿宋" w:eastAsia="仿宋" w:cs="仿宋"/>
          <w:color w:val="auto"/>
        </w:rPr>
        <w:t xml:space="preserve"> M</w:t>
      </w:r>
      <w:r>
        <w:rPr>
          <w:rFonts w:hint="eastAsia" w:ascii="仿宋" w:hAnsi="仿宋" w:eastAsia="仿宋" w:cs="仿宋"/>
          <w:color w:val="auto"/>
          <w:vertAlign w:val="superscript"/>
        </w:rPr>
        <w:t>2</w:t>
      </w:r>
      <w:r>
        <w:rPr>
          <w:rFonts w:hint="eastAsia" w:ascii="仿宋" w:hAnsi="仿宋" w:eastAsia="仿宋" w:cs="仿宋"/>
          <w:color w:val="auto"/>
        </w:rPr>
        <w:t xml:space="preserve"> </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根据《中华人民共和国民法典》、《物业管理条例》、《江苏省物业管理条例》、《苏州市住宅区物业管理条例》、《业主大会议事规则》等相关规定，在本区域业主中产生</w:t>
      </w:r>
      <w:r>
        <w:rPr>
          <w:rFonts w:hint="eastAsia" w:ascii="仿宋" w:hAnsi="仿宋" w:eastAsia="仿宋" w:cs="仿宋"/>
          <w:color w:val="auto"/>
          <w:u w:val="single"/>
        </w:rPr>
        <w:t xml:space="preserve">      </w:t>
      </w:r>
      <w:r>
        <w:rPr>
          <w:rFonts w:hint="eastAsia" w:ascii="仿宋" w:hAnsi="仿宋" w:eastAsia="仿宋" w:cs="仿宋"/>
          <w:color w:val="auto"/>
        </w:rPr>
        <w:t>名业主为业主委员会成员候选人。</w:t>
      </w:r>
    </w:p>
    <w:p>
      <w:pPr>
        <w:kinsoku/>
        <w:topLinePunct/>
        <w:spacing w:line="400" w:lineRule="exact"/>
        <w:rPr>
          <w:rFonts w:ascii="仿宋" w:hAnsi="仿宋" w:eastAsia="仿宋" w:cs="仿宋"/>
          <w:color w:val="auto"/>
        </w:rPr>
      </w:pPr>
      <w:r>
        <w:rPr>
          <w:rFonts w:hint="eastAsia" w:ascii="仿宋" w:hAnsi="仿宋" w:eastAsia="仿宋" w:cs="仿宋"/>
          <w:color w:val="auto"/>
        </w:rPr>
        <w:t>自住 □                    租住 □                  信息采集人员：</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980"/>
        <w:gridCol w:w="900"/>
        <w:gridCol w:w="1080"/>
        <w:gridCol w:w="1440"/>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913"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姓  名</w:t>
            </w:r>
          </w:p>
        </w:tc>
        <w:tc>
          <w:tcPr>
            <w:tcW w:w="1980" w:type="dxa"/>
            <w:vAlign w:val="center"/>
          </w:tcPr>
          <w:p>
            <w:pPr>
              <w:kinsoku/>
              <w:topLinePunct/>
              <w:spacing w:line="400" w:lineRule="exact"/>
              <w:rPr>
                <w:rFonts w:ascii="仿宋" w:hAnsi="仿宋" w:eastAsia="仿宋" w:cs="仿宋"/>
                <w:color w:val="auto"/>
              </w:rPr>
            </w:pPr>
          </w:p>
        </w:tc>
        <w:tc>
          <w:tcPr>
            <w:tcW w:w="900" w:type="dxa"/>
            <w:vAlign w:val="center"/>
          </w:tcPr>
          <w:p>
            <w:pPr>
              <w:kinsoku/>
              <w:topLinePunct/>
              <w:spacing w:line="400" w:lineRule="exact"/>
              <w:rPr>
                <w:rFonts w:ascii="仿宋" w:hAnsi="仿宋" w:eastAsia="仿宋" w:cs="仿宋"/>
                <w:color w:val="auto"/>
              </w:rPr>
            </w:pPr>
            <w:r>
              <w:rPr>
                <w:rFonts w:hint="eastAsia" w:ascii="仿宋" w:hAnsi="仿宋" w:eastAsia="仿宋" w:cs="仿宋"/>
                <w:color w:val="auto"/>
              </w:rPr>
              <w:t>性别</w:t>
            </w:r>
          </w:p>
        </w:tc>
        <w:tc>
          <w:tcPr>
            <w:tcW w:w="1080" w:type="dxa"/>
            <w:vAlign w:val="center"/>
          </w:tcPr>
          <w:p>
            <w:pPr>
              <w:kinsoku/>
              <w:topLinePunct/>
              <w:spacing w:line="400" w:lineRule="exact"/>
              <w:rPr>
                <w:rFonts w:ascii="仿宋" w:hAnsi="仿宋" w:eastAsia="仿宋" w:cs="仿宋"/>
                <w:color w:val="auto"/>
              </w:rPr>
            </w:pPr>
          </w:p>
        </w:tc>
        <w:tc>
          <w:tcPr>
            <w:tcW w:w="1440" w:type="dxa"/>
            <w:vAlign w:val="center"/>
          </w:tcPr>
          <w:p>
            <w:pPr>
              <w:kinsoku/>
              <w:topLinePunct/>
              <w:spacing w:line="400" w:lineRule="exact"/>
              <w:rPr>
                <w:rFonts w:ascii="仿宋" w:hAnsi="仿宋" w:eastAsia="仿宋" w:cs="仿宋"/>
                <w:color w:val="auto"/>
              </w:rPr>
            </w:pPr>
            <w:r>
              <w:rPr>
                <w:rFonts w:hint="eastAsia" w:ascii="仿宋" w:hAnsi="仿宋" w:eastAsia="仿宋" w:cs="仿宋"/>
                <w:color w:val="auto"/>
              </w:rPr>
              <w:t>出生年月</w:t>
            </w:r>
          </w:p>
        </w:tc>
        <w:tc>
          <w:tcPr>
            <w:tcW w:w="1579" w:type="dxa"/>
            <w:vAlign w:val="center"/>
          </w:tcPr>
          <w:p>
            <w:pPr>
              <w:kinsoku/>
              <w:topLinePunct/>
              <w:spacing w:line="40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913"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工作单位</w:t>
            </w:r>
          </w:p>
        </w:tc>
        <w:tc>
          <w:tcPr>
            <w:tcW w:w="3960" w:type="dxa"/>
            <w:gridSpan w:val="3"/>
            <w:vAlign w:val="center"/>
          </w:tcPr>
          <w:p>
            <w:pPr>
              <w:kinsoku/>
              <w:topLinePunct/>
              <w:spacing w:line="400" w:lineRule="exact"/>
              <w:rPr>
                <w:rFonts w:ascii="仿宋" w:hAnsi="仿宋" w:eastAsia="仿宋" w:cs="仿宋"/>
                <w:color w:val="auto"/>
              </w:rPr>
            </w:pPr>
          </w:p>
        </w:tc>
        <w:tc>
          <w:tcPr>
            <w:tcW w:w="1440" w:type="dxa"/>
            <w:vAlign w:val="center"/>
          </w:tcPr>
          <w:p>
            <w:pPr>
              <w:kinsoku/>
              <w:topLinePunct/>
              <w:spacing w:line="400" w:lineRule="exact"/>
              <w:rPr>
                <w:rFonts w:ascii="仿宋" w:hAnsi="仿宋" w:eastAsia="仿宋" w:cs="仿宋"/>
                <w:color w:val="auto"/>
              </w:rPr>
            </w:pPr>
            <w:r>
              <w:rPr>
                <w:rFonts w:hint="eastAsia" w:ascii="仿宋" w:hAnsi="仿宋" w:eastAsia="仿宋" w:cs="仿宋"/>
                <w:color w:val="auto"/>
              </w:rPr>
              <w:t>职务职称</w:t>
            </w:r>
          </w:p>
        </w:tc>
        <w:tc>
          <w:tcPr>
            <w:tcW w:w="1579" w:type="dxa"/>
            <w:vAlign w:val="center"/>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13"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联系电话</w:t>
            </w:r>
          </w:p>
        </w:tc>
        <w:tc>
          <w:tcPr>
            <w:tcW w:w="1980" w:type="dxa"/>
            <w:vAlign w:val="center"/>
          </w:tcPr>
          <w:p>
            <w:pPr>
              <w:kinsoku/>
              <w:topLinePunct/>
              <w:spacing w:line="400" w:lineRule="exact"/>
              <w:rPr>
                <w:rFonts w:ascii="仿宋" w:hAnsi="仿宋" w:eastAsia="仿宋" w:cs="仿宋"/>
                <w:color w:val="auto"/>
              </w:rPr>
            </w:pPr>
          </w:p>
        </w:tc>
        <w:tc>
          <w:tcPr>
            <w:tcW w:w="900" w:type="dxa"/>
            <w:vAlign w:val="center"/>
          </w:tcPr>
          <w:p>
            <w:pPr>
              <w:kinsoku/>
              <w:topLinePunct/>
              <w:spacing w:line="400" w:lineRule="exact"/>
              <w:rPr>
                <w:rFonts w:ascii="仿宋" w:hAnsi="仿宋" w:eastAsia="仿宋" w:cs="仿宋"/>
                <w:color w:val="auto"/>
              </w:rPr>
            </w:pPr>
            <w:r>
              <w:rPr>
                <w:rFonts w:hint="eastAsia" w:ascii="仿宋" w:hAnsi="仿宋" w:eastAsia="仿宋" w:cs="仿宋"/>
                <w:color w:val="auto"/>
              </w:rPr>
              <w:t>学历</w:t>
            </w:r>
          </w:p>
        </w:tc>
        <w:tc>
          <w:tcPr>
            <w:tcW w:w="1080" w:type="dxa"/>
            <w:vAlign w:val="center"/>
          </w:tcPr>
          <w:p>
            <w:pPr>
              <w:kinsoku/>
              <w:topLinePunct/>
              <w:spacing w:line="400" w:lineRule="exact"/>
              <w:rPr>
                <w:rFonts w:ascii="仿宋" w:hAnsi="仿宋" w:eastAsia="仿宋" w:cs="仿宋"/>
                <w:color w:val="auto"/>
              </w:rPr>
            </w:pPr>
          </w:p>
        </w:tc>
        <w:tc>
          <w:tcPr>
            <w:tcW w:w="1440" w:type="dxa"/>
            <w:vAlign w:val="center"/>
          </w:tcPr>
          <w:p>
            <w:pPr>
              <w:kinsoku/>
              <w:topLinePunct/>
              <w:spacing w:line="400" w:lineRule="exact"/>
              <w:rPr>
                <w:rFonts w:ascii="仿宋" w:hAnsi="仿宋" w:eastAsia="仿宋" w:cs="仿宋"/>
                <w:color w:val="auto"/>
              </w:rPr>
            </w:pPr>
            <w:r>
              <w:rPr>
                <w:rFonts w:hint="eastAsia" w:ascii="仿宋" w:hAnsi="仿宋" w:eastAsia="仿宋" w:cs="仿宋"/>
                <w:color w:val="auto"/>
              </w:rPr>
              <w:t>政治面貌</w:t>
            </w:r>
          </w:p>
        </w:tc>
        <w:tc>
          <w:tcPr>
            <w:tcW w:w="1579" w:type="dxa"/>
            <w:vAlign w:val="center"/>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913"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物业费缴至</w:t>
            </w:r>
          </w:p>
        </w:tc>
        <w:tc>
          <w:tcPr>
            <w:tcW w:w="1980" w:type="dxa"/>
            <w:vAlign w:val="center"/>
          </w:tcPr>
          <w:p>
            <w:pPr>
              <w:kinsoku/>
              <w:topLinePunct/>
              <w:spacing w:line="400" w:lineRule="exact"/>
              <w:ind w:firstLine="630" w:firstLineChars="300"/>
              <w:rPr>
                <w:rFonts w:ascii="仿宋" w:hAnsi="仿宋" w:eastAsia="仿宋" w:cs="仿宋"/>
                <w:color w:val="auto"/>
              </w:rPr>
            </w:pPr>
            <w:r>
              <w:rPr>
                <w:rFonts w:hint="eastAsia" w:ascii="仿宋" w:hAnsi="仿宋" w:eastAsia="仿宋" w:cs="仿宋"/>
                <w:color w:val="auto"/>
              </w:rPr>
              <w:t>年  月</w:t>
            </w:r>
          </w:p>
        </w:tc>
        <w:tc>
          <w:tcPr>
            <w:tcW w:w="1980" w:type="dxa"/>
            <w:gridSpan w:val="2"/>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未缴原因</w:t>
            </w:r>
          </w:p>
        </w:tc>
        <w:tc>
          <w:tcPr>
            <w:tcW w:w="3019" w:type="dxa"/>
            <w:gridSpan w:val="2"/>
            <w:vAlign w:val="center"/>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7313" w:type="dxa"/>
            <w:gridSpan w:val="5"/>
            <w:vAlign w:val="center"/>
          </w:tcPr>
          <w:p>
            <w:pPr>
              <w:kinsoku/>
              <w:topLinePunct/>
              <w:spacing w:line="400" w:lineRule="exact"/>
              <w:rPr>
                <w:rFonts w:ascii="仿宋" w:hAnsi="仿宋" w:eastAsia="仿宋" w:cs="仿宋"/>
                <w:color w:val="auto"/>
              </w:rPr>
            </w:pPr>
            <w:r>
              <w:rPr>
                <w:rFonts w:hint="eastAsia" w:ascii="仿宋" w:hAnsi="仿宋" w:eastAsia="仿宋" w:cs="仿宋"/>
                <w:color w:val="auto"/>
              </w:rPr>
              <w:t>《业主大会议事规则》规定不得担任业主委员会成员的情形且未改正的？</w:t>
            </w:r>
          </w:p>
        </w:tc>
        <w:tc>
          <w:tcPr>
            <w:tcW w:w="1579"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有 □</w:t>
            </w:r>
          </w:p>
          <w:p>
            <w:pPr>
              <w:kinsoku/>
              <w:topLinePunct/>
              <w:spacing w:line="400" w:lineRule="exact"/>
              <w:jc w:val="center"/>
              <w:rPr>
                <w:rFonts w:ascii="仿宋" w:hAnsi="仿宋" w:eastAsia="仿宋" w:cs="仿宋"/>
                <w:color w:val="auto"/>
              </w:rPr>
            </w:pPr>
            <w:r>
              <w:rPr>
                <w:rFonts w:hint="eastAsia" w:ascii="仿宋" w:hAnsi="仿宋" w:eastAsia="仿宋" w:cs="仿宋"/>
                <w:color w:val="auto"/>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jc w:val="center"/>
        </w:trPr>
        <w:tc>
          <w:tcPr>
            <w:tcW w:w="8892" w:type="dxa"/>
            <w:gridSpan w:val="6"/>
            <w:tcBorders>
              <w:bottom w:val="single" w:color="auto" w:sz="4" w:space="0"/>
            </w:tcBorders>
          </w:tcPr>
          <w:p>
            <w:pPr>
              <w:kinsoku/>
              <w:topLinePunct/>
              <w:spacing w:line="400" w:lineRule="exact"/>
              <w:rPr>
                <w:rFonts w:ascii="仿宋" w:hAnsi="仿宋" w:eastAsia="仿宋" w:cs="仿宋"/>
                <w:color w:val="auto"/>
              </w:rPr>
            </w:pPr>
            <w:r>
              <w:rPr>
                <w:rFonts w:hint="eastAsia" w:ascii="仿宋" w:hAnsi="仿宋" w:eastAsia="仿宋" w:cs="仿宋"/>
                <w:color w:val="auto"/>
              </w:rPr>
              <w:t>自荐□         推荐□    被推荐业主姓名（         ）</w:t>
            </w:r>
          </w:p>
          <w:p>
            <w:pPr>
              <w:kinsoku/>
              <w:topLinePunct/>
              <w:spacing w:line="400" w:lineRule="exact"/>
              <w:rPr>
                <w:rFonts w:ascii="仿宋" w:hAnsi="仿宋" w:eastAsia="仿宋" w:cs="仿宋"/>
                <w:color w:val="auto"/>
              </w:rPr>
            </w:pPr>
            <w:r>
              <w:rPr>
                <w:rFonts w:hint="eastAsia" w:ascii="仿宋" w:hAnsi="仿宋" w:eastAsia="仿宋" w:cs="仿宋"/>
                <w:color w:val="auto"/>
              </w:rPr>
              <w:t>理由：</w:t>
            </w:r>
          </w:p>
          <w:p>
            <w:pPr>
              <w:kinsoku/>
              <w:topLinePunct/>
              <w:spacing w:line="400" w:lineRule="exact"/>
              <w:rPr>
                <w:rFonts w:ascii="仿宋" w:hAnsi="仿宋" w:eastAsia="仿宋" w:cs="仿宋"/>
                <w:color w:val="auto"/>
              </w:rPr>
            </w:pPr>
          </w:p>
          <w:p>
            <w:pPr>
              <w:kinsoku/>
              <w:topLinePunct/>
              <w:spacing w:line="400" w:lineRule="exact"/>
              <w:rPr>
                <w:rFonts w:ascii="仿宋" w:hAnsi="仿宋" w:eastAsia="仿宋" w:cs="仿宋"/>
                <w:color w:val="auto"/>
              </w:rPr>
            </w:pPr>
          </w:p>
          <w:p>
            <w:pPr>
              <w:kinsoku/>
              <w:topLinePunct/>
              <w:spacing w:line="400" w:lineRule="exact"/>
              <w:rPr>
                <w:rFonts w:ascii="仿宋" w:hAnsi="仿宋" w:eastAsia="仿宋" w:cs="仿宋"/>
                <w:color w:val="auto"/>
              </w:rPr>
            </w:pPr>
          </w:p>
          <w:p>
            <w:pPr>
              <w:tabs>
                <w:tab w:val="left" w:pos="3656"/>
              </w:tabs>
              <w:kinsoku/>
              <w:topLinePunct/>
              <w:spacing w:line="400" w:lineRule="exact"/>
              <w:rPr>
                <w:rFonts w:ascii="仿宋" w:hAnsi="仿宋" w:eastAsia="仿宋" w:cs="仿宋"/>
                <w:color w:val="auto"/>
              </w:rPr>
            </w:pPr>
            <w:r>
              <w:rPr>
                <w:rFonts w:hint="eastAsia" w:ascii="仿宋" w:hAnsi="仿宋" w:eastAsia="仿宋" w:cs="仿宋"/>
                <w:color w:val="auto"/>
              </w:rPr>
              <w:t xml:space="preserve">                                      签名：</w:t>
            </w:r>
          </w:p>
          <w:p>
            <w:pPr>
              <w:kinsoku/>
              <w:topLinePunct/>
              <w:spacing w:line="400" w:lineRule="exact"/>
              <w:ind w:firstLine="4305" w:firstLineChars="2050"/>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892" w:type="dxa"/>
            <w:gridSpan w:val="6"/>
            <w:tcBorders>
              <w:bottom w:val="single" w:color="auto" w:sz="4" w:space="0"/>
            </w:tcBorders>
          </w:tcPr>
          <w:p>
            <w:pPr>
              <w:kinsoku/>
              <w:topLinePunct/>
              <w:spacing w:line="400" w:lineRule="exact"/>
              <w:rPr>
                <w:rFonts w:ascii="仿宋" w:hAnsi="仿宋" w:eastAsia="仿宋" w:cs="仿宋"/>
                <w:color w:val="auto"/>
              </w:rPr>
            </w:pPr>
            <w:r>
              <w:rPr>
                <w:rFonts w:hint="eastAsia" w:ascii="仿宋" w:hAnsi="仿宋" w:eastAsia="仿宋" w:cs="仿宋"/>
                <w:b/>
                <w:color w:val="auto"/>
              </w:rPr>
              <w:t>备注：</w:t>
            </w:r>
            <w:r>
              <w:rPr>
                <w:rFonts w:hint="eastAsia" w:ascii="仿宋" w:hAnsi="仿宋" w:eastAsia="仿宋" w:cs="仿宋"/>
                <w:color w:val="auto"/>
              </w:rPr>
              <w:t>1、本表交至：</w:t>
            </w:r>
            <w:r>
              <w:rPr>
                <w:rFonts w:hint="eastAsia" w:ascii="仿宋" w:hAnsi="仿宋" w:eastAsia="仿宋" w:cs="仿宋"/>
                <w:color w:val="auto"/>
                <w:u w:val="single"/>
              </w:rPr>
              <w:t xml:space="preserve">                    </w:t>
            </w:r>
            <w:r>
              <w:rPr>
                <w:rFonts w:hint="eastAsia" w:ascii="仿宋" w:hAnsi="仿宋" w:eastAsia="仿宋" w:cs="仿宋"/>
                <w:color w:val="auto"/>
              </w:rPr>
              <w:t>；</w:t>
            </w:r>
          </w:p>
          <w:p>
            <w:pPr>
              <w:kinsoku/>
              <w:topLinePunct/>
              <w:spacing w:line="400" w:lineRule="exact"/>
              <w:rPr>
                <w:rFonts w:ascii="仿宋" w:hAnsi="仿宋" w:eastAsia="仿宋" w:cs="仿宋"/>
                <w:color w:val="auto"/>
              </w:rPr>
            </w:pPr>
          </w:p>
          <w:p>
            <w:pPr>
              <w:kinsoku/>
              <w:topLinePunct/>
              <w:spacing w:line="400" w:lineRule="exact"/>
              <w:ind w:firstLine="630" w:firstLineChars="300"/>
              <w:rPr>
                <w:rFonts w:ascii="仿宋" w:hAnsi="仿宋" w:eastAsia="仿宋" w:cs="仿宋"/>
                <w:color w:val="auto"/>
              </w:rPr>
            </w:pPr>
            <w:r>
              <w:rPr>
                <w:rFonts w:hint="eastAsia" w:ascii="仿宋" w:hAnsi="仿宋" w:eastAsia="仿宋" w:cs="仿宋"/>
                <w:color w:val="auto"/>
              </w:rPr>
              <w:t>2、交表时间：</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tc>
      </w:tr>
    </w:tbl>
    <w:p>
      <w:pPr>
        <w:pStyle w:val="49"/>
        <w:numPr>
          <w:ilvl w:val="0"/>
          <w:numId w:val="10"/>
        </w:numPr>
        <w:kinsoku/>
        <w:topLinePunct/>
        <w:spacing w:before="360" w:beforeLines="150" w:line="360" w:lineRule="auto"/>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业主委员会候选人简历表</w:t>
      </w:r>
    </w:p>
    <w:tbl>
      <w:tblPr>
        <w:tblStyle w:val="33"/>
        <w:tblW w:w="0" w:type="auto"/>
        <w:jc w:val="center"/>
        <w:tblLayout w:type="fixed"/>
        <w:tblCellMar>
          <w:top w:w="0" w:type="dxa"/>
          <w:left w:w="108" w:type="dxa"/>
          <w:bottom w:w="0" w:type="dxa"/>
          <w:right w:w="108" w:type="dxa"/>
        </w:tblCellMar>
      </w:tblPr>
      <w:tblGrid>
        <w:gridCol w:w="1433"/>
        <w:gridCol w:w="715"/>
        <w:gridCol w:w="2320"/>
        <w:gridCol w:w="1659"/>
        <w:gridCol w:w="2833"/>
      </w:tblGrid>
      <w:tr>
        <w:tblPrEx>
          <w:tblCellMar>
            <w:top w:w="0" w:type="dxa"/>
            <w:left w:w="108" w:type="dxa"/>
            <w:bottom w:w="0" w:type="dxa"/>
            <w:right w:w="108" w:type="dxa"/>
          </w:tblCellMar>
        </w:tblPrEx>
        <w:trPr>
          <w:trHeight w:val="720" w:hRule="atLeast"/>
          <w:jc w:val="center"/>
        </w:trPr>
        <w:tc>
          <w:tcPr>
            <w:tcW w:w="8960" w:type="dxa"/>
            <w:gridSpan w:val="5"/>
            <w:tcBorders>
              <w:top w:val="nil"/>
              <w:left w:val="nil"/>
              <w:bottom w:val="nil"/>
              <w:right w:val="nil"/>
            </w:tcBorders>
            <w:vAlign w:val="center"/>
          </w:tcPr>
          <w:p>
            <w:pPr>
              <w:kinsoku/>
              <w:topLinePunct/>
              <w:jc w:val="center"/>
              <w:rPr>
                <w:rFonts w:ascii="仿宋" w:hAnsi="仿宋" w:eastAsia="仿宋" w:cs="仿宋"/>
                <w:color w:val="auto"/>
              </w:rPr>
            </w:pPr>
            <w:bookmarkStart w:id="26" w:name="_Hlk146699582"/>
            <w:r>
              <w:rPr>
                <w:rFonts w:hint="eastAsia" w:ascii="仿宋" w:hAnsi="仿宋" w:eastAsia="仿宋" w:cs="仿宋"/>
                <w:b/>
                <w:bCs/>
                <w:color w:val="auto"/>
              </w:rPr>
              <w:t>业主委员会候选人简历表</w:t>
            </w:r>
            <w:bookmarkEnd w:id="26"/>
          </w:p>
        </w:tc>
      </w:tr>
      <w:tr>
        <w:tblPrEx>
          <w:tblCellMar>
            <w:top w:w="0" w:type="dxa"/>
            <w:left w:w="108" w:type="dxa"/>
            <w:bottom w:w="0" w:type="dxa"/>
            <w:right w:w="108" w:type="dxa"/>
          </w:tblCellMar>
        </w:tblPrEx>
        <w:trPr>
          <w:trHeight w:val="390" w:hRule="atLeast"/>
          <w:jc w:val="center"/>
        </w:trPr>
        <w:tc>
          <w:tcPr>
            <w:tcW w:w="4468" w:type="dxa"/>
            <w:gridSpan w:val="3"/>
            <w:tcBorders>
              <w:top w:val="nil"/>
              <w:left w:val="nil"/>
              <w:bottom w:val="nil"/>
              <w:right w:val="nil"/>
            </w:tcBorders>
            <w:vAlign w:val="center"/>
          </w:tcPr>
          <w:p>
            <w:pPr>
              <w:kinsoku/>
              <w:topLinePunct/>
              <w:ind w:firstLine="210" w:firstLineChars="100"/>
              <w:rPr>
                <w:rFonts w:ascii="仿宋" w:hAnsi="仿宋" w:eastAsia="仿宋" w:cs="仿宋"/>
                <w:color w:val="auto"/>
              </w:rPr>
            </w:pPr>
            <w:r>
              <w:rPr>
                <w:rFonts w:hint="eastAsia" w:ascii="仿宋" w:hAnsi="仿宋" w:eastAsia="仿宋" w:cs="仿宋"/>
                <w:color w:val="auto"/>
              </w:rPr>
              <w:t>编号：</w:t>
            </w:r>
          </w:p>
        </w:tc>
        <w:tc>
          <w:tcPr>
            <w:tcW w:w="4492" w:type="dxa"/>
            <w:gridSpan w:val="2"/>
            <w:tcBorders>
              <w:top w:val="nil"/>
              <w:left w:val="nil"/>
              <w:bottom w:val="nil"/>
              <w:right w:val="nil"/>
            </w:tcBorders>
            <w:vAlign w:val="center"/>
          </w:tcPr>
          <w:p>
            <w:pPr>
              <w:kinsoku/>
              <w:topLinePunct/>
              <w:jc w:val="right"/>
              <w:rPr>
                <w:rFonts w:ascii="仿宋" w:hAnsi="仿宋" w:eastAsia="仿宋" w:cs="仿宋"/>
                <w:color w:val="auto"/>
              </w:rPr>
            </w:pPr>
            <w:r>
              <w:rPr>
                <w:rFonts w:hint="eastAsia" w:ascii="仿宋" w:hAnsi="仿宋" w:eastAsia="仿宋" w:cs="仿宋"/>
                <w:color w:val="auto"/>
              </w:rPr>
              <w:t>填表日期：　　　　　年　　月　　日</w:t>
            </w:r>
          </w:p>
        </w:tc>
      </w:tr>
      <w:tr>
        <w:tblPrEx>
          <w:tblCellMar>
            <w:top w:w="0" w:type="dxa"/>
            <w:left w:w="108" w:type="dxa"/>
            <w:bottom w:w="0" w:type="dxa"/>
            <w:right w:w="108" w:type="dxa"/>
          </w:tblCellMar>
        </w:tblPrEx>
        <w:trPr>
          <w:trHeight w:val="613"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姓名</w:t>
            </w:r>
          </w:p>
        </w:tc>
        <w:tc>
          <w:tcPr>
            <w:tcW w:w="3035" w:type="dxa"/>
            <w:gridSpan w:val="2"/>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出生年月</w:t>
            </w:r>
          </w:p>
        </w:tc>
        <w:tc>
          <w:tcPr>
            <w:tcW w:w="2833" w:type="dxa"/>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613"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性别</w:t>
            </w:r>
          </w:p>
        </w:tc>
        <w:tc>
          <w:tcPr>
            <w:tcW w:w="3035"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工作单位</w:t>
            </w:r>
          </w:p>
        </w:tc>
        <w:tc>
          <w:tcPr>
            <w:tcW w:w="2833"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613"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政治面貌</w:t>
            </w:r>
          </w:p>
        </w:tc>
        <w:tc>
          <w:tcPr>
            <w:tcW w:w="3035"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职务/职称</w:t>
            </w:r>
          </w:p>
        </w:tc>
        <w:tc>
          <w:tcPr>
            <w:tcW w:w="2833"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613"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学历</w:t>
            </w:r>
          </w:p>
        </w:tc>
        <w:tc>
          <w:tcPr>
            <w:tcW w:w="3035"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楼号房号</w:t>
            </w:r>
          </w:p>
        </w:tc>
        <w:tc>
          <w:tcPr>
            <w:tcW w:w="2833"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613"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房产证号</w:t>
            </w:r>
          </w:p>
        </w:tc>
        <w:tc>
          <w:tcPr>
            <w:tcW w:w="3035" w:type="dxa"/>
            <w:gridSpan w:val="2"/>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联系电话</w:t>
            </w:r>
          </w:p>
        </w:tc>
        <w:tc>
          <w:tcPr>
            <w:tcW w:w="2833"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3215"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个　　　　　　人　　　　　　简　　　　　　历</w:t>
            </w:r>
          </w:p>
        </w:tc>
        <w:tc>
          <w:tcPr>
            <w:tcW w:w="7527" w:type="dxa"/>
            <w:gridSpan w:val="4"/>
            <w:tcBorders>
              <w:top w:val="single" w:color="auto" w:sz="4" w:space="0"/>
              <w:left w:val="nil"/>
              <w:bottom w:val="single" w:color="auto" w:sz="4" w:space="0"/>
              <w:right w:val="single" w:color="000000"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405" w:hRule="atLeast"/>
          <w:jc w:val="center"/>
        </w:trPr>
        <w:tc>
          <w:tcPr>
            <w:tcW w:w="1433" w:type="dxa"/>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说明：</w:t>
            </w:r>
          </w:p>
        </w:tc>
        <w:tc>
          <w:tcPr>
            <w:tcW w:w="715" w:type="dxa"/>
            <w:tcBorders>
              <w:top w:val="nil"/>
              <w:left w:val="nil"/>
              <w:bottom w:val="nil"/>
              <w:right w:val="nil"/>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2320" w:type="dxa"/>
            <w:tcBorders>
              <w:top w:val="nil"/>
              <w:left w:val="nil"/>
              <w:bottom w:val="nil"/>
              <w:right w:val="nil"/>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4492" w:type="dxa"/>
            <w:gridSpan w:val="2"/>
            <w:tcBorders>
              <w:top w:val="nil"/>
              <w:left w:val="nil"/>
              <w:bottom w:val="nil"/>
              <w:right w:val="nil"/>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405" w:hRule="atLeast"/>
          <w:jc w:val="center"/>
        </w:trPr>
        <w:tc>
          <w:tcPr>
            <w:tcW w:w="8960" w:type="dxa"/>
            <w:gridSpan w:val="5"/>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１．本表由候选人本人填写；</w:t>
            </w:r>
          </w:p>
        </w:tc>
      </w:tr>
      <w:tr>
        <w:tblPrEx>
          <w:tblCellMar>
            <w:top w:w="0" w:type="dxa"/>
            <w:left w:w="108" w:type="dxa"/>
            <w:bottom w:w="0" w:type="dxa"/>
            <w:right w:w="108" w:type="dxa"/>
          </w:tblCellMar>
        </w:tblPrEx>
        <w:trPr>
          <w:trHeight w:val="330" w:hRule="atLeast"/>
          <w:jc w:val="center"/>
        </w:trPr>
        <w:tc>
          <w:tcPr>
            <w:tcW w:w="8960" w:type="dxa"/>
            <w:gridSpan w:val="5"/>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２．“编号”由筹备组填写。</w:t>
            </w:r>
          </w:p>
        </w:tc>
      </w:tr>
    </w:tbl>
    <w:p>
      <w:pPr>
        <w:pStyle w:val="49"/>
        <w:numPr>
          <w:ilvl w:val="0"/>
          <w:numId w:val="10"/>
        </w:numPr>
        <w:kinsoku/>
        <w:topLinePunct/>
        <w:spacing w:before="240" w:beforeLines="100"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关于业主监事会候选人产生办法及业主监事会选举方式的公告</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关于业主监事会候选人产生办法及业主监事会选举方式的公告</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根据《苏州市住宅区物业管理条例》、《业主大会议事规则》等相关规定，业主大会筹备组根据本区域的具体特点，同时考虑监事会成员的代表性、广泛性，现就本届业主监事会的成员组成、选举方式及业主监事会候选人的产生办法等事项公告如下。</w:t>
      </w:r>
    </w:p>
    <w:p>
      <w:pPr>
        <w:kinsoku/>
        <w:topLinePunct/>
        <w:spacing w:line="400" w:lineRule="exact"/>
        <w:ind w:firstLine="510"/>
        <w:rPr>
          <w:rFonts w:ascii="仿宋" w:hAnsi="仿宋" w:eastAsia="仿宋" w:cs="仿宋"/>
          <w:color w:val="auto"/>
        </w:rPr>
      </w:pPr>
      <w:r>
        <w:rPr>
          <w:rFonts w:hint="eastAsia" w:ascii="仿宋" w:hAnsi="仿宋" w:eastAsia="仿宋" w:cs="仿宋"/>
          <w:color w:val="auto"/>
        </w:rPr>
        <w:t>一、本届业主监事会拟由</w:t>
      </w:r>
      <w:r>
        <w:rPr>
          <w:rFonts w:hint="eastAsia" w:ascii="仿宋" w:hAnsi="仿宋" w:eastAsia="仿宋" w:cs="仿宋"/>
          <w:color w:val="auto"/>
          <w:u w:val="single"/>
        </w:rPr>
        <w:t xml:space="preserve">     </w:t>
      </w:r>
      <w:r>
        <w:rPr>
          <w:rFonts w:hint="eastAsia" w:ascii="仿宋" w:hAnsi="仿宋" w:eastAsia="仿宋" w:cs="仿宋"/>
          <w:color w:val="auto"/>
        </w:rPr>
        <w:t>名成员组成。</w:t>
      </w:r>
    </w:p>
    <w:p>
      <w:pPr>
        <w:kinsoku/>
        <w:topLinePunct/>
        <w:spacing w:line="400" w:lineRule="exact"/>
        <w:ind w:firstLine="510"/>
        <w:rPr>
          <w:rFonts w:ascii="仿宋" w:hAnsi="仿宋" w:eastAsia="仿宋" w:cs="仿宋"/>
          <w:color w:val="auto"/>
        </w:rPr>
      </w:pPr>
      <w:r>
        <w:rPr>
          <w:rFonts w:hint="eastAsia" w:ascii="仿宋" w:hAnsi="仿宋" w:eastAsia="仿宋" w:cs="仿宋"/>
          <w:color w:val="auto"/>
        </w:rPr>
        <w:t>二、业主监事会成员的选举实行差额选举（从</w:t>
      </w:r>
      <w:r>
        <w:rPr>
          <w:rFonts w:hint="eastAsia" w:ascii="仿宋" w:hAnsi="仿宋" w:eastAsia="仿宋" w:cs="仿宋"/>
          <w:color w:val="auto"/>
          <w:u w:val="single"/>
        </w:rPr>
        <w:t xml:space="preserve">   </w:t>
      </w:r>
      <w:r>
        <w:rPr>
          <w:rFonts w:hint="eastAsia" w:ascii="仿宋" w:hAnsi="仿宋" w:eastAsia="仿宋" w:cs="仿宋"/>
          <w:color w:val="auto"/>
        </w:rPr>
        <w:t>人中选定</w:t>
      </w:r>
      <w:r>
        <w:rPr>
          <w:rFonts w:hint="eastAsia" w:ascii="仿宋" w:hAnsi="仿宋" w:eastAsia="仿宋" w:cs="仿宋"/>
          <w:color w:val="auto"/>
          <w:u w:val="single"/>
        </w:rPr>
        <w:t xml:space="preserve">  </w:t>
      </w:r>
      <w:r>
        <w:rPr>
          <w:rFonts w:hint="eastAsia" w:ascii="仿宋" w:hAnsi="仿宋" w:eastAsia="仿宋" w:cs="仿宋"/>
          <w:color w:val="auto"/>
        </w:rPr>
        <w:t>人）。</w:t>
      </w:r>
    </w:p>
    <w:p>
      <w:pPr>
        <w:kinsoku/>
        <w:topLinePunct/>
        <w:spacing w:line="400" w:lineRule="exact"/>
        <w:ind w:firstLine="510"/>
        <w:rPr>
          <w:rFonts w:ascii="仿宋" w:hAnsi="仿宋" w:eastAsia="仿宋" w:cs="仿宋"/>
          <w:color w:val="auto"/>
        </w:rPr>
      </w:pPr>
      <w:r>
        <w:rPr>
          <w:rFonts w:hint="eastAsia" w:ascii="仿宋" w:hAnsi="仿宋" w:eastAsia="仿宋" w:cs="仿宋"/>
          <w:color w:val="auto"/>
        </w:rPr>
        <w:t>三、业主监事会候选人的具体分布如下：</w:t>
      </w:r>
    </w:p>
    <w:p>
      <w:pPr>
        <w:kinsoku/>
        <w:topLinePunct/>
        <w:spacing w:line="400" w:lineRule="exact"/>
        <w:ind w:firstLine="510"/>
        <w:rPr>
          <w:rFonts w:ascii="仿宋" w:hAnsi="仿宋" w:eastAsia="仿宋" w:cs="仿宋"/>
          <w:color w:val="auto"/>
          <w:u w:val="single"/>
        </w:rPr>
      </w:pPr>
      <w:r>
        <w:rPr>
          <w:rFonts w:hint="eastAsia" w:ascii="仿宋" w:hAnsi="仿宋" w:eastAsia="仿宋" w:cs="仿宋"/>
          <w:color w:val="auto"/>
          <w:u w:val="single"/>
        </w:rPr>
        <w:t xml:space="preserve">                                                        </w:t>
      </w:r>
    </w:p>
    <w:p>
      <w:pPr>
        <w:kinsoku/>
        <w:topLinePunct/>
        <w:spacing w:line="400" w:lineRule="exact"/>
        <w:ind w:firstLine="510"/>
        <w:rPr>
          <w:rFonts w:ascii="仿宋" w:hAnsi="仿宋" w:eastAsia="仿宋" w:cs="仿宋"/>
          <w:color w:val="auto"/>
        </w:rPr>
      </w:pPr>
      <w:r>
        <w:rPr>
          <w:rFonts w:hint="eastAsia" w:ascii="仿宋" w:hAnsi="仿宋" w:eastAsia="仿宋" w:cs="仿宋"/>
          <w:color w:val="auto"/>
        </w:rPr>
        <w:t>四、业主监事会候选人由业主联名推荐或业主自我推荐产生，优先推荐符合条件的中国共产党党员、人大代表、政协委员、民主党派人士、公职人员、居（村）民委员会成员。推荐人数超过或不足时由筹备组确定或推荐补充，候选人条件应符合《苏州市住宅区物业管理条例》、《业主大会议事规则》的要求。</w:t>
      </w:r>
    </w:p>
    <w:p>
      <w:pPr>
        <w:tabs>
          <w:tab w:val="left" w:pos="0"/>
        </w:tabs>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请业主在</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日前,在</w:t>
      </w:r>
      <w:r>
        <w:rPr>
          <w:rFonts w:hint="eastAsia" w:ascii="仿宋" w:hAnsi="仿宋" w:eastAsia="仿宋" w:cs="仿宋"/>
          <w:color w:val="auto"/>
          <w:u w:val="single"/>
        </w:rPr>
        <w:t xml:space="preserve">                     </w:t>
      </w:r>
      <w:r>
        <w:rPr>
          <w:rFonts w:hint="eastAsia" w:ascii="仿宋" w:hAnsi="仿宋" w:eastAsia="仿宋" w:cs="仿宋"/>
          <w:color w:val="auto"/>
        </w:rPr>
        <w:t>处领取业主监事会候选人推荐表。</w:t>
      </w:r>
    </w:p>
    <w:p>
      <w:pPr>
        <w:kinsoku/>
        <w:topLinePunct/>
        <w:spacing w:line="400" w:lineRule="exact"/>
        <w:ind w:firstLine="420" w:firstLineChars="200"/>
        <w:rPr>
          <w:rFonts w:ascii="仿宋" w:hAnsi="仿宋" w:eastAsia="仿宋" w:cs="仿宋"/>
          <w:color w:val="auto"/>
          <w:u w:val="single"/>
        </w:rPr>
      </w:pPr>
      <w:r>
        <w:rPr>
          <w:rFonts w:hint="eastAsia" w:ascii="仿宋" w:hAnsi="仿宋" w:eastAsia="仿宋" w:cs="仿宋"/>
          <w:color w:val="auto"/>
        </w:rPr>
        <w:t>联系人：</w:t>
      </w:r>
      <w:r>
        <w:rPr>
          <w:rFonts w:hint="eastAsia" w:ascii="仿宋" w:hAnsi="仿宋" w:eastAsia="仿宋" w:cs="仿宋"/>
          <w:color w:val="auto"/>
          <w:u w:val="single"/>
        </w:rPr>
        <w:t xml:space="preserve">                </w:t>
      </w:r>
      <w:r>
        <w:rPr>
          <w:rFonts w:hint="eastAsia" w:ascii="仿宋" w:hAnsi="仿宋" w:eastAsia="仿宋" w:cs="仿宋"/>
          <w:color w:val="auto"/>
        </w:rPr>
        <w:t xml:space="preserve">    电  话：</w:t>
      </w:r>
      <w:r>
        <w:rPr>
          <w:rFonts w:hint="eastAsia" w:ascii="仿宋" w:hAnsi="仿宋" w:eastAsia="仿宋" w:cs="仿宋"/>
          <w:color w:val="auto"/>
          <w:u w:val="single"/>
        </w:rPr>
        <w:t xml:space="preserve">                </w:t>
      </w:r>
    </w:p>
    <w:p>
      <w:pPr>
        <w:kinsoku/>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本公告时间自</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right"/>
        <w:rPr>
          <w:rFonts w:ascii="仿宋" w:hAnsi="仿宋" w:eastAsia="仿宋" w:cs="仿宋"/>
          <w:color w:val="auto"/>
        </w:rPr>
      </w:pP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业主监事会成员候选人自荐（推荐）表</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业主监事会成员候选人自荐（推荐）表</w:t>
      </w:r>
    </w:p>
    <w:p>
      <w:pPr>
        <w:kinsoku/>
        <w:topLinePunct/>
        <w:spacing w:line="400" w:lineRule="exact"/>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幢</w:t>
      </w:r>
      <w:r>
        <w:rPr>
          <w:rFonts w:hint="eastAsia" w:ascii="仿宋" w:hAnsi="仿宋" w:eastAsia="仿宋" w:cs="仿宋"/>
          <w:color w:val="auto"/>
          <w:u w:val="single"/>
        </w:rPr>
        <w:t xml:space="preserve">        </w:t>
      </w:r>
      <w:r>
        <w:rPr>
          <w:rFonts w:hint="eastAsia" w:ascii="仿宋" w:hAnsi="仿宋" w:eastAsia="仿宋" w:cs="仿宋"/>
          <w:color w:val="auto"/>
        </w:rPr>
        <w:t>室</w:t>
      </w:r>
      <w:r>
        <w:rPr>
          <w:rFonts w:hint="eastAsia" w:ascii="仿宋" w:hAnsi="仿宋" w:eastAsia="仿宋" w:cs="仿宋"/>
          <w:color w:val="auto"/>
          <w:u w:val="single"/>
        </w:rPr>
        <w:t xml:space="preserve">        </w:t>
      </w:r>
      <w:r>
        <w:rPr>
          <w:rFonts w:hint="eastAsia" w:ascii="仿宋" w:hAnsi="仿宋" w:eastAsia="仿宋" w:cs="仿宋"/>
          <w:color w:val="auto"/>
        </w:rPr>
        <w:t>M</w:t>
      </w:r>
      <w:r>
        <w:rPr>
          <w:rFonts w:hint="eastAsia" w:ascii="仿宋" w:hAnsi="仿宋" w:eastAsia="仿宋" w:cs="仿宋"/>
          <w:color w:val="auto"/>
          <w:vertAlign w:val="superscript"/>
        </w:rPr>
        <w:t>2</w:t>
      </w:r>
      <w:r>
        <w:rPr>
          <w:rFonts w:hint="eastAsia" w:ascii="仿宋" w:hAnsi="仿宋" w:eastAsia="仿宋" w:cs="仿宋"/>
          <w:color w:val="auto"/>
        </w:rPr>
        <w:t xml:space="preserve"> </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根据《苏州市住宅区物业管理条例》、《业主大会议事规则》等相关规定，在本区域业主中产生</w:t>
      </w:r>
      <w:r>
        <w:rPr>
          <w:rFonts w:hint="eastAsia" w:ascii="仿宋" w:hAnsi="仿宋" w:eastAsia="仿宋" w:cs="仿宋"/>
          <w:color w:val="auto"/>
          <w:u w:val="single"/>
        </w:rPr>
        <w:t xml:space="preserve">      </w:t>
      </w:r>
      <w:r>
        <w:rPr>
          <w:rFonts w:hint="eastAsia" w:ascii="仿宋" w:hAnsi="仿宋" w:eastAsia="仿宋" w:cs="仿宋"/>
          <w:color w:val="auto"/>
        </w:rPr>
        <w:t>名业主为业主监事会成员候选人。</w:t>
      </w:r>
    </w:p>
    <w:p>
      <w:pPr>
        <w:kinsoku/>
        <w:topLinePunct/>
        <w:spacing w:line="440" w:lineRule="exact"/>
        <w:rPr>
          <w:rFonts w:ascii="仿宋" w:hAnsi="仿宋" w:eastAsia="仿宋" w:cs="仿宋"/>
          <w:color w:val="auto"/>
        </w:rPr>
      </w:pPr>
      <w:r>
        <w:rPr>
          <w:rFonts w:hint="eastAsia" w:ascii="仿宋" w:hAnsi="仿宋" w:eastAsia="仿宋" w:cs="仿宋"/>
          <w:color w:val="auto"/>
        </w:rPr>
        <w:t>自住 □      租住 □                  信息采集人员：</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1980"/>
        <w:gridCol w:w="900"/>
        <w:gridCol w:w="1080"/>
        <w:gridCol w:w="144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913"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姓  名</w:t>
            </w:r>
          </w:p>
        </w:tc>
        <w:tc>
          <w:tcPr>
            <w:tcW w:w="1980" w:type="dxa"/>
            <w:vAlign w:val="center"/>
          </w:tcPr>
          <w:p>
            <w:pPr>
              <w:kinsoku/>
              <w:topLinePunct/>
              <w:spacing w:line="440" w:lineRule="exact"/>
              <w:rPr>
                <w:rFonts w:ascii="仿宋" w:hAnsi="仿宋" w:eastAsia="仿宋" w:cs="仿宋"/>
                <w:color w:val="auto"/>
              </w:rPr>
            </w:pPr>
          </w:p>
        </w:tc>
        <w:tc>
          <w:tcPr>
            <w:tcW w:w="900" w:type="dxa"/>
            <w:vAlign w:val="center"/>
          </w:tcPr>
          <w:p>
            <w:pPr>
              <w:kinsoku/>
              <w:topLinePunct/>
              <w:spacing w:line="440" w:lineRule="exact"/>
              <w:rPr>
                <w:rFonts w:ascii="仿宋" w:hAnsi="仿宋" w:eastAsia="仿宋" w:cs="仿宋"/>
                <w:color w:val="auto"/>
              </w:rPr>
            </w:pPr>
            <w:r>
              <w:rPr>
                <w:rFonts w:hint="eastAsia" w:ascii="仿宋" w:hAnsi="仿宋" w:eastAsia="仿宋" w:cs="仿宋"/>
                <w:color w:val="auto"/>
              </w:rPr>
              <w:t>性别</w:t>
            </w:r>
          </w:p>
        </w:tc>
        <w:tc>
          <w:tcPr>
            <w:tcW w:w="1080" w:type="dxa"/>
            <w:vAlign w:val="center"/>
          </w:tcPr>
          <w:p>
            <w:pPr>
              <w:kinsoku/>
              <w:topLinePunct/>
              <w:spacing w:line="440" w:lineRule="exact"/>
              <w:rPr>
                <w:rFonts w:ascii="仿宋" w:hAnsi="仿宋" w:eastAsia="仿宋" w:cs="仿宋"/>
                <w:color w:val="auto"/>
              </w:rPr>
            </w:pPr>
          </w:p>
        </w:tc>
        <w:tc>
          <w:tcPr>
            <w:tcW w:w="1440" w:type="dxa"/>
            <w:vAlign w:val="center"/>
          </w:tcPr>
          <w:p>
            <w:pPr>
              <w:kinsoku/>
              <w:topLinePunct/>
              <w:spacing w:line="440" w:lineRule="exact"/>
              <w:rPr>
                <w:rFonts w:ascii="仿宋" w:hAnsi="仿宋" w:eastAsia="仿宋" w:cs="仿宋"/>
                <w:color w:val="auto"/>
              </w:rPr>
            </w:pPr>
            <w:r>
              <w:rPr>
                <w:rFonts w:hint="eastAsia" w:ascii="仿宋" w:hAnsi="仿宋" w:eastAsia="仿宋" w:cs="仿宋"/>
                <w:color w:val="auto"/>
              </w:rPr>
              <w:t>出生年月</w:t>
            </w:r>
          </w:p>
        </w:tc>
        <w:tc>
          <w:tcPr>
            <w:tcW w:w="1483" w:type="dxa"/>
            <w:vAlign w:val="center"/>
          </w:tcPr>
          <w:p>
            <w:pPr>
              <w:kinsoku/>
              <w:topLinePunct/>
              <w:spacing w:line="440" w:lineRule="exact"/>
              <w:jc w:val="center"/>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13"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工作单位</w:t>
            </w:r>
          </w:p>
        </w:tc>
        <w:tc>
          <w:tcPr>
            <w:tcW w:w="3960" w:type="dxa"/>
            <w:gridSpan w:val="3"/>
            <w:vAlign w:val="center"/>
          </w:tcPr>
          <w:p>
            <w:pPr>
              <w:kinsoku/>
              <w:topLinePunct/>
              <w:spacing w:line="440" w:lineRule="exact"/>
              <w:rPr>
                <w:rFonts w:ascii="仿宋" w:hAnsi="仿宋" w:eastAsia="仿宋" w:cs="仿宋"/>
                <w:color w:val="auto"/>
              </w:rPr>
            </w:pPr>
          </w:p>
        </w:tc>
        <w:tc>
          <w:tcPr>
            <w:tcW w:w="1440" w:type="dxa"/>
            <w:vAlign w:val="center"/>
          </w:tcPr>
          <w:p>
            <w:pPr>
              <w:kinsoku/>
              <w:topLinePunct/>
              <w:spacing w:line="440" w:lineRule="exact"/>
              <w:rPr>
                <w:rFonts w:ascii="仿宋" w:hAnsi="仿宋" w:eastAsia="仿宋" w:cs="仿宋"/>
                <w:color w:val="auto"/>
              </w:rPr>
            </w:pPr>
            <w:r>
              <w:rPr>
                <w:rFonts w:hint="eastAsia" w:ascii="仿宋" w:hAnsi="仿宋" w:eastAsia="仿宋" w:cs="仿宋"/>
                <w:color w:val="auto"/>
              </w:rPr>
              <w:t>职务职称</w:t>
            </w:r>
          </w:p>
        </w:tc>
        <w:tc>
          <w:tcPr>
            <w:tcW w:w="1483" w:type="dxa"/>
            <w:vAlign w:val="center"/>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913"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联系电话</w:t>
            </w:r>
          </w:p>
        </w:tc>
        <w:tc>
          <w:tcPr>
            <w:tcW w:w="1980" w:type="dxa"/>
            <w:vAlign w:val="center"/>
          </w:tcPr>
          <w:p>
            <w:pPr>
              <w:kinsoku/>
              <w:topLinePunct/>
              <w:spacing w:line="440" w:lineRule="exact"/>
              <w:rPr>
                <w:rFonts w:ascii="仿宋" w:hAnsi="仿宋" w:eastAsia="仿宋" w:cs="仿宋"/>
                <w:color w:val="auto"/>
              </w:rPr>
            </w:pPr>
          </w:p>
        </w:tc>
        <w:tc>
          <w:tcPr>
            <w:tcW w:w="900" w:type="dxa"/>
            <w:vAlign w:val="center"/>
          </w:tcPr>
          <w:p>
            <w:pPr>
              <w:kinsoku/>
              <w:topLinePunct/>
              <w:spacing w:line="440" w:lineRule="exact"/>
              <w:rPr>
                <w:rFonts w:ascii="仿宋" w:hAnsi="仿宋" w:eastAsia="仿宋" w:cs="仿宋"/>
                <w:color w:val="auto"/>
              </w:rPr>
            </w:pPr>
            <w:r>
              <w:rPr>
                <w:rFonts w:hint="eastAsia" w:ascii="仿宋" w:hAnsi="仿宋" w:eastAsia="仿宋" w:cs="仿宋"/>
                <w:color w:val="auto"/>
              </w:rPr>
              <w:t>学历</w:t>
            </w:r>
          </w:p>
        </w:tc>
        <w:tc>
          <w:tcPr>
            <w:tcW w:w="1080" w:type="dxa"/>
            <w:vAlign w:val="center"/>
          </w:tcPr>
          <w:p>
            <w:pPr>
              <w:kinsoku/>
              <w:topLinePunct/>
              <w:spacing w:line="440" w:lineRule="exact"/>
              <w:rPr>
                <w:rFonts w:ascii="仿宋" w:hAnsi="仿宋" w:eastAsia="仿宋" w:cs="仿宋"/>
                <w:color w:val="auto"/>
              </w:rPr>
            </w:pPr>
          </w:p>
        </w:tc>
        <w:tc>
          <w:tcPr>
            <w:tcW w:w="1440" w:type="dxa"/>
            <w:vAlign w:val="center"/>
          </w:tcPr>
          <w:p>
            <w:pPr>
              <w:kinsoku/>
              <w:topLinePunct/>
              <w:spacing w:line="440" w:lineRule="exact"/>
              <w:rPr>
                <w:rFonts w:ascii="仿宋" w:hAnsi="仿宋" w:eastAsia="仿宋" w:cs="仿宋"/>
                <w:color w:val="auto"/>
              </w:rPr>
            </w:pPr>
            <w:r>
              <w:rPr>
                <w:rFonts w:hint="eastAsia" w:ascii="仿宋" w:hAnsi="仿宋" w:eastAsia="仿宋" w:cs="仿宋"/>
                <w:color w:val="auto"/>
              </w:rPr>
              <w:t>政治面貌</w:t>
            </w:r>
          </w:p>
        </w:tc>
        <w:tc>
          <w:tcPr>
            <w:tcW w:w="1483" w:type="dxa"/>
            <w:vAlign w:val="center"/>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13"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物业费缴至</w:t>
            </w:r>
          </w:p>
        </w:tc>
        <w:tc>
          <w:tcPr>
            <w:tcW w:w="1980" w:type="dxa"/>
            <w:vAlign w:val="center"/>
          </w:tcPr>
          <w:p>
            <w:pPr>
              <w:kinsoku/>
              <w:topLinePunct/>
              <w:spacing w:line="440" w:lineRule="exact"/>
              <w:ind w:firstLine="630" w:firstLineChars="300"/>
              <w:rPr>
                <w:rFonts w:ascii="仿宋" w:hAnsi="仿宋" w:eastAsia="仿宋" w:cs="仿宋"/>
                <w:color w:val="auto"/>
              </w:rPr>
            </w:pPr>
            <w:r>
              <w:rPr>
                <w:rFonts w:hint="eastAsia" w:ascii="仿宋" w:hAnsi="仿宋" w:eastAsia="仿宋" w:cs="仿宋"/>
                <w:color w:val="auto"/>
              </w:rPr>
              <w:t>年  月</w:t>
            </w:r>
          </w:p>
        </w:tc>
        <w:tc>
          <w:tcPr>
            <w:tcW w:w="1980" w:type="dxa"/>
            <w:gridSpan w:val="2"/>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未缴原因</w:t>
            </w:r>
          </w:p>
        </w:tc>
        <w:tc>
          <w:tcPr>
            <w:tcW w:w="2923" w:type="dxa"/>
            <w:gridSpan w:val="2"/>
            <w:vAlign w:val="center"/>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313" w:type="dxa"/>
            <w:gridSpan w:val="5"/>
            <w:vAlign w:val="center"/>
          </w:tcPr>
          <w:p>
            <w:pPr>
              <w:kinsoku/>
              <w:topLinePunct/>
              <w:spacing w:line="440" w:lineRule="exact"/>
              <w:rPr>
                <w:rFonts w:ascii="仿宋" w:hAnsi="仿宋" w:eastAsia="仿宋" w:cs="仿宋"/>
                <w:color w:val="auto"/>
              </w:rPr>
            </w:pPr>
            <w:r>
              <w:rPr>
                <w:rFonts w:hint="eastAsia" w:ascii="仿宋" w:hAnsi="仿宋" w:eastAsia="仿宋" w:cs="仿宋"/>
                <w:color w:val="auto"/>
              </w:rPr>
              <w:t>《业主大会议事规则》规定不得担任监事会成员的情形且未改正的？</w:t>
            </w:r>
          </w:p>
        </w:tc>
        <w:tc>
          <w:tcPr>
            <w:tcW w:w="1483"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有 □</w:t>
            </w:r>
          </w:p>
          <w:p>
            <w:pPr>
              <w:kinsoku/>
              <w:topLinePunct/>
              <w:spacing w:line="440" w:lineRule="exact"/>
              <w:jc w:val="center"/>
              <w:rPr>
                <w:rFonts w:ascii="仿宋" w:hAnsi="仿宋" w:eastAsia="仿宋" w:cs="仿宋"/>
                <w:color w:val="auto"/>
              </w:rPr>
            </w:pPr>
            <w:r>
              <w:rPr>
                <w:rFonts w:hint="eastAsia" w:ascii="仿宋" w:hAnsi="仿宋" w:eastAsia="仿宋" w:cs="仿宋"/>
                <w:color w:val="auto"/>
              </w:rPr>
              <w:t>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96" w:type="dxa"/>
            <w:gridSpan w:val="6"/>
            <w:tcBorders>
              <w:bottom w:val="single" w:color="auto" w:sz="4" w:space="0"/>
            </w:tcBorders>
          </w:tcPr>
          <w:p>
            <w:pPr>
              <w:tabs>
                <w:tab w:val="left" w:pos="3656"/>
              </w:tabs>
              <w:kinsoku/>
              <w:topLinePunct/>
              <w:spacing w:line="440" w:lineRule="exact"/>
              <w:rPr>
                <w:rFonts w:ascii="仿宋" w:hAnsi="仿宋" w:eastAsia="仿宋" w:cs="仿宋"/>
                <w:color w:val="auto"/>
              </w:rPr>
            </w:pPr>
            <w:r>
              <w:rPr>
                <w:rFonts w:hint="eastAsia" w:ascii="仿宋" w:hAnsi="仿宋" w:eastAsia="仿宋" w:cs="仿宋"/>
                <w:color w:val="auto"/>
              </w:rPr>
              <w:t>是□     否□     首届业主代表</w:t>
            </w:r>
          </w:p>
          <w:p>
            <w:pPr>
              <w:kinsoku/>
              <w:topLinePunct/>
              <w:spacing w:line="440" w:lineRule="exact"/>
              <w:rPr>
                <w:rFonts w:ascii="仿宋" w:hAnsi="仿宋" w:eastAsia="仿宋" w:cs="仿宋"/>
                <w:color w:val="auto"/>
              </w:rPr>
            </w:pPr>
            <w:r>
              <w:rPr>
                <w:rFonts w:hint="eastAsia" w:ascii="仿宋" w:hAnsi="仿宋" w:eastAsia="仿宋" w:cs="仿宋"/>
                <w:color w:val="auto"/>
              </w:rPr>
              <w:t>自荐□  推荐□    被推荐业主姓名（         ）</w:t>
            </w:r>
          </w:p>
          <w:p>
            <w:pPr>
              <w:kinsoku/>
              <w:topLinePunct/>
              <w:spacing w:line="440" w:lineRule="exact"/>
              <w:rPr>
                <w:rFonts w:ascii="仿宋" w:hAnsi="仿宋" w:eastAsia="仿宋" w:cs="仿宋"/>
                <w:color w:val="auto"/>
              </w:rPr>
            </w:pPr>
            <w:r>
              <w:rPr>
                <w:rFonts w:hint="eastAsia" w:ascii="仿宋" w:hAnsi="仿宋" w:eastAsia="仿宋" w:cs="仿宋"/>
                <w:color w:val="auto"/>
              </w:rPr>
              <w:t xml:space="preserve">理由：                         </w:t>
            </w:r>
          </w:p>
          <w:p>
            <w:pPr>
              <w:kinsoku/>
              <w:topLinePunct/>
              <w:spacing w:line="440" w:lineRule="exact"/>
              <w:rPr>
                <w:rFonts w:ascii="仿宋" w:hAnsi="仿宋" w:eastAsia="仿宋" w:cs="仿宋"/>
                <w:color w:val="auto"/>
              </w:rPr>
            </w:pPr>
          </w:p>
          <w:p>
            <w:pPr>
              <w:kinsoku/>
              <w:topLinePunct/>
              <w:spacing w:line="440" w:lineRule="exact"/>
              <w:rPr>
                <w:rFonts w:ascii="仿宋" w:hAnsi="仿宋" w:eastAsia="仿宋" w:cs="仿宋"/>
                <w:color w:val="auto"/>
              </w:rPr>
            </w:pPr>
            <w:r>
              <w:rPr>
                <w:rFonts w:hint="eastAsia" w:ascii="仿宋" w:hAnsi="仿宋" w:eastAsia="仿宋" w:cs="仿宋"/>
                <w:color w:val="auto"/>
              </w:rPr>
              <w:t>签名：</w:t>
            </w:r>
          </w:p>
          <w:p>
            <w:pPr>
              <w:kinsoku/>
              <w:topLinePunct/>
              <w:spacing w:line="440" w:lineRule="exact"/>
              <w:ind w:firstLine="4305" w:firstLineChars="2050"/>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796" w:type="dxa"/>
            <w:gridSpan w:val="6"/>
            <w:tcBorders>
              <w:bottom w:val="single" w:color="auto" w:sz="4" w:space="0"/>
            </w:tcBorders>
          </w:tcPr>
          <w:p>
            <w:pPr>
              <w:kinsoku/>
              <w:topLinePunct/>
              <w:spacing w:line="440" w:lineRule="exact"/>
              <w:rPr>
                <w:rFonts w:ascii="仿宋" w:hAnsi="仿宋" w:eastAsia="仿宋" w:cs="仿宋"/>
                <w:color w:val="auto"/>
              </w:rPr>
            </w:pPr>
            <w:r>
              <w:rPr>
                <w:rFonts w:hint="eastAsia" w:ascii="仿宋" w:hAnsi="仿宋" w:eastAsia="仿宋" w:cs="仿宋"/>
                <w:b/>
                <w:color w:val="auto"/>
              </w:rPr>
              <w:t>备注：</w:t>
            </w:r>
            <w:r>
              <w:rPr>
                <w:rFonts w:hint="eastAsia" w:ascii="仿宋" w:hAnsi="仿宋" w:eastAsia="仿宋" w:cs="仿宋"/>
                <w:color w:val="auto"/>
              </w:rPr>
              <w:t>1、本表交至：</w:t>
            </w:r>
            <w:r>
              <w:rPr>
                <w:rFonts w:hint="eastAsia" w:ascii="仿宋" w:hAnsi="仿宋" w:eastAsia="仿宋" w:cs="仿宋"/>
                <w:color w:val="auto"/>
                <w:u w:val="single"/>
              </w:rPr>
              <w:t xml:space="preserve">                    </w:t>
            </w:r>
            <w:r>
              <w:rPr>
                <w:rFonts w:hint="eastAsia" w:ascii="仿宋" w:hAnsi="仿宋" w:eastAsia="仿宋" w:cs="仿宋"/>
                <w:color w:val="auto"/>
              </w:rPr>
              <w:t>；</w:t>
            </w:r>
          </w:p>
          <w:p>
            <w:pPr>
              <w:kinsoku/>
              <w:topLinePunct/>
              <w:spacing w:line="440" w:lineRule="exact"/>
              <w:ind w:firstLine="630" w:firstLineChars="300"/>
              <w:rPr>
                <w:rFonts w:ascii="仿宋" w:hAnsi="仿宋" w:eastAsia="仿宋" w:cs="仿宋"/>
                <w:color w:val="auto"/>
              </w:rPr>
            </w:pPr>
            <w:r>
              <w:rPr>
                <w:rFonts w:hint="eastAsia" w:ascii="仿宋" w:hAnsi="仿宋" w:eastAsia="仿宋" w:cs="仿宋"/>
                <w:color w:val="auto"/>
              </w:rPr>
              <w:t>2、交表时间：</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tc>
      </w:tr>
    </w:tbl>
    <w:p>
      <w:pPr>
        <w:pStyle w:val="49"/>
        <w:numPr>
          <w:ilvl w:val="0"/>
          <w:numId w:val="10"/>
        </w:numPr>
        <w:kinsoku/>
        <w:topLinePunct/>
        <w:spacing w:before="360" w:beforeLines="150" w:line="360" w:lineRule="auto"/>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业主监事会成员候选人简历表</w:t>
      </w:r>
    </w:p>
    <w:tbl>
      <w:tblPr>
        <w:tblStyle w:val="33"/>
        <w:tblW w:w="0" w:type="auto"/>
        <w:jc w:val="center"/>
        <w:tblLayout w:type="fixed"/>
        <w:tblCellMar>
          <w:top w:w="0" w:type="dxa"/>
          <w:left w:w="108" w:type="dxa"/>
          <w:bottom w:w="0" w:type="dxa"/>
          <w:right w:w="108" w:type="dxa"/>
        </w:tblCellMar>
      </w:tblPr>
      <w:tblGrid>
        <w:gridCol w:w="1433"/>
        <w:gridCol w:w="715"/>
        <w:gridCol w:w="1967"/>
        <w:gridCol w:w="353"/>
        <w:gridCol w:w="1659"/>
        <w:gridCol w:w="2833"/>
      </w:tblGrid>
      <w:tr>
        <w:tblPrEx>
          <w:tblCellMar>
            <w:top w:w="0" w:type="dxa"/>
            <w:left w:w="108" w:type="dxa"/>
            <w:bottom w:w="0" w:type="dxa"/>
            <w:right w:w="108" w:type="dxa"/>
          </w:tblCellMar>
        </w:tblPrEx>
        <w:trPr>
          <w:trHeight w:val="720" w:hRule="atLeast"/>
          <w:jc w:val="center"/>
        </w:trPr>
        <w:tc>
          <w:tcPr>
            <w:tcW w:w="8960" w:type="dxa"/>
            <w:gridSpan w:val="6"/>
            <w:tcBorders>
              <w:top w:val="nil"/>
              <w:left w:val="nil"/>
              <w:bottom w:val="nil"/>
              <w:right w:val="nil"/>
            </w:tcBorders>
            <w:vAlign w:val="center"/>
          </w:tcPr>
          <w:p>
            <w:pPr>
              <w:kinsoku/>
              <w:topLinePunct/>
              <w:jc w:val="center"/>
              <w:rPr>
                <w:rFonts w:ascii="仿宋" w:hAnsi="仿宋" w:eastAsia="仿宋" w:cs="仿宋"/>
                <w:color w:val="auto"/>
              </w:rPr>
            </w:pPr>
            <w:bookmarkStart w:id="27" w:name="_Hlk146699899"/>
            <w:r>
              <w:rPr>
                <w:rFonts w:hint="eastAsia" w:ascii="仿宋" w:hAnsi="仿宋" w:eastAsia="仿宋" w:cs="仿宋"/>
                <w:b/>
                <w:bCs/>
                <w:color w:val="auto"/>
              </w:rPr>
              <w:t>业主监事会成员候选人简历表</w:t>
            </w:r>
            <w:bookmarkEnd w:id="27"/>
          </w:p>
        </w:tc>
      </w:tr>
      <w:tr>
        <w:tblPrEx>
          <w:tblCellMar>
            <w:top w:w="0" w:type="dxa"/>
            <w:left w:w="108" w:type="dxa"/>
            <w:bottom w:w="0" w:type="dxa"/>
            <w:right w:w="108" w:type="dxa"/>
          </w:tblCellMar>
        </w:tblPrEx>
        <w:trPr>
          <w:trHeight w:val="390" w:hRule="atLeast"/>
          <w:jc w:val="center"/>
        </w:trPr>
        <w:tc>
          <w:tcPr>
            <w:tcW w:w="4115" w:type="dxa"/>
            <w:gridSpan w:val="3"/>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编号：</w:t>
            </w:r>
          </w:p>
        </w:tc>
        <w:tc>
          <w:tcPr>
            <w:tcW w:w="4845" w:type="dxa"/>
            <w:gridSpan w:val="3"/>
            <w:tcBorders>
              <w:top w:val="nil"/>
              <w:left w:val="nil"/>
              <w:bottom w:val="nil"/>
              <w:right w:val="nil"/>
            </w:tcBorders>
            <w:vAlign w:val="center"/>
          </w:tcPr>
          <w:p>
            <w:pPr>
              <w:kinsoku/>
              <w:topLinePunct/>
              <w:jc w:val="right"/>
              <w:rPr>
                <w:rFonts w:ascii="仿宋" w:hAnsi="仿宋" w:eastAsia="仿宋" w:cs="仿宋"/>
                <w:color w:val="auto"/>
              </w:rPr>
            </w:pPr>
            <w:r>
              <w:rPr>
                <w:rFonts w:hint="eastAsia" w:ascii="仿宋" w:hAnsi="仿宋" w:eastAsia="仿宋" w:cs="仿宋"/>
                <w:color w:val="auto"/>
              </w:rPr>
              <w:t>填表日期：　　　　　年　　月　　日</w:t>
            </w:r>
          </w:p>
        </w:tc>
      </w:tr>
      <w:tr>
        <w:tblPrEx>
          <w:tblCellMar>
            <w:top w:w="0" w:type="dxa"/>
            <w:left w:w="108" w:type="dxa"/>
            <w:bottom w:w="0" w:type="dxa"/>
            <w:right w:w="108" w:type="dxa"/>
          </w:tblCellMar>
        </w:tblPrEx>
        <w:trPr>
          <w:trHeight w:val="615"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姓名</w:t>
            </w:r>
          </w:p>
        </w:tc>
        <w:tc>
          <w:tcPr>
            <w:tcW w:w="3035" w:type="dxa"/>
            <w:gridSpan w:val="3"/>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出生年月</w:t>
            </w:r>
          </w:p>
        </w:tc>
        <w:tc>
          <w:tcPr>
            <w:tcW w:w="2833" w:type="dxa"/>
            <w:tcBorders>
              <w:top w:val="single" w:color="auto" w:sz="4" w:space="0"/>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615"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性别</w:t>
            </w:r>
          </w:p>
        </w:tc>
        <w:tc>
          <w:tcPr>
            <w:tcW w:w="3035" w:type="dxa"/>
            <w:gridSpan w:val="3"/>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工作单位</w:t>
            </w:r>
          </w:p>
        </w:tc>
        <w:tc>
          <w:tcPr>
            <w:tcW w:w="2833"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615"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政治面貌</w:t>
            </w:r>
          </w:p>
        </w:tc>
        <w:tc>
          <w:tcPr>
            <w:tcW w:w="3035" w:type="dxa"/>
            <w:gridSpan w:val="3"/>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职务/职称</w:t>
            </w:r>
          </w:p>
        </w:tc>
        <w:tc>
          <w:tcPr>
            <w:tcW w:w="2833"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615"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学历</w:t>
            </w:r>
          </w:p>
        </w:tc>
        <w:tc>
          <w:tcPr>
            <w:tcW w:w="3035" w:type="dxa"/>
            <w:gridSpan w:val="3"/>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楼号房号</w:t>
            </w:r>
          </w:p>
        </w:tc>
        <w:tc>
          <w:tcPr>
            <w:tcW w:w="2833"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615"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房产证号</w:t>
            </w:r>
          </w:p>
        </w:tc>
        <w:tc>
          <w:tcPr>
            <w:tcW w:w="3035" w:type="dxa"/>
            <w:gridSpan w:val="3"/>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c>
          <w:tcPr>
            <w:tcW w:w="1659"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联系电话</w:t>
            </w:r>
          </w:p>
        </w:tc>
        <w:tc>
          <w:tcPr>
            <w:tcW w:w="2833" w:type="dxa"/>
            <w:tcBorders>
              <w:top w:val="nil"/>
              <w:left w:val="nil"/>
              <w:bottom w:val="single" w:color="auto" w:sz="4" w:space="0"/>
              <w:right w:val="single" w:color="auto" w:sz="4" w:space="0"/>
            </w:tcBorders>
            <w:vAlign w:val="center"/>
          </w:tcPr>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3632" w:hRule="atLeast"/>
          <w:jc w:val="center"/>
        </w:trPr>
        <w:tc>
          <w:tcPr>
            <w:tcW w:w="1433" w:type="dxa"/>
            <w:tcBorders>
              <w:top w:val="nil"/>
              <w:left w:val="single" w:color="auto" w:sz="4" w:space="0"/>
              <w:bottom w:val="single" w:color="auto" w:sz="4" w:space="0"/>
              <w:right w:val="single" w:color="auto" w:sz="4" w:space="0"/>
            </w:tcBorders>
            <w:vAlign w:val="center"/>
          </w:tcPr>
          <w:p>
            <w:pPr>
              <w:kinsoku/>
              <w:topLinePunct/>
              <w:jc w:val="center"/>
              <w:rPr>
                <w:rFonts w:ascii="仿宋" w:hAnsi="仿宋" w:eastAsia="仿宋" w:cs="仿宋"/>
                <w:color w:val="auto"/>
              </w:rPr>
            </w:pPr>
            <w:r>
              <w:rPr>
                <w:rFonts w:hint="eastAsia" w:ascii="仿宋" w:hAnsi="仿宋" w:eastAsia="仿宋" w:cs="仿宋"/>
                <w:color w:val="auto"/>
              </w:rPr>
              <w:t>个　　　　　　人　　　　　　简　　　　　　历</w:t>
            </w:r>
          </w:p>
        </w:tc>
        <w:tc>
          <w:tcPr>
            <w:tcW w:w="7527" w:type="dxa"/>
            <w:gridSpan w:val="5"/>
            <w:tcBorders>
              <w:top w:val="single" w:color="auto" w:sz="4" w:space="0"/>
              <w:left w:val="nil"/>
              <w:bottom w:val="single" w:color="auto" w:sz="4" w:space="0"/>
              <w:right w:val="single" w:color="000000" w:sz="4" w:space="0"/>
            </w:tcBorders>
            <w:vAlign w:val="center"/>
          </w:tcPr>
          <w:p>
            <w:pPr>
              <w:kinsoku/>
              <w:topLinePunct/>
              <w:jc w:val="center"/>
              <w:rPr>
                <w:rFonts w:ascii="仿宋" w:hAnsi="仿宋" w:eastAsia="仿宋" w:cs="仿宋"/>
                <w:color w:val="auto"/>
              </w:rPr>
            </w:pPr>
          </w:p>
          <w:p>
            <w:pPr>
              <w:kinsoku/>
              <w:topLinePunct/>
              <w:jc w:val="center"/>
              <w:rPr>
                <w:rFonts w:ascii="仿宋" w:hAnsi="仿宋" w:eastAsia="仿宋" w:cs="仿宋"/>
                <w:color w:val="auto"/>
              </w:rPr>
            </w:pPr>
          </w:p>
          <w:p>
            <w:pPr>
              <w:kinsoku/>
              <w:topLinePunct/>
              <w:jc w:val="center"/>
              <w:rPr>
                <w:rFonts w:ascii="仿宋" w:hAnsi="仿宋" w:eastAsia="仿宋" w:cs="仿宋"/>
                <w:color w:val="auto"/>
              </w:rPr>
            </w:pPr>
          </w:p>
          <w:p>
            <w:pPr>
              <w:kinsoku/>
              <w:topLinePunct/>
              <w:jc w:val="center"/>
              <w:rPr>
                <w:rFonts w:ascii="仿宋" w:hAnsi="仿宋" w:eastAsia="仿宋" w:cs="仿宋"/>
                <w:color w:val="auto"/>
              </w:rPr>
            </w:pPr>
          </w:p>
          <w:p>
            <w:pPr>
              <w:kinsoku/>
              <w:topLinePunct/>
              <w:jc w:val="center"/>
              <w:rPr>
                <w:rFonts w:ascii="仿宋" w:hAnsi="仿宋" w:eastAsia="仿宋" w:cs="仿宋"/>
                <w:color w:val="auto"/>
              </w:rPr>
            </w:pPr>
          </w:p>
        </w:tc>
      </w:tr>
      <w:tr>
        <w:tblPrEx>
          <w:tblCellMar>
            <w:top w:w="0" w:type="dxa"/>
            <w:left w:w="108" w:type="dxa"/>
            <w:bottom w:w="0" w:type="dxa"/>
            <w:right w:w="108" w:type="dxa"/>
          </w:tblCellMar>
        </w:tblPrEx>
        <w:trPr>
          <w:trHeight w:val="405" w:hRule="atLeast"/>
          <w:jc w:val="center"/>
        </w:trPr>
        <w:tc>
          <w:tcPr>
            <w:tcW w:w="1433" w:type="dxa"/>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说明：</w:t>
            </w:r>
          </w:p>
        </w:tc>
        <w:tc>
          <w:tcPr>
            <w:tcW w:w="715" w:type="dxa"/>
            <w:tcBorders>
              <w:top w:val="nil"/>
              <w:left w:val="nil"/>
              <w:bottom w:val="nil"/>
              <w:right w:val="nil"/>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1967" w:type="dxa"/>
            <w:tcBorders>
              <w:top w:val="nil"/>
              <w:left w:val="nil"/>
              <w:bottom w:val="nil"/>
              <w:right w:val="nil"/>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c>
          <w:tcPr>
            <w:tcW w:w="4845" w:type="dxa"/>
            <w:gridSpan w:val="3"/>
            <w:tcBorders>
              <w:top w:val="nil"/>
              <w:left w:val="nil"/>
              <w:bottom w:val="nil"/>
              <w:right w:val="nil"/>
            </w:tcBorders>
            <w:vAlign w:val="center"/>
          </w:tcPr>
          <w:p>
            <w:pPr>
              <w:kinsoku/>
              <w:topLinePunct/>
              <w:jc w:val="center"/>
              <w:rPr>
                <w:rFonts w:ascii="仿宋" w:hAnsi="仿宋" w:eastAsia="仿宋" w:cs="仿宋"/>
                <w:color w:val="auto"/>
              </w:rPr>
            </w:pPr>
            <w:r>
              <w:rPr>
                <w:rFonts w:hint="eastAsia" w:ascii="仿宋" w:hAnsi="仿宋" w:eastAsia="仿宋" w:cs="仿宋"/>
                <w:color w:val="auto"/>
              </w:rPr>
              <w:t>　</w:t>
            </w:r>
          </w:p>
        </w:tc>
      </w:tr>
      <w:tr>
        <w:tblPrEx>
          <w:tblCellMar>
            <w:top w:w="0" w:type="dxa"/>
            <w:left w:w="108" w:type="dxa"/>
            <w:bottom w:w="0" w:type="dxa"/>
            <w:right w:w="108" w:type="dxa"/>
          </w:tblCellMar>
        </w:tblPrEx>
        <w:trPr>
          <w:trHeight w:val="405" w:hRule="atLeast"/>
          <w:jc w:val="center"/>
        </w:trPr>
        <w:tc>
          <w:tcPr>
            <w:tcW w:w="8960" w:type="dxa"/>
            <w:gridSpan w:val="6"/>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１．本表由候选人本人填写；</w:t>
            </w:r>
          </w:p>
        </w:tc>
      </w:tr>
      <w:tr>
        <w:tblPrEx>
          <w:tblCellMar>
            <w:top w:w="0" w:type="dxa"/>
            <w:left w:w="108" w:type="dxa"/>
            <w:bottom w:w="0" w:type="dxa"/>
            <w:right w:w="108" w:type="dxa"/>
          </w:tblCellMar>
        </w:tblPrEx>
        <w:trPr>
          <w:trHeight w:val="405" w:hRule="atLeast"/>
          <w:jc w:val="center"/>
        </w:trPr>
        <w:tc>
          <w:tcPr>
            <w:tcW w:w="8960" w:type="dxa"/>
            <w:gridSpan w:val="6"/>
            <w:tcBorders>
              <w:top w:val="nil"/>
              <w:left w:val="nil"/>
              <w:bottom w:val="nil"/>
              <w:right w:val="nil"/>
            </w:tcBorders>
            <w:vAlign w:val="center"/>
          </w:tcPr>
          <w:p>
            <w:pPr>
              <w:kinsoku/>
              <w:topLinePunct/>
              <w:rPr>
                <w:rFonts w:ascii="仿宋" w:hAnsi="仿宋" w:eastAsia="仿宋" w:cs="仿宋"/>
                <w:color w:val="auto"/>
              </w:rPr>
            </w:pPr>
            <w:r>
              <w:rPr>
                <w:rFonts w:hint="eastAsia" w:ascii="仿宋" w:hAnsi="仿宋" w:eastAsia="仿宋" w:cs="仿宋"/>
                <w:color w:val="auto"/>
              </w:rPr>
              <w:t>２．“编号”由筹备组（换届选举小组）填写。</w:t>
            </w:r>
          </w:p>
        </w:tc>
      </w:tr>
    </w:tbl>
    <w:p>
      <w:pPr>
        <w:pStyle w:val="49"/>
        <w:numPr>
          <w:ilvl w:val="0"/>
          <w:numId w:val="19"/>
        </w:numPr>
        <w:kinsoku/>
        <w:topLinePunct/>
        <w:spacing w:line="400" w:lineRule="exact"/>
        <w:ind w:left="442" w:hanging="442" w:firstLineChars="0"/>
        <w:rPr>
          <w:rFonts w:ascii="黑体" w:hAnsi="黑体" w:eastAsia="黑体" w:cs="黑体"/>
          <w:color w:val="auto"/>
          <w:spacing w:val="-1"/>
          <w:sz w:val="24"/>
          <w:szCs w:val="24"/>
        </w:rPr>
      </w:pPr>
      <w:r>
        <w:rPr>
          <w:rFonts w:hint="eastAsia" w:ascii="黑体" w:hAnsi="黑体" w:eastAsia="黑体" w:cs="黑体"/>
          <w:color w:val="auto"/>
          <w:spacing w:val="-1"/>
          <w:sz w:val="24"/>
          <w:szCs w:val="24"/>
        </w:rPr>
        <w:t>业主委员会、监事会</w:t>
      </w:r>
      <w:r>
        <w:rPr>
          <w:rFonts w:ascii="黑体" w:hAnsi="黑体" w:eastAsia="黑体" w:cs="黑体"/>
          <w:color w:val="auto"/>
          <w:spacing w:val="-1"/>
          <w:sz w:val="24"/>
          <w:szCs w:val="24"/>
        </w:rPr>
        <w:t>候选人产生办法</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业主委员会成员候选人通过业主自荐或者联名推荐、社区（村）党组织推荐、居（村）民委员会推荐等方式产生。</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筹备组应当审查候选人资格，提出候选人名单，并报送区镇。候选人的基本信息，由筹备组在物业管理区域内显著位置公示。</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委员会成员的人数一般为七至十一名的单数，候补成员人数不超过业主委员会成员人数的二分之一。业主委员会的任期为三至五年，成员可以连选连任，具体人数、任期由业主大会议事规则确定。业主委员会在成员中选举产生主任一名和副主任若干名。</w:t>
      </w:r>
      <w:r>
        <w:rPr>
          <w:rFonts w:hint="eastAsia" w:ascii="宋体" w:hAnsi="宋体" w:eastAsia="宋体" w:cs="宋体"/>
          <w:b/>
          <w:bCs/>
          <w:color w:val="auto"/>
          <w:sz w:val="24"/>
          <w:szCs w:val="24"/>
        </w:rPr>
        <w:t>（详见《苏州市住宅区物业管理条例》第十九条、二十条）</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业主大会可以按照业主大会议事规则的规定，设立业主监事会或者监事，监督业主委员会的工作。</w:t>
      </w:r>
      <w:r>
        <w:rPr>
          <w:rFonts w:hint="eastAsia" w:ascii="宋体" w:hAnsi="宋体" w:eastAsia="宋体" w:cs="宋体"/>
          <w:b/>
          <w:bCs/>
          <w:color w:val="auto"/>
          <w:sz w:val="24"/>
          <w:szCs w:val="24"/>
        </w:rPr>
        <w:t>（详见《苏州市住宅区物业管理条例》第十八条）</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对于符合条件的中国共产党党员、人大代表、政协委员、民主党派人士、公职人员、居（村）民委员会成员将优先列入业主委员会、监事会成员候选名单。</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监事会主任由区镇指定人员担任。</w:t>
      </w:r>
    </w:p>
    <w:p>
      <w:pPr>
        <w:pStyle w:val="49"/>
        <w:numPr>
          <w:ilvl w:val="0"/>
          <w:numId w:val="19"/>
        </w:numPr>
        <w:kinsoku/>
        <w:topLinePunct/>
        <w:spacing w:line="400" w:lineRule="exact"/>
        <w:ind w:left="442" w:hanging="442" w:firstLineChars="0"/>
        <w:rPr>
          <w:rFonts w:ascii="黑体" w:hAnsi="黑体" w:eastAsia="黑体" w:cs="黑体"/>
          <w:color w:val="auto"/>
          <w:spacing w:val="-1"/>
          <w:sz w:val="24"/>
          <w:szCs w:val="24"/>
        </w:rPr>
      </w:pPr>
      <w:r>
        <w:rPr>
          <w:rFonts w:hint="eastAsia" w:ascii="黑体" w:hAnsi="黑体" w:eastAsia="黑体" w:cs="黑体"/>
          <w:color w:val="auto"/>
          <w:spacing w:val="-1"/>
          <w:sz w:val="24"/>
          <w:szCs w:val="24"/>
        </w:rPr>
        <w:t>业主委员会、监事会候选人名单、信息公示</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筹备组应将业主委员会、监事会候选人名单在小区宣传栏、单元楼道等显著位置张贴公示，同时还应将业主委员会、监事会候选人信息（含所在楼幢单元、工作经历、学历、特长、荣誉、照片等）以展架或海报进行公示。</w:t>
      </w:r>
    </w:p>
    <w:p>
      <w:pPr>
        <w:kinsoku/>
        <w:topLinePunct/>
        <w:spacing w:line="400" w:lineRule="exact"/>
        <w:ind w:firstLine="480" w:firstLineChars="200"/>
        <w:jc w:val="both"/>
        <w:rPr>
          <w:rFonts w:ascii="宋体" w:hAnsi="宋体" w:eastAsia="宋体" w:cs="宋体"/>
          <w:color w:val="auto"/>
          <w:sz w:val="24"/>
          <w:szCs w:val="24"/>
        </w:rPr>
      </w:pPr>
    </w:p>
    <w:p>
      <w:pPr>
        <w:pStyle w:val="49"/>
        <w:numPr>
          <w:ilvl w:val="0"/>
          <w:numId w:val="10"/>
        </w:numPr>
        <w:kinsoku/>
        <w:topLinePunct/>
        <w:spacing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关于业主委员会成员候选人名单的公示</w:t>
      </w:r>
    </w:p>
    <w:p>
      <w:pPr>
        <w:kinsoku/>
        <w:topLinePunct/>
        <w:spacing w:line="400" w:lineRule="exact"/>
        <w:jc w:val="center"/>
        <w:rPr>
          <w:rFonts w:ascii="仿宋" w:hAnsi="仿宋" w:eastAsia="仿宋" w:cs="仿宋"/>
          <w:color w:val="auto"/>
        </w:rPr>
      </w:pPr>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（区域）业主委员会成员候选人名单的公示</w:t>
      </w:r>
      <w:r>
        <w:rPr>
          <w:rFonts w:hint="eastAsia" w:ascii="仿宋" w:hAnsi="仿宋" w:eastAsia="仿宋" w:cs="仿宋"/>
          <w:color w:val="auto"/>
        </w:rPr>
        <w:t xml:space="preserve"> </w:t>
      </w:r>
    </w:p>
    <w:p>
      <w:pPr>
        <w:kinsoku/>
        <w:topLinePunct/>
        <w:spacing w:line="400" w:lineRule="exact"/>
        <w:ind w:firstLine="573"/>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根据《中华人民共和国民法典》、《物业管理条例》、《江苏省物业管理条例》、《苏州市住宅区物业管理条例》等相关规定，经筹备组征求业主意见，昆山市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 xml:space="preserve">（区域）的下列业主拟推荐为业主委员会候选人，现予以公示。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900"/>
        <w:gridCol w:w="900"/>
        <w:gridCol w:w="23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bottom w:val="nil"/>
            </w:tcBorders>
          </w:tcPr>
          <w:p>
            <w:pPr>
              <w:kinsoku/>
              <w:topLinePunct/>
              <w:spacing w:line="400" w:lineRule="exact"/>
              <w:rPr>
                <w:rFonts w:ascii="仿宋" w:hAnsi="仿宋" w:eastAsia="仿宋" w:cs="仿宋"/>
                <w:color w:val="auto"/>
              </w:rPr>
            </w:pPr>
            <w:r>
              <w:rPr>
                <w:rFonts w:hint="eastAsia" w:ascii="仿宋" w:hAnsi="仿宋" w:eastAsia="仿宋" w:cs="仿宋"/>
                <w:color w:val="auto"/>
              </w:rPr>
              <w:t>序号</w:t>
            </w:r>
          </w:p>
        </w:tc>
        <w:tc>
          <w:tcPr>
            <w:tcW w:w="1080" w:type="dxa"/>
            <w:tcBorders>
              <w:top w:val="single" w:color="auto" w:sz="4" w:space="0"/>
              <w:bottom w:val="nil"/>
            </w:tcBorders>
          </w:tcPr>
          <w:p>
            <w:pPr>
              <w:kinsoku/>
              <w:topLinePunct/>
              <w:spacing w:line="400" w:lineRule="exact"/>
              <w:rPr>
                <w:rFonts w:ascii="仿宋" w:hAnsi="仿宋" w:eastAsia="仿宋" w:cs="仿宋"/>
                <w:color w:val="auto"/>
              </w:rPr>
            </w:pPr>
            <w:r>
              <w:rPr>
                <w:rFonts w:hint="eastAsia" w:ascii="仿宋" w:hAnsi="仿宋" w:eastAsia="仿宋" w:cs="仿宋"/>
                <w:color w:val="auto"/>
              </w:rPr>
              <w:t>姓  名</w:t>
            </w:r>
          </w:p>
        </w:tc>
        <w:tc>
          <w:tcPr>
            <w:tcW w:w="900" w:type="dxa"/>
            <w:tcBorders>
              <w:top w:val="single" w:color="auto" w:sz="4" w:space="0"/>
            </w:tcBorders>
          </w:tcPr>
          <w:p>
            <w:pPr>
              <w:kinsoku/>
              <w:topLinePunct/>
              <w:spacing w:line="400" w:lineRule="exact"/>
              <w:rPr>
                <w:rFonts w:ascii="仿宋" w:hAnsi="仿宋" w:eastAsia="仿宋" w:cs="仿宋"/>
                <w:color w:val="auto"/>
              </w:rPr>
            </w:pPr>
            <w:r>
              <w:rPr>
                <w:rFonts w:hint="eastAsia" w:ascii="仿宋" w:hAnsi="仿宋" w:eastAsia="仿宋" w:cs="仿宋"/>
                <w:color w:val="auto"/>
              </w:rPr>
              <w:t>性别</w:t>
            </w:r>
          </w:p>
        </w:tc>
        <w:tc>
          <w:tcPr>
            <w:tcW w:w="900" w:type="dxa"/>
            <w:tcBorders>
              <w:top w:val="single" w:color="auto" w:sz="4" w:space="0"/>
            </w:tcBorders>
          </w:tcPr>
          <w:p>
            <w:pPr>
              <w:kinsoku/>
              <w:topLinePunct/>
              <w:spacing w:line="400" w:lineRule="exact"/>
              <w:rPr>
                <w:rFonts w:ascii="仿宋" w:hAnsi="仿宋" w:eastAsia="仿宋" w:cs="仿宋"/>
                <w:color w:val="auto"/>
              </w:rPr>
            </w:pPr>
            <w:r>
              <w:rPr>
                <w:rFonts w:hint="eastAsia" w:ascii="仿宋" w:hAnsi="仿宋" w:eastAsia="仿宋" w:cs="仿宋"/>
                <w:color w:val="auto"/>
              </w:rPr>
              <w:t>年龄</w:t>
            </w:r>
          </w:p>
        </w:tc>
        <w:tc>
          <w:tcPr>
            <w:tcW w:w="2340" w:type="dxa"/>
            <w:tcBorders>
              <w:top w:val="single" w:color="auto" w:sz="4" w:space="0"/>
            </w:tcBorders>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工作单位及职务</w:t>
            </w:r>
          </w:p>
        </w:tc>
        <w:tc>
          <w:tcPr>
            <w:tcW w:w="1440" w:type="dxa"/>
            <w:tcBorders>
              <w:top w:val="single" w:color="auto" w:sz="4" w:space="0"/>
            </w:tcBorders>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政治面貌</w:t>
            </w:r>
          </w:p>
        </w:tc>
        <w:tc>
          <w:tcPr>
            <w:tcW w:w="1440" w:type="dxa"/>
            <w:tcBorders>
              <w:top w:val="single" w:color="auto" w:sz="4" w:space="0"/>
              <w:right w:val="single" w:color="auto" w:sz="4" w:space="0"/>
            </w:tcBorders>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幢、室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tcBorders>
              <w:left w:val="single" w:color="auto" w:sz="4" w:space="0"/>
              <w:right w:val="single" w:color="auto" w:sz="4" w:space="0"/>
            </w:tcBorders>
            <w:vAlign w:val="center"/>
          </w:tcPr>
          <w:p>
            <w:pPr>
              <w:kinsoku/>
              <w:topLinePunct/>
              <w:spacing w:line="400" w:lineRule="exact"/>
              <w:ind w:firstLine="240"/>
              <w:rPr>
                <w:rFonts w:ascii="仿宋" w:hAnsi="仿宋" w:eastAsia="仿宋" w:cs="仿宋"/>
                <w:color w:val="auto"/>
              </w:rPr>
            </w:pPr>
          </w:p>
        </w:tc>
        <w:tc>
          <w:tcPr>
            <w:tcW w:w="1080" w:type="dxa"/>
            <w:tcBorders>
              <w:left w:val="single" w:color="auto" w:sz="4" w:space="0"/>
              <w:right w:val="single" w:color="auto" w:sz="4" w:space="0"/>
            </w:tcBorders>
            <w:vAlign w:val="center"/>
          </w:tcPr>
          <w:p>
            <w:pPr>
              <w:kinsoku/>
              <w:topLinePunct/>
              <w:spacing w:line="400" w:lineRule="exact"/>
              <w:ind w:firstLine="240"/>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tcBorders>
              <w:left w:val="single" w:color="auto" w:sz="4" w:space="0"/>
              <w:bottom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bottom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bl>
    <w:p>
      <w:pPr>
        <w:kinsoku/>
        <w:topLinePunct/>
        <w:spacing w:line="400" w:lineRule="exact"/>
        <w:ind w:firstLine="573"/>
        <w:rPr>
          <w:rFonts w:ascii="仿宋" w:hAnsi="仿宋" w:eastAsia="仿宋" w:cs="仿宋"/>
          <w:color w:val="auto"/>
        </w:rPr>
      </w:pPr>
      <w:r>
        <w:rPr>
          <w:rFonts w:hint="eastAsia" w:ascii="仿宋" w:hAnsi="仿宋" w:eastAsia="仿宋" w:cs="仿宋"/>
          <w:color w:val="auto"/>
        </w:rPr>
        <w:t>业主如对上述公示内容有异议的，请在</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日之前与筹备组联系。</w:t>
      </w:r>
    </w:p>
    <w:p>
      <w:pPr>
        <w:kinsoku/>
        <w:topLinePunct/>
        <w:spacing w:line="400" w:lineRule="exact"/>
        <w:ind w:firstLine="573"/>
        <w:rPr>
          <w:rFonts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rPr>
        <w:t xml:space="preserve">                    </w:t>
      </w:r>
      <w:r>
        <w:rPr>
          <w:rFonts w:hint="eastAsia" w:ascii="仿宋" w:hAnsi="仿宋" w:eastAsia="仿宋" w:cs="仿宋"/>
          <w:color w:val="auto"/>
        </w:rPr>
        <w:t>电话：</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kinsoku/>
        <w:topLinePunct/>
        <w:spacing w:line="400" w:lineRule="exact"/>
        <w:ind w:firstLine="573"/>
        <w:rPr>
          <w:rFonts w:ascii="仿宋" w:hAnsi="仿宋" w:eastAsia="仿宋" w:cs="仿宋"/>
          <w:color w:val="auto"/>
        </w:rPr>
      </w:pPr>
      <w:r>
        <w:rPr>
          <w:rFonts w:hint="eastAsia" w:ascii="仿宋" w:hAnsi="仿宋" w:eastAsia="仿宋" w:cs="仿宋"/>
          <w:color w:val="auto"/>
        </w:rPr>
        <w:t>特此公示。</w:t>
      </w:r>
    </w:p>
    <w:p>
      <w:pPr>
        <w:kinsoku/>
        <w:topLinePunct/>
        <w:spacing w:line="400" w:lineRule="exact"/>
        <w:ind w:firstLine="573"/>
        <w:rPr>
          <w:rFonts w:ascii="仿宋" w:hAnsi="仿宋" w:eastAsia="仿宋" w:cs="仿宋"/>
          <w:color w:val="auto"/>
        </w:rPr>
      </w:pP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right"/>
        <w:rPr>
          <w:rFonts w:ascii="仿宋" w:hAnsi="仿宋" w:eastAsia="仿宋" w:cs="仿宋"/>
          <w:color w:val="auto"/>
        </w:rPr>
      </w:pPr>
    </w:p>
    <w:p>
      <w:pPr>
        <w:kinsoku/>
        <w:topLinePunct/>
        <w:spacing w:line="400" w:lineRule="exact"/>
        <w:ind w:firstLine="420" w:firstLineChars="200"/>
        <w:jc w:val="right"/>
        <w:rPr>
          <w:rFonts w:ascii="仿宋" w:hAnsi="仿宋" w:eastAsia="仿宋" w:cs="仿宋"/>
          <w:color w:val="auto"/>
        </w:rPr>
      </w:pP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关于业主监事会成员候选人名单的公示</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（区域）业主</w:t>
      </w:r>
      <w:bookmarkStart w:id="28" w:name="_Hlk146699971"/>
      <w:r>
        <w:rPr>
          <w:rFonts w:hint="eastAsia" w:ascii="仿宋" w:hAnsi="仿宋" w:eastAsia="仿宋" w:cs="仿宋"/>
          <w:b/>
          <w:bCs/>
          <w:color w:val="auto"/>
        </w:rPr>
        <w:t>监事会成员</w:t>
      </w:r>
      <w:bookmarkEnd w:id="28"/>
      <w:r>
        <w:rPr>
          <w:rFonts w:hint="eastAsia" w:ascii="仿宋" w:hAnsi="仿宋" w:eastAsia="仿宋" w:cs="仿宋"/>
          <w:b/>
          <w:bCs/>
          <w:color w:val="auto"/>
        </w:rPr>
        <w:t xml:space="preserve">候选人名单的公示 </w:t>
      </w:r>
    </w:p>
    <w:p>
      <w:pPr>
        <w:kinsoku/>
        <w:topLinePunct/>
        <w:spacing w:line="400" w:lineRule="exact"/>
        <w:ind w:firstLine="570"/>
        <w:rPr>
          <w:rFonts w:ascii="仿宋" w:hAnsi="仿宋" w:eastAsia="仿宋" w:cs="仿宋"/>
          <w:color w:val="auto"/>
        </w:rPr>
      </w:pPr>
      <w:r>
        <w:rPr>
          <w:rFonts w:hint="eastAsia" w:ascii="仿宋" w:hAnsi="仿宋" w:eastAsia="仿宋" w:cs="仿宋"/>
          <w:color w:val="auto"/>
        </w:rPr>
        <w:t>根据《苏州市住宅区物业管理条例》、《业主大会议事规则》等相关规定，经筹备组征求业主意见， 昆山市</w:t>
      </w:r>
      <w:r>
        <w:rPr>
          <w:rFonts w:hint="eastAsia" w:ascii="仿宋" w:hAnsi="仿宋" w:eastAsia="仿宋" w:cs="仿宋"/>
          <w:color w:val="auto"/>
          <w:u w:val="single"/>
        </w:rPr>
        <w:t xml:space="preserve">         </w:t>
      </w:r>
      <w:r>
        <w:rPr>
          <w:rFonts w:hint="eastAsia" w:ascii="仿宋" w:hAnsi="仿宋" w:eastAsia="仿宋" w:cs="仿宋"/>
          <w:color w:val="auto"/>
        </w:rPr>
        <w:t xml:space="preserve">区镇 </w:t>
      </w:r>
      <w:r>
        <w:rPr>
          <w:rFonts w:hint="eastAsia" w:ascii="仿宋" w:hAnsi="仿宋" w:eastAsia="仿宋" w:cs="仿宋"/>
          <w:color w:val="auto"/>
          <w:u w:val="single"/>
        </w:rPr>
        <w:t xml:space="preserve">              </w:t>
      </w:r>
      <w:r>
        <w:rPr>
          <w:rFonts w:hint="eastAsia" w:ascii="仿宋" w:hAnsi="仿宋" w:eastAsia="仿宋" w:cs="仿宋"/>
          <w:color w:val="auto"/>
        </w:rPr>
        <w:t xml:space="preserve">（区域）的下列业主拟推荐为业主监事会候选人，现予以公示。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900"/>
        <w:gridCol w:w="900"/>
        <w:gridCol w:w="23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top w:val="single" w:color="auto" w:sz="4" w:space="0"/>
              <w:bottom w:val="nil"/>
            </w:tcBorders>
          </w:tcPr>
          <w:p>
            <w:pPr>
              <w:kinsoku/>
              <w:topLinePunct/>
              <w:spacing w:line="400" w:lineRule="exact"/>
              <w:rPr>
                <w:rFonts w:ascii="仿宋" w:hAnsi="仿宋" w:eastAsia="仿宋" w:cs="仿宋"/>
                <w:color w:val="auto"/>
              </w:rPr>
            </w:pPr>
            <w:r>
              <w:rPr>
                <w:rFonts w:hint="eastAsia" w:ascii="仿宋" w:hAnsi="仿宋" w:eastAsia="仿宋" w:cs="仿宋"/>
                <w:color w:val="auto"/>
              </w:rPr>
              <w:t>序号</w:t>
            </w:r>
          </w:p>
        </w:tc>
        <w:tc>
          <w:tcPr>
            <w:tcW w:w="1080" w:type="dxa"/>
            <w:tcBorders>
              <w:top w:val="single" w:color="auto" w:sz="4" w:space="0"/>
              <w:bottom w:val="nil"/>
            </w:tcBorders>
          </w:tcPr>
          <w:p>
            <w:pPr>
              <w:kinsoku/>
              <w:topLinePunct/>
              <w:spacing w:line="400" w:lineRule="exact"/>
              <w:rPr>
                <w:rFonts w:ascii="仿宋" w:hAnsi="仿宋" w:eastAsia="仿宋" w:cs="仿宋"/>
                <w:color w:val="auto"/>
              </w:rPr>
            </w:pPr>
            <w:r>
              <w:rPr>
                <w:rFonts w:hint="eastAsia" w:ascii="仿宋" w:hAnsi="仿宋" w:eastAsia="仿宋" w:cs="仿宋"/>
                <w:color w:val="auto"/>
              </w:rPr>
              <w:t>姓  名</w:t>
            </w:r>
          </w:p>
        </w:tc>
        <w:tc>
          <w:tcPr>
            <w:tcW w:w="900" w:type="dxa"/>
            <w:tcBorders>
              <w:top w:val="single" w:color="auto" w:sz="4" w:space="0"/>
            </w:tcBorders>
          </w:tcPr>
          <w:p>
            <w:pPr>
              <w:kinsoku/>
              <w:topLinePunct/>
              <w:spacing w:line="400" w:lineRule="exact"/>
              <w:rPr>
                <w:rFonts w:ascii="仿宋" w:hAnsi="仿宋" w:eastAsia="仿宋" w:cs="仿宋"/>
                <w:color w:val="auto"/>
              </w:rPr>
            </w:pPr>
            <w:r>
              <w:rPr>
                <w:rFonts w:hint="eastAsia" w:ascii="仿宋" w:hAnsi="仿宋" w:eastAsia="仿宋" w:cs="仿宋"/>
                <w:color w:val="auto"/>
              </w:rPr>
              <w:t>性别</w:t>
            </w:r>
          </w:p>
        </w:tc>
        <w:tc>
          <w:tcPr>
            <w:tcW w:w="900" w:type="dxa"/>
            <w:tcBorders>
              <w:top w:val="single" w:color="auto" w:sz="4" w:space="0"/>
            </w:tcBorders>
          </w:tcPr>
          <w:p>
            <w:pPr>
              <w:kinsoku/>
              <w:topLinePunct/>
              <w:spacing w:line="400" w:lineRule="exact"/>
              <w:rPr>
                <w:rFonts w:ascii="仿宋" w:hAnsi="仿宋" w:eastAsia="仿宋" w:cs="仿宋"/>
                <w:color w:val="auto"/>
              </w:rPr>
            </w:pPr>
            <w:r>
              <w:rPr>
                <w:rFonts w:hint="eastAsia" w:ascii="仿宋" w:hAnsi="仿宋" w:eastAsia="仿宋" w:cs="仿宋"/>
                <w:color w:val="auto"/>
              </w:rPr>
              <w:t>年龄</w:t>
            </w:r>
          </w:p>
        </w:tc>
        <w:tc>
          <w:tcPr>
            <w:tcW w:w="2340" w:type="dxa"/>
            <w:tcBorders>
              <w:top w:val="single" w:color="auto" w:sz="4" w:space="0"/>
            </w:tcBorders>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工作单位及职务</w:t>
            </w:r>
          </w:p>
        </w:tc>
        <w:tc>
          <w:tcPr>
            <w:tcW w:w="1440" w:type="dxa"/>
            <w:tcBorders>
              <w:top w:val="single" w:color="auto" w:sz="4" w:space="0"/>
            </w:tcBorders>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政治面貌</w:t>
            </w:r>
          </w:p>
        </w:tc>
        <w:tc>
          <w:tcPr>
            <w:tcW w:w="1440" w:type="dxa"/>
            <w:tcBorders>
              <w:top w:val="single" w:color="auto" w:sz="4" w:space="0"/>
              <w:right w:val="single" w:color="auto" w:sz="4" w:space="0"/>
            </w:tcBorders>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幢、室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left w:val="single" w:color="auto" w:sz="4" w:space="0"/>
              <w:right w:val="single" w:color="auto" w:sz="4" w:space="0"/>
            </w:tcBorders>
            <w:vAlign w:val="center"/>
          </w:tcPr>
          <w:p>
            <w:pPr>
              <w:kinsoku/>
              <w:topLinePunct/>
              <w:spacing w:line="400" w:lineRule="exact"/>
              <w:ind w:firstLine="240"/>
              <w:rPr>
                <w:rFonts w:ascii="仿宋" w:hAnsi="仿宋" w:eastAsia="仿宋" w:cs="仿宋"/>
                <w:color w:val="auto"/>
              </w:rPr>
            </w:pPr>
          </w:p>
        </w:tc>
        <w:tc>
          <w:tcPr>
            <w:tcW w:w="1080" w:type="dxa"/>
            <w:tcBorders>
              <w:left w:val="single" w:color="auto" w:sz="4" w:space="0"/>
              <w:right w:val="single" w:color="auto" w:sz="4" w:space="0"/>
            </w:tcBorders>
            <w:vAlign w:val="center"/>
          </w:tcPr>
          <w:p>
            <w:pPr>
              <w:kinsoku/>
              <w:topLinePunct/>
              <w:spacing w:line="400" w:lineRule="exact"/>
              <w:ind w:firstLine="240"/>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left w:val="single" w:color="auto" w:sz="4" w:space="0"/>
              <w:bottom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bottom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28" w:type="dxa"/>
            <w:tcBorders>
              <w:left w:val="single" w:color="auto" w:sz="4" w:space="0"/>
              <w:right w:val="single" w:color="auto" w:sz="4" w:space="0"/>
            </w:tcBorders>
          </w:tcPr>
          <w:p>
            <w:pPr>
              <w:kinsoku/>
              <w:topLinePunct/>
              <w:spacing w:line="400" w:lineRule="exact"/>
              <w:jc w:val="center"/>
              <w:rPr>
                <w:rFonts w:ascii="仿宋" w:hAnsi="仿宋" w:eastAsia="仿宋" w:cs="仿宋"/>
                <w:color w:val="auto"/>
              </w:rPr>
            </w:pPr>
            <w:bookmarkStart w:id="222" w:name="_GoBack"/>
            <w:bookmarkEnd w:id="222"/>
          </w:p>
        </w:tc>
        <w:tc>
          <w:tcPr>
            <w:tcW w:w="1080" w:type="dxa"/>
            <w:tcBorders>
              <w:left w:val="single" w:color="auto" w:sz="4" w:space="0"/>
              <w:right w:val="single" w:color="auto" w:sz="4" w:space="0"/>
            </w:tcBorders>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900" w:type="dxa"/>
          </w:tcPr>
          <w:p>
            <w:pPr>
              <w:kinsoku/>
              <w:topLinePunct/>
              <w:spacing w:line="400" w:lineRule="exact"/>
              <w:rPr>
                <w:rFonts w:ascii="仿宋" w:hAnsi="仿宋" w:eastAsia="仿宋" w:cs="仿宋"/>
                <w:color w:val="auto"/>
              </w:rPr>
            </w:pPr>
          </w:p>
        </w:tc>
        <w:tc>
          <w:tcPr>
            <w:tcW w:w="23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c>
          <w:tcPr>
            <w:tcW w:w="1440" w:type="dxa"/>
          </w:tcPr>
          <w:p>
            <w:pPr>
              <w:kinsoku/>
              <w:topLinePunct/>
              <w:spacing w:line="400" w:lineRule="exact"/>
              <w:rPr>
                <w:rFonts w:ascii="仿宋" w:hAnsi="仿宋" w:eastAsia="仿宋" w:cs="仿宋"/>
                <w:color w:val="auto"/>
              </w:rPr>
            </w:pPr>
          </w:p>
        </w:tc>
      </w:tr>
    </w:tbl>
    <w:p>
      <w:pPr>
        <w:kinsoku/>
        <w:topLinePunct/>
        <w:spacing w:line="400" w:lineRule="exact"/>
        <w:ind w:firstLine="570"/>
        <w:rPr>
          <w:rFonts w:ascii="仿宋" w:hAnsi="仿宋" w:eastAsia="仿宋" w:cs="仿宋"/>
          <w:color w:val="auto"/>
        </w:rPr>
      </w:pPr>
      <w:r>
        <w:rPr>
          <w:rFonts w:hint="eastAsia" w:ascii="仿宋" w:hAnsi="仿宋" w:eastAsia="仿宋" w:cs="仿宋"/>
          <w:color w:val="auto"/>
        </w:rPr>
        <w:t>业主如对上述公示内容有异议的，请在</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日之前与筹备组联系。</w:t>
      </w:r>
    </w:p>
    <w:p>
      <w:pPr>
        <w:kinsoku/>
        <w:topLinePunct/>
        <w:spacing w:line="400" w:lineRule="exact"/>
        <w:ind w:firstLine="570"/>
        <w:rPr>
          <w:rFonts w:ascii="仿宋" w:hAnsi="仿宋" w:eastAsia="仿宋" w:cs="仿宋"/>
          <w:color w:val="auto"/>
        </w:rPr>
      </w:pPr>
      <w:r>
        <w:rPr>
          <w:rFonts w:hint="eastAsia" w:ascii="仿宋" w:hAnsi="仿宋" w:eastAsia="仿宋" w:cs="仿宋"/>
          <w:color w:val="auto"/>
        </w:rPr>
        <w:t>联系人：</w:t>
      </w:r>
      <w:r>
        <w:rPr>
          <w:rFonts w:hint="eastAsia" w:ascii="仿宋" w:hAnsi="仿宋" w:eastAsia="仿宋" w:cs="仿宋"/>
          <w:color w:val="auto"/>
          <w:u w:val="single"/>
        </w:rPr>
        <w:t xml:space="preserve">                    </w:t>
      </w:r>
      <w:r>
        <w:rPr>
          <w:rFonts w:hint="eastAsia" w:ascii="仿宋" w:hAnsi="仿宋" w:eastAsia="仿宋" w:cs="仿宋"/>
          <w:color w:val="auto"/>
        </w:rPr>
        <w:t>电话：</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kinsoku/>
        <w:topLinePunct/>
        <w:spacing w:line="400" w:lineRule="exact"/>
        <w:ind w:firstLine="570"/>
        <w:rPr>
          <w:rFonts w:ascii="仿宋" w:hAnsi="仿宋" w:eastAsia="仿宋" w:cs="仿宋"/>
          <w:color w:val="auto"/>
        </w:rPr>
      </w:pPr>
      <w:r>
        <w:rPr>
          <w:rFonts w:hint="eastAsia" w:ascii="仿宋" w:hAnsi="仿宋" w:eastAsia="仿宋" w:cs="仿宋"/>
          <w:color w:val="auto"/>
        </w:rPr>
        <w:t>特此公示。</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right"/>
        <w:rPr>
          <w:rFonts w:ascii="仿宋" w:hAnsi="仿宋" w:eastAsia="仿宋" w:cs="仿宋"/>
          <w:color w:val="auto"/>
        </w:rPr>
      </w:pPr>
    </w:p>
    <w:p>
      <w:pPr>
        <w:kinsoku/>
        <w:topLinePunct/>
        <w:spacing w:line="400" w:lineRule="exact"/>
        <w:ind w:firstLine="420" w:firstLineChars="200"/>
        <w:jc w:val="right"/>
        <w:rPr>
          <w:rFonts w:ascii="仿宋" w:hAnsi="仿宋" w:eastAsia="仿宋" w:cs="仿宋"/>
          <w:color w:val="auto"/>
        </w:rPr>
      </w:pPr>
    </w:p>
    <w:p>
      <w:pPr>
        <w:kinsoku/>
        <w:topLinePunct/>
        <w:spacing w:line="400" w:lineRule="exact"/>
        <w:ind w:firstLine="420" w:firstLineChars="200"/>
        <w:jc w:val="right"/>
        <w:rPr>
          <w:rFonts w:ascii="仿宋" w:hAnsi="仿宋" w:eastAsia="仿宋" w:cs="仿宋"/>
          <w:color w:val="auto"/>
        </w:rPr>
      </w:pPr>
    </w:p>
    <w:p>
      <w:pPr>
        <w:pStyle w:val="49"/>
        <w:numPr>
          <w:ilvl w:val="2"/>
          <w:numId w:val="16"/>
        </w:numPr>
        <w:kinsoku/>
        <w:topLinePunct/>
        <w:spacing w:line="400" w:lineRule="exact"/>
        <w:ind w:left="556"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组织召开首次业主大会</w:t>
      </w:r>
    </w:p>
    <w:p>
      <w:pPr>
        <w:kinsoku/>
        <w:topLinePunct/>
        <w:spacing w:line="400" w:lineRule="exact"/>
        <w:ind w:firstLine="480"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rPr>
        <w:t>筹备组应当在首次业主大会会议召开十五日前，在物业管理区域内显著位置公告，并书面通知全体业主。业主对业主身份和投票权数等提出异议的，筹备组应当予以复核并告知异议人复核结果。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筹备组应当自成立之日起九十日内组织召开首次业主大会会议。 </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首次业主大会会议应当通过业主大会议事规则、业主委员会工作规则、管理规约，选举产生业主委员会成员和候补成员。</w:t>
      </w:r>
    </w:p>
    <w:p>
      <w:pPr>
        <w:kinsoku/>
        <w:topLinePunct/>
        <w:spacing w:line="40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首次业主大会会议依法选举产生业主委员会之日起，筹备组自行解散；选举产生的业主委员会成员人数低于业主大会议事规则规定人数下限时，应当决定补选；决定补选的，筹备组工作期限延长九十日，期满自行解散。</w:t>
      </w:r>
      <w:r>
        <w:rPr>
          <w:rFonts w:hint="eastAsia" w:ascii="宋体" w:hAnsi="宋体" w:eastAsia="宋体" w:cs="宋体"/>
          <w:b/>
          <w:bCs/>
          <w:color w:val="auto"/>
          <w:sz w:val="24"/>
          <w:szCs w:val="24"/>
        </w:rPr>
        <w:t>（详见《苏州市住宅区物业管理条例》第十五条）</w:t>
      </w:r>
    </w:p>
    <w:p>
      <w:pPr>
        <w:kinsoku/>
        <w:topLinePunct/>
        <w:spacing w:line="400" w:lineRule="exact"/>
        <w:ind w:firstLine="482" w:firstLineChars="200"/>
        <w:rPr>
          <w:rFonts w:ascii="宋体" w:hAnsi="宋体" w:eastAsia="宋体" w:cs="宋体"/>
          <w:b/>
          <w:bCs/>
          <w:color w:val="auto"/>
          <w:sz w:val="24"/>
          <w:szCs w:val="24"/>
        </w:rPr>
      </w:pPr>
    </w:p>
    <w:p>
      <w:pPr>
        <w:pStyle w:val="49"/>
        <w:numPr>
          <w:ilvl w:val="2"/>
          <w:numId w:val="16"/>
        </w:numPr>
        <w:kinsoku/>
        <w:topLinePunct/>
        <w:spacing w:line="400" w:lineRule="exact"/>
        <w:ind w:left="556"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表决比例</w:t>
      </w:r>
    </w:p>
    <w:p>
      <w:pPr>
        <w:shd w:val="clear" w:color="auto" w:fill="FFFFFF"/>
        <w:kinsoku/>
        <w:autoSpaceDE/>
        <w:autoSpaceDN/>
        <w:adjustRightInd/>
        <w:snapToGrid/>
        <w:spacing w:line="40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下列事项由业主共同决定：</w:t>
      </w:r>
    </w:p>
    <w:p>
      <w:pPr>
        <w:pStyle w:val="49"/>
        <w:numPr>
          <w:ilvl w:val="0"/>
          <w:numId w:val="20"/>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制定和修改业主大会议事规则；</w:t>
      </w:r>
    </w:p>
    <w:p>
      <w:pPr>
        <w:pStyle w:val="49"/>
        <w:numPr>
          <w:ilvl w:val="0"/>
          <w:numId w:val="20"/>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制定和修改管理规约；</w:t>
      </w:r>
    </w:p>
    <w:p>
      <w:pPr>
        <w:pStyle w:val="49"/>
        <w:numPr>
          <w:ilvl w:val="0"/>
          <w:numId w:val="20"/>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选举业主委员会或者更换业主委员会成员；</w:t>
      </w:r>
    </w:p>
    <w:p>
      <w:pPr>
        <w:shd w:val="clear" w:color="auto" w:fill="FFFFFF"/>
        <w:kinsoku/>
        <w:autoSpaceDE/>
        <w:autoSpaceDN/>
        <w:adjustRightInd/>
        <w:snapToGrid/>
        <w:spacing w:line="400" w:lineRule="exact"/>
        <w:ind w:left="113"/>
        <w:textAlignment w:val="auto"/>
        <w:rPr>
          <w:rFonts w:ascii="宋体" w:hAnsi="宋体" w:eastAsia="宋体" w:cs="宋体"/>
          <w:color w:val="auto"/>
          <w:sz w:val="24"/>
          <w:szCs w:val="24"/>
        </w:rPr>
      </w:pPr>
      <w:r>
        <w:rPr>
          <w:rFonts w:hint="eastAsia" w:ascii="宋体" w:hAnsi="宋体" w:eastAsia="宋体" w:cs="宋体"/>
          <w:color w:val="auto"/>
          <w:sz w:val="24"/>
          <w:szCs w:val="24"/>
        </w:rPr>
        <w:t>业主共同决定事项，应当由专有部分面积占比三分之二以上的业主且人数占比三分之二以上的业主参与表决。且应当经参与表决专有部分面积过半数的业主且参与表决人数过半数的业主同意。</w:t>
      </w:r>
      <w:r>
        <w:rPr>
          <w:rFonts w:hint="eastAsia" w:ascii="宋体" w:hAnsi="宋体" w:eastAsia="宋体" w:cs="宋体"/>
          <w:b/>
          <w:bCs/>
          <w:color w:val="auto"/>
          <w:sz w:val="24"/>
          <w:szCs w:val="24"/>
        </w:rPr>
        <w:t>（详见《中华人民共和国民法典》第二百七十八条）</w:t>
      </w:r>
    </w:p>
    <w:p>
      <w:pPr>
        <w:kinsoku/>
        <w:topLinePunct/>
        <w:spacing w:line="400" w:lineRule="exact"/>
        <w:ind w:firstLine="480" w:firstLineChars="200"/>
        <w:rPr>
          <w:rFonts w:ascii="宋体" w:hAnsi="宋体" w:eastAsia="宋体" w:cs="宋体"/>
          <w:color w:val="auto"/>
          <w:sz w:val="24"/>
          <w:szCs w:val="24"/>
        </w:rPr>
      </w:pPr>
      <w:r>
        <w:rPr>
          <w:rFonts w:ascii="宋体" w:hAnsi="宋体" w:eastAsia="宋体" w:cs="宋体"/>
          <w:color w:val="auto"/>
          <w:sz w:val="24"/>
          <w:szCs w:val="24"/>
        </w:rPr>
        <w:t>“</w:t>
      </w:r>
      <w:r>
        <w:rPr>
          <w:rFonts w:hint="eastAsia" w:ascii="宋体" w:hAnsi="宋体" w:eastAsia="宋体" w:cs="宋体"/>
          <w:color w:val="auto"/>
          <w:sz w:val="24"/>
          <w:szCs w:val="24"/>
        </w:rPr>
        <w:t>参与表决</w:t>
      </w:r>
      <w:r>
        <w:rPr>
          <w:rFonts w:ascii="宋体" w:hAnsi="宋体" w:eastAsia="宋体" w:cs="宋体"/>
          <w:color w:val="auto"/>
          <w:sz w:val="24"/>
          <w:szCs w:val="24"/>
        </w:rPr>
        <w:t>”</w:t>
      </w:r>
      <w:r>
        <w:rPr>
          <w:rFonts w:hint="eastAsia" w:ascii="宋体" w:hAnsi="宋体" w:eastAsia="宋体" w:cs="宋体"/>
          <w:color w:val="auto"/>
          <w:sz w:val="24"/>
          <w:szCs w:val="24"/>
        </w:rPr>
        <w:t>是认定召开会议是否达到法定人员比例的关键要素。</w:t>
      </w:r>
      <w:r>
        <w:rPr>
          <w:rFonts w:ascii="宋体" w:hAnsi="宋体" w:eastAsia="宋体" w:cs="宋体"/>
          <w:color w:val="auto"/>
          <w:sz w:val="24"/>
          <w:szCs w:val="24"/>
        </w:rPr>
        <w:t>“</w:t>
      </w:r>
      <w:r>
        <w:rPr>
          <w:rFonts w:hint="eastAsia" w:ascii="宋体" w:hAnsi="宋体" w:eastAsia="宋体" w:cs="宋体"/>
          <w:color w:val="auto"/>
          <w:sz w:val="24"/>
          <w:szCs w:val="24"/>
        </w:rPr>
        <w:t>参与</w:t>
      </w:r>
      <w:r>
        <w:rPr>
          <w:rFonts w:ascii="宋体" w:hAnsi="宋体" w:eastAsia="宋体" w:cs="宋体"/>
          <w:color w:val="auto"/>
          <w:sz w:val="24"/>
          <w:szCs w:val="24"/>
        </w:rPr>
        <w:t>”</w:t>
      </w:r>
      <w:r>
        <w:rPr>
          <w:rFonts w:hint="eastAsia" w:ascii="宋体" w:hAnsi="宋体" w:eastAsia="宋体" w:cs="宋体"/>
          <w:color w:val="auto"/>
          <w:sz w:val="24"/>
          <w:szCs w:val="24"/>
        </w:rPr>
        <w:t>为业主知情表决事项，</w:t>
      </w:r>
      <w:r>
        <w:rPr>
          <w:rFonts w:ascii="宋体" w:hAnsi="宋体" w:eastAsia="宋体" w:cs="宋体"/>
          <w:color w:val="auto"/>
          <w:sz w:val="24"/>
          <w:szCs w:val="24"/>
        </w:rPr>
        <w:t>“</w:t>
      </w:r>
      <w:r>
        <w:rPr>
          <w:rFonts w:hint="eastAsia" w:ascii="宋体" w:hAnsi="宋体" w:eastAsia="宋体" w:cs="宋体"/>
          <w:color w:val="auto"/>
          <w:sz w:val="24"/>
          <w:szCs w:val="24"/>
        </w:rPr>
        <w:t>表决</w:t>
      </w:r>
      <w:r>
        <w:rPr>
          <w:rFonts w:ascii="宋体" w:hAnsi="宋体" w:eastAsia="宋体" w:cs="宋体"/>
          <w:color w:val="auto"/>
          <w:sz w:val="24"/>
          <w:szCs w:val="24"/>
        </w:rPr>
        <w:t>”</w:t>
      </w:r>
      <w:r>
        <w:rPr>
          <w:rFonts w:hint="eastAsia" w:ascii="宋体" w:hAnsi="宋体" w:eastAsia="宋体" w:cs="宋体"/>
          <w:color w:val="auto"/>
          <w:sz w:val="24"/>
          <w:szCs w:val="24"/>
        </w:rPr>
        <w:t>为存在投票行为或者意思表示。</w:t>
      </w:r>
      <w:r>
        <w:rPr>
          <w:rFonts w:ascii="宋体" w:hAnsi="宋体" w:eastAsia="宋体" w:cs="宋体"/>
          <w:color w:val="auto"/>
          <w:sz w:val="24"/>
          <w:szCs w:val="24"/>
        </w:rPr>
        <w:t>“</w:t>
      </w:r>
      <w:r>
        <w:rPr>
          <w:rFonts w:hint="eastAsia" w:ascii="宋体" w:hAnsi="宋体" w:eastAsia="宋体" w:cs="宋体"/>
          <w:color w:val="auto"/>
          <w:sz w:val="24"/>
          <w:szCs w:val="24"/>
        </w:rPr>
        <w:t>参与表决</w:t>
      </w:r>
      <w:r>
        <w:rPr>
          <w:rFonts w:ascii="宋体" w:hAnsi="宋体" w:eastAsia="宋体" w:cs="宋体"/>
          <w:color w:val="auto"/>
          <w:sz w:val="24"/>
          <w:szCs w:val="24"/>
        </w:rPr>
        <w:t>”</w:t>
      </w:r>
      <w:r>
        <w:rPr>
          <w:rFonts w:hint="eastAsia" w:ascii="宋体" w:hAnsi="宋体" w:eastAsia="宋体" w:cs="宋体"/>
          <w:color w:val="auto"/>
          <w:sz w:val="24"/>
          <w:szCs w:val="24"/>
        </w:rPr>
        <w:t>应为业主知情表决事项并进行投票的意思表示，要求业主主动行使表决权，有明确的投票意思表示，不能以默认的意思表示推定业主已行使表决权。</w:t>
      </w:r>
    </w:p>
    <w:p>
      <w:pPr>
        <w:kinsoku/>
        <w:topLinePunct/>
        <w:spacing w:line="400" w:lineRule="exact"/>
        <w:ind w:firstLine="480" w:firstLineChars="200"/>
        <w:rPr>
          <w:rFonts w:ascii="宋体" w:hAnsi="宋体" w:eastAsia="宋体" w:cs="宋体"/>
          <w:color w:val="auto"/>
          <w:sz w:val="24"/>
          <w:szCs w:val="24"/>
        </w:rPr>
      </w:pPr>
    </w:p>
    <w:p>
      <w:pPr>
        <w:pStyle w:val="49"/>
        <w:numPr>
          <w:ilvl w:val="0"/>
          <w:numId w:val="10"/>
        </w:numPr>
        <w:kinsoku/>
        <w:topLinePunct/>
        <w:spacing w:line="360" w:lineRule="auto"/>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业主身份及其在业主大会会议上投票权数的公告</w:t>
      </w:r>
    </w:p>
    <w:p>
      <w:pPr>
        <w:kinsoku/>
        <w:topLinePunct/>
        <w:spacing w:line="400" w:lineRule="exact"/>
        <w:jc w:val="center"/>
        <w:rPr>
          <w:rFonts w:ascii="仿宋" w:hAnsi="仿宋" w:eastAsia="仿宋" w:cs="仿宋"/>
          <w:b/>
          <w:bCs/>
          <w:color w:val="auto"/>
        </w:rPr>
      </w:pPr>
      <w:bookmarkStart w:id="29" w:name="_Hlk146700096"/>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（区域）业主身份及其在业主大会会议上投票权数的公告</w:t>
      </w:r>
    </w:p>
    <w:bookmarkEnd w:id="29"/>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根据《中华人民共和国民法典》、《物业管理条例》、《江苏省物业管理条例》、《苏州市住宅区物业管理条例》等相关规定，昆山市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（区域）业主大会筹备组对本区域业主身份及其在业主大会会议上投票权数进行了核实，现公告如下。</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一、业主在本次业主大会上投票权数为</w:t>
      </w:r>
      <w:r>
        <w:rPr>
          <w:rFonts w:hint="eastAsia" w:ascii="仿宋" w:hAnsi="仿宋" w:eastAsia="仿宋" w:cs="仿宋"/>
          <w:color w:val="auto"/>
          <w:u w:val="single"/>
        </w:rPr>
        <w:t xml:space="preserve">     </w:t>
      </w:r>
      <w:r>
        <w:rPr>
          <w:rFonts w:hint="eastAsia" w:ascii="仿宋" w:hAnsi="仿宋" w:eastAsia="仿宋" w:cs="仿宋"/>
          <w:color w:val="auto"/>
        </w:rPr>
        <w:t>票。其中，建设单位为</w:t>
      </w:r>
      <w:r>
        <w:rPr>
          <w:rFonts w:hint="eastAsia" w:ascii="仿宋" w:hAnsi="仿宋" w:eastAsia="仿宋" w:cs="仿宋"/>
          <w:color w:val="auto"/>
          <w:u w:val="single"/>
        </w:rPr>
        <w:t xml:space="preserve">       </w:t>
      </w:r>
      <w:r>
        <w:rPr>
          <w:rFonts w:hint="eastAsia" w:ascii="仿宋" w:hAnsi="仿宋" w:eastAsia="仿宋" w:cs="仿宋"/>
          <w:color w:val="auto"/>
        </w:rPr>
        <w:t>票。（采用线上电子投票系统的，投票权数以系统计算统计为准）。</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二、本区域业主及其在业主大会会议上投票权数具体分布如下：</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960"/>
        <w:gridCol w:w="19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Borders>
              <w:top w:val="single" w:color="auto" w:sz="4" w:space="0"/>
              <w:left w:val="single" w:color="auto" w:sz="4" w:space="0"/>
              <w:bottom w:val="nil"/>
              <w:right w:val="single" w:color="auto" w:sz="4" w:space="0"/>
            </w:tcBorders>
            <w:vAlign w:val="center"/>
          </w:tcPr>
          <w:p>
            <w:pPr>
              <w:kinsoku/>
              <w:topLinePunct/>
              <w:spacing w:line="400" w:lineRule="exact"/>
              <w:rPr>
                <w:rFonts w:ascii="仿宋" w:hAnsi="仿宋" w:eastAsia="仿宋" w:cs="仿宋"/>
                <w:color w:val="auto"/>
              </w:rPr>
            </w:pPr>
            <w:r>
              <w:rPr>
                <w:rFonts w:hint="eastAsia" w:ascii="仿宋" w:hAnsi="仿宋" w:eastAsia="仿宋" w:cs="仿宋"/>
                <w:color w:val="auto"/>
              </w:rPr>
              <w:t>序号</w:t>
            </w:r>
          </w:p>
        </w:tc>
        <w:tc>
          <w:tcPr>
            <w:tcW w:w="3960" w:type="dxa"/>
            <w:tcBorders>
              <w:top w:val="single" w:color="auto" w:sz="4" w:space="0"/>
              <w:left w:val="single" w:color="auto" w:sz="4" w:space="0"/>
              <w:bottom w:val="nil"/>
              <w:right w:val="single" w:color="auto" w:sz="4" w:space="0"/>
            </w:tcBorders>
            <w:vAlign w:val="center"/>
          </w:tcPr>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业主姓名或建设单位名称</w:t>
            </w:r>
          </w:p>
        </w:tc>
        <w:tc>
          <w:tcPr>
            <w:tcW w:w="1980"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幢、室</w:t>
            </w:r>
          </w:p>
        </w:tc>
        <w:tc>
          <w:tcPr>
            <w:tcW w:w="1620"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rPr>
                <w:rFonts w:ascii="仿宋" w:hAnsi="仿宋" w:eastAsia="仿宋" w:cs="仿宋"/>
                <w:color w:val="auto"/>
              </w:rPr>
            </w:pPr>
            <w:r>
              <w:rPr>
                <w:rFonts w:hint="eastAsia" w:ascii="仿宋" w:hAnsi="仿宋" w:eastAsia="仿宋" w:cs="仿宋"/>
                <w:color w:val="auto"/>
              </w:rPr>
              <w:t>投票权数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firstLine="420" w:firstLineChars="200"/>
              <w:rPr>
                <w:rFonts w:ascii="仿宋" w:hAnsi="仿宋" w:eastAsia="仿宋" w:cs="仿宋"/>
                <w:color w:val="auto"/>
              </w:rPr>
            </w:pPr>
          </w:p>
        </w:tc>
        <w:tc>
          <w:tcPr>
            <w:tcW w:w="3960"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firstLine="420" w:firstLineChars="200"/>
              <w:rPr>
                <w:rFonts w:ascii="仿宋" w:hAnsi="仿宋" w:eastAsia="仿宋" w:cs="仿宋"/>
                <w:color w:val="auto"/>
              </w:rPr>
            </w:pPr>
          </w:p>
        </w:tc>
        <w:tc>
          <w:tcPr>
            <w:tcW w:w="198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62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396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98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62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396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98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62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396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98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62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396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98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62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396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98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62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396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98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c>
          <w:tcPr>
            <w:tcW w:w="1620" w:type="dxa"/>
            <w:tcBorders>
              <w:top w:val="single" w:color="auto" w:sz="4" w:space="0"/>
              <w:left w:val="single" w:color="auto" w:sz="4" w:space="0"/>
              <w:bottom w:val="single" w:color="auto" w:sz="4" w:space="0"/>
              <w:right w:val="single" w:color="auto" w:sz="4" w:space="0"/>
            </w:tcBorders>
          </w:tcPr>
          <w:p>
            <w:pPr>
              <w:kinsoku/>
              <w:topLinePunct/>
              <w:spacing w:line="400" w:lineRule="exact"/>
              <w:ind w:firstLine="420" w:firstLineChars="200"/>
              <w:rPr>
                <w:rFonts w:ascii="仿宋" w:hAnsi="仿宋" w:eastAsia="仿宋" w:cs="仿宋"/>
                <w:color w:val="auto"/>
              </w:rPr>
            </w:pPr>
          </w:p>
        </w:tc>
      </w:tr>
    </w:tbl>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pStyle w:val="113"/>
        <w:numPr>
          <w:ilvl w:val="1"/>
          <w:numId w:val="0"/>
        </w:numPr>
        <w:topLinePunct/>
        <w:spacing w:before="0" w:beforeLines="0" w:after="0" w:afterLines="0" w:line="400" w:lineRule="exact"/>
        <w:outlineLvl w:val="9"/>
      </w:pPr>
    </w:p>
    <w:p>
      <w:pPr>
        <w:pStyle w:val="49"/>
        <w:numPr>
          <w:ilvl w:val="0"/>
          <w:numId w:val="10"/>
        </w:numPr>
        <w:kinsoku/>
        <w:topLinePunct/>
        <w:spacing w:before="240" w:beforeLines="100" w:line="360" w:lineRule="auto"/>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业主大会会议时间、地点、讨论事项的公告（电子投票）</w:t>
      </w:r>
    </w:p>
    <w:p>
      <w:pPr>
        <w:kinsoku/>
        <w:topLinePunct/>
        <w:spacing w:line="440" w:lineRule="exact"/>
        <w:jc w:val="center"/>
        <w:rPr>
          <w:rFonts w:ascii="仿宋" w:hAnsi="仿宋" w:eastAsia="仿宋" w:cs="仿宋"/>
          <w:b/>
          <w:bCs/>
          <w:color w:val="auto"/>
        </w:rPr>
      </w:pPr>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（区域）业主大会会议时间、讨论事项的公告</w:t>
      </w:r>
    </w:p>
    <w:p>
      <w:pPr>
        <w:kinsoku/>
        <w:topLinePunct/>
        <w:spacing w:line="440" w:lineRule="exact"/>
        <w:jc w:val="center"/>
        <w:rPr>
          <w:rFonts w:ascii="仿宋" w:hAnsi="仿宋" w:eastAsia="仿宋" w:cs="仿宋"/>
          <w:b/>
          <w:bCs/>
          <w:color w:val="auto"/>
        </w:rPr>
      </w:pPr>
      <w:r>
        <w:rPr>
          <w:rFonts w:hint="eastAsia" w:ascii="仿宋" w:hAnsi="仿宋" w:eastAsia="仿宋" w:cs="仿宋"/>
          <w:b/>
          <w:bCs/>
          <w:color w:val="auto"/>
        </w:rPr>
        <w:t>（电子投票形式）</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根据《中华人民共和国民法典》、《物业管理条例》、《江苏省物业管理条例》、《苏州市住宅区物业管理条例》等规定，经昆山市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（区域）业主大会筹备组讨论，确定本次业主大会会议的时间、议程如下：</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一、时间：</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二、议程：</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（一）表决业主大会议事规则；</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（二）表决业主委员会工作规则；</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（三）表决管理规约；</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（四）</w:t>
      </w:r>
      <w:r>
        <w:rPr>
          <w:rFonts w:hint="eastAsia" w:ascii="仿宋" w:hAnsi="仿宋" w:eastAsia="仿宋" w:cs="仿宋"/>
          <w:color w:val="auto"/>
          <w:u w:val="single"/>
        </w:rPr>
        <w:t xml:space="preserve">                  </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上述（一）--    事项需表决通过；</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上述事项的书面材料，已在</w:t>
      </w:r>
      <w:r>
        <w:rPr>
          <w:rFonts w:hint="eastAsia" w:ascii="仿宋" w:hAnsi="仿宋" w:eastAsia="仿宋" w:cs="仿宋"/>
          <w:color w:val="auto"/>
          <w:u w:val="single"/>
        </w:rPr>
        <w:t xml:space="preserve">          </w:t>
      </w:r>
      <w:r>
        <w:rPr>
          <w:rFonts w:hint="eastAsia" w:ascii="仿宋" w:hAnsi="仿宋" w:eastAsia="仿宋" w:cs="仿宋"/>
          <w:color w:val="auto"/>
        </w:rPr>
        <w:t>处公布；</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请业主在规定时间内下载鹿路通，登陆昆物通电子投票系统进行表决。</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right"/>
        <w:rPr>
          <w:rFonts w:ascii="仿宋" w:hAnsi="仿宋" w:eastAsia="仿宋" w:cs="仿宋"/>
          <w:color w:val="auto"/>
        </w:rPr>
      </w:pPr>
    </w:p>
    <w:p>
      <w:pPr>
        <w:pStyle w:val="49"/>
        <w:numPr>
          <w:ilvl w:val="0"/>
          <w:numId w:val="10"/>
        </w:numPr>
        <w:kinsoku/>
        <w:topLinePunct/>
        <w:spacing w:before="360" w:beforeLines="150" w:line="360" w:lineRule="auto"/>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业主大会会议时间、地点、讨论事项的公告（集体讨论形式）</w:t>
      </w:r>
    </w:p>
    <w:p>
      <w:pPr>
        <w:kinsoku/>
        <w:topLinePunct/>
        <w:spacing w:line="400" w:lineRule="exact"/>
        <w:jc w:val="center"/>
        <w:rPr>
          <w:rFonts w:ascii="仿宋" w:hAnsi="仿宋" w:eastAsia="仿宋" w:cs="仿宋"/>
          <w:b/>
          <w:bCs/>
          <w:color w:val="auto"/>
        </w:rPr>
      </w:pPr>
      <w:bookmarkStart w:id="30" w:name="_Hlk146712637"/>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（区域）业主大会会议时间、地点、讨论事项的公告（集体讨论形式）</w:t>
      </w:r>
    </w:p>
    <w:p>
      <w:pPr>
        <w:kinsoku/>
        <w:topLinePunct/>
        <w:spacing w:line="400" w:lineRule="exact"/>
        <w:jc w:val="center"/>
        <w:rPr>
          <w:rFonts w:ascii="仿宋" w:hAnsi="仿宋" w:eastAsia="仿宋" w:cs="仿宋"/>
          <w:b/>
          <w:bCs/>
          <w:color w:val="auto"/>
        </w:rPr>
      </w:pPr>
    </w:p>
    <w:bookmarkEnd w:id="30"/>
    <w:p>
      <w:pPr>
        <w:kinsoku/>
        <w:topLinePunct/>
        <w:spacing w:line="400" w:lineRule="exact"/>
        <w:ind w:firstLine="672"/>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根据《中华人民共和国民法典》、《物业管理条例》、《江苏省物业管理条例》、《苏州市住宅区物业管理条例》等规定，经昆山市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（区域）筹备组讨论，确定本次业主大会会议的时间、地点、议程如下：</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一、时间：</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二、地点：</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三、议程：</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（一）表决业主大会议事规则；</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（二）表决业主委员会工作规则；</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（三）表决管理规约；</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（四）选举业主委员会和监事会成员；</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（五）</w:t>
      </w:r>
      <w:r>
        <w:rPr>
          <w:rFonts w:hint="eastAsia" w:ascii="仿宋" w:hAnsi="仿宋" w:eastAsia="仿宋" w:cs="仿宋"/>
          <w:color w:val="auto"/>
          <w:u w:val="single"/>
        </w:rPr>
        <w:t xml:space="preserve">                  </w:t>
      </w:r>
    </w:p>
    <w:p>
      <w:pPr>
        <w:kinsoku/>
        <w:topLinePunct/>
        <w:spacing w:line="400" w:lineRule="exact"/>
        <w:ind w:firstLine="672"/>
        <w:rPr>
          <w:rFonts w:ascii="仿宋" w:hAnsi="仿宋" w:eastAsia="仿宋" w:cs="仿宋"/>
          <w:color w:val="auto"/>
        </w:rPr>
      </w:pPr>
      <w:r>
        <w:rPr>
          <w:rFonts w:hint="eastAsia" w:ascii="仿宋" w:hAnsi="仿宋" w:eastAsia="仿宋" w:cs="仿宋"/>
          <w:color w:val="auto"/>
        </w:rPr>
        <w:t>上述（一）--    事项需投票通过，请全体业主准时出席（由业主代表参加业主大会会议的，业主代表应收取业主的选票、表决票准时出席）。</w:t>
      </w:r>
    </w:p>
    <w:p>
      <w:pPr>
        <w:kinsoku/>
        <w:topLinePunct/>
        <w:spacing w:line="400" w:lineRule="exact"/>
        <w:ind w:firstLine="672"/>
        <w:rPr>
          <w:rFonts w:ascii="仿宋" w:hAnsi="仿宋" w:eastAsia="仿宋" w:cs="仿宋"/>
          <w:color w:val="auto"/>
        </w:rPr>
      </w:pPr>
      <w:r>
        <w:rPr>
          <w:rFonts w:hint="eastAsia" w:ascii="仿宋" w:hAnsi="仿宋" w:eastAsia="仿宋" w:cs="仿宋"/>
          <w:color w:val="auto"/>
        </w:rPr>
        <w:t>上述事项的书面材料，已在</w:t>
      </w:r>
      <w:r>
        <w:rPr>
          <w:rFonts w:hint="eastAsia" w:ascii="仿宋" w:hAnsi="仿宋" w:eastAsia="仿宋" w:cs="仿宋"/>
          <w:color w:val="auto"/>
          <w:u w:val="single"/>
        </w:rPr>
        <w:t xml:space="preserve">          </w:t>
      </w:r>
      <w:r>
        <w:rPr>
          <w:rFonts w:hint="eastAsia" w:ascii="仿宋" w:hAnsi="仿宋" w:eastAsia="仿宋" w:cs="仿宋"/>
          <w:color w:val="auto"/>
        </w:rPr>
        <w:t>处公布；相应的选票、表决票由筹备组分发至各业主。</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right"/>
        <w:rPr>
          <w:rFonts w:ascii="仿宋" w:hAnsi="仿宋" w:eastAsia="仿宋" w:cs="仿宋"/>
          <w:color w:val="auto"/>
        </w:rPr>
      </w:pP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业主大会会议时间、地点、讨论事项的公告（书面征求形式）</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关于昆山市</w:t>
      </w:r>
      <w:r>
        <w:rPr>
          <w:rFonts w:hint="eastAsia" w:ascii="仿宋" w:hAnsi="仿宋" w:eastAsia="仿宋" w:cs="仿宋"/>
          <w:b/>
          <w:bCs/>
          <w:color w:val="auto"/>
          <w:u w:val="single"/>
        </w:rPr>
        <w:t xml:space="preserve">     </w:t>
      </w:r>
      <w:r>
        <w:rPr>
          <w:rFonts w:hint="eastAsia" w:ascii="仿宋" w:hAnsi="仿宋" w:eastAsia="仿宋" w:cs="仿宋"/>
          <w:b/>
          <w:bCs/>
          <w:color w:val="auto"/>
        </w:rPr>
        <w:t>区镇</w:t>
      </w:r>
      <w:r>
        <w:rPr>
          <w:rFonts w:hint="eastAsia" w:ascii="仿宋" w:hAnsi="仿宋" w:eastAsia="仿宋" w:cs="仿宋"/>
          <w:b/>
          <w:bCs/>
          <w:color w:val="auto"/>
          <w:u w:val="single"/>
        </w:rPr>
        <w:t xml:space="preserve">    </w:t>
      </w:r>
      <w:r>
        <w:rPr>
          <w:rFonts w:hint="eastAsia" w:ascii="仿宋" w:hAnsi="仿宋" w:eastAsia="仿宋" w:cs="仿宋"/>
          <w:b/>
          <w:bCs/>
          <w:color w:val="auto"/>
        </w:rPr>
        <w:t>（区域）业主大会会议时间、地点、讨论事项的公告</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（书面征求形式）</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根据《中华人民共和国民法典》、《物业管理条例》、《江苏省物业管理条例》、《苏州市住宅区物业管理条例》等规定，经昆山市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（区域）业主大会筹备组讨论，确定本次业主大会会议的时间、地点、议程如下：</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一、时间：</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二、地点：</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三、议程：</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（一）表决业主大会议事规则；</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（二）表决业主委员会工作规则；</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（三）表决管理规约；</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（四）</w:t>
      </w:r>
      <w:r>
        <w:rPr>
          <w:rFonts w:hint="eastAsia" w:ascii="仿宋" w:hAnsi="仿宋" w:eastAsia="仿宋" w:cs="仿宋"/>
          <w:color w:val="auto"/>
          <w:u w:val="single"/>
        </w:rPr>
        <w:t xml:space="preserve">                  </w:t>
      </w:r>
    </w:p>
    <w:p>
      <w:pPr>
        <w:kinsoku/>
        <w:topLinePunct/>
        <w:spacing w:line="400" w:lineRule="exact"/>
        <w:ind w:firstLine="672"/>
        <w:rPr>
          <w:rFonts w:ascii="仿宋" w:hAnsi="仿宋" w:eastAsia="仿宋" w:cs="仿宋"/>
          <w:color w:val="auto"/>
        </w:rPr>
      </w:pPr>
      <w:r>
        <w:rPr>
          <w:rFonts w:hint="eastAsia" w:ascii="仿宋" w:hAnsi="仿宋" w:eastAsia="仿宋" w:cs="仿宋"/>
          <w:color w:val="auto"/>
        </w:rPr>
        <w:t>上述（一）--    事项需表决通过；</w:t>
      </w:r>
    </w:p>
    <w:p>
      <w:pPr>
        <w:kinsoku/>
        <w:topLinePunct/>
        <w:spacing w:line="400" w:lineRule="exact"/>
        <w:ind w:firstLine="672"/>
        <w:rPr>
          <w:rFonts w:ascii="仿宋" w:hAnsi="仿宋" w:eastAsia="仿宋" w:cs="仿宋"/>
          <w:color w:val="auto"/>
        </w:rPr>
      </w:pPr>
      <w:r>
        <w:rPr>
          <w:rFonts w:hint="eastAsia" w:ascii="仿宋" w:hAnsi="仿宋" w:eastAsia="仿宋" w:cs="仿宋"/>
          <w:color w:val="auto"/>
        </w:rPr>
        <w:t>上述事项的书面材料，已在</w:t>
      </w:r>
      <w:r>
        <w:rPr>
          <w:rFonts w:hint="eastAsia" w:ascii="仿宋" w:hAnsi="仿宋" w:eastAsia="仿宋" w:cs="仿宋"/>
          <w:color w:val="auto"/>
          <w:u w:val="single"/>
        </w:rPr>
        <w:t xml:space="preserve">          </w:t>
      </w:r>
      <w:r>
        <w:rPr>
          <w:rFonts w:hint="eastAsia" w:ascii="仿宋" w:hAnsi="仿宋" w:eastAsia="仿宋" w:cs="仿宋"/>
          <w:color w:val="auto"/>
        </w:rPr>
        <w:t>处公布；相应的选票、表决票由筹备组分发至各业主，请在规定时间内进行表决。</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rPr>
          <w:rFonts w:ascii="仿宋_GB2312" w:hAnsi="宋体" w:eastAsia="仿宋_GB2312"/>
          <w:sz w:val="24"/>
          <w:szCs w:val="24"/>
        </w:rPr>
      </w:pPr>
    </w:p>
    <w:p>
      <w:pPr>
        <w:kinsoku/>
        <w:topLinePunct/>
        <w:rPr>
          <w:rFonts w:ascii="仿宋_GB2312" w:hAnsi="宋体" w:eastAsia="仿宋_GB2312"/>
          <w:sz w:val="24"/>
          <w:szCs w:val="24"/>
        </w:rPr>
      </w:pP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ascii="黑体" w:hAnsi="黑体" w:eastAsia="黑体"/>
          <w:b/>
          <w:bCs/>
          <w:color w:val="auto"/>
          <w:sz w:val="24"/>
          <w:szCs w:val="24"/>
        </w:rPr>
        <w:t>投票授权委托书</w:t>
      </w:r>
      <w:r>
        <w:rPr>
          <w:rFonts w:hint="eastAsia" w:ascii="黑体" w:hAnsi="黑体" w:eastAsia="黑体"/>
          <w:b/>
          <w:bCs/>
          <w:color w:val="auto"/>
          <w:sz w:val="24"/>
          <w:szCs w:val="24"/>
        </w:rPr>
        <w:t>（仅限于集体讨论形式）</w:t>
      </w:r>
    </w:p>
    <w:p>
      <w:pPr>
        <w:kinsoku/>
        <w:topLinePunct/>
        <w:autoSpaceDE/>
        <w:autoSpaceDN/>
        <w:adjustRightInd/>
        <w:snapToGrid/>
        <w:spacing w:line="400" w:lineRule="exact"/>
        <w:jc w:val="center"/>
        <w:textAlignment w:val="auto"/>
        <w:rPr>
          <w:rFonts w:ascii="仿宋" w:hAnsi="仿宋" w:eastAsia="仿宋" w:cs="仿宋"/>
          <w:b/>
          <w:bCs/>
          <w:color w:val="auto"/>
        </w:rPr>
      </w:pPr>
      <w:r>
        <w:rPr>
          <w:rFonts w:hint="eastAsia" w:ascii="仿宋" w:hAnsi="仿宋" w:eastAsia="仿宋" w:cs="仿宋"/>
          <w:b/>
          <w:bCs/>
          <w:color w:val="auto"/>
        </w:rPr>
        <w:t>委托书</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本人是</w:t>
      </w:r>
      <w:r>
        <w:rPr>
          <w:rFonts w:hint="eastAsia" w:ascii="仿宋" w:hAnsi="仿宋" w:eastAsia="仿宋" w:cs="仿宋"/>
          <w:color w:val="auto"/>
          <w:u w:val="single"/>
        </w:rPr>
        <w:t xml:space="preserve">                </w:t>
      </w:r>
      <w:r>
        <w:rPr>
          <w:rFonts w:hint="eastAsia" w:ascii="仿宋" w:hAnsi="仿宋" w:eastAsia="仿宋" w:cs="仿宋"/>
          <w:color w:val="auto"/>
        </w:rPr>
        <w:t>业主，因故不能参加本次业主大会，现委托</w:t>
      </w:r>
      <w:r>
        <w:rPr>
          <w:rFonts w:hint="eastAsia" w:ascii="仿宋" w:hAnsi="仿宋" w:eastAsia="仿宋" w:cs="仿宋"/>
          <w:color w:val="auto"/>
          <w:u w:val="single"/>
        </w:rPr>
        <w:t xml:space="preserve">             </w:t>
      </w:r>
      <w:r>
        <w:rPr>
          <w:rFonts w:hint="eastAsia" w:ascii="仿宋" w:hAnsi="仿宋" w:eastAsia="仿宋" w:cs="仿宋"/>
          <w:color w:val="auto"/>
        </w:rPr>
        <w:t>代表本人参加会议，并授予其代表本人行使会议的投票权，投票权限为（      ）。</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A、表决《业主大会议事规则》、《管理规约》、《业主委员会工作规则》表决。</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B、选举业主委员会、监事会成员。</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C、</w:t>
      </w:r>
      <w:r>
        <w:rPr>
          <w:rFonts w:hint="eastAsia" w:ascii="仿宋" w:hAnsi="仿宋" w:eastAsia="仿宋" w:cs="仿宋"/>
          <w:color w:val="auto"/>
          <w:u w:val="single"/>
        </w:rPr>
        <w:t xml:space="preserve">                          </w:t>
      </w:r>
      <w:r>
        <w:rPr>
          <w:rFonts w:hint="eastAsia" w:ascii="仿宋" w:hAnsi="仿宋" w:eastAsia="仿宋" w:cs="仿宋"/>
          <w:color w:val="auto"/>
        </w:rPr>
        <w:t>。（可增补）</w:t>
      </w:r>
    </w:p>
    <w:p>
      <w:pPr>
        <w:kinsoku/>
        <w:topLinePunct/>
        <w:spacing w:line="400" w:lineRule="exact"/>
        <w:rPr>
          <w:rFonts w:ascii="仿宋" w:hAnsi="仿宋" w:eastAsia="仿宋" w:cs="仿宋"/>
          <w:color w:val="auto"/>
        </w:rPr>
      </w:pPr>
      <w:r>
        <w:rPr>
          <w:rFonts w:hint="eastAsia" w:ascii="仿宋" w:hAnsi="仿宋" w:eastAsia="仿宋" w:cs="仿宋"/>
          <w:color w:val="auto"/>
        </w:rPr>
        <w:t>委托人签名：                    （联系电话：                ）</w:t>
      </w:r>
    </w:p>
    <w:p>
      <w:pPr>
        <w:kinsoku/>
        <w:topLinePunct/>
        <w:spacing w:line="400" w:lineRule="exact"/>
        <w:rPr>
          <w:rFonts w:ascii="仿宋" w:hAnsi="仿宋" w:eastAsia="仿宋" w:cs="仿宋"/>
          <w:color w:val="auto"/>
        </w:rPr>
      </w:pPr>
      <w:r>
        <w:rPr>
          <w:rFonts w:hint="eastAsia" w:ascii="仿宋" w:hAnsi="仿宋" w:eastAsia="仿宋" w:cs="仿宋"/>
          <w:color w:val="auto"/>
        </w:rPr>
        <w:t>受委托人签名：                  （联系电话：                ）</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注明：</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1.本委托书只限于</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日前召开首届业主大会期间使用，过期作废；</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2.委托书背后必须复印双方身份证明。如:身份证明（临时身份证）、营业执照、法人代码证等。</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填写日期：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40" w:lineRule="exact"/>
        <w:jc w:val="right"/>
        <w:rPr>
          <w:rFonts w:ascii="宋体" w:hAnsi="宋体" w:eastAsia="宋体" w:cs="宋体"/>
          <w:color w:val="auto"/>
          <w:sz w:val="24"/>
          <w:szCs w:val="24"/>
        </w:rPr>
      </w:pPr>
    </w:p>
    <w:p>
      <w:pPr>
        <w:pStyle w:val="49"/>
        <w:numPr>
          <w:ilvl w:val="0"/>
          <w:numId w:val="10"/>
        </w:numPr>
        <w:kinsoku/>
        <w:topLinePunct/>
        <w:spacing w:after="240" w:afterLines="100"/>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业主大会表决票</w:t>
      </w:r>
      <w:r>
        <w:rPr>
          <w:rFonts w:ascii="黑体" w:hAnsi="黑体" w:eastAsia="黑体"/>
          <w:b/>
          <w:bCs/>
          <w:snapToGrid/>
          <w:color w:val="auto"/>
          <w:sz w:val="24"/>
          <w:szCs w:val="24"/>
        </w:rPr>
        <w:drawing>
          <wp:inline distT="0" distB="0" distL="0" distR="0">
            <wp:extent cx="350520" cy="350520"/>
            <wp:effectExtent l="0" t="0" r="0" b="0"/>
            <wp:docPr id="117948327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83277" name="图片 7"/>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p>
    <w:p>
      <w:pPr>
        <w:pStyle w:val="49"/>
        <w:kinsoku/>
        <w:topLinePunct/>
        <w:spacing w:after="240" w:afterLines="100"/>
        <w:ind w:firstLine="0" w:firstLineChars="0"/>
        <w:rPr>
          <w:rFonts w:ascii="黑体" w:hAnsi="黑体" w:eastAsia="黑体"/>
          <w:b/>
          <w:bCs/>
          <w:snapToGrid/>
          <w:color w:val="auto"/>
          <w:sz w:val="24"/>
          <w:szCs w:val="24"/>
        </w:rPr>
      </w:pPr>
    </w:p>
    <w:p>
      <w:pPr>
        <w:pStyle w:val="49"/>
        <w:kinsoku/>
        <w:topLinePunct/>
        <w:spacing w:after="240" w:afterLines="100"/>
        <w:ind w:firstLine="0" w:firstLineChars="0"/>
        <w:rPr>
          <w:rFonts w:ascii="黑体" w:hAnsi="黑体" w:eastAsia="黑体"/>
          <w:b/>
          <w:bCs/>
          <w:snapToGrid/>
          <w:color w:val="auto"/>
          <w:sz w:val="24"/>
          <w:szCs w:val="24"/>
        </w:rPr>
      </w:pPr>
    </w:p>
    <w:p>
      <w:pPr>
        <w:pStyle w:val="49"/>
        <w:kinsoku/>
        <w:topLinePunct/>
        <w:spacing w:after="240" w:afterLines="100"/>
        <w:ind w:firstLine="0" w:firstLineChars="0"/>
        <w:rPr>
          <w:rFonts w:ascii="黑体" w:hAnsi="黑体" w:eastAsia="黑体"/>
          <w:b/>
          <w:bCs/>
          <w:snapToGrid/>
          <w:color w:val="auto"/>
          <w:sz w:val="24"/>
          <w:szCs w:val="24"/>
        </w:rPr>
      </w:pP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首次业主大会会议议程</w:t>
      </w:r>
    </w:p>
    <w:p>
      <w:pPr>
        <w:kinsoku/>
        <w:topLinePunct/>
        <w:spacing w:after="240" w:afterLines="100" w:line="400" w:lineRule="exact"/>
        <w:jc w:val="center"/>
        <w:rPr>
          <w:rFonts w:ascii="仿宋" w:hAnsi="仿宋" w:eastAsia="仿宋" w:cs="仿宋"/>
          <w:color w:val="auto"/>
        </w:rPr>
      </w:pPr>
      <w:bookmarkStart w:id="31" w:name="_Hlk146716836"/>
      <w:r>
        <w:rPr>
          <w:rFonts w:hint="eastAsia" w:ascii="仿宋" w:hAnsi="仿宋" w:eastAsia="仿宋" w:cs="仿宋"/>
          <w:b/>
          <w:bCs/>
          <w:color w:val="auto"/>
        </w:rPr>
        <w:t>首次业主大会会议议程</w:t>
      </w:r>
    </w:p>
    <w:bookmarkEnd w:id="31"/>
    <w:p>
      <w:pPr>
        <w:kinsoku/>
        <w:topLinePunct/>
        <w:spacing w:line="400" w:lineRule="exact"/>
        <w:rPr>
          <w:rFonts w:ascii="仿宋" w:hAnsi="仿宋" w:eastAsia="仿宋" w:cs="仿宋"/>
          <w:color w:val="auto"/>
        </w:rPr>
      </w:pPr>
      <w:r>
        <w:rPr>
          <w:rFonts w:hint="eastAsia" w:ascii="仿宋" w:hAnsi="仿宋" w:eastAsia="仿宋" w:cs="仿宋"/>
          <w:color w:val="auto"/>
        </w:rPr>
        <w:t>时间:                                     地点:</w:t>
      </w:r>
    </w:p>
    <w:p>
      <w:pPr>
        <w:kinsoku/>
        <w:topLinePunct/>
        <w:spacing w:line="400" w:lineRule="exact"/>
        <w:rPr>
          <w:rFonts w:ascii="仿宋" w:hAnsi="仿宋" w:eastAsia="仿宋" w:cs="仿宋"/>
          <w:color w:val="auto"/>
        </w:rPr>
      </w:pPr>
      <w:r>
        <w:rPr>
          <w:rFonts w:hint="eastAsia" w:ascii="仿宋" w:hAnsi="仿宋" w:eastAsia="仿宋" w:cs="仿宋"/>
          <w:color w:val="auto"/>
        </w:rPr>
        <w:t>参加对象：                                主持：筹备组（换届选举小组）</w:t>
      </w:r>
    </w:p>
    <w:p>
      <w:pPr>
        <w:kinsoku/>
        <w:topLinePunct/>
        <w:spacing w:line="400" w:lineRule="exact"/>
        <w:rPr>
          <w:rFonts w:ascii="仿宋" w:hAnsi="仿宋" w:eastAsia="仿宋" w:cs="仿宋"/>
          <w:color w:val="auto"/>
        </w:rPr>
      </w:pPr>
      <w:r>
        <w:rPr>
          <w:rFonts w:hint="eastAsia" w:ascii="仿宋" w:hAnsi="仿宋" w:eastAsia="仿宋" w:cs="仿宋"/>
          <w:color w:val="auto"/>
        </w:rPr>
        <w:t>会议议程：</w:t>
      </w:r>
    </w:p>
    <w:p>
      <w:pPr>
        <w:widowControl w:val="0"/>
        <w:numPr>
          <w:ilvl w:val="0"/>
          <w:numId w:val="21"/>
        </w:numPr>
        <w:kinsoku/>
        <w:topLinePunct/>
        <w:autoSpaceDE/>
        <w:autoSpaceDN/>
        <w:adjustRightInd/>
        <w:snapToGrid/>
        <w:spacing w:line="400" w:lineRule="exact"/>
        <w:jc w:val="both"/>
        <w:textAlignment w:val="auto"/>
        <w:rPr>
          <w:rFonts w:ascii="仿宋" w:hAnsi="仿宋" w:eastAsia="仿宋" w:cs="仿宋"/>
          <w:color w:val="auto"/>
        </w:rPr>
      </w:pPr>
      <w:r>
        <w:rPr>
          <w:rFonts w:hint="eastAsia" w:ascii="仿宋" w:hAnsi="仿宋" w:eastAsia="仿宋" w:cs="仿宋"/>
          <w:color w:val="auto"/>
        </w:rPr>
        <w:t>业主大会筹备组负责人作筹备工作报告。</w:t>
      </w:r>
    </w:p>
    <w:p>
      <w:pPr>
        <w:widowControl w:val="0"/>
        <w:numPr>
          <w:ilvl w:val="0"/>
          <w:numId w:val="21"/>
        </w:numPr>
        <w:kinsoku/>
        <w:topLinePunct/>
        <w:autoSpaceDE/>
        <w:autoSpaceDN/>
        <w:adjustRightInd/>
        <w:snapToGrid/>
        <w:spacing w:line="400" w:lineRule="exact"/>
        <w:jc w:val="both"/>
        <w:textAlignment w:val="auto"/>
        <w:rPr>
          <w:rFonts w:ascii="仿宋" w:hAnsi="仿宋" w:eastAsia="仿宋" w:cs="仿宋"/>
          <w:color w:val="auto"/>
        </w:rPr>
      </w:pPr>
      <w:r>
        <w:rPr>
          <w:rFonts w:hint="eastAsia" w:ascii="仿宋" w:hAnsi="仿宋" w:eastAsia="仿宋" w:cs="仿宋"/>
          <w:color w:val="auto"/>
        </w:rPr>
        <w:t>通过产生选票监票人、唱票人、计票人。</w:t>
      </w:r>
    </w:p>
    <w:p>
      <w:pPr>
        <w:widowControl w:val="0"/>
        <w:numPr>
          <w:ilvl w:val="0"/>
          <w:numId w:val="21"/>
        </w:numPr>
        <w:kinsoku/>
        <w:topLinePunct/>
        <w:autoSpaceDE/>
        <w:autoSpaceDN/>
        <w:adjustRightInd/>
        <w:snapToGrid/>
        <w:spacing w:line="400" w:lineRule="exact"/>
        <w:jc w:val="both"/>
        <w:textAlignment w:val="auto"/>
        <w:rPr>
          <w:rFonts w:ascii="仿宋" w:hAnsi="仿宋" w:eastAsia="仿宋" w:cs="仿宋"/>
          <w:color w:val="auto"/>
        </w:rPr>
      </w:pPr>
      <w:r>
        <w:rPr>
          <w:rFonts w:hint="eastAsia" w:ascii="仿宋" w:hAnsi="仿宋" w:eastAsia="仿宋" w:cs="仿宋"/>
          <w:color w:val="auto"/>
        </w:rPr>
        <w:t>投票表决管理规约、业主大会议事规则、业主委员会工作规则。</w:t>
      </w:r>
    </w:p>
    <w:p>
      <w:pPr>
        <w:widowControl w:val="0"/>
        <w:numPr>
          <w:ilvl w:val="0"/>
          <w:numId w:val="21"/>
        </w:numPr>
        <w:kinsoku/>
        <w:topLinePunct/>
        <w:autoSpaceDE/>
        <w:autoSpaceDN/>
        <w:adjustRightInd/>
        <w:snapToGrid/>
        <w:spacing w:line="400" w:lineRule="exact"/>
        <w:jc w:val="both"/>
        <w:textAlignment w:val="auto"/>
        <w:rPr>
          <w:rFonts w:ascii="仿宋" w:hAnsi="仿宋" w:eastAsia="仿宋" w:cs="仿宋"/>
          <w:color w:val="auto"/>
        </w:rPr>
      </w:pPr>
      <w:r>
        <w:rPr>
          <w:rFonts w:hint="eastAsia" w:ascii="仿宋" w:hAnsi="仿宋" w:eastAsia="仿宋" w:cs="仿宋"/>
          <w:color w:val="auto"/>
        </w:rPr>
        <w:t>由筹备组组长对推选的业主委员会成员候选人、监事会成员候选人作介绍。</w:t>
      </w:r>
    </w:p>
    <w:p>
      <w:pPr>
        <w:widowControl w:val="0"/>
        <w:numPr>
          <w:ilvl w:val="0"/>
          <w:numId w:val="21"/>
        </w:numPr>
        <w:kinsoku/>
        <w:topLinePunct/>
        <w:autoSpaceDE/>
        <w:autoSpaceDN/>
        <w:adjustRightInd/>
        <w:snapToGrid/>
        <w:spacing w:line="400" w:lineRule="exact"/>
        <w:jc w:val="both"/>
        <w:textAlignment w:val="auto"/>
        <w:rPr>
          <w:rFonts w:ascii="仿宋" w:hAnsi="仿宋" w:eastAsia="仿宋" w:cs="仿宋"/>
          <w:color w:val="auto"/>
        </w:rPr>
      </w:pPr>
      <w:r>
        <w:rPr>
          <w:rFonts w:hint="eastAsia" w:ascii="仿宋" w:hAnsi="仿宋" w:eastAsia="仿宋" w:cs="仿宋"/>
          <w:color w:val="auto"/>
        </w:rPr>
        <w:t>投票选举业主委员会成员、监事会成员。</w:t>
      </w:r>
    </w:p>
    <w:p>
      <w:pPr>
        <w:widowControl w:val="0"/>
        <w:numPr>
          <w:ilvl w:val="0"/>
          <w:numId w:val="21"/>
        </w:numPr>
        <w:kinsoku/>
        <w:topLinePunct/>
        <w:autoSpaceDE/>
        <w:autoSpaceDN/>
        <w:adjustRightInd/>
        <w:snapToGrid/>
        <w:spacing w:line="400" w:lineRule="exact"/>
        <w:jc w:val="both"/>
        <w:textAlignment w:val="auto"/>
        <w:rPr>
          <w:rFonts w:ascii="仿宋" w:hAnsi="仿宋" w:eastAsia="仿宋" w:cs="仿宋"/>
          <w:color w:val="auto"/>
        </w:rPr>
      </w:pPr>
      <w:r>
        <w:rPr>
          <w:rFonts w:hint="eastAsia" w:ascii="仿宋" w:hAnsi="仿宋" w:eastAsia="仿宋" w:cs="仿宋"/>
          <w:color w:val="auto"/>
        </w:rPr>
        <w:t>汇总选举结果。</w:t>
      </w:r>
    </w:p>
    <w:p>
      <w:pPr>
        <w:widowControl w:val="0"/>
        <w:numPr>
          <w:ilvl w:val="0"/>
          <w:numId w:val="21"/>
        </w:numPr>
        <w:kinsoku/>
        <w:topLinePunct/>
        <w:autoSpaceDE/>
        <w:autoSpaceDN/>
        <w:adjustRightInd/>
        <w:snapToGrid/>
        <w:spacing w:line="400" w:lineRule="exact"/>
        <w:jc w:val="both"/>
        <w:textAlignment w:val="auto"/>
        <w:rPr>
          <w:rFonts w:ascii="仿宋" w:hAnsi="仿宋" w:eastAsia="仿宋" w:cs="仿宋"/>
          <w:color w:val="auto"/>
        </w:rPr>
      </w:pPr>
      <w:r>
        <w:rPr>
          <w:rFonts w:hint="eastAsia" w:ascii="仿宋" w:hAnsi="仿宋" w:eastAsia="仿宋" w:cs="仿宋"/>
          <w:color w:val="auto"/>
        </w:rPr>
        <w:t>宣布业主委员会、监事会成员名单。</w:t>
      </w:r>
    </w:p>
    <w:p>
      <w:pPr>
        <w:widowControl w:val="0"/>
        <w:numPr>
          <w:ilvl w:val="0"/>
          <w:numId w:val="21"/>
        </w:numPr>
        <w:kinsoku/>
        <w:topLinePunct/>
        <w:autoSpaceDE/>
        <w:autoSpaceDN/>
        <w:adjustRightInd/>
        <w:snapToGrid/>
        <w:spacing w:line="400" w:lineRule="exact"/>
        <w:jc w:val="both"/>
        <w:textAlignment w:val="auto"/>
        <w:rPr>
          <w:rFonts w:ascii="仿宋" w:hAnsi="仿宋" w:eastAsia="仿宋" w:cs="仿宋"/>
          <w:color w:val="auto"/>
        </w:rPr>
      </w:pPr>
      <w:r>
        <w:rPr>
          <w:rFonts w:hint="eastAsia" w:ascii="仿宋" w:hAnsi="仿宋" w:eastAsia="仿宋" w:cs="仿宋"/>
          <w:color w:val="auto"/>
        </w:rPr>
        <w:t>业主委员会、监事会召开第一次会议，选举产生主任、副主任。</w:t>
      </w:r>
    </w:p>
    <w:p>
      <w:pPr>
        <w:widowControl w:val="0"/>
        <w:numPr>
          <w:ilvl w:val="0"/>
          <w:numId w:val="21"/>
        </w:numPr>
        <w:kinsoku/>
        <w:topLinePunct/>
        <w:autoSpaceDE/>
        <w:autoSpaceDN/>
        <w:adjustRightInd/>
        <w:snapToGrid/>
        <w:spacing w:line="400" w:lineRule="exact"/>
        <w:jc w:val="both"/>
        <w:textAlignment w:val="auto"/>
        <w:rPr>
          <w:rFonts w:ascii="仿宋" w:hAnsi="仿宋" w:eastAsia="仿宋" w:cs="仿宋"/>
          <w:color w:val="auto"/>
        </w:rPr>
      </w:pPr>
      <w:r>
        <w:rPr>
          <w:rFonts w:hint="eastAsia" w:ascii="仿宋" w:hAnsi="仿宋" w:eastAsia="仿宋" w:cs="仿宋"/>
          <w:color w:val="auto"/>
        </w:rPr>
        <w:t>当选主任发言。</w:t>
      </w:r>
    </w:p>
    <w:p>
      <w:pPr>
        <w:widowControl w:val="0"/>
        <w:kinsoku/>
        <w:topLinePunct/>
        <w:autoSpaceDE/>
        <w:autoSpaceDN/>
        <w:adjustRightInd/>
        <w:snapToGrid/>
        <w:spacing w:line="440" w:lineRule="exact"/>
        <w:ind w:left="420"/>
        <w:jc w:val="both"/>
        <w:textAlignment w:val="auto"/>
        <w:rPr>
          <w:rFonts w:ascii="宋体" w:hAnsi="宋体" w:eastAsia="宋体" w:cs="宋体"/>
          <w:color w:val="auto"/>
          <w:sz w:val="24"/>
          <w:szCs w:val="24"/>
        </w:rPr>
      </w:pP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业主大会会议签到表</w:t>
      </w:r>
    </w:p>
    <w:p>
      <w:pPr>
        <w:kinsoku/>
        <w:topLinePunct/>
        <w:spacing w:line="400" w:lineRule="exact"/>
        <w:jc w:val="center"/>
        <w:rPr>
          <w:rFonts w:ascii="仿宋" w:hAnsi="仿宋" w:eastAsia="仿宋" w:cs="仿宋"/>
          <w:b/>
          <w:bCs/>
          <w:color w:val="auto"/>
        </w:rPr>
      </w:pPr>
      <w:bookmarkStart w:id="32" w:name="_Hlk146716888"/>
      <w:r>
        <w:rPr>
          <w:rFonts w:hint="eastAsia" w:ascii="仿宋" w:hAnsi="仿宋" w:eastAsia="仿宋" w:cs="仿宋"/>
          <w:b/>
          <w:bCs/>
          <w:color w:val="auto"/>
        </w:rPr>
        <w:t>业 主 大 会 会 议 签 到 表</w:t>
      </w:r>
      <w:bookmarkEnd w:id="32"/>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1668"/>
        <w:gridCol w:w="1638"/>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28" w:type="dxa"/>
            <w:tcBorders>
              <w:top w:val="single" w:color="auto" w:sz="4" w:space="0"/>
              <w:bottom w:val="nil"/>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序号</w:t>
            </w:r>
          </w:p>
        </w:tc>
        <w:tc>
          <w:tcPr>
            <w:tcW w:w="1980" w:type="dxa"/>
            <w:tcBorders>
              <w:top w:val="single" w:color="auto" w:sz="4" w:space="0"/>
              <w:bottom w:val="nil"/>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业主姓名或建设单位名称</w:t>
            </w:r>
          </w:p>
        </w:tc>
        <w:tc>
          <w:tcPr>
            <w:tcW w:w="1668" w:type="dxa"/>
            <w:tcBorders>
              <w:top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幢、室</w:t>
            </w:r>
          </w:p>
        </w:tc>
        <w:tc>
          <w:tcPr>
            <w:tcW w:w="1638" w:type="dxa"/>
            <w:tcBorders>
              <w:top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投票权数</w:t>
            </w:r>
          </w:p>
        </w:tc>
        <w:tc>
          <w:tcPr>
            <w:tcW w:w="1365" w:type="dxa"/>
            <w:tcBorders>
              <w:top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签名</w:t>
            </w:r>
          </w:p>
        </w:tc>
        <w:tc>
          <w:tcPr>
            <w:tcW w:w="1365" w:type="dxa"/>
            <w:tcBorders>
              <w:top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vAlign w:val="center"/>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vAlign w:val="center"/>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28"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980" w:type="dxa"/>
            <w:tcBorders>
              <w:left w:val="single" w:color="auto" w:sz="4" w:space="0"/>
              <w:right w:val="single" w:color="auto" w:sz="4" w:space="0"/>
            </w:tcBorders>
          </w:tcPr>
          <w:p>
            <w:pPr>
              <w:kinsoku/>
              <w:topLinePunct/>
              <w:spacing w:line="400" w:lineRule="exact"/>
              <w:ind w:firstLine="240"/>
              <w:rPr>
                <w:rFonts w:ascii="仿宋" w:hAnsi="仿宋" w:eastAsia="仿宋" w:cs="仿宋"/>
                <w:color w:val="auto"/>
              </w:rPr>
            </w:pPr>
          </w:p>
        </w:tc>
        <w:tc>
          <w:tcPr>
            <w:tcW w:w="1668" w:type="dxa"/>
          </w:tcPr>
          <w:p>
            <w:pPr>
              <w:kinsoku/>
              <w:topLinePunct/>
              <w:spacing w:line="400" w:lineRule="exact"/>
              <w:rPr>
                <w:rFonts w:ascii="仿宋" w:hAnsi="仿宋" w:eastAsia="仿宋" w:cs="仿宋"/>
                <w:color w:val="auto"/>
              </w:rPr>
            </w:pPr>
          </w:p>
        </w:tc>
        <w:tc>
          <w:tcPr>
            <w:tcW w:w="1638"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c>
          <w:tcPr>
            <w:tcW w:w="1365" w:type="dxa"/>
          </w:tcPr>
          <w:p>
            <w:pPr>
              <w:kinsoku/>
              <w:topLinePunct/>
              <w:spacing w:line="400" w:lineRule="exact"/>
              <w:rPr>
                <w:rFonts w:ascii="仿宋" w:hAnsi="仿宋" w:eastAsia="仿宋" w:cs="仿宋"/>
                <w:color w:val="auto"/>
              </w:rPr>
            </w:pPr>
          </w:p>
        </w:tc>
      </w:tr>
    </w:tbl>
    <w:p>
      <w:pPr>
        <w:pStyle w:val="49"/>
        <w:numPr>
          <w:ilvl w:val="0"/>
          <w:numId w:val="10"/>
        </w:numPr>
        <w:kinsoku/>
        <w:topLinePunct/>
        <w:spacing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业主大会会议记录</w:t>
      </w:r>
    </w:p>
    <w:tbl>
      <w:tblPr>
        <w:tblStyle w:val="33"/>
        <w:tblW w:w="8885" w:type="dxa"/>
        <w:jc w:val="center"/>
        <w:tblLayout w:type="fixed"/>
        <w:tblCellMar>
          <w:top w:w="0" w:type="dxa"/>
          <w:left w:w="108" w:type="dxa"/>
          <w:bottom w:w="0" w:type="dxa"/>
          <w:right w:w="108" w:type="dxa"/>
        </w:tblCellMar>
      </w:tblPr>
      <w:tblGrid>
        <w:gridCol w:w="1639"/>
        <w:gridCol w:w="2526"/>
        <w:gridCol w:w="1623"/>
        <w:gridCol w:w="3097"/>
      </w:tblGrid>
      <w:tr>
        <w:tblPrEx>
          <w:tblCellMar>
            <w:top w:w="0" w:type="dxa"/>
            <w:left w:w="108" w:type="dxa"/>
            <w:bottom w:w="0" w:type="dxa"/>
            <w:right w:w="108" w:type="dxa"/>
          </w:tblCellMar>
        </w:tblPrEx>
        <w:trPr>
          <w:trHeight w:val="554" w:hRule="atLeast"/>
          <w:jc w:val="center"/>
        </w:trPr>
        <w:tc>
          <w:tcPr>
            <w:tcW w:w="8885" w:type="dxa"/>
            <w:gridSpan w:val="4"/>
            <w:tcBorders>
              <w:top w:val="nil"/>
              <w:left w:val="nil"/>
              <w:bottom w:val="nil"/>
              <w:right w:val="nil"/>
            </w:tcBorders>
            <w:vAlign w:val="center"/>
          </w:tcPr>
          <w:p>
            <w:pPr>
              <w:kinsoku/>
              <w:topLinePunct/>
              <w:spacing w:line="400" w:lineRule="exact"/>
              <w:jc w:val="center"/>
              <w:rPr>
                <w:rFonts w:ascii="仿宋" w:hAnsi="仿宋" w:eastAsia="仿宋" w:cs="仿宋"/>
                <w:color w:val="auto"/>
              </w:rPr>
            </w:pPr>
            <w:bookmarkStart w:id="33" w:name="_Hlk146716854"/>
            <w:r>
              <w:rPr>
                <w:rFonts w:hint="eastAsia" w:ascii="仿宋" w:hAnsi="仿宋" w:eastAsia="仿宋" w:cs="仿宋"/>
                <w:b/>
                <w:bCs/>
                <w:color w:val="auto"/>
              </w:rPr>
              <w:t>业主大会会议记录</w:t>
            </w:r>
            <w:bookmarkEnd w:id="33"/>
          </w:p>
        </w:tc>
      </w:tr>
      <w:tr>
        <w:tblPrEx>
          <w:tblCellMar>
            <w:top w:w="0" w:type="dxa"/>
            <w:left w:w="108" w:type="dxa"/>
            <w:bottom w:w="0" w:type="dxa"/>
            <w:right w:w="108" w:type="dxa"/>
          </w:tblCellMar>
        </w:tblPrEx>
        <w:trPr>
          <w:trHeight w:val="815"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时  间</w:t>
            </w:r>
          </w:p>
        </w:tc>
        <w:tc>
          <w:tcPr>
            <w:tcW w:w="7246" w:type="dxa"/>
            <w:gridSpan w:val="3"/>
            <w:tcBorders>
              <w:top w:val="single" w:color="auto" w:sz="4" w:space="0"/>
              <w:left w:val="single" w:color="auto" w:sz="4" w:space="0"/>
              <w:bottom w:val="single" w:color="auto" w:sz="4" w:space="0"/>
              <w:right w:val="single" w:color="auto" w:sz="4" w:space="0"/>
            </w:tcBorders>
            <w:vAlign w:val="center"/>
          </w:tcPr>
          <w:p>
            <w:pPr>
              <w:kinsoku/>
              <w:topLinePunct/>
              <w:spacing w:line="400" w:lineRule="exact"/>
              <w:rPr>
                <w:rFonts w:ascii="仿宋" w:hAnsi="仿宋" w:eastAsia="仿宋" w:cs="仿宋"/>
                <w:color w:val="auto"/>
              </w:rPr>
            </w:pPr>
          </w:p>
        </w:tc>
      </w:tr>
      <w:tr>
        <w:tblPrEx>
          <w:tblCellMar>
            <w:top w:w="0" w:type="dxa"/>
            <w:left w:w="108" w:type="dxa"/>
            <w:bottom w:w="0" w:type="dxa"/>
            <w:right w:w="108" w:type="dxa"/>
          </w:tblCellMar>
        </w:tblPrEx>
        <w:trPr>
          <w:trHeight w:val="815" w:hRule="atLeast"/>
          <w:jc w:val="center"/>
        </w:trPr>
        <w:tc>
          <w:tcPr>
            <w:tcW w:w="1639" w:type="dxa"/>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地  点</w:t>
            </w:r>
          </w:p>
        </w:tc>
        <w:tc>
          <w:tcPr>
            <w:tcW w:w="7246" w:type="dxa"/>
            <w:gridSpan w:val="3"/>
            <w:tcBorders>
              <w:top w:val="nil"/>
              <w:left w:val="single" w:color="auto" w:sz="4" w:space="0"/>
              <w:bottom w:val="single" w:color="auto" w:sz="4" w:space="0"/>
              <w:right w:val="single" w:color="auto" w:sz="4" w:space="0"/>
            </w:tcBorders>
            <w:vAlign w:val="center"/>
          </w:tcPr>
          <w:p>
            <w:pPr>
              <w:kinsoku/>
              <w:topLinePunct/>
              <w:spacing w:line="400" w:lineRule="exact"/>
              <w:rPr>
                <w:rFonts w:ascii="仿宋" w:hAnsi="仿宋" w:eastAsia="仿宋" w:cs="仿宋"/>
                <w:color w:val="auto"/>
              </w:rPr>
            </w:pPr>
          </w:p>
        </w:tc>
      </w:tr>
      <w:tr>
        <w:tblPrEx>
          <w:tblCellMar>
            <w:top w:w="0" w:type="dxa"/>
            <w:left w:w="108" w:type="dxa"/>
            <w:bottom w:w="0" w:type="dxa"/>
            <w:right w:w="108" w:type="dxa"/>
          </w:tblCellMar>
        </w:tblPrEx>
        <w:trPr>
          <w:trHeight w:val="815" w:hRule="atLeast"/>
          <w:jc w:val="center"/>
        </w:trPr>
        <w:tc>
          <w:tcPr>
            <w:tcW w:w="1639" w:type="dxa"/>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主持人</w:t>
            </w:r>
          </w:p>
        </w:tc>
        <w:tc>
          <w:tcPr>
            <w:tcW w:w="7246" w:type="dxa"/>
            <w:gridSpan w:val="3"/>
            <w:tcBorders>
              <w:top w:val="nil"/>
              <w:left w:val="single" w:color="auto" w:sz="4" w:space="0"/>
              <w:bottom w:val="single" w:color="auto" w:sz="4" w:space="0"/>
              <w:right w:val="single" w:color="auto" w:sz="4" w:space="0"/>
            </w:tcBorders>
            <w:vAlign w:val="center"/>
          </w:tcPr>
          <w:p>
            <w:pPr>
              <w:kinsoku/>
              <w:topLinePunct/>
              <w:spacing w:line="400" w:lineRule="exact"/>
              <w:rPr>
                <w:rFonts w:ascii="仿宋" w:hAnsi="仿宋" w:eastAsia="仿宋" w:cs="仿宋"/>
                <w:color w:val="auto"/>
              </w:rPr>
            </w:pPr>
          </w:p>
        </w:tc>
      </w:tr>
      <w:tr>
        <w:tblPrEx>
          <w:tblCellMar>
            <w:top w:w="0" w:type="dxa"/>
            <w:left w:w="108" w:type="dxa"/>
            <w:bottom w:w="0" w:type="dxa"/>
            <w:right w:w="108" w:type="dxa"/>
          </w:tblCellMar>
        </w:tblPrEx>
        <w:trPr>
          <w:trHeight w:val="815" w:hRule="atLeast"/>
          <w:jc w:val="center"/>
        </w:trPr>
        <w:tc>
          <w:tcPr>
            <w:tcW w:w="1639" w:type="dxa"/>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参加</w:t>
            </w:r>
          </w:p>
          <w:p>
            <w:pPr>
              <w:kinsoku/>
              <w:topLinePunct/>
              <w:spacing w:line="400" w:lineRule="exact"/>
              <w:jc w:val="center"/>
              <w:rPr>
                <w:rFonts w:ascii="仿宋" w:hAnsi="仿宋" w:eastAsia="仿宋" w:cs="仿宋"/>
                <w:color w:val="auto"/>
              </w:rPr>
            </w:pPr>
            <w:r>
              <w:rPr>
                <w:rFonts w:hint="eastAsia" w:ascii="仿宋" w:hAnsi="仿宋" w:eastAsia="仿宋" w:cs="仿宋"/>
                <w:color w:val="auto"/>
              </w:rPr>
              <w:t>人员</w:t>
            </w:r>
          </w:p>
        </w:tc>
        <w:tc>
          <w:tcPr>
            <w:tcW w:w="7246" w:type="dxa"/>
            <w:gridSpan w:val="3"/>
            <w:tcBorders>
              <w:top w:val="nil"/>
              <w:left w:val="single" w:color="auto" w:sz="4" w:space="0"/>
              <w:bottom w:val="single" w:color="auto" w:sz="4" w:space="0"/>
              <w:right w:val="single" w:color="auto" w:sz="4" w:space="0"/>
            </w:tcBorders>
            <w:vAlign w:val="center"/>
          </w:tcPr>
          <w:p>
            <w:pPr>
              <w:kinsoku/>
              <w:topLinePunct/>
              <w:spacing w:line="400" w:lineRule="exact"/>
              <w:rPr>
                <w:rFonts w:ascii="仿宋" w:hAnsi="仿宋" w:eastAsia="仿宋" w:cs="仿宋"/>
                <w:color w:val="auto"/>
              </w:rPr>
            </w:pPr>
          </w:p>
        </w:tc>
      </w:tr>
      <w:tr>
        <w:tblPrEx>
          <w:tblCellMar>
            <w:top w:w="0" w:type="dxa"/>
            <w:left w:w="108" w:type="dxa"/>
            <w:bottom w:w="0" w:type="dxa"/>
            <w:right w:w="108" w:type="dxa"/>
          </w:tblCellMar>
        </w:tblPrEx>
        <w:trPr>
          <w:trHeight w:val="1742" w:hRule="atLeast"/>
          <w:jc w:val="center"/>
        </w:trPr>
        <w:tc>
          <w:tcPr>
            <w:tcW w:w="1639" w:type="dxa"/>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会议</w:t>
            </w:r>
          </w:p>
          <w:p>
            <w:pPr>
              <w:kinsoku/>
              <w:topLinePunct/>
              <w:spacing w:line="400" w:lineRule="exact"/>
              <w:jc w:val="center"/>
              <w:rPr>
                <w:rFonts w:ascii="仿宋" w:hAnsi="仿宋" w:eastAsia="仿宋" w:cs="仿宋"/>
                <w:color w:val="auto"/>
              </w:rPr>
            </w:pPr>
            <w:r>
              <w:rPr>
                <w:rFonts w:hint="eastAsia" w:ascii="仿宋" w:hAnsi="仿宋" w:eastAsia="仿宋" w:cs="仿宋"/>
                <w:color w:val="auto"/>
              </w:rPr>
              <w:t>内容</w:t>
            </w:r>
          </w:p>
          <w:p>
            <w:pPr>
              <w:kinsoku/>
              <w:topLinePunct/>
              <w:spacing w:line="400" w:lineRule="exact"/>
              <w:jc w:val="center"/>
              <w:rPr>
                <w:rFonts w:ascii="仿宋" w:hAnsi="仿宋" w:eastAsia="仿宋" w:cs="仿宋"/>
                <w:color w:val="auto"/>
              </w:rPr>
            </w:pPr>
            <w:r>
              <w:rPr>
                <w:rFonts w:hint="eastAsia" w:ascii="仿宋" w:hAnsi="仿宋" w:eastAsia="仿宋" w:cs="仿宋"/>
                <w:color w:val="auto"/>
              </w:rPr>
              <w:t>记录</w:t>
            </w:r>
          </w:p>
        </w:tc>
        <w:tc>
          <w:tcPr>
            <w:tcW w:w="7246" w:type="dxa"/>
            <w:gridSpan w:val="3"/>
            <w:tcBorders>
              <w:top w:val="nil"/>
              <w:left w:val="single" w:color="auto" w:sz="4" w:space="0"/>
              <w:bottom w:val="single" w:color="auto" w:sz="4" w:space="0"/>
              <w:right w:val="single" w:color="auto" w:sz="4" w:space="0"/>
            </w:tcBorders>
            <w:vAlign w:val="center"/>
          </w:tcPr>
          <w:p>
            <w:pPr>
              <w:kinsoku/>
              <w:topLinePunct/>
              <w:spacing w:line="400" w:lineRule="exact"/>
              <w:rPr>
                <w:rFonts w:ascii="仿宋" w:hAnsi="仿宋" w:eastAsia="仿宋" w:cs="仿宋"/>
                <w:color w:val="auto"/>
              </w:rPr>
            </w:pPr>
          </w:p>
          <w:p>
            <w:pPr>
              <w:kinsoku/>
              <w:topLinePunct/>
              <w:spacing w:line="400" w:lineRule="exact"/>
              <w:rPr>
                <w:rFonts w:ascii="仿宋" w:hAnsi="仿宋" w:eastAsia="仿宋" w:cs="仿宋"/>
                <w:color w:val="auto"/>
              </w:rPr>
            </w:pPr>
          </w:p>
          <w:p>
            <w:pPr>
              <w:kinsoku/>
              <w:topLinePunct/>
              <w:spacing w:line="400" w:lineRule="exact"/>
              <w:rPr>
                <w:rFonts w:ascii="仿宋" w:hAnsi="仿宋" w:eastAsia="仿宋" w:cs="仿宋"/>
                <w:color w:val="auto"/>
              </w:rPr>
            </w:pPr>
          </w:p>
          <w:p>
            <w:pPr>
              <w:kinsoku/>
              <w:topLinePunct/>
              <w:spacing w:line="400" w:lineRule="exact"/>
              <w:rPr>
                <w:rFonts w:ascii="仿宋" w:hAnsi="仿宋" w:eastAsia="仿宋" w:cs="仿宋"/>
                <w:color w:val="auto"/>
              </w:rPr>
            </w:pPr>
          </w:p>
        </w:tc>
      </w:tr>
      <w:tr>
        <w:tblPrEx>
          <w:tblCellMar>
            <w:top w:w="0" w:type="dxa"/>
            <w:left w:w="108" w:type="dxa"/>
            <w:bottom w:w="0" w:type="dxa"/>
            <w:right w:w="108" w:type="dxa"/>
          </w:tblCellMar>
        </w:tblPrEx>
        <w:trPr>
          <w:trHeight w:val="909" w:hRule="atLeast"/>
          <w:jc w:val="center"/>
        </w:trPr>
        <w:tc>
          <w:tcPr>
            <w:tcW w:w="1639" w:type="dxa"/>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主持人</w:t>
            </w:r>
          </w:p>
          <w:p>
            <w:pPr>
              <w:kinsoku/>
              <w:topLinePunct/>
              <w:spacing w:line="400" w:lineRule="exact"/>
              <w:jc w:val="center"/>
              <w:rPr>
                <w:rFonts w:ascii="仿宋" w:hAnsi="仿宋" w:eastAsia="仿宋" w:cs="仿宋"/>
                <w:color w:val="auto"/>
              </w:rPr>
            </w:pPr>
            <w:r>
              <w:rPr>
                <w:rFonts w:hint="eastAsia" w:ascii="仿宋" w:hAnsi="仿宋" w:eastAsia="仿宋" w:cs="仿宋"/>
                <w:color w:val="auto"/>
              </w:rPr>
              <w:t>签字</w:t>
            </w:r>
          </w:p>
        </w:tc>
        <w:tc>
          <w:tcPr>
            <w:tcW w:w="2526" w:type="dxa"/>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p>
        </w:tc>
        <w:tc>
          <w:tcPr>
            <w:tcW w:w="1623" w:type="dxa"/>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记录人</w:t>
            </w:r>
          </w:p>
          <w:p>
            <w:pPr>
              <w:kinsoku/>
              <w:topLinePunct/>
              <w:spacing w:line="400" w:lineRule="exact"/>
              <w:jc w:val="center"/>
              <w:rPr>
                <w:rFonts w:ascii="仿宋" w:hAnsi="仿宋" w:eastAsia="仿宋" w:cs="仿宋"/>
                <w:color w:val="auto"/>
              </w:rPr>
            </w:pPr>
            <w:r>
              <w:rPr>
                <w:rFonts w:hint="eastAsia" w:ascii="仿宋" w:hAnsi="仿宋" w:eastAsia="仿宋" w:cs="仿宋"/>
                <w:color w:val="auto"/>
              </w:rPr>
              <w:t>签字</w:t>
            </w:r>
          </w:p>
        </w:tc>
        <w:tc>
          <w:tcPr>
            <w:tcW w:w="3097" w:type="dxa"/>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p>
        </w:tc>
      </w:tr>
      <w:tr>
        <w:tblPrEx>
          <w:tblCellMar>
            <w:top w:w="0" w:type="dxa"/>
            <w:left w:w="108" w:type="dxa"/>
            <w:bottom w:w="0" w:type="dxa"/>
            <w:right w:w="108" w:type="dxa"/>
          </w:tblCellMar>
        </w:tblPrEx>
        <w:trPr>
          <w:trHeight w:val="848" w:hRule="atLeast"/>
          <w:jc w:val="center"/>
        </w:trPr>
        <w:tc>
          <w:tcPr>
            <w:tcW w:w="1639" w:type="dxa"/>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参会人员</w:t>
            </w:r>
          </w:p>
          <w:p>
            <w:pPr>
              <w:kinsoku/>
              <w:topLinePunct/>
              <w:spacing w:line="400" w:lineRule="exact"/>
              <w:jc w:val="center"/>
              <w:rPr>
                <w:rFonts w:ascii="仿宋" w:hAnsi="仿宋" w:eastAsia="仿宋" w:cs="仿宋"/>
                <w:color w:val="auto"/>
              </w:rPr>
            </w:pPr>
            <w:r>
              <w:rPr>
                <w:rFonts w:hint="eastAsia" w:ascii="仿宋" w:hAnsi="仿宋" w:eastAsia="仿宋" w:cs="仿宋"/>
                <w:color w:val="auto"/>
              </w:rPr>
              <w:t>签字</w:t>
            </w:r>
          </w:p>
        </w:tc>
        <w:tc>
          <w:tcPr>
            <w:tcW w:w="7246" w:type="dxa"/>
            <w:gridSpan w:val="3"/>
            <w:tcBorders>
              <w:top w:val="nil"/>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见附件</w:t>
            </w:r>
          </w:p>
        </w:tc>
      </w:tr>
    </w:tbl>
    <w:p>
      <w:pPr>
        <w:pStyle w:val="49"/>
        <w:numPr>
          <w:ilvl w:val="0"/>
          <w:numId w:val="10"/>
        </w:numPr>
        <w:kinsoku/>
        <w:topLinePunct/>
        <w:spacing w:before="360" w:beforeLines="150"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业主大会会议决定、业主委员会成员、业主监事会成员选举结果等事项的公告</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业主大会会议决定、业主委员会成员、业主监事会成员选举结果等事项的公告</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昆山市</w:t>
      </w:r>
      <w:r>
        <w:rPr>
          <w:rFonts w:hint="eastAsia" w:ascii="仿宋" w:hAnsi="仿宋" w:eastAsia="仿宋" w:cs="仿宋"/>
          <w:color w:val="auto"/>
          <w:u w:val="single"/>
        </w:rPr>
        <w:t xml:space="preserve">          </w:t>
      </w:r>
      <w:r>
        <w:rPr>
          <w:rFonts w:hint="eastAsia" w:ascii="仿宋" w:hAnsi="仿宋" w:eastAsia="仿宋" w:cs="仿宋"/>
          <w:color w:val="auto"/>
        </w:rPr>
        <w:t>区镇</w:t>
      </w:r>
      <w:r>
        <w:rPr>
          <w:rFonts w:hint="eastAsia" w:ascii="仿宋" w:hAnsi="仿宋" w:eastAsia="仿宋" w:cs="仿宋"/>
          <w:color w:val="auto"/>
          <w:u w:val="single"/>
        </w:rPr>
        <w:t xml:space="preserve">             </w:t>
      </w:r>
      <w:r>
        <w:rPr>
          <w:rFonts w:hint="eastAsia" w:ascii="仿宋" w:hAnsi="仿宋" w:eastAsia="仿宋" w:cs="仿宋"/>
          <w:color w:val="auto"/>
        </w:rPr>
        <w:t>（区域）业主大会会议于</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日举行。会议审议通过了《业主大会议事规则》、《管理规约》、《业主委员会工作规则》、</w:t>
      </w:r>
      <w:r>
        <w:rPr>
          <w:rFonts w:hint="eastAsia" w:ascii="仿宋" w:hAnsi="仿宋" w:eastAsia="仿宋" w:cs="仿宋"/>
          <w:color w:val="auto"/>
          <w:u w:val="single"/>
        </w:rPr>
        <w:t xml:space="preserve">           </w:t>
      </w:r>
      <w:r>
        <w:rPr>
          <w:rFonts w:hint="eastAsia" w:ascii="仿宋" w:hAnsi="仿宋" w:eastAsia="仿宋" w:cs="仿宋"/>
          <w:color w:val="auto"/>
        </w:rPr>
        <w:t>等事项；会议选举产生</w:t>
      </w:r>
      <w:r>
        <w:rPr>
          <w:rFonts w:hint="eastAsia" w:ascii="仿宋" w:hAnsi="仿宋" w:eastAsia="仿宋" w:cs="仿宋"/>
          <w:color w:val="auto"/>
          <w:u w:val="single"/>
        </w:rPr>
        <w:t xml:space="preserve">                                           </w:t>
      </w:r>
      <w:r>
        <w:rPr>
          <w:rFonts w:hint="eastAsia" w:ascii="仿宋" w:hAnsi="仿宋" w:eastAsia="仿宋" w:cs="仿宋"/>
          <w:color w:val="auto"/>
        </w:rPr>
        <w:t>等</w:t>
      </w:r>
      <w:r>
        <w:rPr>
          <w:rFonts w:hint="eastAsia" w:ascii="仿宋" w:hAnsi="仿宋" w:eastAsia="仿宋" w:cs="仿宋"/>
          <w:color w:val="auto"/>
          <w:u w:val="single"/>
        </w:rPr>
        <w:t xml:space="preserve">   </w:t>
      </w:r>
      <w:r>
        <w:rPr>
          <w:rFonts w:hint="eastAsia" w:ascii="仿宋" w:hAnsi="仿宋" w:eastAsia="仿宋" w:cs="仿宋"/>
          <w:color w:val="auto"/>
        </w:rPr>
        <w:t>人为业主委员会成员，</w:t>
      </w:r>
      <w:r>
        <w:rPr>
          <w:rFonts w:hint="eastAsia" w:ascii="仿宋" w:hAnsi="仿宋" w:eastAsia="仿宋" w:cs="仿宋"/>
          <w:color w:val="auto"/>
          <w:u w:val="single"/>
        </w:rPr>
        <w:t xml:space="preserve">    </w:t>
      </w:r>
      <w:r>
        <w:rPr>
          <w:rFonts w:hint="eastAsia" w:ascii="仿宋" w:hAnsi="仿宋" w:eastAsia="仿宋" w:cs="仿宋"/>
          <w:color w:val="auto"/>
        </w:rPr>
        <w:t>人为业主监事会成员。</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本业主大会会议筹备组依法履行职责完毕，自即日起由业主大会的执行机构</w:t>
      </w:r>
      <w:r>
        <w:rPr>
          <w:rFonts w:hint="eastAsia" w:ascii="仿宋" w:hAnsi="仿宋" w:eastAsia="仿宋" w:cs="仿宋"/>
          <w:color w:val="auto"/>
          <w:u w:val="single"/>
        </w:rPr>
        <w:t xml:space="preserve">              </w:t>
      </w:r>
      <w:r>
        <w:rPr>
          <w:rFonts w:hint="eastAsia" w:ascii="仿宋" w:hAnsi="仿宋" w:eastAsia="仿宋" w:cs="仿宋"/>
          <w:color w:val="auto"/>
        </w:rPr>
        <w:t>业主委员会依法履行职责。</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特此公告。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 xml:space="preserve"> 月</w:t>
      </w:r>
      <w:r>
        <w:rPr>
          <w:rFonts w:hint="eastAsia" w:ascii="仿宋" w:hAnsi="仿宋" w:eastAsia="仿宋" w:cs="仿宋"/>
          <w:color w:val="auto"/>
          <w:u w:val="single"/>
        </w:rPr>
        <w:t xml:space="preserve">    </w:t>
      </w:r>
      <w:r>
        <w:rPr>
          <w:rFonts w:hint="eastAsia" w:ascii="仿宋" w:hAnsi="仿宋" w:eastAsia="仿宋" w:cs="仿宋"/>
          <w:color w:val="auto"/>
        </w:rPr>
        <w:t>日</w:t>
      </w:r>
    </w:p>
    <w:p>
      <w:pPr>
        <w:pStyle w:val="49"/>
        <w:numPr>
          <w:ilvl w:val="2"/>
          <w:numId w:val="16"/>
        </w:numPr>
        <w:kinsoku/>
        <w:topLinePunct/>
        <w:spacing w:line="400" w:lineRule="exact"/>
        <w:ind w:left="556"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组织召开首次业主委员会、监事会会议</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业主委员会、监事会成员产生后，由居民委员会组织业主委员会、监事会成员召开会议，推选业主委员会、监事会主任、副主任。</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筹备组于选举完成后，在规定时间内张贴业主大会选举表决结果及业主委员会、监事会主任、副主任选举结果公告。</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区镇应组织业主委员会、监事会业主成员进行相关培训并签署承诺书。</w:t>
      </w:r>
    </w:p>
    <w:p>
      <w:pPr>
        <w:kinsoku/>
        <w:topLinePunct/>
        <w:spacing w:line="360" w:lineRule="auto"/>
        <w:ind w:firstLine="480" w:firstLineChars="200"/>
        <w:jc w:val="both"/>
        <w:rPr>
          <w:rFonts w:ascii="宋体" w:hAnsi="宋体" w:eastAsia="宋体" w:cs="宋体"/>
          <w:color w:val="auto"/>
          <w:sz w:val="24"/>
          <w:szCs w:val="24"/>
        </w:rPr>
      </w:pPr>
    </w:p>
    <w:p>
      <w:pPr>
        <w:pStyle w:val="49"/>
        <w:numPr>
          <w:ilvl w:val="0"/>
          <w:numId w:val="10"/>
        </w:numPr>
        <w:kinsoku/>
        <w:topLinePunct/>
        <w:spacing w:after="120" w:afterLines="50" w:line="400" w:lineRule="exact"/>
        <w:ind w:left="0" w:firstLine="0" w:firstLineChars="0"/>
        <w:rPr>
          <w:rFonts w:ascii="黑体" w:hAnsi="黑体" w:eastAsia="黑体" w:cs="黑体"/>
          <w:b/>
          <w:bCs/>
          <w:color w:val="auto"/>
          <w:sz w:val="24"/>
          <w:szCs w:val="24"/>
        </w:rPr>
      </w:pPr>
      <w:r>
        <w:rPr>
          <w:rFonts w:hint="eastAsia" w:ascii="黑体" w:hAnsi="黑体" w:eastAsia="黑体" w:cs="黑体"/>
          <w:b/>
          <w:bCs/>
          <w:color w:val="auto"/>
          <w:sz w:val="24"/>
          <w:szCs w:val="24"/>
        </w:rPr>
        <w:t>业主委员会、监事会成员规范履职承诺书</w:t>
      </w:r>
    </w:p>
    <w:p>
      <w:pPr>
        <w:kinsoku/>
        <w:topLinePunct/>
        <w:spacing w:line="400" w:lineRule="exact"/>
        <w:jc w:val="center"/>
        <w:rPr>
          <w:rFonts w:ascii="仿宋" w:hAnsi="仿宋" w:eastAsia="仿宋" w:cs="仿宋"/>
          <w:b/>
          <w:bCs/>
          <w:color w:val="auto"/>
        </w:rPr>
      </w:pPr>
      <w:r>
        <w:rPr>
          <w:rFonts w:hint="eastAsia" w:ascii="仿宋" w:hAnsi="仿宋" w:eastAsia="仿宋" w:cs="仿宋"/>
          <w:b/>
          <w:bCs/>
          <w:color w:val="auto"/>
        </w:rPr>
        <w:t>承诺书</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本人姓名</w:t>
      </w:r>
      <w:r>
        <w:rPr>
          <w:rFonts w:hint="eastAsia" w:ascii="仿宋" w:hAnsi="仿宋" w:eastAsia="仿宋" w:cs="仿宋"/>
          <w:color w:val="auto"/>
          <w:u w:val="single"/>
        </w:rPr>
        <w:t xml:space="preserve">       </w:t>
      </w:r>
      <w:r>
        <w:rPr>
          <w:rFonts w:hint="eastAsia" w:ascii="仿宋" w:hAnsi="仿宋" w:eastAsia="仿宋" w:cs="仿宋"/>
          <w:color w:val="auto"/>
        </w:rPr>
        <w:t>、性别</w:t>
      </w:r>
      <w:r>
        <w:rPr>
          <w:rFonts w:hint="eastAsia" w:ascii="仿宋" w:hAnsi="仿宋" w:eastAsia="仿宋" w:cs="仿宋"/>
          <w:color w:val="auto"/>
          <w:u w:val="single"/>
        </w:rPr>
        <w:t xml:space="preserve">       </w:t>
      </w:r>
      <w:r>
        <w:rPr>
          <w:rFonts w:hint="eastAsia" w:ascii="仿宋" w:hAnsi="仿宋" w:eastAsia="仿宋" w:cs="仿宋"/>
          <w:color w:val="auto"/>
        </w:rPr>
        <w:t>、出生：</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日</w:t>
      </w:r>
      <w:r>
        <w:rPr>
          <w:rFonts w:hint="eastAsia" w:ascii="仿宋" w:hAnsi="仿宋" w:eastAsia="仿宋" w:cs="仿宋"/>
          <w:color w:val="auto"/>
        </w:rPr>
        <w:t>，</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学历</w:t>
      </w:r>
      <w:r>
        <w:rPr>
          <w:rFonts w:hint="eastAsia" w:ascii="仿宋" w:hAnsi="仿宋" w:eastAsia="仿宋" w:cs="仿宋"/>
          <w:color w:val="auto"/>
          <w:u w:val="single"/>
        </w:rPr>
        <w:t xml:space="preserve">       </w:t>
      </w:r>
      <w:r>
        <w:rPr>
          <w:rFonts w:hint="eastAsia" w:ascii="仿宋" w:hAnsi="仿宋" w:eastAsia="仿宋" w:cs="仿宋"/>
          <w:color w:val="auto"/>
        </w:rPr>
        <w:t>、为</w:t>
      </w:r>
      <w:r>
        <w:rPr>
          <w:rFonts w:hint="eastAsia" w:ascii="仿宋" w:hAnsi="仿宋" w:eastAsia="仿宋" w:cs="仿宋"/>
          <w:color w:val="auto"/>
          <w:u w:val="single"/>
        </w:rPr>
        <w:t xml:space="preserve">           </w:t>
      </w:r>
      <w:r>
        <w:rPr>
          <w:rFonts w:hint="eastAsia" w:ascii="仿宋" w:hAnsi="仿宋" w:eastAsia="仿宋" w:cs="仿宋"/>
          <w:color w:val="auto"/>
        </w:rPr>
        <w:t>小区</w:t>
      </w:r>
      <w:r>
        <w:rPr>
          <w:rFonts w:hint="eastAsia" w:ascii="仿宋" w:hAnsi="仿宋" w:eastAsia="仿宋" w:cs="仿宋"/>
          <w:color w:val="auto"/>
          <w:u w:val="single"/>
        </w:rPr>
        <w:t xml:space="preserve">       </w:t>
      </w:r>
      <w:r>
        <w:rPr>
          <w:rFonts w:hint="eastAsia" w:ascii="仿宋" w:hAnsi="仿宋" w:eastAsia="仿宋" w:cs="仿宋"/>
          <w:color w:val="auto"/>
        </w:rPr>
        <w:t>幢</w:t>
      </w:r>
      <w:r>
        <w:rPr>
          <w:rFonts w:hint="eastAsia" w:ascii="仿宋" w:hAnsi="仿宋" w:eastAsia="仿宋" w:cs="仿宋"/>
          <w:color w:val="auto"/>
          <w:u w:val="single"/>
        </w:rPr>
        <w:t xml:space="preserve">       </w:t>
      </w:r>
      <w:r>
        <w:rPr>
          <w:rFonts w:hint="eastAsia" w:ascii="仿宋" w:hAnsi="仿宋" w:eastAsia="仿宋" w:cs="仿宋"/>
          <w:color w:val="auto"/>
        </w:rPr>
        <w:t>单元</w:t>
      </w:r>
      <w:r>
        <w:rPr>
          <w:rFonts w:hint="eastAsia" w:ascii="仿宋" w:hAnsi="仿宋" w:eastAsia="仿宋" w:cs="仿宋"/>
          <w:color w:val="auto"/>
          <w:u w:val="single"/>
        </w:rPr>
        <w:t xml:space="preserve">       </w:t>
      </w:r>
      <w:r>
        <w:rPr>
          <w:rFonts w:hint="eastAsia" w:ascii="仿宋" w:hAnsi="仿宋" w:eastAsia="仿宋" w:cs="仿宋"/>
          <w:color w:val="auto"/>
        </w:rPr>
        <w:t>室业主。</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本人承诺提交的个人信息材料全部真实有效，且不存在不符合担任业主委员会（监事会）成员的情形。</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本人承诺：</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(一)积极维护、绝不损害</w:t>
      </w:r>
      <w:r>
        <w:rPr>
          <w:rFonts w:hint="eastAsia" w:ascii="仿宋" w:hAnsi="仿宋" w:eastAsia="仿宋" w:cs="仿宋"/>
          <w:color w:val="auto"/>
          <w:u w:val="single"/>
        </w:rPr>
        <w:t xml:space="preserve">       </w:t>
      </w:r>
      <w:r>
        <w:rPr>
          <w:rFonts w:hint="eastAsia" w:ascii="仿宋" w:hAnsi="仿宋" w:eastAsia="仿宋" w:cs="仿宋"/>
          <w:color w:val="auto"/>
        </w:rPr>
        <w:t>小区全体业主的共同利益，严格遵守《业主大会议事规则》相关规定履行业主委员会义务，积极、及时、全面履行工作职责。不存在损坏房屋承重结构、违法搭建、破坏房屋外貌、擅自改变物业使用性质、无故欠缴物业服务费、停车费或专项维修资金、违法出租房屋及其他违反法律、法规和管理规约的任何情形。</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(二)不利用业主委员会身份为自己或家人谋取私利，公平、公开、公正地处理好小区内各方面矛盾和利益纠纷:</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(三)对于小区内重大问题解决方案，将按照业主委员会的统一安排，在听取全体业主居民意见后，再研究制定;自愿接受主管部门、相关单位及全体业主对工作的监督。</w:t>
      </w:r>
    </w:p>
    <w:p>
      <w:pPr>
        <w:kinsoku/>
        <w:topLinePunct/>
        <w:spacing w:line="400" w:lineRule="exact"/>
        <w:ind w:firstLine="420" w:firstLineChars="200"/>
        <w:jc w:val="both"/>
        <w:rPr>
          <w:rFonts w:ascii="仿宋" w:hAnsi="仿宋" w:eastAsia="仿宋" w:cs="仿宋"/>
          <w:color w:val="auto"/>
        </w:rPr>
      </w:pPr>
      <w:r>
        <w:rPr>
          <w:rFonts w:hint="eastAsia" w:ascii="仿宋" w:hAnsi="仿宋" w:eastAsia="仿宋" w:cs="仿宋"/>
          <w:color w:val="auto"/>
        </w:rPr>
        <w:t>(四)针对业主大会已表决通过的事项，本人承诺积极执行。如业主委员会在执行过程中，因内部意见无法统一或未达业主委员会半数表决通过，愿接受由社区居民委员会组织业主共同完成。</w:t>
      </w:r>
    </w:p>
    <w:p>
      <w:pPr>
        <w:kinsoku/>
        <w:topLinePunct/>
        <w:spacing w:line="400" w:lineRule="exact"/>
        <w:ind w:firstLine="420" w:firstLineChars="200"/>
        <w:rPr>
          <w:rFonts w:ascii="仿宋" w:hAnsi="仿宋" w:eastAsia="仿宋" w:cs="仿宋"/>
          <w:color w:val="auto"/>
          <w:u w:val="single"/>
        </w:rPr>
      </w:pPr>
      <w:r>
        <w:rPr>
          <w:rFonts w:hint="eastAsia" w:ascii="仿宋" w:hAnsi="仿宋" w:eastAsia="仿宋" w:cs="仿宋"/>
          <w:color w:val="auto"/>
        </w:rPr>
        <w:t xml:space="preserve">                                                       签名：</w:t>
      </w:r>
      <w:r>
        <w:rPr>
          <w:rFonts w:hint="eastAsia" w:ascii="仿宋" w:hAnsi="仿宋" w:eastAsia="仿宋" w:cs="仿宋"/>
          <w:color w:val="auto"/>
          <w:u w:val="single"/>
        </w:rPr>
        <w:t xml:space="preserve">                   </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right"/>
        <w:rPr>
          <w:rFonts w:ascii="仿宋" w:hAnsi="仿宋" w:eastAsia="仿宋" w:cs="仿宋"/>
          <w:color w:val="auto"/>
        </w:rPr>
      </w:pPr>
    </w:p>
    <w:p>
      <w:pPr>
        <w:pStyle w:val="49"/>
        <w:numPr>
          <w:ilvl w:val="0"/>
          <w:numId w:val="10"/>
        </w:numPr>
        <w:kinsoku/>
        <w:topLinePunct/>
        <w:spacing w:before="240" w:beforeLines="100" w:after="120" w:afterLines="50" w:line="360" w:lineRule="auto"/>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业主委员会成员名单公告</w:t>
      </w:r>
    </w:p>
    <w:p>
      <w:pPr>
        <w:kinsoku/>
        <w:topLinePunct/>
        <w:spacing w:line="440" w:lineRule="exact"/>
        <w:jc w:val="center"/>
        <w:rPr>
          <w:rFonts w:ascii="仿宋" w:hAnsi="仿宋" w:eastAsia="仿宋" w:cs="仿宋"/>
          <w:b/>
          <w:bCs/>
          <w:color w:val="auto"/>
        </w:rPr>
      </w:pPr>
      <w:bookmarkStart w:id="34" w:name="_Hlk146717204"/>
      <w:r>
        <w:rPr>
          <w:rFonts w:hint="eastAsia" w:ascii="仿宋" w:hAnsi="仿宋" w:eastAsia="仿宋" w:cs="仿宋"/>
          <w:b/>
          <w:bCs/>
          <w:color w:val="auto"/>
        </w:rPr>
        <w:t>业主委员会成员名单公告</w:t>
      </w:r>
      <w:bookmarkEnd w:id="34"/>
    </w:p>
    <w:p>
      <w:pPr>
        <w:kinsoku/>
        <w:topLinePunct/>
        <w:spacing w:line="440" w:lineRule="exact"/>
        <w:rPr>
          <w:rFonts w:ascii="仿宋" w:hAnsi="仿宋" w:eastAsia="仿宋" w:cs="仿宋"/>
          <w:b/>
          <w:bCs/>
          <w:color w:val="auto"/>
        </w:rPr>
      </w:pPr>
      <w:r>
        <w:rPr>
          <w:rFonts w:hint="eastAsia" w:ascii="仿宋" w:hAnsi="仿宋" w:eastAsia="仿宋" w:cs="仿宋"/>
          <w:b/>
          <w:bCs/>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业主（代表）大会于</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日选举产生首届业主委员会，委员名单如下：</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24"/>
        <w:gridCol w:w="1965"/>
        <w:gridCol w:w="710"/>
        <w:gridCol w:w="1701"/>
        <w:gridCol w:w="146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0"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序号</w:t>
            </w:r>
          </w:p>
        </w:tc>
        <w:tc>
          <w:tcPr>
            <w:tcW w:w="1024"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姓名</w:t>
            </w:r>
          </w:p>
        </w:tc>
        <w:tc>
          <w:tcPr>
            <w:tcW w:w="1965"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业主委员会职务</w:t>
            </w:r>
          </w:p>
        </w:tc>
        <w:tc>
          <w:tcPr>
            <w:tcW w:w="710"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年龄</w:t>
            </w:r>
          </w:p>
        </w:tc>
        <w:tc>
          <w:tcPr>
            <w:tcW w:w="1701"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住址</w:t>
            </w:r>
          </w:p>
        </w:tc>
        <w:tc>
          <w:tcPr>
            <w:tcW w:w="1462"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工作单位</w:t>
            </w:r>
          </w:p>
        </w:tc>
        <w:tc>
          <w:tcPr>
            <w:tcW w:w="1048" w:type="dxa"/>
            <w:vAlign w:val="center"/>
          </w:tcPr>
          <w:p>
            <w:pPr>
              <w:kinsoku/>
              <w:topLinePunct/>
              <w:spacing w:line="440" w:lineRule="exact"/>
              <w:jc w:val="center"/>
              <w:rPr>
                <w:rFonts w:ascii="仿宋" w:hAnsi="仿宋" w:eastAsia="仿宋" w:cs="仿宋"/>
                <w:color w:val="auto"/>
              </w:rPr>
            </w:pPr>
            <w:r>
              <w:rPr>
                <w:rFonts w:hint="eastAsia" w:ascii="仿宋" w:hAnsi="仿宋" w:eastAsia="仿宋" w:cs="仿宋"/>
                <w:color w:val="auto"/>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40" w:lineRule="exact"/>
              <w:rPr>
                <w:rFonts w:ascii="仿宋" w:hAnsi="仿宋" w:eastAsia="仿宋" w:cs="仿宋"/>
                <w:color w:val="auto"/>
              </w:rPr>
            </w:pPr>
          </w:p>
        </w:tc>
        <w:tc>
          <w:tcPr>
            <w:tcW w:w="1024" w:type="dxa"/>
          </w:tcPr>
          <w:p>
            <w:pPr>
              <w:kinsoku/>
              <w:topLinePunct/>
              <w:spacing w:line="440" w:lineRule="exact"/>
              <w:rPr>
                <w:rFonts w:ascii="仿宋" w:hAnsi="仿宋" w:eastAsia="仿宋" w:cs="仿宋"/>
                <w:color w:val="auto"/>
              </w:rPr>
            </w:pPr>
          </w:p>
        </w:tc>
        <w:tc>
          <w:tcPr>
            <w:tcW w:w="1965" w:type="dxa"/>
          </w:tcPr>
          <w:p>
            <w:pPr>
              <w:kinsoku/>
              <w:topLinePunct/>
              <w:spacing w:line="440" w:lineRule="exact"/>
              <w:rPr>
                <w:rFonts w:ascii="仿宋" w:hAnsi="仿宋" w:eastAsia="仿宋" w:cs="仿宋"/>
                <w:color w:val="auto"/>
              </w:rPr>
            </w:pPr>
          </w:p>
        </w:tc>
        <w:tc>
          <w:tcPr>
            <w:tcW w:w="710" w:type="dxa"/>
          </w:tcPr>
          <w:p>
            <w:pPr>
              <w:kinsoku/>
              <w:topLinePunct/>
              <w:spacing w:line="440" w:lineRule="exact"/>
              <w:rPr>
                <w:rFonts w:ascii="仿宋" w:hAnsi="仿宋" w:eastAsia="仿宋" w:cs="仿宋"/>
                <w:color w:val="auto"/>
              </w:rPr>
            </w:pPr>
          </w:p>
        </w:tc>
        <w:tc>
          <w:tcPr>
            <w:tcW w:w="1701" w:type="dxa"/>
          </w:tcPr>
          <w:p>
            <w:pPr>
              <w:kinsoku/>
              <w:topLinePunct/>
              <w:spacing w:line="440" w:lineRule="exact"/>
              <w:rPr>
                <w:rFonts w:ascii="仿宋" w:hAnsi="仿宋" w:eastAsia="仿宋" w:cs="仿宋"/>
                <w:color w:val="auto"/>
              </w:rPr>
            </w:pPr>
          </w:p>
        </w:tc>
        <w:tc>
          <w:tcPr>
            <w:tcW w:w="1462" w:type="dxa"/>
          </w:tcPr>
          <w:p>
            <w:pPr>
              <w:kinsoku/>
              <w:topLinePunct/>
              <w:spacing w:line="440" w:lineRule="exact"/>
              <w:rPr>
                <w:rFonts w:ascii="仿宋" w:hAnsi="仿宋" w:eastAsia="仿宋" w:cs="仿宋"/>
                <w:color w:val="auto"/>
              </w:rPr>
            </w:pPr>
          </w:p>
        </w:tc>
        <w:tc>
          <w:tcPr>
            <w:tcW w:w="1048" w:type="dxa"/>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0" w:type="dxa"/>
          </w:tcPr>
          <w:p>
            <w:pPr>
              <w:kinsoku/>
              <w:topLinePunct/>
              <w:spacing w:line="440" w:lineRule="exact"/>
              <w:rPr>
                <w:rFonts w:ascii="仿宋" w:hAnsi="仿宋" w:eastAsia="仿宋" w:cs="仿宋"/>
                <w:color w:val="auto"/>
              </w:rPr>
            </w:pPr>
          </w:p>
        </w:tc>
        <w:tc>
          <w:tcPr>
            <w:tcW w:w="1024" w:type="dxa"/>
          </w:tcPr>
          <w:p>
            <w:pPr>
              <w:kinsoku/>
              <w:topLinePunct/>
              <w:spacing w:line="440" w:lineRule="exact"/>
              <w:rPr>
                <w:rFonts w:ascii="仿宋" w:hAnsi="仿宋" w:eastAsia="仿宋" w:cs="仿宋"/>
                <w:color w:val="auto"/>
              </w:rPr>
            </w:pPr>
          </w:p>
        </w:tc>
        <w:tc>
          <w:tcPr>
            <w:tcW w:w="1965" w:type="dxa"/>
          </w:tcPr>
          <w:p>
            <w:pPr>
              <w:kinsoku/>
              <w:topLinePunct/>
              <w:spacing w:line="440" w:lineRule="exact"/>
              <w:rPr>
                <w:rFonts w:ascii="仿宋" w:hAnsi="仿宋" w:eastAsia="仿宋" w:cs="仿宋"/>
                <w:color w:val="auto"/>
              </w:rPr>
            </w:pPr>
          </w:p>
        </w:tc>
        <w:tc>
          <w:tcPr>
            <w:tcW w:w="710" w:type="dxa"/>
          </w:tcPr>
          <w:p>
            <w:pPr>
              <w:kinsoku/>
              <w:topLinePunct/>
              <w:spacing w:line="440" w:lineRule="exact"/>
              <w:rPr>
                <w:rFonts w:ascii="仿宋" w:hAnsi="仿宋" w:eastAsia="仿宋" w:cs="仿宋"/>
                <w:color w:val="auto"/>
              </w:rPr>
            </w:pPr>
          </w:p>
        </w:tc>
        <w:tc>
          <w:tcPr>
            <w:tcW w:w="1701" w:type="dxa"/>
          </w:tcPr>
          <w:p>
            <w:pPr>
              <w:kinsoku/>
              <w:topLinePunct/>
              <w:spacing w:line="440" w:lineRule="exact"/>
              <w:rPr>
                <w:rFonts w:ascii="仿宋" w:hAnsi="仿宋" w:eastAsia="仿宋" w:cs="仿宋"/>
                <w:color w:val="auto"/>
              </w:rPr>
            </w:pPr>
          </w:p>
        </w:tc>
        <w:tc>
          <w:tcPr>
            <w:tcW w:w="1462" w:type="dxa"/>
          </w:tcPr>
          <w:p>
            <w:pPr>
              <w:kinsoku/>
              <w:topLinePunct/>
              <w:spacing w:line="440" w:lineRule="exact"/>
              <w:rPr>
                <w:rFonts w:ascii="仿宋" w:hAnsi="仿宋" w:eastAsia="仿宋" w:cs="仿宋"/>
                <w:color w:val="auto"/>
              </w:rPr>
            </w:pPr>
          </w:p>
        </w:tc>
        <w:tc>
          <w:tcPr>
            <w:tcW w:w="1048" w:type="dxa"/>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40" w:lineRule="exact"/>
              <w:rPr>
                <w:rFonts w:ascii="仿宋" w:hAnsi="仿宋" w:eastAsia="仿宋" w:cs="仿宋"/>
                <w:color w:val="auto"/>
              </w:rPr>
            </w:pPr>
          </w:p>
        </w:tc>
        <w:tc>
          <w:tcPr>
            <w:tcW w:w="1024" w:type="dxa"/>
          </w:tcPr>
          <w:p>
            <w:pPr>
              <w:kinsoku/>
              <w:topLinePunct/>
              <w:spacing w:line="440" w:lineRule="exact"/>
              <w:rPr>
                <w:rFonts w:ascii="仿宋" w:hAnsi="仿宋" w:eastAsia="仿宋" w:cs="仿宋"/>
                <w:color w:val="auto"/>
              </w:rPr>
            </w:pPr>
          </w:p>
        </w:tc>
        <w:tc>
          <w:tcPr>
            <w:tcW w:w="1965" w:type="dxa"/>
          </w:tcPr>
          <w:p>
            <w:pPr>
              <w:kinsoku/>
              <w:topLinePunct/>
              <w:spacing w:line="440" w:lineRule="exact"/>
              <w:rPr>
                <w:rFonts w:ascii="仿宋" w:hAnsi="仿宋" w:eastAsia="仿宋" w:cs="仿宋"/>
                <w:color w:val="auto"/>
              </w:rPr>
            </w:pPr>
          </w:p>
        </w:tc>
        <w:tc>
          <w:tcPr>
            <w:tcW w:w="710" w:type="dxa"/>
          </w:tcPr>
          <w:p>
            <w:pPr>
              <w:kinsoku/>
              <w:topLinePunct/>
              <w:spacing w:line="440" w:lineRule="exact"/>
              <w:rPr>
                <w:rFonts w:ascii="仿宋" w:hAnsi="仿宋" w:eastAsia="仿宋" w:cs="仿宋"/>
                <w:color w:val="auto"/>
              </w:rPr>
            </w:pPr>
          </w:p>
        </w:tc>
        <w:tc>
          <w:tcPr>
            <w:tcW w:w="1701" w:type="dxa"/>
          </w:tcPr>
          <w:p>
            <w:pPr>
              <w:kinsoku/>
              <w:topLinePunct/>
              <w:spacing w:line="440" w:lineRule="exact"/>
              <w:rPr>
                <w:rFonts w:ascii="仿宋" w:hAnsi="仿宋" w:eastAsia="仿宋" w:cs="仿宋"/>
                <w:color w:val="auto"/>
              </w:rPr>
            </w:pPr>
          </w:p>
        </w:tc>
        <w:tc>
          <w:tcPr>
            <w:tcW w:w="1462" w:type="dxa"/>
          </w:tcPr>
          <w:p>
            <w:pPr>
              <w:kinsoku/>
              <w:topLinePunct/>
              <w:spacing w:line="440" w:lineRule="exact"/>
              <w:rPr>
                <w:rFonts w:ascii="仿宋" w:hAnsi="仿宋" w:eastAsia="仿宋" w:cs="仿宋"/>
                <w:color w:val="auto"/>
              </w:rPr>
            </w:pPr>
          </w:p>
        </w:tc>
        <w:tc>
          <w:tcPr>
            <w:tcW w:w="1048" w:type="dxa"/>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40" w:lineRule="exact"/>
              <w:rPr>
                <w:rFonts w:ascii="仿宋" w:hAnsi="仿宋" w:eastAsia="仿宋" w:cs="仿宋"/>
                <w:color w:val="auto"/>
              </w:rPr>
            </w:pPr>
          </w:p>
        </w:tc>
        <w:tc>
          <w:tcPr>
            <w:tcW w:w="1024" w:type="dxa"/>
          </w:tcPr>
          <w:p>
            <w:pPr>
              <w:kinsoku/>
              <w:topLinePunct/>
              <w:spacing w:line="440" w:lineRule="exact"/>
              <w:rPr>
                <w:rFonts w:ascii="仿宋" w:hAnsi="仿宋" w:eastAsia="仿宋" w:cs="仿宋"/>
                <w:color w:val="auto"/>
              </w:rPr>
            </w:pPr>
          </w:p>
        </w:tc>
        <w:tc>
          <w:tcPr>
            <w:tcW w:w="1965" w:type="dxa"/>
          </w:tcPr>
          <w:p>
            <w:pPr>
              <w:kinsoku/>
              <w:topLinePunct/>
              <w:spacing w:line="440" w:lineRule="exact"/>
              <w:rPr>
                <w:rFonts w:ascii="仿宋" w:hAnsi="仿宋" w:eastAsia="仿宋" w:cs="仿宋"/>
                <w:color w:val="auto"/>
              </w:rPr>
            </w:pPr>
          </w:p>
        </w:tc>
        <w:tc>
          <w:tcPr>
            <w:tcW w:w="710" w:type="dxa"/>
          </w:tcPr>
          <w:p>
            <w:pPr>
              <w:kinsoku/>
              <w:topLinePunct/>
              <w:spacing w:line="440" w:lineRule="exact"/>
              <w:rPr>
                <w:rFonts w:ascii="仿宋" w:hAnsi="仿宋" w:eastAsia="仿宋" w:cs="仿宋"/>
                <w:color w:val="auto"/>
              </w:rPr>
            </w:pPr>
          </w:p>
        </w:tc>
        <w:tc>
          <w:tcPr>
            <w:tcW w:w="1701" w:type="dxa"/>
          </w:tcPr>
          <w:p>
            <w:pPr>
              <w:kinsoku/>
              <w:topLinePunct/>
              <w:spacing w:line="440" w:lineRule="exact"/>
              <w:rPr>
                <w:rFonts w:ascii="仿宋" w:hAnsi="仿宋" w:eastAsia="仿宋" w:cs="仿宋"/>
                <w:color w:val="auto"/>
              </w:rPr>
            </w:pPr>
          </w:p>
        </w:tc>
        <w:tc>
          <w:tcPr>
            <w:tcW w:w="1462" w:type="dxa"/>
          </w:tcPr>
          <w:p>
            <w:pPr>
              <w:kinsoku/>
              <w:topLinePunct/>
              <w:spacing w:line="440" w:lineRule="exact"/>
              <w:rPr>
                <w:rFonts w:ascii="仿宋" w:hAnsi="仿宋" w:eastAsia="仿宋" w:cs="仿宋"/>
                <w:color w:val="auto"/>
              </w:rPr>
            </w:pPr>
          </w:p>
        </w:tc>
        <w:tc>
          <w:tcPr>
            <w:tcW w:w="1048" w:type="dxa"/>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40" w:lineRule="exact"/>
              <w:rPr>
                <w:rFonts w:ascii="仿宋" w:hAnsi="仿宋" w:eastAsia="仿宋" w:cs="仿宋"/>
                <w:color w:val="auto"/>
              </w:rPr>
            </w:pPr>
          </w:p>
        </w:tc>
        <w:tc>
          <w:tcPr>
            <w:tcW w:w="1024" w:type="dxa"/>
          </w:tcPr>
          <w:p>
            <w:pPr>
              <w:kinsoku/>
              <w:topLinePunct/>
              <w:spacing w:line="440" w:lineRule="exact"/>
              <w:rPr>
                <w:rFonts w:ascii="仿宋" w:hAnsi="仿宋" w:eastAsia="仿宋" w:cs="仿宋"/>
                <w:color w:val="auto"/>
              </w:rPr>
            </w:pPr>
          </w:p>
        </w:tc>
        <w:tc>
          <w:tcPr>
            <w:tcW w:w="1965" w:type="dxa"/>
          </w:tcPr>
          <w:p>
            <w:pPr>
              <w:kinsoku/>
              <w:topLinePunct/>
              <w:spacing w:line="440" w:lineRule="exact"/>
              <w:rPr>
                <w:rFonts w:ascii="仿宋" w:hAnsi="仿宋" w:eastAsia="仿宋" w:cs="仿宋"/>
                <w:color w:val="auto"/>
              </w:rPr>
            </w:pPr>
          </w:p>
        </w:tc>
        <w:tc>
          <w:tcPr>
            <w:tcW w:w="710" w:type="dxa"/>
          </w:tcPr>
          <w:p>
            <w:pPr>
              <w:kinsoku/>
              <w:topLinePunct/>
              <w:spacing w:line="440" w:lineRule="exact"/>
              <w:rPr>
                <w:rFonts w:ascii="仿宋" w:hAnsi="仿宋" w:eastAsia="仿宋" w:cs="仿宋"/>
                <w:color w:val="auto"/>
              </w:rPr>
            </w:pPr>
          </w:p>
        </w:tc>
        <w:tc>
          <w:tcPr>
            <w:tcW w:w="1701" w:type="dxa"/>
          </w:tcPr>
          <w:p>
            <w:pPr>
              <w:kinsoku/>
              <w:topLinePunct/>
              <w:spacing w:line="440" w:lineRule="exact"/>
              <w:rPr>
                <w:rFonts w:ascii="仿宋" w:hAnsi="仿宋" w:eastAsia="仿宋" w:cs="仿宋"/>
                <w:color w:val="auto"/>
              </w:rPr>
            </w:pPr>
          </w:p>
        </w:tc>
        <w:tc>
          <w:tcPr>
            <w:tcW w:w="1462" w:type="dxa"/>
          </w:tcPr>
          <w:p>
            <w:pPr>
              <w:kinsoku/>
              <w:topLinePunct/>
              <w:spacing w:line="440" w:lineRule="exact"/>
              <w:rPr>
                <w:rFonts w:ascii="仿宋" w:hAnsi="仿宋" w:eastAsia="仿宋" w:cs="仿宋"/>
                <w:color w:val="auto"/>
              </w:rPr>
            </w:pPr>
          </w:p>
        </w:tc>
        <w:tc>
          <w:tcPr>
            <w:tcW w:w="1048" w:type="dxa"/>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40" w:lineRule="exact"/>
              <w:rPr>
                <w:rFonts w:ascii="仿宋" w:hAnsi="仿宋" w:eastAsia="仿宋" w:cs="仿宋"/>
                <w:color w:val="auto"/>
              </w:rPr>
            </w:pPr>
          </w:p>
        </w:tc>
        <w:tc>
          <w:tcPr>
            <w:tcW w:w="1024" w:type="dxa"/>
          </w:tcPr>
          <w:p>
            <w:pPr>
              <w:kinsoku/>
              <w:topLinePunct/>
              <w:spacing w:line="440" w:lineRule="exact"/>
              <w:rPr>
                <w:rFonts w:ascii="仿宋" w:hAnsi="仿宋" w:eastAsia="仿宋" w:cs="仿宋"/>
                <w:color w:val="auto"/>
              </w:rPr>
            </w:pPr>
          </w:p>
        </w:tc>
        <w:tc>
          <w:tcPr>
            <w:tcW w:w="1965" w:type="dxa"/>
          </w:tcPr>
          <w:p>
            <w:pPr>
              <w:kinsoku/>
              <w:topLinePunct/>
              <w:spacing w:line="440" w:lineRule="exact"/>
              <w:rPr>
                <w:rFonts w:ascii="仿宋" w:hAnsi="仿宋" w:eastAsia="仿宋" w:cs="仿宋"/>
                <w:color w:val="auto"/>
              </w:rPr>
            </w:pPr>
          </w:p>
        </w:tc>
        <w:tc>
          <w:tcPr>
            <w:tcW w:w="710" w:type="dxa"/>
          </w:tcPr>
          <w:p>
            <w:pPr>
              <w:kinsoku/>
              <w:topLinePunct/>
              <w:spacing w:line="440" w:lineRule="exact"/>
              <w:rPr>
                <w:rFonts w:ascii="仿宋" w:hAnsi="仿宋" w:eastAsia="仿宋" w:cs="仿宋"/>
                <w:color w:val="auto"/>
              </w:rPr>
            </w:pPr>
          </w:p>
        </w:tc>
        <w:tc>
          <w:tcPr>
            <w:tcW w:w="1701" w:type="dxa"/>
          </w:tcPr>
          <w:p>
            <w:pPr>
              <w:kinsoku/>
              <w:topLinePunct/>
              <w:spacing w:line="440" w:lineRule="exact"/>
              <w:rPr>
                <w:rFonts w:ascii="仿宋" w:hAnsi="仿宋" w:eastAsia="仿宋" w:cs="仿宋"/>
                <w:color w:val="auto"/>
              </w:rPr>
            </w:pPr>
          </w:p>
        </w:tc>
        <w:tc>
          <w:tcPr>
            <w:tcW w:w="1462" w:type="dxa"/>
          </w:tcPr>
          <w:p>
            <w:pPr>
              <w:kinsoku/>
              <w:topLinePunct/>
              <w:spacing w:line="440" w:lineRule="exact"/>
              <w:rPr>
                <w:rFonts w:ascii="仿宋" w:hAnsi="仿宋" w:eastAsia="仿宋" w:cs="仿宋"/>
                <w:color w:val="auto"/>
              </w:rPr>
            </w:pPr>
          </w:p>
        </w:tc>
        <w:tc>
          <w:tcPr>
            <w:tcW w:w="1048" w:type="dxa"/>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40" w:lineRule="exact"/>
              <w:rPr>
                <w:rFonts w:ascii="仿宋" w:hAnsi="仿宋" w:eastAsia="仿宋" w:cs="仿宋"/>
                <w:color w:val="auto"/>
              </w:rPr>
            </w:pPr>
          </w:p>
        </w:tc>
        <w:tc>
          <w:tcPr>
            <w:tcW w:w="1024" w:type="dxa"/>
          </w:tcPr>
          <w:p>
            <w:pPr>
              <w:kinsoku/>
              <w:topLinePunct/>
              <w:spacing w:line="440" w:lineRule="exact"/>
              <w:rPr>
                <w:rFonts w:ascii="仿宋" w:hAnsi="仿宋" w:eastAsia="仿宋" w:cs="仿宋"/>
                <w:color w:val="auto"/>
              </w:rPr>
            </w:pPr>
          </w:p>
        </w:tc>
        <w:tc>
          <w:tcPr>
            <w:tcW w:w="1965" w:type="dxa"/>
          </w:tcPr>
          <w:p>
            <w:pPr>
              <w:kinsoku/>
              <w:topLinePunct/>
              <w:spacing w:line="440" w:lineRule="exact"/>
              <w:rPr>
                <w:rFonts w:ascii="仿宋" w:hAnsi="仿宋" w:eastAsia="仿宋" w:cs="仿宋"/>
                <w:color w:val="auto"/>
              </w:rPr>
            </w:pPr>
          </w:p>
        </w:tc>
        <w:tc>
          <w:tcPr>
            <w:tcW w:w="710" w:type="dxa"/>
          </w:tcPr>
          <w:p>
            <w:pPr>
              <w:kinsoku/>
              <w:topLinePunct/>
              <w:spacing w:line="440" w:lineRule="exact"/>
              <w:rPr>
                <w:rFonts w:ascii="仿宋" w:hAnsi="仿宋" w:eastAsia="仿宋" w:cs="仿宋"/>
                <w:color w:val="auto"/>
              </w:rPr>
            </w:pPr>
          </w:p>
        </w:tc>
        <w:tc>
          <w:tcPr>
            <w:tcW w:w="1701" w:type="dxa"/>
          </w:tcPr>
          <w:p>
            <w:pPr>
              <w:kinsoku/>
              <w:topLinePunct/>
              <w:spacing w:line="440" w:lineRule="exact"/>
              <w:rPr>
                <w:rFonts w:ascii="仿宋" w:hAnsi="仿宋" w:eastAsia="仿宋" w:cs="仿宋"/>
                <w:color w:val="auto"/>
              </w:rPr>
            </w:pPr>
          </w:p>
        </w:tc>
        <w:tc>
          <w:tcPr>
            <w:tcW w:w="1462" w:type="dxa"/>
          </w:tcPr>
          <w:p>
            <w:pPr>
              <w:kinsoku/>
              <w:topLinePunct/>
              <w:spacing w:line="440" w:lineRule="exact"/>
              <w:rPr>
                <w:rFonts w:ascii="仿宋" w:hAnsi="仿宋" w:eastAsia="仿宋" w:cs="仿宋"/>
                <w:color w:val="auto"/>
              </w:rPr>
            </w:pPr>
          </w:p>
        </w:tc>
        <w:tc>
          <w:tcPr>
            <w:tcW w:w="1048" w:type="dxa"/>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40" w:lineRule="exact"/>
              <w:rPr>
                <w:rFonts w:ascii="仿宋" w:hAnsi="仿宋" w:eastAsia="仿宋" w:cs="仿宋"/>
                <w:color w:val="auto"/>
              </w:rPr>
            </w:pPr>
          </w:p>
        </w:tc>
        <w:tc>
          <w:tcPr>
            <w:tcW w:w="1024" w:type="dxa"/>
          </w:tcPr>
          <w:p>
            <w:pPr>
              <w:kinsoku/>
              <w:topLinePunct/>
              <w:spacing w:line="440" w:lineRule="exact"/>
              <w:rPr>
                <w:rFonts w:ascii="仿宋" w:hAnsi="仿宋" w:eastAsia="仿宋" w:cs="仿宋"/>
                <w:color w:val="auto"/>
              </w:rPr>
            </w:pPr>
          </w:p>
        </w:tc>
        <w:tc>
          <w:tcPr>
            <w:tcW w:w="1965" w:type="dxa"/>
          </w:tcPr>
          <w:p>
            <w:pPr>
              <w:kinsoku/>
              <w:topLinePunct/>
              <w:spacing w:line="440" w:lineRule="exact"/>
              <w:rPr>
                <w:rFonts w:ascii="仿宋" w:hAnsi="仿宋" w:eastAsia="仿宋" w:cs="仿宋"/>
                <w:color w:val="auto"/>
              </w:rPr>
            </w:pPr>
          </w:p>
        </w:tc>
        <w:tc>
          <w:tcPr>
            <w:tcW w:w="710" w:type="dxa"/>
          </w:tcPr>
          <w:p>
            <w:pPr>
              <w:kinsoku/>
              <w:topLinePunct/>
              <w:spacing w:line="440" w:lineRule="exact"/>
              <w:rPr>
                <w:rFonts w:ascii="仿宋" w:hAnsi="仿宋" w:eastAsia="仿宋" w:cs="仿宋"/>
                <w:color w:val="auto"/>
              </w:rPr>
            </w:pPr>
          </w:p>
        </w:tc>
        <w:tc>
          <w:tcPr>
            <w:tcW w:w="1701" w:type="dxa"/>
          </w:tcPr>
          <w:p>
            <w:pPr>
              <w:kinsoku/>
              <w:topLinePunct/>
              <w:spacing w:line="440" w:lineRule="exact"/>
              <w:rPr>
                <w:rFonts w:ascii="仿宋" w:hAnsi="仿宋" w:eastAsia="仿宋" w:cs="仿宋"/>
                <w:color w:val="auto"/>
              </w:rPr>
            </w:pPr>
          </w:p>
        </w:tc>
        <w:tc>
          <w:tcPr>
            <w:tcW w:w="1462" w:type="dxa"/>
          </w:tcPr>
          <w:p>
            <w:pPr>
              <w:kinsoku/>
              <w:topLinePunct/>
              <w:spacing w:line="440" w:lineRule="exact"/>
              <w:rPr>
                <w:rFonts w:ascii="仿宋" w:hAnsi="仿宋" w:eastAsia="仿宋" w:cs="仿宋"/>
                <w:color w:val="auto"/>
              </w:rPr>
            </w:pPr>
          </w:p>
        </w:tc>
        <w:tc>
          <w:tcPr>
            <w:tcW w:w="1048" w:type="dxa"/>
          </w:tcPr>
          <w:p>
            <w:pPr>
              <w:kinsoku/>
              <w:topLinePunct/>
              <w:spacing w:line="44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40" w:lineRule="exact"/>
              <w:rPr>
                <w:rFonts w:ascii="仿宋" w:hAnsi="仿宋" w:eastAsia="仿宋" w:cs="仿宋"/>
                <w:color w:val="auto"/>
              </w:rPr>
            </w:pPr>
          </w:p>
        </w:tc>
        <w:tc>
          <w:tcPr>
            <w:tcW w:w="1024" w:type="dxa"/>
          </w:tcPr>
          <w:p>
            <w:pPr>
              <w:kinsoku/>
              <w:topLinePunct/>
              <w:spacing w:line="440" w:lineRule="exact"/>
              <w:rPr>
                <w:rFonts w:ascii="仿宋" w:hAnsi="仿宋" w:eastAsia="仿宋" w:cs="仿宋"/>
                <w:color w:val="auto"/>
              </w:rPr>
            </w:pPr>
          </w:p>
        </w:tc>
        <w:tc>
          <w:tcPr>
            <w:tcW w:w="1965" w:type="dxa"/>
          </w:tcPr>
          <w:p>
            <w:pPr>
              <w:kinsoku/>
              <w:topLinePunct/>
              <w:spacing w:line="440" w:lineRule="exact"/>
              <w:rPr>
                <w:rFonts w:ascii="仿宋" w:hAnsi="仿宋" w:eastAsia="仿宋" w:cs="仿宋"/>
                <w:color w:val="auto"/>
              </w:rPr>
            </w:pPr>
          </w:p>
        </w:tc>
        <w:tc>
          <w:tcPr>
            <w:tcW w:w="710" w:type="dxa"/>
          </w:tcPr>
          <w:p>
            <w:pPr>
              <w:kinsoku/>
              <w:topLinePunct/>
              <w:spacing w:line="440" w:lineRule="exact"/>
              <w:rPr>
                <w:rFonts w:ascii="仿宋" w:hAnsi="仿宋" w:eastAsia="仿宋" w:cs="仿宋"/>
                <w:color w:val="auto"/>
              </w:rPr>
            </w:pPr>
          </w:p>
        </w:tc>
        <w:tc>
          <w:tcPr>
            <w:tcW w:w="1701" w:type="dxa"/>
          </w:tcPr>
          <w:p>
            <w:pPr>
              <w:kinsoku/>
              <w:topLinePunct/>
              <w:spacing w:line="440" w:lineRule="exact"/>
              <w:rPr>
                <w:rFonts w:ascii="仿宋" w:hAnsi="仿宋" w:eastAsia="仿宋" w:cs="仿宋"/>
                <w:color w:val="auto"/>
              </w:rPr>
            </w:pPr>
          </w:p>
        </w:tc>
        <w:tc>
          <w:tcPr>
            <w:tcW w:w="1462" w:type="dxa"/>
          </w:tcPr>
          <w:p>
            <w:pPr>
              <w:kinsoku/>
              <w:topLinePunct/>
              <w:spacing w:line="440" w:lineRule="exact"/>
              <w:rPr>
                <w:rFonts w:ascii="仿宋" w:hAnsi="仿宋" w:eastAsia="仿宋" w:cs="仿宋"/>
                <w:color w:val="auto"/>
              </w:rPr>
            </w:pPr>
          </w:p>
        </w:tc>
        <w:tc>
          <w:tcPr>
            <w:tcW w:w="1048" w:type="dxa"/>
          </w:tcPr>
          <w:p>
            <w:pPr>
              <w:kinsoku/>
              <w:topLinePunct/>
              <w:spacing w:line="440" w:lineRule="exact"/>
              <w:rPr>
                <w:rFonts w:ascii="仿宋" w:hAnsi="仿宋" w:eastAsia="仿宋" w:cs="仿宋"/>
                <w:color w:val="auto"/>
              </w:rPr>
            </w:pPr>
          </w:p>
        </w:tc>
      </w:tr>
    </w:tbl>
    <w:p>
      <w:pPr>
        <w:kinsoku/>
        <w:topLinePunct/>
        <w:spacing w:line="440" w:lineRule="exact"/>
        <w:ind w:firstLine="420" w:firstLineChars="200"/>
        <w:rPr>
          <w:rFonts w:ascii="仿宋" w:hAnsi="仿宋" w:eastAsia="仿宋" w:cs="仿宋"/>
          <w:color w:val="auto"/>
        </w:rPr>
      </w:pPr>
      <w:r>
        <w:rPr>
          <w:rFonts w:hint="eastAsia" w:ascii="仿宋" w:hAnsi="仿宋" w:eastAsia="仿宋" w:cs="仿宋"/>
          <w:color w:val="auto"/>
        </w:rPr>
        <w:t>现予以公告。</w:t>
      </w:r>
    </w:p>
    <w:p>
      <w:pPr>
        <w:kinsoku/>
        <w:topLinePunct/>
        <w:spacing w:line="44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4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4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4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4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40" w:lineRule="exact"/>
        <w:ind w:firstLine="420" w:firstLineChars="200"/>
        <w:jc w:val="right"/>
        <w:rPr>
          <w:rFonts w:ascii="仿宋" w:hAnsi="仿宋" w:eastAsia="仿宋" w:cs="仿宋"/>
          <w:color w:val="auto"/>
        </w:rPr>
      </w:pPr>
    </w:p>
    <w:p>
      <w:pPr>
        <w:pStyle w:val="49"/>
        <w:numPr>
          <w:ilvl w:val="0"/>
          <w:numId w:val="10"/>
        </w:numPr>
        <w:kinsoku/>
        <w:topLinePunct/>
        <w:spacing w:after="120" w:afterLines="5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业主监事会成员名单公告</w:t>
      </w:r>
    </w:p>
    <w:p>
      <w:pPr>
        <w:kinsoku/>
        <w:topLinePunct/>
        <w:spacing w:line="400" w:lineRule="exact"/>
        <w:jc w:val="center"/>
        <w:rPr>
          <w:rFonts w:ascii="仿宋" w:hAnsi="仿宋" w:eastAsia="仿宋" w:cs="仿宋"/>
          <w:b/>
          <w:bCs/>
          <w:color w:val="auto"/>
        </w:rPr>
      </w:pPr>
      <w:bookmarkStart w:id="35" w:name="_Hlk146717232"/>
      <w:r>
        <w:rPr>
          <w:rFonts w:hint="eastAsia" w:ascii="仿宋" w:hAnsi="仿宋" w:eastAsia="仿宋" w:cs="仿宋"/>
          <w:b/>
          <w:bCs/>
          <w:color w:val="auto"/>
        </w:rPr>
        <w:t>业主监事会成员名单公告</w:t>
      </w:r>
    </w:p>
    <w:bookmarkEnd w:id="35"/>
    <w:p>
      <w:pPr>
        <w:kinsoku/>
        <w:topLinePunct/>
        <w:spacing w:line="400" w:lineRule="exact"/>
        <w:rPr>
          <w:rFonts w:ascii="仿宋" w:hAnsi="仿宋" w:eastAsia="仿宋" w:cs="仿宋"/>
          <w:b/>
          <w:bCs/>
          <w:color w:val="auto"/>
        </w:rPr>
      </w:pPr>
      <w:r>
        <w:rPr>
          <w:rFonts w:hint="eastAsia" w:ascii="仿宋" w:hAnsi="仿宋" w:eastAsia="仿宋" w:cs="仿宋"/>
          <w:b/>
          <w:bCs/>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业主（代表）大会于</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日选举产生首届业主监事会，成员名单如下：</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024"/>
        <w:gridCol w:w="1965"/>
        <w:gridCol w:w="710"/>
        <w:gridCol w:w="1701"/>
        <w:gridCol w:w="146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0"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序号</w:t>
            </w:r>
          </w:p>
        </w:tc>
        <w:tc>
          <w:tcPr>
            <w:tcW w:w="1024"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姓名</w:t>
            </w:r>
          </w:p>
        </w:tc>
        <w:tc>
          <w:tcPr>
            <w:tcW w:w="1965"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监事会职务</w:t>
            </w:r>
          </w:p>
        </w:tc>
        <w:tc>
          <w:tcPr>
            <w:tcW w:w="710"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年龄</w:t>
            </w:r>
          </w:p>
        </w:tc>
        <w:tc>
          <w:tcPr>
            <w:tcW w:w="1701"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住址</w:t>
            </w:r>
          </w:p>
        </w:tc>
        <w:tc>
          <w:tcPr>
            <w:tcW w:w="1462"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工作单位</w:t>
            </w:r>
          </w:p>
        </w:tc>
        <w:tc>
          <w:tcPr>
            <w:tcW w:w="1048" w:type="dxa"/>
            <w:vAlign w:val="center"/>
          </w:tcPr>
          <w:p>
            <w:pPr>
              <w:kinsoku/>
              <w:topLinePunct/>
              <w:spacing w:line="400" w:lineRule="exact"/>
              <w:jc w:val="center"/>
              <w:rPr>
                <w:rFonts w:ascii="仿宋" w:hAnsi="仿宋" w:eastAsia="仿宋" w:cs="仿宋"/>
                <w:color w:val="auto"/>
              </w:rPr>
            </w:pPr>
            <w:r>
              <w:rPr>
                <w:rFonts w:hint="eastAsia" w:ascii="仿宋" w:hAnsi="仿宋" w:eastAsia="仿宋" w:cs="仿宋"/>
                <w:color w:val="auto"/>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00" w:lineRule="exact"/>
              <w:rPr>
                <w:rFonts w:ascii="仿宋" w:hAnsi="仿宋" w:eastAsia="仿宋" w:cs="仿宋"/>
                <w:color w:val="auto"/>
              </w:rPr>
            </w:pPr>
          </w:p>
        </w:tc>
        <w:tc>
          <w:tcPr>
            <w:tcW w:w="1024" w:type="dxa"/>
          </w:tcPr>
          <w:p>
            <w:pPr>
              <w:kinsoku/>
              <w:topLinePunct/>
              <w:spacing w:line="400" w:lineRule="exact"/>
              <w:rPr>
                <w:rFonts w:ascii="仿宋" w:hAnsi="仿宋" w:eastAsia="仿宋" w:cs="仿宋"/>
                <w:color w:val="auto"/>
              </w:rPr>
            </w:pPr>
          </w:p>
        </w:tc>
        <w:tc>
          <w:tcPr>
            <w:tcW w:w="1965" w:type="dxa"/>
          </w:tcPr>
          <w:p>
            <w:pPr>
              <w:kinsoku/>
              <w:topLinePunct/>
              <w:spacing w:line="400" w:lineRule="exact"/>
              <w:rPr>
                <w:rFonts w:ascii="仿宋" w:hAnsi="仿宋" w:eastAsia="仿宋" w:cs="仿宋"/>
                <w:color w:val="auto"/>
              </w:rPr>
            </w:pPr>
          </w:p>
        </w:tc>
        <w:tc>
          <w:tcPr>
            <w:tcW w:w="710" w:type="dxa"/>
          </w:tcPr>
          <w:p>
            <w:pPr>
              <w:kinsoku/>
              <w:topLinePunct/>
              <w:spacing w:line="400" w:lineRule="exact"/>
              <w:rPr>
                <w:rFonts w:ascii="仿宋" w:hAnsi="仿宋" w:eastAsia="仿宋" w:cs="仿宋"/>
                <w:color w:val="auto"/>
              </w:rPr>
            </w:pPr>
          </w:p>
        </w:tc>
        <w:tc>
          <w:tcPr>
            <w:tcW w:w="1701" w:type="dxa"/>
          </w:tcPr>
          <w:p>
            <w:pPr>
              <w:kinsoku/>
              <w:topLinePunct/>
              <w:spacing w:line="400" w:lineRule="exact"/>
              <w:rPr>
                <w:rFonts w:ascii="仿宋" w:hAnsi="仿宋" w:eastAsia="仿宋" w:cs="仿宋"/>
                <w:color w:val="auto"/>
              </w:rPr>
            </w:pPr>
          </w:p>
        </w:tc>
        <w:tc>
          <w:tcPr>
            <w:tcW w:w="1462" w:type="dxa"/>
          </w:tcPr>
          <w:p>
            <w:pPr>
              <w:kinsoku/>
              <w:topLinePunct/>
              <w:spacing w:line="400" w:lineRule="exact"/>
              <w:rPr>
                <w:rFonts w:ascii="仿宋" w:hAnsi="仿宋" w:eastAsia="仿宋" w:cs="仿宋"/>
                <w:color w:val="auto"/>
              </w:rPr>
            </w:pPr>
          </w:p>
        </w:tc>
        <w:tc>
          <w:tcPr>
            <w:tcW w:w="1048"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0" w:type="dxa"/>
          </w:tcPr>
          <w:p>
            <w:pPr>
              <w:kinsoku/>
              <w:topLinePunct/>
              <w:spacing w:line="400" w:lineRule="exact"/>
              <w:rPr>
                <w:rFonts w:ascii="仿宋" w:hAnsi="仿宋" w:eastAsia="仿宋" w:cs="仿宋"/>
                <w:color w:val="auto"/>
              </w:rPr>
            </w:pPr>
          </w:p>
        </w:tc>
        <w:tc>
          <w:tcPr>
            <w:tcW w:w="1024" w:type="dxa"/>
          </w:tcPr>
          <w:p>
            <w:pPr>
              <w:kinsoku/>
              <w:topLinePunct/>
              <w:spacing w:line="400" w:lineRule="exact"/>
              <w:rPr>
                <w:rFonts w:ascii="仿宋" w:hAnsi="仿宋" w:eastAsia="仿宋" w:cs="仿宋"/>
                <w:color w:val="auto"/>
              </w:rPr>
            </w:pPr>
          </w:p>
        </w:tc>
        <w:tc>
          <w:tcPr>
            <w:tcW w:w="1965" w:type="dxa"/>
          </w:tcPr>
          <w:p>
            <w:pPr>
              <w:kinsoku/>
              <w:topLinePunct/>
              <w:spacing w:line="400" w:lineRule="exact"/>
              <w:rPr>
                <w:rFonts w:ascii="仿宋" w:hAnsi="仿宋" w:eastAsia="仿宋" w:cs="仿宋"/>
                <w:color w:val="auto"/>
              </w:rPr>
            </w:pPr>
          </w:p>
        </w:tc>
        <w:tc>
          <w:tcPr>
            <w:tcW w:w="710" w:type="dxa"/>
          </w:tcPr>
          <w:p>
            <w:pPr>
              <w:kinsoku/>
              <w:topLinePunct/>
              <w:spacing w:line="400" w:lineRule="exact"/>
              <w:rPr>
                <w:rFonts w:ascii="仿宋" w:hAnsi="仿宋" w:eastAsia="仿宋" w:cs="仿宋"/>
                <w:color w:val="auto"/>
              </w:rPr>
            </w:pPr>
          </w:p>
        </w:tc>
        <w:tc>
          <w:tcPr>
            <w:tcW w:w="1701" w:type="dxa"/>
          </w:tcPr>
          <w:p>
            <w:pPr>
              <w:kinsoku/>
              <w:topLinePunct/>
              <w:spacing w:line="400" w:lineRule="exact"/>
              <w:rPr>
                <w:rFonts w:ascii="仿宋" w:hAnsi="仿宋" w:eastAsia="仿宋" w:cs="仿宋"/>
                <w:color w:val="auto"/>
              </w:rPr>
            </w:pPr>
          </w:p>
        </w:tc>
        <w:tc>
          <w:tcPr>
            <w:tcW w:w="1462" w:type="dxa"/>
          </w:tcPr>
          <w:p>
            <w:pPr>
              <w:kinsoku/>
              <w:topLinePunct/>
              <w:spacing w:line="400" w:lineRule="exact"/>
              <w:rPr>
                <w:rFonts w:ascii="仿宋" w:hAnsi="仿宋" w:eastAsia="仿宋" w:cs="仿宋"/>
                <w:color w:val="auto"/>
              </w:rPr>
            </w:pPr>
          </w:p>
        </w:tc>
        <w:tc>
          <w:tcPr>
            <w:tcW w:w="1048"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00" w:lineRule="exact"/>
              <w:rPr>
                <w:rFonts w:ascii="仿宋" w:hAnsi="仿宋" w:eastAsia="仿宋" w:cs="仿宋"/>
                <w:color w:val="auto"/>
              </w:rPr>
            </w:pPr>
          </w:p>
        </w:tc>
        <w:tc>
          <w:tcPr>
            <w:tcW w:w="1024" w:type="dxa"/>
          </w:tcPr>
          <w:p>
            <w:pPr>
              <w:kinsoku/>
              <w:topLinePunct/>
              <w:spacing w:line="400" w:lineRule="exact"/>
              <w:rPr>
                <w:rFonts w:ascii="仿宋" w:hAnsi="仿宋" w:eastAsia="仿宋" w:cs="仿宋"/>
                <w:color w:val="auto"/>
              </w:rPr>
            </w:pPr>
          </w:p>
        </w:tc>
        <w:tc>
          <w:tcPr>
            <w:tcW w:w="1965" w:type="dxa"/>
          </w:tcPr>
          <w:p>
            <w:pPr>
              <w:kinsoku/>
              <w:topLinePunct/>
              <w:spacing w:line="400" w:lineRule="exact"/>
              <w:rPr>
                <w:rFonts w:ascii="仿宋" w:hAnsi="仿宋" w:eastAsia="仿宋" w:cs="仿宋"/>
                <w:color w:val="auto"/>
              </w:rPr>
            </w:pPr>
          </w:p>
        </w:tc>
        <w:tc>
          <w:tcPr>
            <w:tcW w:w="710" w:type="dxa"/>
          </w:tcPr>
          <w:p>
            <w:pPr>
              <w:kinsoku/>
              <w:topLinePunct/>
              <w:spacing w:line="400" w:lineRule="exact"/>
              <w:rPr>
                <w:rFonts w:ascii="仿宋" w:hAnsi="仿宋" w:eastAsia="仿宋" w:cs="仿宋"/>
                <w:color w:val="auto"/>
              </w:rPr>
            </w:pPr>
          </w:p>
        </w:tc>
        <w:tc>
          <w:tcPr>
            <w:tcW w:w="1701" w:type="dxa"/>
          </w:tcPr>
          <w:p>
            <w:pPr>
              <w:kinsoku/>
              <w:topLinePunct/>
              <w:spacing w:line="400" w:lineRule="exact"/>
              <w:rPr>
                <w:rFonts w:ascii="仿宋" w:hAnsi="仿宋" w:eastAsia="仿宋" w:cs="仿宋"/>
                <w:color w:val="auto"/>
              </w:rPr>
            </w:pPr>
          </w:p>
        </w:tc>
        <w:tc>
          <w:tcPr>
            <w:tcW w:w="1462" w:type="dxa"/>
          </w:tcPr>
          <w:p>
            <w:pPr>
              <w:kinsoku/>
              <w:topLinePunct/>
              <w:spacing w:line="400" w:lineRule="exact"/>
              <w:rPr>
                <w:rFonts w:ascii="仿宋" w:hAnsi="仿宋" w:eastAsia="仿宋" w:cs="仿宋"/>
                <w:color w:val="auto"/>
              </w:rPr>
            </w:pPr>
          </w:p>
        </w:tc>
        <w:tc>
          <w:tcPr>
            <w:tcW w:w="1048"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00" w:lineRule="exact"/>
              <w:rPr>
                <w:rFonts w:ascii="仿宋" w:hAnsi="仿宋" w:eastAsia="仿宋" w:cs="仿宋"/>
                <w:color w:val="auto"/>
              </w:rPr>
            </w:pPr>
          </w:p>
        </w:tc>
        <w:tc>
          <w:tcPr>
            <w:tcW w:w="1024" w:type="dxa"/>
          </w:tcPr>
          <w:p>
            <w:pPr>
              <w:kinsoku/>
              <w:topLinePunct/>
              <w:spacing w:line="400" w:lineRule="exact"/>
              <w:rPr>
                <w:rFonts w:ascii="仿宋" w:hAnsi="仿宋" w:eastAsia="仿宋" w:cs="仿宋"/>
                <w:color w:val="auto"/>
              </w:rPr>
            </w:pPr>
          </w:p>
        </w:tc>
        <w:tc>
          <w:tcPr>
            <w:tcW w:w="1965" w:type="dxa"/>
          </w:tcPr>
          <w:p>
            <w:pPr>
              <w:kinsoku/>
              <w:topLinePunct/>
              <w:spacing w:line="400" w:lineRule="exact"/>
              <w:rPr>
                <w:rFonts w:ascii="仿宋" w:hAnsi="仿宋" w:eastAsia="仿宋" w:cs="仿宋"/>
                <w:color w:val="auto"/>
              </w:rPr>
            </w:pPr>
          </w:p>
        </w:tc>
        <w:tc>
          <w:tcPr>
            <w:tcW w:w="710" w:type="dxa"/>
          </w:tcPr>
          <w:p>
            <w:pPr>
              <w:kinsoku/>
              <w:topLinePunct/>
              <w:spacing w:line="400" w:lineRule="exact"/>
              <w:rPr>
                <w:rFonts w:ascii="仿宋" w:hAnsi="仿宋" w:eastAsia="仿宋" w:cs="仿宋"/>
                <w:color w:val="auto"/>
              </w:rPr>
            </w:pPr>
          </w:p>
        </w:tc>
        <w:tc>
          <w:tcPr>
            <w:tcW w:w="1701" w:type="dxa"/>
          </w:tcPr>
          <w:p>
            <w:pPr>
              <w:kinsoku/>
              <w:topLinePunct/>
              <w:spacing w:line="400" w:lineRule="exact"/>
              <w:rPr>
                <w:rFonts w:ascii="仿宋" w:hAnsi="仿宋" w:eastAsia="仿宋" w:cs="仿宋"/>
                <w:color w:val="auto"/>
              </w:rPr>
            </w:pPr>
          </w:p>
        </w:tc>
        <w:tc>
          <w:tcPr>
            <w:tcW w:w="1462" w:type="dxa"/>
          </w:tcPr>
          <w:p>
            <w:pPr>
              <w:kinsoku/>
              <w:topLinePunct/>
              <w:spacing w:line="400" w:lineRule="exact"/>
              <w:rPr>
                <w:rFonts w:ascii="仿宋" w:hAnsi="仿宋" w:eastAsia="仿宋" w:cs="仿宋"/>
                <w:color w:val="auto"/>
              </w:rPr>
            </w:pPr>
          </w:p>
        </w:tc>
        <w:tc>
          <w:tcPr>
            <w:tcW w:w="1048"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00" w:lineRule="exact"/>
              <w:rPr>
                <w:rFonts w:ascii="仿宋" w:hAnsi="仿宋" w:eastAsia="仿宋" w:cs="仿宋"/>
                <w:color w:val="auto"/>
              </w:rPr>
            </w:pPr>
          </w:p>
        </w:tc>
        <w:tc>
          <w:tcPr>
            <w:tcW w:w="1024" w:type="dxa"/>
          </w:tcPr>
          <w:p>
            <w:pPr>
              <w:kinsoku/>
              <w:topLinePunct/>
              <w:spacing w:line="400" w:lineRule="exact"/>
              <w:rPr>
                <w:rFonts w:ascii="仿宋" w:hAnsi="仿宋" w:eastAsia="仿宋" w:cs="仿宋"/>
                <w:color w:val="auto"/>
              </w:rPr>
            </w:pPr>
          </w:p>
        </w:tc>
        <w:tc>
          <w:tcPr>
            <w:tcW w:w="1965" w:type="dxa"/>
          </w:tcPr>
          <w:p>
            <w:pPr>
              <w:kinsoku/>
              <w:topLinePunct/>
              <w:spacing w:line="400" w:lineRule="exact"/>
              <w:rPr>
                <w:rFonts w:ascii="仿宋" w:hAnsi="仿宋" w:eastAsia="仿宋" w:cs="仿宋"/>
                <w:color w:val="auto"/>
              </w:rPr>
            </w:pPr>
          </w:p>
        </w:tc>
        <w:tc>
          <w:tcPr>
            <w:tcW w:w="710" w:type="dxa"/>
          </w:tcPr>
          <w:p>
            <w:pPr>
              <w:kinsoku/>
              <w:topLinePunct/>
              <w:spacing w:line="400" w:lineRule="exact"/>
              <w:rPr>
                <w:rFonts w:ascii="仿宋" w:hAnsi="仿宋" w:eastAsia="仿宋" w:cs="仿宋"/>
                <w:color w:val="auto"/>
              </w:rPr>
            </w:pPr>
          </w:p>
        </w:tc>
        <w:tc>
          <w:tcPr>
            <w:tcW w:w="1701" w:type="dxa"/>
          </w:tcPr>
          <w:p>
            <w:pPr>
              <w:kinsoku/>
              <w:topLinePunct/>
              <w:spacing w:line="400" w:lineRule="exact"/>
              <w:rPr>
                <w:rFonts w:ascii="仿宋" w:hAnsi="仿宋" w:eastAsia="仿宋" w:cs="仿宋"/>
                <w:color w:val="auto"/>
              </w:rPr>
            </w:pPr>
          </w:p>
        </w:tc>
        <w:tc>
          <w:tcPr>
            <w:tcW w:w="1462" w:type="dxa"/>
          </w:tcPr>
          <w:p>
            <w:pPr>
              <w:kinsoku/>
              <w:topLinePunct/>
              <w:spacing w:line="400" w:lineRule="exact"/>
              <w:rPr>
                <w:rFonts w:ascii="仿宋" w:hAnsi="仿宋" w:eastAsia="仿宋" w:cs="仿宋"/>
                <w:color w:val="auto"/>
              </w:rPr>
            </w:pPr>
          </w:p>
        </w:tc>
        <w:tc>
          <w:tcPr>
            <w:tcW w:w="1048"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00" w:lineRule="exact"/>
              <w:rPr>
                <w:rFonts w:ascii="仿宋" w:hAnsi="仿宋" w:eastAsia="仿宋" w:cs="仿宋"/>
                <w:color w:val="auto"/>
              </w:rPr>
            </w:pPr>
          </w:p>
        </w:tc>
        <w:tc>
          <w:tcPr>
            <w:tcW w:w="1024" w:type="dxa"/>
          </w:tcPr>
          <w:p>
            <w:pPr>
              <w:kinsoku/>
              <w:topLinePunct/>
              <w:spacing w:line="400" w:lineRule="exact"/>
              <w:rPr>
                <w:rFonts w:ascii="仿宋" w:hAnsi="仿宋" w:eastAsia="仿宋" w:cs="仿宋"/>
                <w:color w:val="auto"/>
              </w:rPr>
            </w:pPr>
          </w:p>
        </w:tc>
        <w:tc>
          <w:tcPr>
            <w:tcW w:w="1965" w:type="dxa"/>
          </w:tcPr>
          <w:p>
            <w:pPr>
              <w:kinsoku/>
              <w:topLinePunct/>
              <w:spacing w:line="400" w:lineRule="exact"/>
              <w:rPr>
                <w:rFonts w:ascii="仿宋" w:hAnsi="仿宋" w:eastAsia="仿宋" w:cs="仿宋"/>
                <w:color w:val="auto"/>
              </w:rPr>
            </w:pPr>
          </w:p>
        </w:tc>
        <w:tc>
          <w:tcPr>
            <w:tcW w:w="710" w:type="dxa"/>
          </w:tcPr>
          <w:p>
            <w:pPr>
              <w:kinsoku/>
              <w:topLinePunct/>
              <w:spacing w:line="400" w:lineRule="exact"/>
              <w:rPr>
                <w:rFonts w:ascii="仿宋" w:hAnsi="仿宋" w:eastAsia="仿宋" w:cs="仿宋"/>
                <w:color w:val="auto"/>
              </w:rPr>
            </w:pPr>
          </w:p>
        </w:tc>
        <w:tc>
          <w:tcPr>
            <w:tcW w:w="1701" w:type="dxa"/>
          </w:tcPr>
          <w:p>
            <w:pPr>
              <w:kinsoku/>
              <w:topLinePunct/>
              <w:spacing w:line="400" w:lineRule="exact"/>
              <w:rPr>
                <w:rFonts w:ascii="仿宋" w:hAnsi="仿宋" w:eastAsia="仿宋" w:cs="仿宋"/>
                <w:color w:val="auto"/>
              </w:rPr>
            </w:pPr>
          </w:p>
        </w:tc>
        <w:tc>
          <w:tcPr>
            <w:tcW w:w="1462" w:type="dxa"/>
          </w:tcPr>
          <w:p>
            <w:pPr>
              <w:kinsoku/>
              <w:topLinePunct/>
              <w:spacing w:line="400" w:lineRule="exact"/>
              <w:rPr>
                <w:rFonts w:ascii="仿宋" w:hAnsi="仿宋" w:eastAsia="仿宋" w:cs="仿宋"/>
                <w:color w:val="auto"/>
              </w:rPr>
            </w:pPr>
          </w:p>
        </w:tc>
        <w:tc>
          <w:tcPr>
            <w:tcW w:w="1048"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00" w:lineRule="exact"/>
              <w:rPr>
                <w:rFonts w:ascii="仿宋" w:hAnsi="仿宋" w:eastAsia="仿宋" w:cs="仿宋"/>
                <w:color w:val="auto"/>
              </w:rPr>
            </w:pPr>
          </w:p>
        </w:tc>
        <w:tc>
          <w:tcPr>
            <w:tcW w:w="1024" w:type="dxa"/>
          </w:tcPr>
          <w:p>
            <w:pPr>
              <w:kinsoku/>
              <w:topLinePunct/>
              <w:spacing w:line="400" w:lineRule="exact"/>
              <w:rPr>
                <w:rFonts w:ascii="仿宋" w:hAnsi="仿宋" w:eastAsia="仿宋" w:cs="仿宋"/>
                <w:color w:val="auto"/>
              </w:rPr>
            </w:pPr>
          </w:p>
        </w:tc>
        <w:tc>
          <w:tcPr>
            <w:tcW w:w="1965" w:type="dxa"/>
          </w:tcPr>
          <w:p>
            <w:pPr>
              <w:kinsoku/>
              <w:topLinePunct/>
              <w:spacing w:line="400" w:lineRule="exact"/>
              <w:rPr>
                <w:rFonts w:ascii="仿宋" w:hAnsi="仿宋" w:eastAsia="仿宋" w:cs="仿宋"/>
                <w:color w:val="auto"/>
              </w:rPr>
            </w:pPr>
          </w:p>
        </w:tc>
        <w:tc>
          <w:tcPr>
            <w:tcW w:w="710" w:type="dxa"/>
          </w:tcPr>
          <w:p>
            <w:pPr>
              <w:kinsoku/>
              <w:topLinePunct/>
              <w:spacing w:line="400" w:lineRule="exact"/>
              <w:rPr>
                <w:rFonts w:ascii="仿宋" w:hAnsi="仿宋" w:eastAsia="仿宋" w:cs="仿宋"/>
                <w:color w:val="auto"/>
              </w:rPr>
            </w:pPr>
          </w:p>
        </w:tc>
        <w:tc>
          <w:tcPr>
            <w:tcW w:w="1701" w:type="dxa"/>
          </w:tcPr>
          <w:p>
            <w:pPr>
              <w:kinsoku/>
              <w:topLinePunct/>
              <w:spacing w:line="400" w:lineRule="exact"/>
              <w:rPr>
                <w:rFonts w:ascii="仿宋" w:hAnsi="仿宋" w:eastAsia="仿宋" w:cs="仿宋"/>
                <w:color w:val="auto"/>
              </w:rPr>
            </w:pPr>
          </w:p>
        </w:tc>
        <w:tc>
          <w:tcPr>
            <w:tcW w:w="1462" w:type="dxa"/>
          </w:tcPr>
          <w:p>
            <w:pPr>
              <w:kinsoku/>
              <w:topLinePunct/>
              <w:spacing w:line="400" w:lineRule="exact"/>
              <w:rPr>
                <w:rFonts w:ascii="仿宋" w:hAnsi="仿宋" w:eastAsia="仿宋" w:cs="仿宋"/>
                <w:color w:val="auto"/>
              </w:rPr>
            </w:pPr>
          </w:p>
        </w:tc>
        <w:tc>
          <w:tcPr>
            <w:tcW w:w="1048"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00" w:lineRule="exact"/>
              <w:rPr>
                <w:rFonts w:ascii="仿宋" w:hAnsi="仿宋" w:eastAsia="仿宋" w:cs="仿宋"/>
                <w:color w:val="auto"/>
              </w:rPr>
            </w:pPr>
          </w:p>
        </w:tc>
        <w:tc>
          <w:tcPr>
            <w:tcW w:w="1024" w:type="dxa"/>
          </w:tcPr>
          <w:p>
            <w:pPr>
              <w:kinsoku/>
              <w:topLinePunct/>
              <w:spacing w:line="400" w:lineRule="exact"/>
              <w:rPr>
                <w:rFonts w:ascii="仿宋" w:hAnsi="仿宋" w:eastAsia="仿宋" w:cs="仿宋"/>
                <w:color w:val="auto"/>
              </w:rPr>
            </w:pPr>
          </w:p>
        </w:tc>
        <w:tc>
          <w:tcPr>
            <w:tcW w:w="1965" w:type="dxa"/>
          </w:tcPr>
          <w:p>
            <w:pPr>
              <w:kinsoku/>
              <w:topLinePunct/>
              <w:spacing w:line="400" w:lineRule="exact"/>
              <w:rPr>
                <w:rFonts w:ascii="仿宋" w:hAnsi="仿宋" w:eastAsia="仿宋" w:cs="仿宋"/>
                <w:color w:val="auto"/>
              </w:rPr>
            </w:pPr>
          </w:p>
        </w:tc>
        <w:tc>
          <w:tcPr>
            <w:tcW w:w="710" w:type="dxa"/>
          </w:tcPr>
          <w:p>
            <w:pPr>
              <w:kinsoku/>
              <w:topLinePunct/>
              <w:spacing w:line="400" w:lineRule="exact"/>
              <w:rPr>
                <w:rFonts w:ascii="仿宋" w:hAnsi="仿宋" w:eastAsia="仿宋" w:cs="仿宋"/>
                <w:color w:val="auto"/>
              </w:rPr>
            </w:pPr>
          </w:p>
        </w:tc>
        <w:tc>
          <w:tcPr>
            <w:tcW w:w="1701" w:type="dxa"/>
          </w:tcPr>
          <w:p>
            <w:pPr>
              <w:kinsoku/>
              <w:topLinePunct/>
              <w:spacing w:line="400" w:lineRule="exact"/>
              <w:rPr>
                <w:rFonts w:ascii="仿宋" w:hAnsi="仿宋" w:eastAsia="仿宋" w:cs="仿宋"/>
                <w:color w:val="auto"/>
              </w:rPr>
            </w:pPr>
          </w:p>
        </w:tc>
        <w:tc>
          <w:tcPr>
            <w:tcW w:w="1462" w:type="dxa"/>
          </w:tcPr>
          <w:p>
            <w:pPr>
              <w:kinsoku/>
              <w:topLinePunct/>
              <w:spacing w:line="400" w:lineRule="exact"/>
              <w:rPr>
                <w:rFonts w:ascii="仿宋" w:hAnsi="仿宋" w:eastAsia="仿宋" w:cs="仿宋"/>
                <w:color w:val="auto"/>
              </w:rPr>
            </w:pPr>
          </w:p>
        </w:tc>
        <w:tc>
          <w:tcPr>
            <w:tcW w:w="1048" w:type="dxa"/>
          </w:tcPr>
          <w:p>
            <w:pPr>
              <w:kinsoku/>
              <w:topLinePunct/>
              <w:spacing w:line="400" w:lineRule="exact"/>
              <w:rPr>
                <w:rFonts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0" w:type="dxa"/>
          </w:tcPr>
          <w:p>
            <w:pPr>
              <w:kinsoku/>
              <w:topLinePunct/>
              <w:spacing w:line="400" w:lineRule="exact"/>
              <w:rPr>
                <w:rFonts w:ascii="仿宋" w:hAnsi="仿宋" w:eastAsia="仿宋" w:cs="仿宋"/>
                <w:color w:val="auto"/>
              </w:rPr>
            </w:pPr>
          </w:p>
        </w:tc>
        <w:tc>
          <w:tcPr>
            <w:tcW w:w="1024" w:type="dxa"/>
          </w:tcPr>
          <w:p>
            <w:pPr>
              <w:kinsoku/>
              <w:topLinePunct/>
              <w:spacing w:line="400" w:lineRule="exact"/>
              <w:rPr>
                <w:rFonts w:ascii="仿宋" w:hAnsi="仿宋" w:eastAsia="仿宋" w:cs="仿宋"/>
                <w:color w:val="auto"/>
              </w:rPr>
            </w:pPr>
          </w:p>
        </w:tc>
        <w:tc>
          <w:tcPr>
            <w:tcW w:w="1965" w:type="dxa"/>
          </w:tcPr>
          <w:p>
            <w:pPr>
              <w:kinsoku/>
              <w:topLinePunct/>
              <w:spacing w:line="400" w:lineRule="exact"/>
              <w:rPr>
                <w:rFonts w:ascii="仿宋" w:hAnsi="仿宋" w:eastAsia="仿宋" w:cs="仿宋"/>
                <w:color w:val="auto"/>
              </w:rPr>
            </w:pPr>
          </w:p>
        </w:tc>
        <w:tc>
          <w:tcPr>
            <w:tcW w:w="710" w:type="dxa"/>
          </w:tcPr>
          <w:p>
            <w:pPr>
              <w:kinsoku/>
              <w:topLinePunct/>
              <w:spacing w:line="400" w:lineRule="exact"/>
              <w:rPr>
                <w:rFonts w:ascii="仿宋" w:hAnsi="仿宋" w:eastAsia="仿宋" w:cs="仿宋"/>
                <w:color w:val="auto"/>
              </w:rPr>
            </w:pPr>
          </w:p>
        </w:tc>
        <w:tc>
          <w:tcPr>
            <w:tcW w:w="1701" w:type="dxa"/>
          </w:tcPr>
          <w:p>
            <w:pPr>
              <w:kinsoku/>
              <w:topLinePunct/>
              <w:spacing w:line="400" w:lineRule="exact"/>
              <w:rPr>
                <w:rFonts w:ascii="仿宋" w:hAnsi="仿宋" w:eastAsia="仿宋" w:cs="仿宋"/>
                <w:color w:val="auto"/>
              </w:rPr>
            </w:pPr>
          </w:p>
        </w:tc>
        <w:tc>
          <w:tcPr>
            <w:tcW w:w="1462" w:type="dxa"/>
          </w:tcPr>
          <w:p>
            <w:pPr>
              <w:kinsoku/>
              <w:topLinePunct/>
              <w:spacing w:line="400" w:lineRule="exact"/>
              <w:rPr>
                <w:rFonts w:ascii="仿宋" w:hAnsi="仿宋" w:eastAsia="仿宋" w:cs="仿宋"/>
                <w:color w:val="auto"/>
              </w:rPr>
            </w:pPr>
          </w:p>
        </w:tc>
        <w:tc>
          <w:tcPr>
            <w:tcW w:w="1048" w:type="dxa"/>
          </w:tcPr>
          <w:p>
            <w:pPr>
              <w:kinsoku/>
              <w:topLinePunct/>
              <w:spacing w:line="400" w:lineRule="exact"/>
              <w:rPr>
                <w:rFonts w:ascii="仿宋" w:hAnsi="仿宋" w:eastAsia="仿宋" w:cs="仿宋"/>
                <w:color w:val="auto"/>
              </w:rPr>
            </w:pPr>
          </w:p>
        </w:tc>
      </w:tr>
    </w:tbl>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现予以公告。</w:t>
      </w:r>
    </w:p>
    <w:p>
      <w:pPr>
        <w:kinsoku/>
        <w:topLinePunct/>
        <w:spacing w:line="400" w:lineRule="exact"/>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业主大会筹备组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组  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2310" w:firstLineChars="1100"/>
        <w:jc w:val="right"/>
        <w:rPr>
          <w:rFonts w:ascii="仿宋" w:hAnsi="仿宋" w:eastAsia="仿宋" w:cs="仿宋"/>
          <w:color w:val="auto"/>
        </w:rPr>
      </w:pPr>
      <w:r>
        <w:rPr>
          <w:rFonts w:hint="eastAsia" w:ascii="仿宋" w:hAnsi="仿宋" w:eastAsia="仿宋" w:cs="仿宋"/>
          <w:color w:val="auto"/>
        </w:rPr>
        <w:t>副组长</w:t>
      </w:r>
      <w:r>
        <w:rPr>
          <w:rFonts w:hint="eastAsia" w:ascii="仿宋" w:hAnsi="仿宋" w:eastAsia="仿宋" w:cs="仿宋"/>
          <w:color w:val="auto"/>
          <w:u w:val="single"/>
        </w:rPr>
        <w:t xml:space="preserve">               </w:t>
      </w:r>
      <w:r>
        <w:rPr>
          <w:rFonts w:hint="eastAsia" w:ascii="仿宋" w:hAnsi="仿宋" w:eastAsia="仿宋" w:cs="仿宋"/>
          <w:color w:val="auto"/>
        </w:rPr>
        <w:t>（签名）</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pStyle w:val="49"/>
        <w:numPr>
          <w:ilvl w:val="2"/>
          <w:numId w:val="16"/>
        </w:numPr>
        <w:kinsoku/>
        <w:topLinePunct/>
        <w:spacing w:line="400" w:lineRule="exact"/>
        <w:ind w:left="556"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备案阶段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业主委员会应当自选举产生之日起三十日内，持下列材料向镇人民政府（街道办事处）备案：</w:t>
      </w:r>
    </w:p>
    <w:p>
      <w:pPr>
        <w:pStyle w:val="49"/>
        <w:numPr>
          <w:ilvl w:val="1"/>
          <w:numId w:val="22"/>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业主委员会备案申请书；</w:t>
      </w:r>
    </w:p>
    <w:p>
      <w:pPr>
        <w:pStyle w:val="49"/>
        <w:numPr>
          <w:ilvl w:val="1"/>
          <w:numId w:val="22"/>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业主委员会成员名单；</w:t>
      </w:r>
    </w:p>
    <w:p>
      <w:pPr>
        <w:pStyle w:val="49"/>
        <w:numPr>
          <w:ilvl w:val="1"/>
          <w:numId w:val="22"/>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业主大会议事规则和管理规约；</w:t>
      </w:r>
    </w:p>
    <w:p>
      <w:pPr>
        <w:pStyle w:val="49"/>
        <w:numPr>
          <w:ilvl w:val="1"/>
          <w:numId w:val="22"/>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业主大会会议记录；</w:t>
      </w:r>
    </w:p>
    <w:p>
      <w:pPr>
        <w:pStyle w:val="49"/>
        <w:numPr>
          <w:ilvl w:val="1"/>
          <w:numId w:val="22"/>
        </w:numPr>
        <w:kinsoku/>
        <w:topLinePunct/>
        <w:spacing w:line="400" w:lineRule="exact"/>
        <w:ind w:firstLineChars="0"/>
        <w:rPr>
          <w:rFonts w:ascii="宋体" w:hAnsi="宋体" w:eastAsia="宋体" w:cs="宋体"/>
          <w:color w:val="auto"/>
          <w:sz w:val="24"/>
          <w:szCs w:val="24"/>
        </w:rPr>
      </w:pPr>
      <w:r>
        <w:rPr>
          <w:rFonts w:hint="eastAsia" w:ascii="宋体" w:hAnsi="宋体" w:eastAsia="宋体" w:cs="宋体"/>
          <w:color w:val="auto"/>
          <w:sz w:val="24"/>
          <w:szCs w:val="24"/>
        </w:rPr>
        <w:t>其他应当提供的材料。</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业主委员会应当对以上报送材料的真实性负责。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材料齐全的，镇人民政府（街道办事处）应当在十五日内出具书面备案回执。镇人民政府（街道办事处）应当将备案的相关材料抄送县级市（区）物业管理行政主管部门、居（村）民委员会。经备案的业主委员会，其选举产生之日为成立日期。业主委员会凭备案回执申请刻制印章，开立银行账户并将印章式样和银行账号书面报告镇人民政府（街道办事处）。</w:t>
      </w:r>
    </w:p>
    <w:p>
      <w:pPr>
        <w:kinsoku/>
        <w:topLinePunct/>
        <w:spacing w:line="40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备案的有关事项发生变更的，业主委员会应当在三十日内书面报告镇人民政府（街道办事处）。</w:t>
      </w:r>
      <w:r>
        <w:rPr>
          <w:rFonts w:hint="eastAsia" w:ascii="宋体" w:hAnsi="宋体" w:eastAsia="宋体" w:cs="宋体"/>
          <w:b/>
          <w:bCs/>
          <w:color w:val="auto"/>
          <w:sz w:val="24"/>
          <w:szCs w:val="24"/>
        </w:rPr>
        <w:t>（详见《苏州市住宅区物业管理条例》第二十二条）</w:t>
      </w:r>
    </w:p>
    <w:p>
      <w:pPr>
        <w:pStyle w:val="49"/>
        <w:numPr>
          <w:ilvl w:val="0"/>
          <w:numId w:val="10"/>
        </w:numPr>
        <w:kinsoku/>
        <w:topLinePunct/>
        <w:spacing w:before="240" w:beforeLines="100" w:after="240" w:afterLines="100" w:line="400" w:lineRule="exact"/>
        <w:ind w:left="0" w:firstLine="0" w:firstLineChars="0"/>
        <w:rPr>
          <w:rFonts w:ascii="黑体" w:hAnsi="黑体" w:eastAsia="黑体"/>
          <w:b/>
          <w:bCs/>
          <w:color w:val="auto"/>
          <w:sz w:val="24"/>
          <w:szCs w:val="24"/>
        </w:rPr>
      </w:pPr>
      <w:r>
        <w:fldChar w:fldCharType="begin"/>
      </w:r>
      <w:r>
        <w:instrText xml:space="preserve"> HYPERLINK \l "业主委员会成立备案表" </w:instrText>
      </w:r>
      <w:r>
        <w:fldChar w:fldCharType="separate"/>
      </w:r>
      <w:r>
        <w:rPr>
          <w:rStyle w:val="40"/>
          <w:rFonts w:hint="eastAsia" w:ascii="黑体" w:hAnsi="黑体" w:eastAsia="黑体"/>
          <w:b/>
          <w:bCs/>
          <w:color w:val="auto"/>
          <w:sz w:val="24"/>
          <w:szCs w:val="24"/>
          <w:u w:val="none"/>
        </w:rPr>
        <w:t>业主委员会成立备案表</w:t>
      </w:r>
      <w:r>
        <w:rPr>
          <w:rStyle w:val="40"/>
          <w:rFonts w:hint="eastAsia" w:ascii="黑体" w:hAnsi="黑体" w:eastAsia="黑体"/>
          <w:b/>
          <w:bCs/>
          <w:color w:val="auto"/>
          <w:sz w:val="24"/>
          <w:szCs w:val="24"/>
          <w:u w:val="none"/>
        </w:rPr>
        <w:fldChar w:fldCharType="end"/>
      </w:r>
      <w:r>
        <w:rPr>
          <w:rFonts w:ascii="黑体" w:hAnsi="黑体" w:eastAsia="黑体"/>
          <w:b/>
          <w:bCs/>
          <w:snapToGrid/>
          <w:color w:val="auto"/>
          <w:sz w:val="24"/>
          <w:szCs w:val="24"/>
        </w:rPr>
        <w:drawing>
          <wp:inline distT="0" distB="0" distL="0" distR="0">
            <wp:extent cx="269875" cy="269875"/>
            <wp:effectExtent l="0" t="0" r="0" b="0"/>
            <wp:docPr id="15804656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65682" name="图片 1"/>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69875" cy="269875"/>
                    </a:xfrm>
                    <a:prstGeom prst="rect">
                      <a:avLst/>
                    </a:prstGeom>
                  </pic:spPr>
                </pic:pic>
              </a:graphicData>
            </a:graphic>
          </wp:inline>
        </w:drawing>
      </w:r>
    </w:p>
    <w:p>
      <w:pPr>
        <w:pStyle w:val="49"/>
        <w:numPr>
          <w:ilvl w:val="0"/>
          <w:numId w:val="10"/>
        </w:numPr>
        <w:kinsoku/>
        <w:overflowPunct w:val="0"/>
        <w:topLinePunct/>
        <w:spacing w:before="360" w:beforeLines="150" w:after="240" w:afterLines="100" w:line="400" w:lineRule="exact"/>
        <w:ind w:left="0" w:firstLine="0" w:firstLineChars="0"/>
        <w:rPr>
          <w:rFonts w:ascii="黑体" w:hAnsi="黑体" w:eastAsia="黑体"/>
          <w:b/>
          <w:bCs/>
          <w:color w:val="auto"/>
          <w:sz w:val="24"/>
          <w:szCs w:val="24"/>
        </w:rPr>
      </w:pPr>
      <w:r>
        <w:fldChar w:fldCharType="begin"/>
      </w:r>
      <w:r>
        <w:instrText xml:space="preserve"> HYPERLINK \l "业主监事会成立备案表" </w:instrText>
      </w:r>
      <w:r>
        <w:fldChar w:fldCharType="separate"/>
      </w:r>
      <w:r>
        <w:rPr>
          <w:rStyle w:val="40"/>
          <w:rFonts w:hint="eastAsia" w:ascii="黑体" w:hAnsi="黑体" w:eastAsia="黑体"/>
          <w:b/>
          <w:bCs/>
          <w:color w:val="auto"/>
          <w:sz w:val="24"/>
          <w:szCs w:val="24"/>
          <w:u w:val="none"/>
        </w:rPr>
        <w:t>业主监事会成立备案表</w:t>
      </w:r>
      <w:r>
        <w:rPr>
          <w:rStyle w:val="40"/>
          <w:rFonts w:hint="eastAsia" w:ascii="黑体" w:hAnsi="黑体" w:eastAsia="黑体"/>
          <w:b/>
          <w:bCs/>
          <w:color w:val="auto"/>
          <w:sz w:val="24"/>
          <w:szCs w:val="24"/>
          <w:u w:val="none"/>
        </w:rPr>
        <w:fldChar w:fldCharType="end"/>
      </w:r>
      <w:r>
        <w:rPr>
          <w:rFonts w:ascii="黑体" w:hAnsi="黑体" w:eastAsia="黑体"/>
          <w:b/>
          <w:bCs/>
          <w:snapToGrid/>
          <w:color w:val="auto"/>
          <w:sz w:val="24"/>
          <w:szCs w:val="24"/>
        </w:rPr>
        <w:drawing>
          <wp:inline distT="0" distB="0" distL="0" distR="0">
            <wp:extent cx="269875" cy="269875"/>
            <wp:effectExtent l="0" t="0" r="0" b="0"/>
            <wp:docPr id="20178079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07933" name="图片 2"/>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flipH="1">
                      <a:off x="0" y="0"/>
                      <a:ext cx="269875" cy="269875"/>
                    </a:xfrm>
                    <a:prstGeom prst="rect">
                      <a:avLst/>
                    </a:prstGeom>
                  </pic:spPr>
                </pic:pic>
              </a:graphicData>
            </a:graphic>
          </wp:inline>
        </w:drawing>
      </w:r>
    </w:p>
    <w:p>
      <w:pPr>
        <w:pStyle w:val="49"/>
        <w:numPr>
          <w:ilvl w:val="0"/>
          <w:numId w:val="10"/>
        </w:numPr>
        <w:kinsoku/>
        <w:topLinePunct/>
        <w:spacing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提交材料承诺书</w:t>
      </w:r>
    </w:p>
    <w:p>
      <w:pPr>
        <w:pStyle w:val="49"/>
        <w:kinsoku/>
        <w:topLinePunct/>
        <w:spacing w:line="400" w:lineRule="exact"/>
        <w:ind w:firstLine="0" w:firstLineChars="0"/>
        <w:jc w:val="center"/>
        <w:rPr>
          <w:rFonts w:ascii="仿宋" w:hAnsi="仿宋" w:eastAsia="仿宋" w:cs="仿宋"/>
          <w:b/>
          <w:bCs/>
          <w:color w:val="auto"/>
        </w:rPr>
      </w:pPr>
      <w:r>
        <w:rPr>
          <w:rFonts w:hint="eastAsia" w:ascii="仿宋" w:hAnsi="仿宋" w:eastAsia="仿宋" w:cs="仿宋"/>
          <w:b/>
          <w:bCs/>
          <w:color w:val="auto"/>
        </w:rPr>
        <w:t>承诺书</w:t>
      </w:r>
    </w:p>
    <w:p>
      <w:pPr>
        <w:pStyle w:val="49"/>
        <w:kinsoku/>
        <w:topLinePunct/>
        <w:spacing w:line="400" w:lineRule="exact"/>
        <w:rPr>
          <w:rFonts w:ascii="仿宋" w:hAnsi="仿宋" w:eastAsia="仿宋" w:cs="仿宋"/>
          <w:color w:val="auto"/>
        </w:rPr>
      </w:pPr>
      <w:r>
        <w:rPr>
          <w:rFonts w:hint="eastAsia" w:ascii="仿宋" w:hAnsi="仿宋" w:eastAsia="仿宋" w:cs="仿宋"/>
          <w:color w:val="auto"/>
        </w:rPr>
        <w:t>根据《中华人民共和国民法典》、《物业管理条例》、《江苏省物业管理条例》、《苏州市住宅区物业管理条例》等有关法律、法规的规定。</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日至</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r>
        <w:rPr>
          <w:rFonts w:hint="eastAsia" w:ascii="仿宋" w:hAnsi="仿宋" w:eastAsia="仿宋" w:cs="仿宋"/>
          <w:color w:val="auto"/>
          <w:u w:val="single"/>
        </w:rPr>
        <w:t xml:space="preserve">          </w:t>
      </w:r>
      <w:r>
        <w:rPr>
          <w:rFonts w:hint="eastAsia" w:ascii="仿宋" w:hAnsi="仿宋" w:eastAsia="仿宋" w:cs="仿宋"/>
          <w:color w:val="auto"/>
        </w:rPr>
        <w:t>小区在</w:t>
      </w:r>
      <w:r>
        <w:rPr>
          <w:rFonts w:hint="eastAsia" w:ascii="仿宋" w:hAnsi="仿宋" w:eastAsia="仿宋" w:cs="仿宋"/>
          <w:color w:val="auto"/>
          <w:u w:val="single"/>
        </w:rPr>
        <w:t xml:space="preserve">      </w:t>
      </w:r>
      <w:r>
        <w:rPr>
          <w:rFonts w:hint="eastAsia" w:ascii="仿宋" w:hAnsi="仿宋" w:eastAsia="仿宋" w:cs="仿宋"/>
          <w:color w:val="auto"/>
        </w:rPr>
        <w:t>区镇和</w:t>
      </w:r>
      <w:r>
        <w:rPr>
          <w:rFonts w:hint="eastAsia" w:ascii="仿宋" w:hAnsi="仿宋" w:eastAsia="仿宋" w:cs="仿宋"/>
          <w:color w:val="auto"/>
          <w:u w:val="single"/>
        </w:rPr>
        <w:t xml:space="preserve">     </w:t>
      </w:r>
      <w:r>
        <w:rPr>
          <w:rFonts w:hint="eastAsia" w:ascii="仿宋" w:hAnsi="仿宋" w:eastAsia="仿宋" w:cs="仿宋"/>
          <w:color w:val="auto"/>
        </w:rPr>
        <w:t>社区的监督和指导下选举产生昆山市</w:t>
      </w:r>
      <w:r>
        <w:rPr>
          <w:rFonts w:hint="eastAsia" w:ascii="仿宋" w:hAnsi="仿宋" w:eastAsia="仿宋" w:cs="仿宋"/>
          <w:color w:val="auto"/>
          <w:u w:val="single"/>
        </w:rPr>
        <w:t xml:space="preserve">          </w:t>
      </w:r>
      <w:r>
        <w:rPr>
          <w:rFonts w:hint="eastAsia" w:ascii="仿宋" w:hAnsi="仿宋" w:eastAsia="仿宋" w:cs="仿宋"/>
          <w:color w:val="auto"/>
        </w:rPr>
        <w:t>小区第</w:t>
      </w:r>
      <w:r>
        <w:rPr>
          <w:rFonts w:hint="eastAsia" w:ascii="仿宋" w:hAnsi="仿宋" w:eastAsia="仿宋" w:cs="仿宋"/>
          <w:color w:val="auto"/>
          <w:u w:val="single"/>
        </w:rPr>
        <w:t xml:space="preserve">    </w:t>
      </w:r>
      <w:r>
        <w:rPr>
          <w:rFonts w:hint="eastAsia" w:ascii="仿宋" w:hAnsi="仿宋" w:eastAsia="仿宋" w:cs="仿宋"/>
          <w:color w:val="auto"/>
        </w:rPr>
        <w:t>届业主委员会和昆山市</w:t>
      </w:r>
      <w:r>
        <w:rPr>
          <w:rFonts w:hint="eastAsia" w:ascii="仿宋" w:hAnsi="仿宋" w:eastAsia="仿宋" w:cs="仿宋"/>
          <w:color w:val="auto"/>
          <w:u w:val="single"/>
        </w:rPr>
        <w:t xml:space="preserve">          </w:t>
      </w:r>
      <w:r>
        <w:rPr>
          <w:rFonts w:hint="eastAsia" w:ascii="仿宋" w:hAnsi="仿宋" w:eastAsia="仿宋" w:cs="仿宋"/>
          <w:color w:val="auto"/>
        </w:rPr>
        <w:t>小区第</w:t>
      </w:r>
      <w:r>
        <w:rPr>
          <w:rFonts w:hint="eastAsia" w:ascii="仿宋" w:hAnsi="仿宋" w:eastAsia="仿宋" w:cs="仿宋"/>
          <w:color w:val="auto"/>
          <w:u w:val="single"/>
        </w:rPr>
        <w:t xml:space="preserve">    </w:t>
      </w:r>
      <w:r>
        <w:rPr>
          <w:rFonts w:hint="eastAsia" w:ascii="仿宋" w:hAnsi="仿宋" w:eastAsia="仿宋" w:cs="仿宋"/>
          <w:color w:val="auto"/>
        </w:rPr>
        <w:t>届业主监事会。本业主委员会、监事会公开承诺:</w:t>
      </w:r>
    </w:p>
    <w:p>
      <w:pPr>
        <w:pStyle w:val="49"/>
        <w:kinsoku/>
        <w:topLinePunct/>
        <w:spacing w:line="400" w:lineRule="exact"/>
        <w:ind w:firstLine="0" w:firstLineChars="0"/>
        <w:rPr>
          <w:rFonts w:ascii="仿宋" w:hAnsi="仿宋" w:eastAsia="仿宋" w:cs="仿宋"/>
          <w:color w:val="auto"/>
        </w:rPr>
      </w:pPr>
      <w:r>
        <w:rPr>
          <w:rFonts w:hint="eastAsia" w:ascii="仿宋" w:hAnsi="仿宋" w:eastAsia="仿宋" w:cs="仿宋"/>
          <w:color w:val="auto"/>
        </w:rPr>
        <w:t>1、对向昆山市</w:t>
      </w:r>
      <w:r>
        <w:rPr>
          <w:rFonts w:hint="eastAsia" w:ascii="仿宋" w:hAnsi="仿宋" w:eastAsia="仿宋" w:cs="仿宋"/>
          <w:color w:val="auto"/>
          <w:u w:val="single"/>
        </w:rPr>
        <w:t xml:space="preserve">          </w:t>
      </w:r>
      <w:r>
        <w:rPr>
          <w:rFonts w:hint="eastAsia" w:ascii="仿宋" w:hAnsi="仿宋" w:eastAsia="仿宋" w:cs="仿宋"/>
          <w:color w:val="auto"/>
        </w:rPr>
        <w:t>提供的备案材料真实性负责:</w:t>
      </w:r>
    </w:p>
    <w:p>
      <w:pPr>
        <w:pStyle w:val="49"/>
        <w:kinsoku/>
        <w:topLinePunct/>
        <w:spacing w:line="400" w:lineRule="exact"/>
        <w:ind w:firstLine="0" w:firstLineChars="0"/>
        <w:rPr>
          <w:rFonts w:ascii="仿宋" w:hAnsi="仿宋" w:eastAsia="仿宋" w:cs="仿宋"/>
          <w:color w:val="auto"/>
        </w:rPr>
      </w:pPr>
      <w:r>
        <w:rPr>
          <w:rFonts w:hint="eastAsia" w:ascii="仿宋" w:hAnsi="仿宋" w:eastAsia="仿宋" w:cs="仿宋"/>
          <w:color w:val="auto"/>
        </w:rPr>
        <w:t>(一)业主委员会、业主监事会备案申请书;</w:t>
      </w:r>
    </w:p>
    <w:p>
      <w:pPr>
        <w:pStyle w:val="49"/>
        <w:kinsoku/>
        <w:topLinePunct/>
        <w:spacing w:line="400" w:lineRule="exact"/>
        <w:ind w:firstLine="0" w:firstLineChars="0"/>
        <w:rPr>
          <w:rFonts w:ascii="仿宋" w:hAnsi="仿宋" w:eastAsia="仿宋" w:cs="仿宋"/>
          <w:color w:val="auto"/>
        </w:rPr>
      </w:pPr>
      <w:r>
        <w:rPr>
          <w:rFonts w:hint="eastAsia" w:ascii="仿宋" w:hAnsi="仿宋" w:eastAsia="仿宋" w:cs="仿宋"/>
          <w:color w:val="auto"/>
        </w:rPr>
        <w:t>(二)业主委员会、业主监事会委员名单;</w:t>
      </w:r>
    </w:p>
    <w:p>
      <w:pPr>
        <w:pStyle w:val="49"/>
        <w:kinsoku/>
        <w:topLinePunct/>
        <w:spacing w:line="400" w:lineRule="exact"/>
        <w:ind w:firstLine="0" w:firstLineChars="0"/>
        <w:rPr>
          <w:rFonts w:ascii="仿宋" w:hAnsi="仿宋" w:eastAsia="仿宋" w:cs="仿宋"/>
          <w:color w:val="auto"/>
        </w:rPr>
      </w:pPr>
      <w:r>
        <w:rPr>
          <w:rFonts w:hint="eastAsia" w:ascii="仿宋" w:hAnsi="仿宋" w:eastAsia="仿宋" w:cs="仿宋"/>
          <w:color w:val="auto"/>
        </w:rPr>
        <w:t>(三)业主大会议事规则、管理规约和业主委员会工作规则；</w:t>
      </w:r>
    </w:p>
    <w:p>
      <w:pPr>
        <w:pStyle w:val="49"/>
        <w:kinsoku/>
        <w:topLinePunct/>
        <w:spacing w:line="400" w:lineRule="exact"/>
        <w:ind w:firstLine="0" w:firstLineChars="0"/>
        <w:rPr>
          <w:rFonts w:ascii="仿宋" w:hAnsi="仿宋" w:eastAsia="仿宋" w:cs="仿宋"/>
          <w:color w:val="auto"/>
        </w:rPr>
      </w:pPr>
      <w:r>
        <w:rPr>
          <w:rFonts w:hint="eastAsia" w:ascii="仿宋" w:hAnsi="仿宋" w:eastAsia="仿宋" w:cs="仿宋"/>
          <w:color w:val="auto"/>
        </w:rPr>
        <w:t>(四)首次业主大会会议记录。</w:t>
      </w:r>
    </w:p>
    <w:p>
      <w:pPr>
        <w:kinsoku/>
        <w:topLinePunct/>
        <w:spacing w:line="400" w:lineRule="exact"/>
        <w:rPr>
          <w:rFonts w:ascii="仿宋" w:hAnsi="仿宋" w:eastAsia="仿宋" w:cs="仿宋"/>
          <w:color w:val="auto"/>
        </w:rPr>
      </w:pPr>
      <w:r>
        <w:rPr>
          <w:rFonts w:hint="eastAsia" w:ascii="仿宋" w:hAnsi="仿宋" w:eastAsia="仿宋" w:cs="仿宋"/>
          <w:color w:val="auto"/>
        </w:rPr>
        <w:t>2、业主委员会、业主监事会委员选举产生的合法性由筹备组和本届业主委员会、监事会负责。</w:t>
      </w:r>
    </w:p>
    <w:p>
      <w:pPr>
        <w:pStyle w:val="49"/>
        <w:kinsoku/>
        <w:topLinePunct/>
        <w:spacing w:line="400" w:lineRule="exact"/>
        <w:ind w:firstLine="2100" w:firstLineChars="1000"/>
        <w:jc w:val="both"/>
        <w:rPr>
          <w:rFonts w:ascii="仿宋" w:hAnsi="仿宋" w:eastAsia="仿宋" w:cs="仿宋"/>
          <w:color w:val="auto"/>
        </w:rPr>
      </w:pPr>
      <w:r>
        <w:rPr>
          <w:rFonts w:hint="eastAsia" w:ascii="仿宋" w:hAnsi="仿宋" w:eastAsia="仿宋" w:cs="仿宋"/>
          <w:color w:val="auto"/>
        </w:rPr>
        <w:t xml:space="preserve">昆山 </w:t>
      </w:r>
      <w:r>
        <w:rPr>
          <w:rFonts w:hint="eastAsia" w:ascii="仿宋" w:hAnsi="仿宋" w:eastAsia="仿宋" w:cs="仿宋"/>
          <w:color w:val="auto"/>
          <w:u w:val="single"/>
        </w:rPr>
        <w:t xml:space="preserve">     </w:t>
      </w:r>
      <w:r>
        <w:rPr>
          <w:rFonts w:hint="eastAsia" w:ascii="仿宋" w:hAnsi="仿宋" w:eastAsia="仿宋" w:cs="仿宋"/>
          <w:color w:val="auto"/>
        </w:rPr>
        <w:t>区域第</w:t>
      </w:r>
      <w:r>
        <w:rPr>
          <w:rFonts w:hint="eastAsia" w:ascii="仿宋" w:hAnsi="仿宋" w:eastAsia="仿宋" w:cs="仿宋"/>
          <w:color w:val="auto"/>
          <w:u w:val="single"/>
        </w:rPr>
        <w:t xml:space="preserve">  </w:t>
      </w:r>
      <w:r>
        <w:rPr>
          <w:rFonts w:hint="eastAsia" w:ascii="仿宋" w:hAnsi="仿宋" w:eastAsia="仿宋" w:cs="仿宋"/>
          <w:color w:val="auto"/>
        </w:rPr>
        <w:t xml:space="preserve">届业主委员会    昆山 </w:t>
      </w:r>
      <w:r>
        <w:rPr>
          <w:rFonts w:hint="eastAsia" w:ascii="仿宋" w:hAnsi="仿宋" w:eastAsia="仿宋" w:cs="仿宋"/>
          <w:color w:val="auto"/>
          <w:u w:val="single"/>
        </w:rPr>
        <w:t xml:space="preserve">     </w:t>
      </w:r>
      <w:r>
        <w:rPr>
          <w:rFonts w:hint="eastAsia" w:ascii="仿宋" w:hAnsi="仿宋" w:eastAsia="仿宋" w:cs="仿宋"/>
          <w:color w:val="auto"/>
        </w:rPr>
        <w:t>区域第</w:t>
      </w:r>
      <w:r>
        <w:rPr>
          <w:rFonts w:hint="eastAsia" w:ascii="仿宋" w:hAnsi="仿宋" w:eastAsia="仿宋" w:cs="仿宋"/>
          <w:color w:val="auto"/>
          <w:u w:val="single"/>
        </w:rPr>
        <w:t xml:space="preserve">  </w:t>
      </w:r>
      <w:r>
        <w:rPr>
          <w:rFonts w:hint="eastAsia" w:ascii="仿宋" w:hAnsi="仿宋" w:eastAsia="仿宋" w:cs="仿宋"/>
          <w:color w:val="auto"/>
        </w:rPr>
        <w:t>届业主监事会</w:t>
      </w:r>
    </w:p>
    <w:p>
      <w:pPr>
        <w:pStyle w:val="49"/>
        <w:kinsoku/>
        <w:topLinePunct/>
        <w:spacing w:line="400" w:lineRule="exact"/>
        <w:ind w:firstLine="0" w:firstLineChars="0"/>
        <w:jc w:val="center"/>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pStyle w:val="49"/>
        <w:kinsoku/>
        <w:topLinePunct/>
        <w:spacing w:line="400" w:lineRule="exact"/>
        <w:ind w:firstLine="0" w:firstLineChars="0"/>
        <w:rPr>
          <w:rFonts w:ascii="仿宋" w:hAnsi="仿宋" w:eastAsia="仿宋" w:cs="仿宋"/>
          <w:color w:val="auto"/>
        </w:rPr>
      </w:pPr>
      <w:r>
        <w:rPr>
          <w:rFonts w:hint="eastAsia" w:ascii="仿宋" w:hAnsi="仿宋" w:eastAsia="仿宋" w:cs="仿宋"/>
          <w:color w:val="auto"/>
        </w:rPr>
        <w:t>业主委员会成员签名:          业主监事会成员签名:             社区（盖章）：</w:t>
      </w:r>
      <w:r>
        <w:rPr>
          <w:rFonts w:hint="eastAsia" w:ascii="仿宋" w:hAnsi="仿宋" w:eastAsia="仿宋" w:cs="仿宋"/>
          <w:color w:val="auto"/>
          <w:u w:val="single"/>
        </w:rPr>
        <w:t xml:space="preserve">         </w:t>
      </w:r>
    </w:p>
    <w:p>
      <w:pPr>
        <w:pStyle w:val="49"/>
        <w:kinsoku/>
        <w:topLinePunct/>
        <w:spacing w:line="400" w:lineRule="exact"/>
        <w:ind w:firstLine="0" w:firstLineChars="0"/>
        <w:jc w:val="right"/>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pStyle w:val="49"/>
        <w:numPr>
          <w:ilvl w:val="0"/>
          <w:numId w:val="10"/>
        </w:numPr>
        <w:kinsoku/>
        <w:topLinePunct/>
        <w:spacing w:before="240" w:beforeLines="100" w:line="400" w:lineRule="exact"/>
        <w:ind w:left="0" w:firstLine="0" w:firstLineChars="0"/>
        <w:rPr>
          <w:rFonts w:ascii="黑体" w:hAnsi="黑体" w:eastAsia="黑体"/>
          <w:b/>
          <w:bCs/>
          <w:color w:val="auto"/>
          <w:sz w:val="24"/>
          <w:szCs w:val="24"/>
        </w:rPr>
      </w:pPr>
      <w:r>
        <w:rPr>
          <w:rFonts w:hint="eastAsia" w:ascii="黑体" w:hAnsi="黑体" w:eastAsia="黑体"/>
          <w:b/>
          <w:bCs/>
          <w:color w:val="auto"/>
          <w:sz w:val="24"/>
          <w:szCs w:val="24"/>
        </w:rPr>
        <w:t>业主委员会、业主监事会成立工作报告（示范文本）</w:t>
      </w:r>
    </w:p>
    <w:p>
      <w:pPr>
        <w:pStyle w:val="49"/>
        <w:kinsoku/>
        <w:topLinePunct/>
        <w:spacing w:line="400" w:lineRule="exact"/>
        <w:ind w:firstLine="0" w:firstLineChars="0"/>
        <w:jc w:val="center"/>
        <w:rPr>
          <w:rFonts w:ascii="仿宋" w:hAnsi="仿宋" w:eastAsia="仿宋" w:cs="仿宋"/>
          <w:b/>
          <w:bCs/>
          <w:color w:val="auto"/>
          <w:shd w:val="clear" w:color="auto" w:fill="FFFFFF"/>
        </w:rPr>
      </w:pPr>
      <w:r>
        <w:rPr>
          <w:rFonts w:hint="eastAsia" w:ascii="仿宋" w:hAnsi="仿宋" w:eastAsia="仿宋" w:cs="仿宋"/>
          <w:b/>
          <w:bCs/>
          <w:color w:val="auto"/>
          <w:shd w:val="clear" w:color="auto" w:fill="FFFFFF"/>
        </w:rPr>
        <w:t>昆山市</w:t>
      </w:r>
      <w:r>
        <w:rPr>
          <w:rFonts w:hint="eastAsia" w:ascii="仿宋" w:hAnsi="仿宋" w:eastAsia="仿宋" w:cs="仿宋"/>
          <w:b/>
          <w:bCs/>
          <w:color w:val="auto"/>
          <w:u w:val="single"/>
          <w:shd w:val="clear" w:color="auto" w:fill="FFFFFF"/>
        </w:rPr>
        <w:t xml:space="preserve">          </w:t>
      </w:r>
      <w:r>
        <w:rPr>
          <w:rFonts w:hint="eastAsia" w:ascii="仿宋" w:hAnsi="仿宋" w:eastAsia="仿宋" w:cs="仿宋"/>
          <w:b/>
          <w:bCs/>
          <w:color w:val="auto"/>
          <w:shd w:val="clear" w:color="auto" w:fill="FFFFFF"/>
        </w:rPr>
        <w:t>小区第</w:t>
      </w:r>
      <w:r>
        <w:rPr>
          <w:rFonts w:hint="eastAsia" w:ascii="仿宋" w:hAnsi="仿宋" w:eastAsia="仿宋" w:cs="仿宋"/>
          <w:b/>
          <w:bCs/>
          <w:color w:val="auto"/>
          <w:u w:val="single"/>
          <w:shd w:val="clear" w:color="auto" w:fill="FFFFFF"/>
        </w:rPr>
        <w:t xml:space="preserve">   </w:t>
      </w:r>
      <w:r>
        <w:rPr>
          <w:rFonts w:hint="eastAsia" w:ascii="仿宋" w:hAnsi="仿宋" w:eastAsia="仿宋" w:cs="仿宋"/>
          <w:b/>
          <w:bCs/>
          <w:color w:val="auto"/>
          <w:shd w:val="clear" w:color="auto" w:fill="FFFFFF"/>
        </w:rPr>
        <w:t>届业主委员会、业主监事会成立工作报告</w:t>
      </w:r>
    </w:p>
    <w:p>
      <w:pPr>
        <w:pStyle w:val="49"/>
        <w:kinsoku/>
        <w:topLinePunct/>
        <w:spacing w:line="400" w:lineRule="exact"/>
        <w:rPr>
          <w:rFonts w:ascii="仿宋" w:hAnsi="仿宋" w:eastAsia="仿宋" w:cs="仿宋"/>
          <w:color w:val="auto"/>
          <w:shd w:val="clear" w:color="auto" w:fill="FFFFFF"/>
        </w:rPr>
      </w:pPr>
      <w:r>
        <w:rPr>
          <w:rFonts w:hint="eastAsia" w:ascii="仿宋" w:hAnsi="仿宋" w:eastAsia="仿宋" w:cs="仿宋"/>
          <w:color w:val="auto"/>
        </w:rPr>
        <w:t>为了更好地规范小区物业服务管理，维护小区业主的合法权益，</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日昆山市</w:t>
      </w:r>
      <w:r>
        <w:rPr>
          <w:rFonts w:hint="eastAsia" w:ascii="仿宋" w:hAnsi="仿宋" w:eastAsia="仿宋" w:cs="仿宋"/>
          <w:color w:val="auto"/>
          <w:u w:val="single"/>
        </w:rPr>
        <w:t xml:space="preserve">          </w:t>
      </w:r>
      <w:r>
        <w:rPr>
          <w:rFonts w:hint="eastAsia" w:ascii="仿宋" w:hAnsi="仿宋" w:eastAsia="仿宋" w:cs="仿宋"/>
          <w:color w:val="auto"/>
        </w:rPr>
        <w:t>小区等</w:t>
      </w:r>
      <w:r>
        <w:rPr>
          <w:rFonts w:hint="eastAsia" w:ascii="仿宋" w:hAnsi="仿宋" w:eastAsia="仿宋" w:cs="仿宋"/>
          <w:color w:val="auto"/>
          <w:u w:val="single"/>
        </w:rPr>
        <w:t xml:space="preserve">  </w:t>
      </w:r>
      <w:r>
        <w:rPr>
          <w:rFonts w:hint="eastAsia" w:ascii="仿宋" w:hAnsi="仿宋" w:eastAsia="仿宋" w:cs="仿宋"/>
          <w:color w:val="auto"/>
        </w:rPr>
        <w:t>名以上业主联名提交了关于成立昆山市</w:t>
      </w:r>
      <w:r>
        <w:rPr>
          <w:rFonts w:hint="eastAsia" w:ascii="仿宋" w:hAnsi="仿宋" w:eastAsia="仿宋" w:cs="仿宋"/>
          <w:color w:val="auto"/>
          <w:u w:val="single"/>
        </w:rPr>
        <w:t xml:space="preserve">           </w:t>
      </w:r>
      <w:r>
        <w:rPr>
          <w:rFonts w:hint="eastAsia" w:ascii="仿宋" w:hAnsi="仿宋" w:eastAsia="仿宋" w:cs="仿宋"/>
          <w:color w:val="auto"/>
        </w:rPr>
        <w:t>小区业主大会和业主委员会的申请。</w:t>
      </w:r>
      <w:r>
        <w:rPr>
          <w:rFonts w:hint="eastAsia" w:ascii="仿宋" w:hAnsi="仿宋" w:eastAsia="仿宋" w:cs="仿宋"/>
          <w:color w:val="auto"/>
          <w:shd w:val="clear" w:color="auto" w:fill="FFFFFF"/>
        </w:rPr>
        <w:t>经</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区镇物管办同意成立昆山市</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小区业主大会筹备组。现将成立情况报告如下：</w:t>
      </w:r>
    </w:p>
    <w:p>
      <w:pPr>
        <w:pStyle w:val="49"/>
        <w:tabs>
          <w:tab w:val="left" w:pos="312"/>
        </w:tabs>
        <w:kinsoku/>
        <w:topLinePunct/>
        <w:spacing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1.</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w:t>
      </w:r>
      <w:r>
        <w:rPr>
          <w:rFonts w:hint="eastAsia" w:ascii="仿宋" w:hAnsi="仿宋" w:eastAsia="仿宋" w:cs="仿宋"/>
          <w:color w:val="auto"/>
        </w:rPr>
        <w:t>小区内张贴《关于</w:t>
      </w:r>
      <w:r>
        <w:rPr>
          <w:rFonts w:hint="eastAsia" w:ascii="仿宋" w:hAnsi="仿宋" w:eastAsia="仿宋" w:cs="仿宋"/>
          <w:color w:val="auto"/>
          <w:shd w:val="clear" w:color="auto" w:fill="FFFFFF"/>
        </w:rPr>
        <w:t>组建</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小区业主大会筹备组的公告》由昆山市</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区镇组织业主推荐产生业主大会筹备组成员</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名,其中业主代表</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名。</w:t>
      </w:r>
    </w:p>
    <w:p>
      <w:pPr>
        <w:pStyle w:val="49"/>
        <w:tabs>
          <w:tab w:val="left" w:pos="312"/>
        </w:tabs>
        <w:kinsoku/>
        <w:topLinePunct/>
        <w:spacing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2.经昆山市</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区镇和</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社区审核后，于</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日确定</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小区业主大会筹备组成员名单并在小区张贴公示。</w:t>
      </w:r>
    </w:p>
    <w:p>
      <w:pPr>
        <w:pStyle w:val="49"/>
        <w:tabs>
          <w:tab w:val="left" w:pos="312"/>
        </w:tabs>
        <w:kinsoku/>
        <w:topLinePunct/>
        <w:spacing w:line="4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3.</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日，召开业主大会筹备组会议。会议内容包括</w:t>
      </w:r>
      <w:r>
        <w:rPr>
          <w:rFonts w:hint="eastAsia" w:ascii="仿宋" w:hAnsi="仿宋" w:eastAsia="仿宋" w:cs="仿宋"/>
          <w:color w:val="auto"/>
        </w:rPr>
        <w:t>确定首次业主大会召开的时间、地点、形式和内容；</w:t>
      </w:r>
      <w:r>
        <w:rPr>
          <w:rFonts w:hint="eastAsia" w:ascii="仿宋" w:hAnsi="仿宋" w:eastAsia="仿宋" w:cs="仿宋"/>
          <w:color w:val="auto"/>
          <w:shd w:val="clear" w:color="auto" w:fill="FFFFFF"/>
        </w:rPr>
        <w:t>讨论制定《业主大会议事规则(草案)》、《管理规约(草案)》和《业主委员会工作规则(草案)》;</w:t>
      </w:r>
      <w:r>
        <w:rPr>
          <w:rFonts w:hint="eastAsia" w:ascii="仿宋" w:hAnsi="仿宋" w:eastAsia="仿宋" w:cs="仿宋"/>
          <w:color w:val="auto"/>
        </w:rPr>
        <w:t>确定业主委员会、业主监事会成员候选人产生的办法及名额；确定业主在首次业主大会会议上的投票权数等事项</w:t>
      </w:r>
      <w:r>
        <w:rPr>
          <w:rFonts w:hint="eastAsia" w:ascii="仿宋" w:hAnsi="仿宋" w:eastAsia="仿宋" w:cs="仿宋"/>
          <w:color w:val="auto"/>
          <w:shd w:val="clear" w:color="auto" w:fill="FFFFFF"/>
        </w:rPr>
        <w:t>。</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shd w:val="clear" w:color="auto" w:fill="FFFFFF"/>
        </w:rPr>
        <w:t>4.</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日，小区内张贴</w:t>
      </w:r>
      <w:r>
        <w:rPr>
          <w:rFonts w:hint="eastAsia" w:ascii="仿宋" w:hAnsi="仿宋" w:eastAsia="仿宋" w:cs="仿宋"/>
          <w:color w:val="auto"/>
        </w:rPr>
        <w:t>《关于征求管理规约（草案）》、《业主大会议事规则（草案）》</w:t>
      </w:r>
      <w:r>
        <w:rPr>
          <w:rFonts w:hint="eastAsia" w:ascii="仿宋" w:hAnsi="仿宋" w:eastAsia="仿宋" w:cs="仿宋"/>
          <w:color w:val="auto"/>
          <w:shd w:val="clear" w:color="auto" w:fill="FFFFFF"/>
        </w:rPr>
        <w:t>、《业主大会议事规则(草案)》</w:t>
      </w:r>
      <w:r>
        <w:rPr>
          <w:rFonts w:hint="eastAsia" w:ascii="仿宋" w:hAnsi="仿宋" w:eastAsia="仿宋" w:cs="仿宋"/>
          <w:color w:val="auto"/>
        </w:rPr>
        <w:t>书面意见的公告》同时公示三个文件。</w:t>
      </w:r>
      <w:r>
        <w:rPr>
          <w:rFonts w:hint="eastAsia" w:ascii="仿宋" w:hAnsi="仿宋" w:eastAsia="仿宋" w:cs="仿宋"/>
          <w:color w:val="auto"/>
          <w:shd w:val="clear" w:color="auto" w:fill="FFFFFF"/>
        </w:rPr>
        <w:t>时间自</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日至</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w:t>
      </w:r>
      <w:r>
        <w:rPr>
          <w:rFonts w:hint="eastAsia" w:ascii="仿宋" w:hAnsi="仿宋" w:eastAsia="仿宋" w:cs="仿宋"/>
          <w:color w:val="auto"/>
        </w:rPr>
        <w:t>筹备组在上述规定时间内在</w:t>
      </w:r>
      <w:r>
        <w:rPr>
          <w:rFonts w:hint="eastAsia" w:ascii="仿宋" w:hAnsi="仿宋" w:eastAsia="仿宋" w:cs="仿宋"/>
          <w:color w:val="auto"/>
          <w:u w:val="single"/>
        </w:rPr>
        <w:t xml:space="preserve">    </w:t>
      </w:r>
      <w:r>
        <w:rPr>
          <w:rFonts w:hint="eastAsia" w:ascii="仿宋" w:hAnsi="仿宋" w:eastAsia="仿宋" w:cs="仿宋"/>
          <w:color w:val="auto"/>
        </w:rPr>
        <w:t>社区接待业主，听取意见，同时还在</w:t>
      </w:r>
      <w:r>
        <w:rPr>
          <w:rFonts w:hint="eastAsia" w:ascii="仿宋" w:hAnsi="仿宋" w:eastAsia="仿宋" w:cs="仿宋"/>
          <w:color w:val="auto"/>
          <w:u w:val="single"/>
        </w:rPr>
        <w:t xml:space="preserve">   </w:t>
      </w:r>
      <w:r>
        <w:rPr>
          <w:rFonts w:hint="eastAsia" w:ascii="仿宋" w:hAnsi="仿宋" w:eastAsia="仿宋" w:cs="仿宋"/>
          <w:color w:val="auto"/>
        </w:rPr>
        <w:t>社区设立意见箱，接受业主的书面意见。</w:t>
      </w:r>
    </w:p>
    <w:p>
      <w:pPr>
        <w:kinsoku/>
        <w:topLinePunct/>
        <w:spacing w:line="400" w:lineRule="exact"/>
        <w:ind w:firstLine="420" w:firstLineChars="200"/>
        <w:rPr>
          <w:rFonts w:ascii="仿宋" w:hAnsi="仿宋" w:eastAsia="仿宋" w:cs="仿宋"/>
          <w:color w:val="auto"/>
          <w:shd w:val="clear" w:color="auto" w:fill="FFFFFF"/>
        </w:rPr>
      </w:pPr>
      <w:r>
        <w:rPr>
          <w:rFonts w:hint="eastAsia" w:ascii="仿宋" w:hAnsi="仿宋" w:eastAsia="仿宋" w:cs="仿宋"/>
          <w:color w:val="auto"/>
        </w:rPr>
        <w:t>5.</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日，小区内张贴：</w:t>
      </w:r>
    </w:p>
    <w:p>
      <w:pPr>
        <w:widowControl w:val="0"/>
        <w:numPr>
          <w:ilvl w:val="0"/>
          <w:numId w:val="23"/>
        </w:numPr>
        <w:kinsoku/>
        <w:topLinePunct/>
        <w:autoSpaceDE/>
        <w:autoSpaceDN/>
        <w:adjustRightInd/>
        <w:snapToGrid/>
        <w:spacing w:line="400" w:lineRule="exact"/>
        <w:ind w:left="5" w:firstLine="361" w:firstLineChars="172"/>
        <w:jc w:val="both"/>
        <w:textAlignment w:val="auto"/>
        <w:rPr>
          <w:rFonts w:ascii="仿宋" w:hAnsi="仿宋" w:eastAsia="仿宋" w:cs="仿宋"/>
          <w:color w:val="auto"/>
        </w:rPr>
      </w:pPr>
      <w:r>
        <w:rPr>
          <w:rFonts w:hint="eastAsia" w:ascii="仿宋" w:hAnsi="仿宋" w:eastAsia="仿宋" w:cs="仿宋"/>
          <w:color w:val="auto"/>
        </w:rPr>
        <w:t>《关于昆山市</w:t>
      </w:r>
      <w:r>
        <w:rPr>
          <w:rFonts w:hint="eastAsia" w:ascii="仿宋" w:hAnsi="仿宋" w:eastAsia="仿宋" w:cs="仿宋"/>
          <w:color w:val="auto"/>
          <w:u w:val="single"/>
        </w:rPr>
        <w:t xml:space="preserve">              </w:t>
      </w:r>
      <w:r>
        <w:rPr>
          <w:rFonts w:hint="eastAsia" w:ascii="仿宋" w:hAnsi="仿宋" w:eastAsia="仿宋" w:cs="仿宋"/>
          <w:color w:val="auto"/>
        </w:rPr>
        <w:t>小区《管理规约（草案）》、《业主大会议事规则（草案）》、《业主大会议事规则(草案)》（修订稿）公告》；</w:t>
      </w:r>
    </w:p>
    <w:p>
      <w:pPr>
        <w:widowControl w:val="0"/>
        <w:numPr>
          <w:ilvl w:val="0"/>
          <w:numId w:val="23"/>
        </w:numPr>
        <w:kinsoku/>
        <w:topLinePunct/>
        <w:autoSpaceDE/>
        <w:autoSpaceDN/>
        <w:adjustRightInd/>
        <w:snapToGrid/>
        <w:spacing w:line="400" w:lineRule="exact"/>
        <w:ind w:hanging="5"/>
        <w:jc w:val="both"/>
        <w:textAlignment w:val="auto"/>
        <w:rPr>
          <w:rFonts w:ascii="仿宋" w:hAnsi="仿宋" w:eastAsia="仿宋" w:cs="仿宋"/>
          <w:color w:val="auto"/>
        </w:rPr>
      </w:pPr>
      <w:r>
        <w:rPr>
          <w:rFonts w:hint="eastAsia" w:ascii="仿宋" w:hAnsi="仿宋" w:eastAsia="仿宋" w:cs="仿宋"/>
          <w:color w:val="auto"/>
          <w:u w:val="single"/>
        </w:rPr>
        <w:t xml:space="preserve">                                          </w:t>
      </w:r>
      <w:r>
        <w:rPr>
          <w:rFonts w:hint="eastAsia" w:ascii="仿宋" w:hAnsi="仿宋" w:eastAsia="仿宋" w:cs="仿宋"/>
          <w:color w:val="auto"/>
        </w:rPr>
        <w:t>；</w:t>
      </w:r>
    </w:p>
    <w:p>
      <w:pPr>
        <w:kinsoku/>
        <w:topLinePunct/>
        <w:spacing w:line="400" w:lineRule="exact"/>
        <w:ind w:firstLine="420" w:firstLineChars="200"/>
        <w:rPr>
          <w:rFonts w:ascii="仿宋" w:hAnsi="仿宋" w:eastAsia="仿宋" w:cs="仿宋"/>
          <w:color w:val="auto"/>
          <w:shd w:val="clear" w:color="auto" w:fill="FFFFFF"/>
        </w:rPr>
      </w:pPr>
      <w:r>
        <w:rPr>
          <w:rFonts w:hint="eastAsia" w:ascii="仿宋" w:hAnsi="仿宋" w:eastAsia="仿宋" w:cs="仿宋"/>
          <w:color w:val="auto"/>
        </w:rPr>
        <w:t>6.</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日，小区内张贴业主大会的相关公告；</w:t>
      </w:r>
    </w:p>
    <w:p>
      <w:pPr>
        <w:kinsoku/>
        <w:topLinePunct/>
        <w:spacing w:line="400" w:lineRule="exact"/>
        <w:ind w:firstLine="420" w:firstLineChars="200"/>
        <w:rPr>
          <w:rFonts w:ascii="仿宋" w:hAnsi="仿宋" w:eastAsia="仿宋" w:cs="仿宋"/>
          <w:color w:val="auto"/>
        </w:rPr>
      </w:pPr>
      <w:r>
        <w:rPr>
          <w:rFonts w:hint="eastAsia" w:ascii="仿宋" w:hAnsi="仿宋" w:eastAsia="仿宋" w:cs="仿宋"/>
          <w:color w:val="auto"/>
        </w:rPr>
        <w:t>7.</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w:t>
      </w:r>
      <w:r>
        <w:rPr>
          <w:rFonts w:hint="eastAsia" w:ascii="仿宋" w:hAnsi="仿宋" w:eastAsia="仿宋" w:cs="仿宋"/>
          <w:color w:val="auto"/>
        </w:rPr>
        <w:t>至</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w:t>
      </w:r>
      <w:r>
        <w:rPr>
          <w:rFonts w:hint="eastAsia" w:ascii="仿宋" w:hAnsi="仿宋" w:eastAsia="仿宋" w:cs="仿宋"/>
          <w:color w:val="auto"/>
        </w:rPr>
        <w:t>筹备组召开业主大会征求业主意见。</w:t>
      </w:r>
    </w:p>
    <w:p>
      <w:pPr>
        <w:kinsoku/>
        <w:topLinePunct/>
        <w:spacing w:line="400" w:lineRule="exact"/>
        <w:ind w:firstLine="420" w:firstLineChars="200"/>
        <w:rPr>
          <w:rFonts w:ascii="仿宋" w:hAnsi="仿宋" w:eastAsia="仿宋" w:cs="仿宋"/>
          <w:color w:val="auto"/>
          <w:shd w:val="clear" w:color="auto" w:fill="FFFFFF"/>
        </w:rPr>
      </w:pPr>
      <w:r>
        <w:rPr>
          <w:rFonts w:hint="eastAsia" w:ascii="仿宋" w:hAnsi="仿宋" w:eastAsia="仿宋" w:cs="仿宋"/>
          <w:color w:val="auto"/>
        </w:rPr>
        <w:t>8.</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年</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月</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日</w:t>
      </w:r>
      <w:r>
        <w:rPr>
          <w:rFonts w:hint="eastAsia" w:ascii="仿宋" w:hAnsi="仿宋" w:eastAsia="仿宋" w:cs="仿宋"/>
          <w:color w:val="auto"/>
        </w:rPr>
        <w:t>，业主大会正式成立，</w:t>
      </w:r>
      <w:r>
        <w:rPr>
          <w:rFonts w:hint="eastAsia" w:ascii="仿宋" w:hAnsi="仿宋" w:eastAsia="仿宋" w:cs="仿宋"/>
          <w:color w:val="auto"/>
          <w:shd w:val="clear" w:color="auto" w:fill="FFFFFF"/>
        </w:rPr>
        <w:t>小区内张贴业主委员会、监事会成立公告以及</w:t>
      </w:r>
      <w:r>
        <w:rPr>
          <w:rFonts w:hint="eastAsia" w:ascii="仿宋" w:hAnsi="仿宋" w:eastAsia="仿宋" w:cs="仿宋"/>
          <w:color w:val="auto"/>
        </w:rPr>
        <w:t>业主委员会、监事会成员名单公告</w:t>
      </w:r>
      <w:r>
        <w:rPr>
          <w:rFonts w:hint="eastAsia" w:ascii="仿宋" w:hAnsi="仿宋" w:eastAsia="仿宋" w:cs="仿宋"/>
          <w:color w:val="auto"/>
          <w:shd w:val="clear" w:color="auto" w:fill="FFFFFF"/>
        </w:rPr>
        <w:t>。</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rPr>
        <w:t>昆山市</w:t>
      </w:r>
      <w:r>
        <w:rPr>
          <w:rFonts w:hint="eastAsia" w:ascii="仿宋" w:hAnsi="仿宋" w:eastAsia="仿宋" w:cs="仿宋"/>
          <w:color w:val="auto"/>
          <w:u w:val="single"/>
        </w:rPr>
        <w:t xml:space="preserve">          </w:t>
      </w:r>
      <w:r>
        <w:rPr>
          <w:rFonts w:hint="eastAsia" w:ascii="仿宋" w:hAnsi="仿宋" w:eastAsia="仿宋" w:cs="仿宋"/>
          <w:color w:val="auto"/>
        </w:rPr>
        <w:t>小区第</w:t>
      </w:r>
      <w:r>
        <w:rPr>
          <w:rFonts w:hint="eastAsia" w:ascii="仿宋" w:hAnsi="仿宋" w:eastAsia="仿宋" w:cs="仿宋"/>
          <w:color w:val="auto"/>
          <w:u w:val="single"/>
        </w:rPr>
        <w:t xml:space="preserve">   </w:t>
      </w:r>
      <w:r>
        <w:rPr>
          <w:rFonts w:hint="eastAsia" w:ascii="仿宋" w:hAnsi="仿宋" w:eastAsia="仿宋" w:cs="仿宋"/>
          <w:color w:val="auto"/>
        </w:rPr>
        <w:t>届业主大会筹备组</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rPr>
        <w:t>（换届选举小组）</w:t>
      </w:r>
    </w:p>
    <w:p>
      <w:pPr>
        <w:kinsoku/>
        <w:topLinePunct/>
        <w:spacing w:line="400" w:lineRule="exact"/>
        <w:ind w:firstLine="420" w:firstLineChars="200"/>
        <w:jc w:val="right"/>
        <w:rPr>
          <w:rFonts w:ascii="仿宋" w:hAnsi="仿宋" w:eastAsia="仿宋" w:cs="仿宋"/>
          <w:color w:val="auto"/>
        </w:rPr>
      </w:pPr>
      <w:r>
        <w:rPr>
          <w:rFonts w:hint="eastAsia" w:ascii="仿宋" w:hAnsi="仿宋" w:eastAsia="仿宋" w:cs="仿宋"/>
          <w:color w:val="auto"/>
        </w:rPr>
        <w:t xml:space="preserve">    </w:t>
      </w:r>
      <w:r>
        <w:rPr>
          <w:rFonts w:hint="eastAsia" w:ascii="仿宋" w:hAnsi="仿宋" w:eastAsia="仿宋" w:cs="仿宋"/>
          <w:color w:val="auto"/>
          <w:u w:val="single"/>
        </w:rPr>
        <w:t xml:space="preserve">   </w:t>
      </w:r>
      <w:r>
        <w:rPr>
          <w:rFonts w:hint="eastAsia" w:ascii="仿宋" w:hAnsi="仿宋" w:eastAsia="仿宋" w:cs="仿宋"/>
          <w:color w:val="auto"/>
        </w:rPr>
        <w:t>年</w:t>
      </w:r>
      <w:r>
        <w:rPr>
          <w:rFonts w:hint="eastAsia" w:ascii="仿宋" w:hAnsi="仿宋" w:eastAsia="仿宋" w:cs="仿宋"/>
          <w:color w:val="auto"/>
          <w:u w:val="single"/>
        </w:rPr>
        <w:t xml:space="preserve">   </w:t>
      </w:r>
      <w:r>
        <w:rPr>
          <w:rFonts w:hint="eastAsia" w:ascii="仿宋" w:hAnsi="仿宋" w:eastAsia="仿宋" w:cs="仿宋"/>
          <w:color w:val="auto"/>
        </w:rPr>
        <w:t>月</w:t>
      </w:r>
      <w:r>
        <w:rPr>
          <w:rFonts w:hint="eastAsia" w:ascii="仿宋" w:hAnsi="仿宋" w:eastAsia="仿宋" w:cs="仿宋"/>
          <w:color w:val="auto"/>
          <w:u w:val="single"/>
        </w:rPr>
        <w:t xml:space="preserve">   </w:t>
      </w:r>
      <w:r>
        <w:rPr>
          <w:rFonts w:hint="eastAsia" w:ascii="仿宋" w:hAnsi="仿宋" w:eastAsia="仿宋" w:cs="仿宋"/>
          <w:color w:val="auto"/>
        </w:rPr>
        <w:t>日</w:t>
      </w:r>
    </w:p>
    <w:p>
      <w:pPr>
        <w:kinsoku/>
        <w:topLinePunct/>
        <w:spacing w:line="400" w:lineRule="exact"/>
        <w:ind w:firstLine="420" w:firstLineChars="200"/>
        <w:jc w:val="right"/>
        <w:rPr>
          <w:rFonts w:ascii="仿宋" w:hAnsi="仿宋" w:eastAsia="仿宋" w:cs="仿宋"/>
          <w:color w:val="auto"/>
        </w:rPr>
      </w:pPr>
    </w:p>
    <w:p>
      <w:pPr>
        <w:pStyle w:val="49"/>
        <w:numPr>
          <w:ilvl w:val="2"/>
          <w:numId w:val="16"/>
        </w:numPr>
        <w:kinsoku/>
        <w:topLinePunct/>
        <w:spacing w:line="400" w:lineRule="exact"/>
        <w:ind w:left="556" w:hanging="442"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注意事项</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业主委员会应当依法办理备案登记，并持备案文件到公安机关刻制印章后，方能以业主委员会的名义代表全体业主对外开展活动。</w:t>
      </w:r>
    </w:p>
    <w:p>
      <w:pPr>
        <w:kinsoku/>
        <w:topLinePunct/>
        <w:spacing w:line="400" w:lineRule="exact"/>
        <w:ind w:firstLine="480" w:firstLineChars="200"/>
        <w:jc w:val="both"/>
        <w:rPr>
          <w:rFonts w:ascii="Calibri" w:hAnsi="Calibri" w:eastAsiaTheme="minorEastAsia"/>
          <w:snapToGrid/>
          <w:color w:val="auto"/>
          <w:spacing w:val="39"/>
          <w:kern w:val="2"/>
          <w:sz w:val="52"/>
          <w:szCs w:val="52"/>
        </w:rPr>
      </w:pPr>
      <w:r>
        <w:rPr>
          <w:rFonts w:hint="eastAsia" w:ascii="宋体" w:hAnsi="宋体" w:eastAsia="宋体" w:cs="宋体"/>
          <w:color w:val="auto"/>
          <w:sz w:val="24"/>
          <w:szCs w:val="24"/>
        </w:rPr>
        <w:t>业主大会已表决通过的事项，业主委员会在执行过程中，如内部意见无法统一或未达业主委员会半数表决通过，可由社区居民委员会组织业主共同完成。</w:t>
      </w:r>
      <w:r>
        <w:rPr>
          <w:rFonts w:hint="eastAsia" w:ascii="微软雅黑" w:hAnsi="微软雅黑" w:eastAsia="微软雅黑"/>
          <w:color w:val="auto"/>
          <w:spacing w:val="10"/>
          <w:sz w:val="24"/>
          <w:szCs w:val="24"/>
        </w:rPr>
        <w:t xml:space="preserve">                                  </w:t>
      </w:r>
      <w:r>
        <w:rPr>
          <w:rFonts w:ascii="微软雅黑" w:hAnsi="微软雅黑" w:eastAsia="微软雅黑"/>
          <w:color w:val="auto"/>
          <w:spacing w:val="10"/>
          <w:sz w:val="24"/>
          <w:szCs w:val="24"/>
        </w:rPr>
        <w:t xml:space="preserve">  </w:t>
      </w:r>
      <w:r>
        <w:rPr>
          <w:color w:val="auto"/>
          <w:spacing w:val="39"/>
          <w:sz w:val="52"/>
          <w:szCs w:val="52"/>
        </w:rPr>
        <w:br w:type="page"/>
      </w:r>
    </w:p>
    <w:p>
      <w:pPr>
        <w:pStyle w:val="9"/>
        <w:topLinePunct/>
        <w:spacing w:before="4800" w:beforeLines="2000" w:line="194" w:lineRule="auto"/>
        <w:ind w:left="6107"/>
        <w:rPr>
          <w:spacing w:val="39"/>
          <w:sz w:val="52"/>
          <w:szCs w:val="52"/>
        </w:rPr>
      </w:pPr>
    </w:p>
    <w:p>
      <w:pPr>
        <w:pStyle w:val="9"/>
        <w:topLinePunct/>
        <w:spacing w:before="4800" w:beforeLines="2000" w:line="360" w:lineRule="auto"/>
        <w:ind w:left="6106"/>
        <w:outlineLvl w:val="0"/>
        <w:rPr>
          <w:b/>
          <w:bCs/>
          <w:spacing w:val="39"/>
          <w:sz w:val="52"/>
          <w:szCs w:val="52"/>
        </w:rPr>
      </w:pPr>
      <w:bookmarkStart w:id="36" w:name="_Toc152054392"/>
      <w:r>
        <w:rPr>
          <w:rFonts w:hint="eastAsia"/>
          <w:b/>
          <w:bCs/>
          <w:spacing w:val="39"/>
          <w:sz w:val="52"/>
          <w:szCs w:val="52"/>
        </w:rPr>
        <w:t>第二部分</w:t>
      </w:r>
      <w:bookmarkEnd w:id="36"/>
      <w:r>
        <w:rPr>
          <w:b/>
          <w:bCs/>
          <w:spacing w:val="39"/>
          <w:sz w:val="52"/>
          <w:szCs w:val="52"/>
        </w:rPr>
        <w:t xml:space="preserve"> </w:t>
      </w:r>
    </w:p>
    <w:p>
      <w:pPr>
        <w:pStyle w:val="9"/>
        <w:topLinePunct/>
        <w:spacing w:before="400" w:line="360" w:lineRule="auto"/>
        <w:jc w:val="right"/>
        <w:outlineLvl w:val="0"/>
        <w:rPr>
          <w:b/>
          <w:bCs/>
          <w:spacing w:val="-1"/>
          <w:sz w:val="56"/>
          <w:szCs w:val="56"/>
        </w:rPr>
      </w:pPr>
      <w:bookmarkStart w:id="37" w:name="_Toc147242656"/>
      <w:bookmarkStart w:id="38" w:name="_Toc152054393"/>
      <w:bookmarkStart w:id="39" w:name="_Toc150064151"/>
      <w:bookmarkStart w:id="40" w:name="_Toc148793057"/>
      <w:bookmarkStart w:id="41" w:name="_Toc150062652"/>
      <w:bookmarkStart w:id="42" w:name="_Toc147694396"/>
      <w:bookmarkStart w:id="43" w:name="_Toc147670965"/>
      <w:bookmarkStart w:id="44" w:name="_Toc147745063"/>
      <w:bookmarkStart w:id="45" w:name="_Toc148793542"/>
      <w:r>
        <w:rPr>
          <w:rFonts w:hint="eastAsia"/>
          <w:b/>
          <w:bCs/>
          <w:spacing w:val="-1"/>
          <w:sz w:val="56"/>
          <w:szCs w:val="56"/>
        </w:rPr>
        <w:t>业主委员会换届</w:t>
      </w:r>
      <w:bookmarkEnd w:id="37"/>
      <w:r>
        <w:rPr>
          <w:rFonts w:hint="eastAsia"/>
          <w:b/>
          <w:bCs/>
          <w:spacing w:val="-1"/>
          <w:sz w:val="56"/>
          <w:szCs w:val="56"/>
        </w:rPr>
        <w:t>/变更/注销</w:t>
      </w:r>
      <w:bookmarkEnd w:id="38"/>
      <w:bookmarkEnd w:id="39"/>
      <w:bookmarkEnd w:id="40"/>
      <w:bookmarkEnd w:id="41"/>
      <w:bookmarkEnd w:id="42"/>
      <w:bookmarkEnd w:id="43"/>
      <w:bookmarkEnd w:id="44"/>
      <w:bookmarkEnd w:id="45"/>
    </w:p>
    <w:p>
      <w:pPr>
        <w:kinsoku/>
        <w:topLinePunct/>
        <w:autoSpaceDE/>
        <w:autoSpaceDN/>
        <w:adjustRightInd/>
        <w:snapToGrid/>
        <w:textAlignment w:val="auto"/>
        <w:rPr>
          <w:rFonts w:ascii="黑体" w:hAnsi="黑体" w:eastAsia="黑体" w:cs="黑体"/>
          <w:color w:val="auto"/>
          <w:spacing w:val="9"/>
          <w:sz w:val="52"/>
          <w:szCs w:val="52"/>
          <w14:textOutline w14:w="5791" w14:cap="flat" w14:cmpd="sng" w14:algn="ctr">
            <w14:solidFill>
              <w14:srgbClr w14:val="000000"/>
            </w14:solidFill>
            <w14:prstDash w14:val="solid"/>
            <w14:miter w14:val="0"/>
          </w14:textOutline>
        </w:rPr>
      </w:pPr>
      <w:r>
        <w:rPr>
          <w:rFonts w:ascii="黑体" w:hAnsi="黑体" w:eastAsia="黑体" w:cs="黑体"/>
          <w:color w:val="auto"/>
          <w:spacing w:val="9"/>
          <w:sz w:val="52"/>
          <w:szCs w:val="52"/>
          <w14:textOutline w14:w="5791" w14:cap="flat" w14:cmpd="sng" w14:algn="ctr">
            <w14:solidFill>
              <w14:srgbClr w14:val="000000"/>
            </w14:solidFill>
            <w14:prstDash w14:val="solid"/>
            <w14:miter w14:val="0"/>
          </w14:textOutline>
        </w:rPr>
        <w:br w:type="page"/>
      </w:r>
    </w:p>
    <w:p>
      <w:pPr>
        <w:pStyle w:val="49"/>
        <w:numPr>
          <w:ilvl w:val="0"/>
          <w:numId w:val="24"/>
        </w:numPr>
        <w:tabs>
          <w:tab w:val="left" w:pos="840"/>
        </w:tabs>
        <w:kinsoku/>
        <w:topLinePunct/>
        <w:spacing w:before="480" w:beforeLines="200" w:after="480" w:afterLines="200" w:line="223" w:lineRule="auto"/>
        <w:ind w:left="17" w:hanging="17"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46" w:name="_Toc152054394"/>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业主委员会换届前提条件</w:t>
      </w:r>
      <w:bookmarkEnd w:id="46"/>
    </w:p>
    <w:p>
      <w:pPr>
        <w:pStyle w:val="49"/>
        <w:numPr>
          <w:ilvl w:val="0"/>
          <w:numId w:val="25"/>
        </w:numPr>
        <w:kinsoku/>
        <w:topLinePunct/>
        <w:spacing w:line="400" w:lineRule="exact"/>
        <w:ind w:left="767" w:hanging="764" w:hangingChars="275"/>
        <w:rPr>
          <w:rFonts w:ascii="黑体" w:hAnsi="黑体" w:eastAsia="黑体" w:cs="黑体"/>
          <w:color w:val="auto"/>
          <w:spacing w:val="-1"/>
          <w:sz w:val="28"/>
          <w:szCs w:val="28"/>
        </w:rPr>
      </w:pPr>
      <w:r>
        <w:rPr>
          <w:rFonts w:ascii="黑体" w:hAnsi="黑体" w:eastAsia="黑体" w:cs="黑体"/>
          <w:color w:val="auto"/>
          <w:spacing w:val="-1"/>
          <w:sz w:val="28"/>
          <w:szCs w:val="28"/>
        </w:rPr>
        <w:t>前提条件</w:t>
      </w:r>
    </w:p>
    <w:p>
      <w:pPr>
        <w:numPr>
          <w:ilvl w:val="0"/>
          <w:numId w:val="26"/>
        </w:numPr>
        <w:tabs>
          <w:tab w:val="left" w:pos="640"/>
        </w:tabs>
        <w:kinsoku/>
        <w:topLinePunct/>
        <w:spacing w:line="400" w:lineRule="exact"/>
        <w:jc w:val="both"/>
        <w:rPr>
          <w:rFonts w:ascii="宋体" w:hAnsi="宋体" w:eastAsia="宋体" w:cs="宋体"/>
          <w:b/>
          <w:bCs/>
          <w:color w:val="auto"/>
          <w:sz w:val="24"/>
          <w:szCs w:val="24"/>
        </w:rPr>
      </w:pPr>
      <w:r>
        <w:rPr>
          <w:rFonts w:hint="eastAsia" w:ascii="宋体" w:hAnsi="宋体" w:eastAsia="宋体" w:cs="宋体"/>
          <w:color w:val="auto"/>
          <w:sz w:val="24"/>
          <w:szCs w:val="24"/>
        </w:rPr>
        <w:t>业主委员会在其任期届满九十日前，应当书面告知镇人民政府（街道办事处）。</w:t>
      </w:r>
      <w:r>
        <w:rPr>
          <w:rFonts w:hint="eastAsia" w:ascii="宋体" w:hAnsi="宋体" w:eastAsia="宋体" w:cs="宋体"/>
          <w:b/>
          <w:bCs/>
          <w:color w:val="auto"/>
          <w:sz w:val="24"/>
          <w:szCs w:val="24"/>
        </w:rPr>
        <w:t>(详见《苏州市住宅区物业管理条例》第二十七条）</w:t>
      </w:r>
    </w:p>
    <w:p>
      <w:pPr>
        <w:numPr>
          <w:ilvl w:val="0"/>
          <w:numId w:val="26"/>
        </w:numPr>
        <w:tabs>
          <w:tab w:val="left" w:pos="640"/>
        </w:tabs>
        <w:kinsoku/>
        <w:topLinePunct/>
        <w:spacing w:line="400" w:lineRule="exact"/>
        <w:jc w:val="both"/>
        <w:rPr>
          <w:rFonts w:ascii="宋体" w:hAnsi="宋体" w:eastAsia="宋体" w:cs="宋体"/>
          <w:b/>
          <w:bCs/>
          <w:color w:val="auto"/>
          <w:sz w:val="24"/>
          <w:szCs w:val="24"/>
        </w:rPr>
      </w:pPr>
      <w:r>
        <w:rPr>
          <w:rFonts w:hint="eastAsia" w:ascii="宋体" w:hAnsi="宋体" w:eastAsia="宋体" w:cs="宋体"/>
          <w:color w:val="auto"/>
          <w:sz w:val="24"/>
          <w:szCs w:val="24"/>
        </w:rPr>
        <w:t>业主委员会成员出缺时，从候补成员中按照得票顺序依次递补为业主委员会成员。递补后缺额人数仍超过业主委员会成员半数的，镇人民政府（街道办事处）应当组织召开业主大会会议，重新选举业主委员会。</w:t>
      </w:r>
      <w:r>
        <w:rPr>
          <w:rFonts w:hint="eastAsia" w:ascii="宋体" w:hAnsi="宋体" w:eastAsia="宋体" w:cs="宋体"/>
          <w:b/>
          <w:bCs/>
          <w:color w:val="auto"/>
          <w:sz w:val="24"/>
          <w:szCs w:val="24"/>
        </w:rPr>
        <w:t>（详见《苏州市住宅区物业管理条例》第二十条）</w:t>
      </w:r>
    </w:p>
    <w:p>
      <w:pPr>
        <w:numPr>
          <w:ilvl w:val="0"/>
          <w:numId w:val="26"/>
        </w:numPr>
        <w:tabs>
          <w:tab w:val="left" w:pos="640"/>
        </w:tabs>
        <w:kinsoku/>
        <w:topLinePunct/>
        <w:spacing w:line="400" w:lineRule="exact"/>
        <w:jc w:val="both"/>
        <w:rPr>
          <w:rFonts w:ascii="宋体" w:hAnsi="宋体" w:eastAsia="宋体" w:cs="宋体"/>
          <w:color w:val="auto"/>
          <w:sz w:val="24"/>
          <w:szCs w:val="24"/>
        </w:rPr>
      </w:pPr>
      <w:r>
        <w:rPr>
          <w:rFonts w:hint="eastAsia" w:ascii="宋体" w:hAnsi="宋体" w:eastAsia="宋体" w:cs="宋体"/>
          <w:color w:val="auto"/>
          <w:sz w:val="24"/>
          <w:szCs w:val="24"/>
        </w:rPr>
        <w:t>经专有部分占建筑物总面积百分之二十以上且占总人数百分之二十以上业主提议重新选举业主委员会的</w:t>
      </w:r>
      <w:r>
        <w:rPr>
          <w:rFonts w:ascii="宋体" w:hAnsi="宋体" w:eastAsia="宋体" w:cs="宋体"/>
          <w:spacing w:val="-13"/>
          <w:sz w:val="24"/>
          <w:szCs w:val="24"/>
        </w:rPr>
        <w:t>（罢免业主委员会）</w:t>
      </w:r>
      <w:r>
        <w:rPr>
          <w:rFonts w:hint="eastAsia" w:ascii="宋体" w:hAnsi="宋体" w:eastAsia="宋体" w:cs="宋体"/>
          <w:color w:val="auto"/>
          <w:sz w:val="24"/>
          <w:szCs w:val="24"/>
        </w:rPr>
        <w:t>。</w:t>
      </w:r>
    </w:p>
    <w:p>
      <w:pPr>
        <w:numPr>
          <w:ilvl w:val="0"/>
          <w:numId w:val="26"/>
        </w:numPr>
        <w:tabs>
          <w:tab w:val="left" w:pos="640"/>
        </w:tabs>
        <w:kinsoku/>
        <w:topLinePunct/>
        <w:spacing w:line="400" w:lineRule="exact"/>
        <w:jc w:val="both"/>
        <w:rPr>
          <w:rFonts w:ascii="宋体" w:hAnsi="宋体" w:eastAsia="宋体" w:cs="宋体"/>
          <w:b/>
          <w:bCs/>
          <w:color w:val="auto"/>
          <w:sz w:val="24"/>
          <w:szCs w:val="24"/>
        </w:rPr>
      </w:pPr>
      <w:r>
        <w:rPr>
          <w:rFonts w:hint="eastAsia" w:ascii="宋体" w:hAnsi="宋体" w:eastAsia="宋体" w:cs="宋体"/>
          <w:color w:val="auto"/>
          <w:sz w:val="24"/>
          <w:szCs w:val="24"/>
        </w:rPr>
        <w:t>业主委员会阻挠业主大会行使职权，或者拒不执行业主大会决定，或者未经业主大会决定擅自与物业服务人签订、解除物业服务合同的，由镇人民政府（街道办事处）责令限期改正；逾期不改正的，区镇、居（村）民委员会应当指导和协助业主，组织召开业主大会会议，调整或者重新选举产生业主委员会。</w:t>
      </w:r>
      <w:r>
        <w:rPr>
          <w:rFonts w:hint="eastAsia" w:ascii="宋体" w:hAnsi="宋体" w:eastAsia="宋体" w:cs="宋体"/>
          <w:b/>
          <w:bCs/>
          <w:color w:val="auto"/>
          <w:sz w:val="24"/>
          <w:szCs w:val="24"/>
        </w:rPr>
        <w:t>（详见《苏州市住宅区物业管理条例》第七十九条）</w:t>
      </w:r>
    </w:p>
    <w:p>
      <w:pPr>
        <w:kinsoku/>
        <w:topLinePunct/>
        <w:spacing w:line="400" w:lineRule="exact"/>
        <w:ind w:left="660" w:hanging="660" w:hangingChars="275"/>
        <w:rPr>
          <w:rFonts w:ascii="仿宋_GB2312" w:hAnsi="宋体" w:eastAsia="仿宋_GB2312"/>
          <w:color w:val="auto"/>
          <w:sz w:val="24"/>
          <w:szCs w:val="24"/>
        </w:rPr>
      </w:pPr>
    </w:p>
    <w:p>
      <w:pPr>
        <w:pStyle w:val="49"/>
        <w:numPr>
          <w:ilvl w:val="0"/>
          <w:numId w:val="25"/>
        </w:numPr>
        <w:kinsoku/>
        <w:topLinePunct/>
        <w:spacing w:line="400" w:lineRule="exact"/>
        <w:ind w:left="767" w:hanging="764" w:hangingChars="275"/>
        <w:rPr>
          <w:rFonts w:ascii="黑体" w:hAnsi="黑体" w:eastAsia="黑体" w:cs="黑体"/>
          <w:color w:val="auto"/>
          <w:spacing w:val="-1"/>
          <w:sz w:val="28"/>
          <w:szCs w:val="28"/>
        </w:rPr>
      </w:pPr>
      <w:r>
        <w:rPr>
          <w:rFonts w:ascii="黑体" w:hAnsi="黑体" w:eastAsia="黑体" w:cs="黑体"/>
          <w:color w:val="auto"/>
          <w:spacing w:val="-1"/>
          <w:sz w:val="28"/>
          <w:szCs w:val="28"/>
        </w:rPr>
        <w:t>注意事项</w:t>
      </w:r>
    </w:p>
    <w:p>
      <w:pPr>
        <w:kinsoku/>
        <w:topLinePunct/>
        <w:spacing w:line="400" w:lineRule="exact"/>
        <w:ind w:left="718" w:leftChars="342" w:firstLine="60" w:firstLineChars="25"/>
        <w:rPr>
          <w:rFonts w:ascii="宋体" w:hAnsi="宋体" w:eastAsia="宋体" w:cs="宋体"/>
          <w:color w:val="auto"/>
          <w:sz w:val="24"/>
          <w:szCs w:val="24"/>
        </w:rPr>
      </w:pPr>
      <w:r>
        <w:rPr>
          <w:rFonts w:hint="eastAsia" w:ascii="宋体" w:hAnsi="宋体" w:eastAsia="宋体" w:cs="宋体"/>
          <w:color w:val="auto"/>
          <w:sz w:val="24"/>
          <w:szCs w:val="24"/>
        </w:rPr>
        <w:t>业主委员会换届的应聘请专业的审计机构进行审计。</w:t>
      </w:r>
    </w:p>
    <w:p>
      <w:pPr>
        <w:kinsoku/>
        <w:topLinePunct/>
        <w:spacing w:before="68" w:line="480" w:lineRule="exact"/>
        <w:ind w:left="718" w:leftChars="342" w:firstLine="60" w:firstLineChars="25"/>
        <w:rPr>
          <w:rFonts w:ascii="宋体" w:hAnsi="宋体" w:eastAsia="宋体" w:cs="宋体"/>
          <w:color w:val="auto"/>
          <w:sz w:val="24"/>
          <w:szCs w:val="24"/>
        </w:rPr>
      </w:pPr>
    </w:p>
    <w:p>
      <w:pPr>
        <w:kinsoku/>
        <w:topLinePunct/>
        <w:spacing w:before="68" w:line="480" w:lineRule="exact"/>
        <w:ind w:left="718" w:leftChars="342" w:firstLine="60" w:firstLineChars="25"/>
        <w:rPr>
          <w:rFonts w:ascii="宋体" w:hAnsi="宋体" w:eastAsia="宋体" w:cs="宋体"/>
          <w:color w:val="auto"/>
          <w:sz w:val="24"/>
          <w:szCs w:val="24"/>
        </w:rPr>
      </w:pPr>
    </w:p>
    <w:p>
      <w:pPr>
        <w:kinsoku/>
        <w:topLinePunct/>
        <w:spacing w:before="68" w:line="480" w:lineRule="exact"/>
        <w:ind w:left="718" w:leftChars="342" w:firstLine="60" w:firstLineChars="25"/>
        <w:rPr>
          <w:rFonts w:ascii="宋体" w:hAnsi="宋体" w:eastAsia="宋体" w:cs="宋体"/>
          <w:color w:val="auto"/>
          <w:sz w:val="24"/>
          <w:szCs w:val="24"/>
        </w:rPr>
      </w:pPr>
    </w:p>
    <w:p>
      <w:pPr>
        <w:kinsoku/>
        <w:topLinePunct/>
        <w:spacing w:before="68" w:line="480" w:lineRule="exact"/>
        <w:ind w:left="718" w:leftChars="342" w:firstLine="60" w:firstLineChars="25"/>
        <w:rPr>
          <w:rFonts w:ascii="宋体" w:hAnsi="宋体" w:eastAsia="宋体" w:cs="宋体"/>
          <w:color w:val="auto"/>
          <w:sz w:val="24"/>
          <w:szCs w:val="24"/>
        </w:rPr>
      </w:pPr>
    </w:p>
    <w:p>
      <w:pPr>
        <w:kinsoku/>
        <w:topLinePunct/>
        <w:spacing w:before="68" w:line="480" w:lineRule="exact"/>
        <w:ind w:left="718" w:leftChars="342" w:firstLine="60" w:firstLineChars="25"/>
        <w:rPr>
          <w:rFonts w:ascii="宋体" w:hAnsi="宋体" w:eastAsia="宋体" w:cs="宋体"/>
          <w:color w:val="auto"/>
          <w:sz w:val="24"/>
          <w:szCs w:val="24"/>
        </w:rPr>
      </w:pPr>
    </w:p>
    <w:p>
      <w:pPr>
        <w:kinsoku/>
        <w:topLinePunct/>
        <w:spacing w:before="68" w:line="480" w:lineRule="exact"/>
        <w:ind w:left="718" w:leftChars="342" w:firstLine="60" w:firstLineChars="25"/>
        <w:rPr>
          <w:rFonts w:ascii="宋体" w:hAnsi="宋体" w:eastAsia="宋体" w:cs="宋体"/>
          <w:color w:val="auto"/>
          <w:sz w:val="24"/>
          <w:szCs w:val="24"/>
        </w:rPr>
      </w:pPr>
    </w:p>
    <w:p>
      <w:pPr>
        <w:kinsoku/>
        <w:topLinePunct/>
        <w:spacing w:before="68" w:line="480" w:lineRule="exact"/>
        <w:ind w:left="718" w:leftChars="342" w:firstLine="60" w:firstLineChars="25"/>
        <w:rPr>
          <w:rFonts w:ascii="宋体" w:hAnsi="宋体" w:eastAsia="宋体" w:cs="宋体"/>
          <w:color w:val="auto"/>
          <w:sz w:val="24"/>
          <w:szCs w:val="24"/>
        </w:rPr>
      </w:pPr>
    </w:p>
    <w:p>
      <w:pPr>
        <w:kinsoku/>
        <w:topLinePunct/>
        <w:spacing w:before="68" w:line="480" w:lineRule="exact"/>
        <w:ind w:left="718" w:leftChars="342" w:firstLine="60" w:firstLineChars="25"/>
        <w:rPr>
          <w:rFonts w:ascii="宋体" w:hAnsi="宋体" w:eastAsia="宋体" w:cs="宋体"/>
          <w:color w:val="auto"/>
          <w:sz w:val="24"/>
          <w:szCs w:val="24"/>
        </w:rPr>
      </w:pPr>
    </w:p>
    <w:p>
      <w:pPr>
        <w:pStyle w:val="42"/>
        <w:topLinePunct/>
        <w:rPr>
          <w:sz w:val="24"/>
          <w:szCs w:val="24"/>
        </w:rPr>
      </w:pPr>
      <w:r>
        <w:rPr>
          <w:sz w:val="24"/>
          <w:szCs w:val="24"/>
        </w:rPr>
        <w:br w:type="page"/>
      </w:r>
    </w:p>
    <w:p>
      <w:pPr>
        <w:pStyle w:val="49"/>
        <w:numPr>
          <w:ilvl w:val="0"/>
          <w:numId w:val="24"/>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47" w:name="_Toc152054395"/>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成立业主委员会换届工作组</w:t>
      </w:r>
      <w:bookmarkEnd w:id="47"/>
    </w:p>
    <w:p>
      <w:pPr>
        <w:pStyle w:val="49"/>
        <w:numPr>
          <w:ilvl w:val="0"/>
          <w:numId w:val="27"/>
        </w:numPr>
        <w:kinsoku/>
        <w:topLinePunct/>
        <w:spacing w:line="400" w:lineRule="exact"/>
        <w:ind w:left="435" w:hanging="433" w:hangingChars="156"/>
        <w:rPr>
          <w:rFonts w:ascii="黑体" w:hAnsi="黑体" w:eastAsia="黑体" w:cs="黑体"/>
          <w:color w:val="auto"/>
          <w:spacing w:val="-1"/>
          <w:sz w:val="28"/>
          <w:szCs w:val="28"/>
        </w:rPr>
      </w:pPr>
      <w:r>
        <w:rPr>
          <w:rFonts w:hint="eastAsia" w:ascii="黑体" w:hAnsi="黑体" w:eastAsia="黑体" w:cs="黑体"/>
          <w:color w:val="auto"/>
          <w:spacing w:val="-1"/>
          <w:sz w:val="28"/>
          <w:szCs w:val="28"/>
        </w:rPr>
        <w:t>成立换届选举小组</w:t>
      </w:r>
    </w:p>
    <w:p>
      <w:pPr>
        <w:kinsoku/>
        <w:topLinePunct/>
        <w:spacing w:line="400" w:lineRule="exact"/>
        <w:ind w:left="19" w:leftChars="9" w:firstLine="564" w:firstLineChars="235"/>
        <w:rPr>
          <w:rFonts w:ascii="宋体" w:hAnsi="宋体" w:eastAsia="宋体" w:cs="宋体"/>
          <w:color w:val="auto"/>
          <w:sz w:val="24"/>
          <w:szCs w:val="24"/>
        </w:rPr>
      </w:pPr>
      <w:r>
        <w:rPr>
          <w:rFonts w:hint="eastAsia" w:ascii="宋体" w:hAnsi="宋体" w:eastAsia="宋体" w:cs="宋体"/>
          <w:color w:val="auto"/>
          <w:sz w:val="24"/>
          <w:szCs w:val="24"/>
        </w:rPr>
        <w:t>镇人民政府（街道办事处）应当指导和协助业主委员会按照首次业主大会筹备组的规定成立换届选举小组。</w:t>
      </w:r>
    </w:p>
    <w:p>
      <w:pPr>
        <w:kinsoku/>
        <w:topLinePunct/>
        <w:spacing w:line="40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换届选举小组应当及时组织召开业主大会会议，按照本条例第十九条、第二十条规定选举产生新一届业主委员会。</w:t>
      </w:r>
      <w:r>
        <w:rPr>
          <w:rFonts w:hint="eastAsia" w:ascii="宋体" w:hAnsi="宋体" w:eastAsia="宋体" w:cs="宋体"/>
          <w:b/>
          <w:bCs/>
          <w:color w:val="auto"/>
          <w:sz w:val="24"/>
          <w:szCs w:val="24"/>
        </w:rPr>
        <w:t>（详见《苏州市住宅区物业管理条例》第二十七条）</w:t>
      </w:r>
    </w:p>
    <w:p>
      <w:pPr>
        <w:kinsoku/>
        <w:topLinePunct/>
        <w:spacing w:line="400" w:lineRule="exact"/>
        <w:ind w:firstLine="482" w:firstLineChars="200"/>
        <w:rPr>
          <w:rFonts w:ascii="宋体" w:hAnsi="宋体" w:eastAsia="宋体" w:cs="宋体"/>
          <w:b/>
          <w:bCs/>
          <w:color w:val="auto"/>
          <w:sz w:val="24"/>
          <w:szCs w:val="24"/>
        </w:rPr>
      </w:pPr>
    </w:p>
    <w:p>
      <w:pPr>
        <w:pStyle w:val="49"/>
        <w:numPr>
          <w:ilvl w:val="0"/>
          <w:numId w:val="10"/>
        </w:numPr>
        <w:kinsoku/>
        <w:overflowPunct w:val="0"/>
        <w:topLinePunct/>
        <w:spacing w:after="120" w:afterLines="50" w:line="400" w:lineRule="exact"/>
        <w:ind w:left="0" w:firstLine="0" w:firstLineChars="0"/>
        <w:rPr>
          <w:rFonts w:ascii="黑体" w:hAnsi="黑体" w:eastAsia="黑体" w:cs="黑体"/>
          <w:b/>
          <w:bCs/>
          <w:color w:val="auto"/>
          <w:sz w:val="24"/>
          <w:szCs w:val="24"/>
        </w:rPr>
      </w:pPr>
      <w:r>
        <w:rPr>
          <w:rFonts w:hint="eastAsia" w:ascii="黑体" w:hAnsi="黑体" w:eastAsia="黑体" w:cs="黑体"/>
          <w:b/>
          <w:bCs/>
          <w:color w:val="auto"/>
          <w:sz w:val="24"/>
          <w:szCs w:val="24"/>
        </w:rPr>
        <w:t>业主委员会换届申请</w:t>
      </w:r>
    </w:p>
    <w:p>
      <w:pPr>
        <w:kinsoku/>
        <w:topLinePunct/>
        <w:spacing w:line="400" w:lineRule="exact"/>
        <w:ind w:left="-2"/>
        <w:jc w:val="center"/>
        <w:rPr>
          <w:rFonts w:ascii="宋体" w:hAnsi="宋体" w:eastAsia="宋体" w:cs="宋体"/>
          <w:b/>
          <w:bCs/>
          <w:color w:val="auto"/>
          <w:sz w:val="24"/>
          <w:szCs w:val="24"/>
        </w:rPr>
      </w:pP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rPr>
        <w:t>（物业项目名称）业主委员会换届申请报告</w:t>
      </w:r>
    </w:p>
    <w:p>
      <w:pPr>
        <w:kinsoku/>
        <w:topLinePunct/>
        <w:spacing w:line="400" w:lineRule="exact"/>
        <w:ind w:left="-2"/>
        <w:rPr>
          <w:rFonts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区镇：</w:t>
      </w:r>
    </w:p>
    <w:p>
      <w:pPr>
        <w:kinsoku/>
        <w:topLinePunct/>
        <w:spacing w:line="400" w:lineRule="exact"/>
        <w:ind w:left="-2" w:right="266"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根据《苏州市住宅区物业管理条例》第二十条业主委员会的任期为 3 至 5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（物业项目名称） 第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届 业主委员会届期按照《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（物业项目名称） 业主大会议事规则》第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条，业主委员会实行任期制，每届任期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年，本届业主委员会从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日止，现即将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届满到期。</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请区镇拟派相关人员参与指导组建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（物业项目名称） 换届选举小组，组织业主委员会换届选举等有关工作。</w:t>
      </w:r>
    </w:p>
    <w:p>
      <w:pPr>
        <w:kinsoku/>
        <w:topLinePunct/>
        <w:spacing w:line="400" w:lineRule="exact"/>
        <w:ind w:firstLine="480" w:firstLineChars="200"/>
        <w:rPr>
          <w:rFonts w:ascii="宋体" w:hAnsi="宋体" w:eastAsia="宋体" w:cs="宋体"/>
          <w:color w:val="auto"/>
          <w:sz w:val="24"/>
          <w:szCs w:val="24"/>
        </w:rPr>
      </w:pPr>
    </w:p>
    <w:p>
      <w:pPr>
        <w:kinsoku/>
        <w:topLinePunct/>
        <w:spacing w:line="400" w:lineRule="exact"/>
        <w:ind w:left="-2"/>
        <w:jc w:val="right"/>
        <w:rPr>
          <w:rFonts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（物业项目名称） 第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届业主委员会</w:t>
      </w:r>
    </w:p>
    <w:p>
      <w:pPr>
        <w:kinsoku/>
        <w:topLinePunct/>
        <w:spacing w:line="400" w:lineRule="exact"/>
        <w:ind w:left="-2"/>
        <w:jc w:val="right"/>
        <w:rPr>
          <w:rFonts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insoku/>
        <w:topLinePunct/>
        <w:spacing w:line="440" w:lineRule="exact"/>
        <w:ind w:left="-2"/>
        <w:jc w:val="right"/>
        <w:rPr>
          <w:rFonts w:ascii="宋体" w:hAnsi="宋体" w:eastAsia="宋体" w:cs="宋体"/>
          <w:color w:val="auto"/>
          <w:sz w:val="24"/>
          <w:szCs w:val="24"/>
        </w:rPr>
      </w:pPr>
    </w:p>
    <w:p>
      <w:pPr>
        <w:pStyle w:val="49"/>
        <w:numPr>
          <w:ilvl w:val="0"/>
          <w:numId w:val="27"/>
        </w:numPr>
        <w:kinsoku/>
        <w:topLinePunct/>
        <w:spacing w:line="400" w:lineRule="exact"/>
        <w:ind w:left="0" w:firstLine="0"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注意事项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业主委员会任期届满、新一届业主委员会产生之前，居（村）民委员会在区镇的指导下，组织业主共同讨论决定物业管理事项。</w:t>
      </w:r>
    </w:p>
    <w:p>
      <w:pPr>
        <w:kinsoku/>
        <w:topLinePunct/>
        <w:spacing w:line="40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换届选举小组成立后至新一届业主委员会成立之前，业主委员会不得就解聘、选聘物业服务人组织召开业主大会会议。</w:t>
      </w:r>
      <w:r>
        <w:rPr>
          <w:rFonts w:hint="eastAsia" w:ascii="宋体" w:hAnsi="宋体" w:eastAsia="宋体" w:cs="宋体"/>
          <w:b/>
          <w:bCs/>
          <w:color w:val="auto"/>
          <w:sz w:val="24"/>
          <w:szCs w:val="24"/>
        </w:rPr>
        <w:t>（详见《苏州市住宅区物业管理条例》第二十七条）</w:t>
      </w:r>
    </w:p>
    <w:p>
      <w:pPr>
        <w:kinsoku/>
        <w:topLinePunct/>
        <w:spacing w:line="400" w:lineRule="exact"/>
        <w:ind w:firstLine="482" w:firstLineChars="200"/>
        <w:rPr>
          <w:rFonts w:ascii="宋体" w:hAnsi="宋体" w:eastAsia="宋体" w:cs="宋体"/>
          <w:b/>
          <w:bCs/>
          <w:color w:val="auto"/>
          <w:sz w:val="24"/>
          <w:szCs w:val="24"/>
        </w:rPr>
      </w:pPr>
    </w:p>
    <w:p>
      <w:pPr>
        <w:kinsoku/>
        <w:topLinePunct/>
        <w:spacing w:line="400" w:lineRule="exact"/>
        <w:ind w:firstLine="482" w:firstLineChars="200"/>
        <w:rPr>
          <w:rFonts w:ascii="宋体" w:hAnsi="宋体" w:eastAsia="宋体" w:cs="宋体"/>
          <w:b/>
          <w:bCs/>
          <w:color w:val="auto"/>
          <w:sz w:val="24"/>
          <w:szCs w:val="24"/>
        </w:rPr>
      </w:pPr>
    </w:p>
    <w:p>
      <w:pPr>
        <w:kinsoku/>
        <w:topLinePunct/>
        <w:spacing w:line="400" w:lineRule="exact"/>
        <w:ind w:firstLine="482" w:firstLineChars="200"/>
        <w:rPr>
          <w:rFonts w:ascii="宋体" w:hAnsi="宋体" w:eastAsia="宋体" w:cs="宋体"/>
          <w:b/>
          <w:bCs/>
          <w:color w:val="auto"/>
          <w:sz w:val="24"/>
          <w:szCs w:val="24"/>
        </w:rPr>
      </w:pPr>
    </w:p>
    <w:p>
      <w:pPr>
        <w:kinsoku/>
        <w:topLinePunct/>
        <w:spacing w:line="400" w:lineRule="exact"/>
        <w:ind w:firstLine="482" w:firstLineChars="200"/>
        <w:rPr>
          <w:rFonts w:ascii="宋体" w:hAnsi="宋体" w:eastAsia="宋体" w:cs="宋体"/>
          <w:b/>
          <w:bCs/>
          <w:color w:val="auto"/>
          <w:sz w:val="24"/>
          <w:szCs w:val="24"/>
        </w:rPr>
      </w:pPr>
    </w:p>
    <w:p>
      <w:pPr>
        <w:kinsoku/>
        <w:topLinePunct/>
        <w:spacing w:line="400" w:lineRule="exact"/>
        <w:ind w:firstLine="482" w:firstLineChars="200"/>
        <w:rPr>
          <w:rFonts w:ascii="宋体" w:hAnsi="宋体" w:eastAsia="宋体" w:cs="宋体"/>
          <w:b/>
          <w:bCs/>
          <w:color w:val="auto"/>
          <w:sz w:val="24"/>
          <w:szCs w:val="24"/>
        </w:rPr>
      </w:pPr>
    </w:p>
    <w:p>
      <w:pPr>
        <w:kinsoku/>
        <w:topLinePunct/>
        <w:spacing w:line="400" w:lineRule="exact"/>
        <w:ind w:firstLine="512" w:firstLineChars="200"/>
        <w:rPr>
          <w:rFonts w:ascii="宋体" w:hAnsi="宋体" w:eastAsia="宋体" w:cs="宋体"/>
          <w:color w:val="auto"/>
          <w:spacing w:val="8"/>
          <w:sz w:val="24"/>
          <w:szCs w:val="24"/>
          <w14:textOutline w14:w="5791" w14:cap="flat" w14:cmpd="sng" w14:algn="ctr">
            <w14:solidFill>
              <w14:srgbClr w14:val="000000"/>
            </w14:solidFill>
            <w14:prstDash w14:val="solid"/>
            <w14:miter w14:val="0"/>
          </w14:textOutline>
        </w:rPr>
      </w:pPr>
      <w:r>
        <w:rPr>
          <w:rFonts w:hint="eastAsia" w:ascii="宋体" w:hAnsi="宋体" w:eastAsia="宋体" w:cs="宋体"/>
          <w:color w:val="auto"/>
          <w:spacing w:val="8"/>
          <w:sz w:val="24"/>
          <w:szCs w:val="24"/>
          <w14:textOutline w14:w="5791" w14:cap="flat" w14:cmpd="sng" w14:algn="ctr">
            <w14:solidFill>
              <w14:srgbClr w14:val="000000"/>
            </w14:solidFill>
            <w14:prstDash w14:val="solid"/>
            <w14:miter w14:val="0"/>
          </w14:textOutline>
        </w:rPr>
        <w:br w:type="page"/>
      </w:r>
    </w:p>
    <w:p>
      <w:pPr>
        <w:pStyle w:val="49"/>
        <w:numPr>
          <w:ilvl w:val="0"/>
          <w:numId w:val="24"/>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48" w:name="_Toc152054396"/>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业主委员会成员</w:t>
      </w:r>
      <w:r>
        <w:rPr>
          <w:rFonts w:hint="eastAsia" w:ascii="黑体" w:hAnsi="黑体" w:eastAsia="黑体" w:cs="黑体"/>
          <w:color w:val="auto"/>
          <w:spacing w:val="8"/>
          <w:sz w:val="36"/>
          <w:szCs w:val="36"/>
          <w14:textOutline w14:w="5791" w14:cap="flat" w14:cmpd="sng" w14:algn="ctr">
            <w14:solidFill>
              <w14:srgbClr w14:val="000000"/>
            </w14:solidFill>
            <w14:prstDash w14:val="solid"/>
            <w14:miter w14:val="0"/>
          </w14:textOutline>
        </w:rPr>
        <w:t>资格终止</w:t>
      </w:r>
      <w:bookmarkEnd w:id="48"/>
    </w:p>
    <w:p>
      <w:pPr>
        <w:pStyle w:val="49"/>
        <w:numPr>
          <w:ilvl w:val="0"/>
          <w:numId w:val="28"/>
        </w:numPr>
        <w:kinsoku/>
        <w:topLinePunct/>
        <w:spacing w:line="400" w:lineRule="exact"/>
        <w:ind w:left="633" w:hanging="631" w:hangingChars="227"/>
        <w:rPr>
          <w:rFonts w:ascii="黑体" w:hAnsi="黑体" w:eastAsia="黑体" w:cs="黑体"/>
          <w:color w:val="auto"/>
          <w:spacing w:val="-1"/>
          <w:sz w:val="28"/>
          <w:szCs w:val="28"/>
        </w:rPr>
      </w:pPr>
      <w:r>
        <w:rPr>
          <w:rFonts w:ascii="黑体" w:hAnsi="黑体" w:eastAsia="黑体" w:cs="黑体"/>
          <w:color w:val="auto"/>
          <w:spacing w:val="-1"/>
          <w:sz w:val="28"/>
          <w:szCs w:val="28"/>
        </w:rPr>
        <w:t>资格</w:t>
      </w:r>
      <w:r>
        <w:rPr>
          <w:rFonts w:hint="eastAsia" w:ascii="黑体" w:hAnsi="黑体" w:eastAsia="黑体" w:cs="黑体"/>
          <w:color w:val="auto"/>
          <w:spacing w:val="-1"/>
          <w:sz w:val="28"/>
          <w:szCs w:val="28"/>
        </w:rPr>
        <w:t>自行</w:t>
      </w:r>
      <w:r>
        <w:rPr>
          <w:rFonts w:ascii="黑体" w:hAnsi="黑体" w:eastAsia="黑体" w:cs="黑体"/>
          <w:color w:val="auto"/>
          <w:spacing w:val="-1"/>
          <w:sz w:val="28"/>
          <w:szCs w:val="28"/>
        </w:rPr>
        <w:t>终止</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有下列情形之一的，业主委员会成员资格自行终止：</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（一）不再是本物业管理区域业主的；</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（二）丧失民事行为能力的；</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（三）以书面形式向业主大会或者业主委员会提出辞职的；</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（四）法律、法规和业主大会议事规则、管理规约规定的其他情形。</w:t>
      </w:r>
    </w:p>
    <w:p>
      <w:pPr>
        <w:kinsoku/>
        <w:topLinePunct/>
        <w:spacing w:line="400" w:lineRule="exact"/>
        <w:ind w:left="636" w:leftChars="303"/>
        <w:rPr>
          <w:rFonts w:ascii="宋体" w:hAnsi="宋体" w:eastAsia="宋体" w:cs="宋体"/>
          <w:b/>
          <w:bCs/>
          <w:color w:val="auto"/>
          <w:sz w:val="24"/>
          <w:szCs w:val="24"/>
        </w:rPr>
      </w:pPr>
      <w:r>
        <w:rPr>
          <w:rFonts w:hint="eastAsia" w:ascii="宋体" w:hAnsi="宋体" w:eastAsia="宋体" w:cs="宋体"/>
          <w:b/>
          <w:bCs/>
          <w:color w:val="auto"/>
          <w:sz w:val="24"/>
          <w:szCs w:val="24"/>
        </w:rPr>
        <w:t>（详见《苏州市住宅区物业管理条例》第二十六条）</w:t>
      </w:r>
    </w:p>
    <w:p>
      <w:pPr>
        <w:kinsoku/>
        <w:topLinePunct/>
        <w:spacing w:line="400" w:lineRule="exact"/>
        <w:ind w:left="636" w:leftChars="303"/>
        <w:rPr>
          <w:rFonts w:ascii="宋体" w:hAnsi="宋体" w:eastAsia="宋体" w:cs="宋体"/>
          <w:b/>
          <w:bCs/>
          <w:color w:val="auto"/>
          <w:sz w:val="24"/>
          <w:szCs w:val="24"/>
        </w:rPr>
      </w:pPr>
    </w:p>
    <w:p>
      <w:pPr>
        <w:pStyle w:val="49"/>
        <w:numPr>
          <w:ilvl w:val="0"/>
          <w:numId w:val="28"/>
        </w:numPr>
        <w:kinsoku/>
        <w:topLinePunct/>
        <w:spacing w:line="400" w:lineRule="exact"/>
        <w:ind w:left="633" w:hanging="631" w:hangingChars="227"/>
        <w:rPr>
          <w:rFonts w:ascii="黑体" w:hAnsi="黑体" w:eastAsia="黑体" w:cs="黑体"/>
          <w:color w:val="auto"/>
          <w:spacing w:val="-1"/>
          <w:sz w:val="28"/>
          <w:szCs w:val="28"/>
        </w:rPr>
      </w:pPr>
      <w:r>
        <w:rPr>
          <w:rFonts w:hint="eastAsia" w:ascii="黑体" w:hAnsi="黑体" w:eastAsia="黑体" w:cs="黑体"/>
          <w:color w:val="auto"/>
          <w:spacing w:val="-1"/>
          <w:sz w:val="28"/>
          <w:szCs w:val="28"/>
        </w:rPr>
        <w:t>符合召开业主大会表决业主委员会资格取消的情形</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业主委员会成员不得有下列行为：</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（一）阻挠业主大会行使职权，拒绝执行业主大会决定；</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（二）违反规定使用或者转移、隐匿、毁弃业主大会、业主委员会印章；</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（三）转移、隐匿、篡改、毁弃有关文件、资料；</w:t>
      </w:r>
    </w:p>
    <w:p>
      <w:pPr>
        <w:kinsoku/>
        <w:topLinePunct/>
        <w:spacing w:line="400" w:lineRule="exact"/>
        <w:ind w:left="15" w:leftChars="7" w:firstLine="619" w:firstLineChars="258"/>
        <w:rPr>
          <w:rFonts w:ascii="宋体" w:hAnsi="宋体" w:eastAsia="宋体" w:cs="宋体"/>
          <w:color w:val="auto"/>
          <w:sz w:val="24"/>
          <w:szCs w:val="24"/>
        </w:rPr>
      </w:pPr>
      <w:r>
        <w:rPr>
          <w:rFonts w:hint="eastAsia" w:ascii="宋体" w:hAnsi="宋体" w:eastAsia="宋体" w:cs="宋体"/>
          <w:color w:val="auto"/>
          <w:sz w:val="24"/>
          <w:szCs w:val="24"/>
        </w:rPr>
        <w:t>（四）未经业主大会决定，擅自以业主委员会的名义与物业服务人签订或者解除物业服务合同；</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（五）索取、收受物业服务人或者相关单位、个人财物或者其他利益；</w:t>
      </w:r>
    </w:p>
    <w:p>
      <w:pPr>
        <w:kinsoku/>
        <w:topLinePunct/>
        <w:spacing w:line="400" w:lineRule="exact"/>
        <w:ind w:left="636" w:leftChars="303"/>
        <w:rPr>
          <w:rFonts w:ascii="宋体" w:hAnsi="宋体" w:eastAsia="宋体" w:cs="宋体"/>
          <w:color w:val="auto"/>
          <w:sz w:val="24"/>
          <w:szCs w:val="24"/>
        </w:rPr>
      </w:pPr>
      <w:r>
        <w:rPr>
          <w:rFonts w:hint="eastAsia" w:ascii="宋体" w:hAnsi="宋体" w:eastAsia="宋体" w:cs="宋体"/>
          <w:color w:val="auto"/>
          <w:sz w:val="24"/>
          <w:szCs w:val="24"/>
        </w:rPr>
        <w:t>（六）挪用或者侵占住宅专项维修资金、公共收益等业主共有财产。</w:t>
      </w:r>
    </w:p>
    <w:p>
      <w:pPr>
        <w:kinsoku/>
        <w:topLinePunct/>
        <w:spacing w:line="400" w:lineRule="exact"/>
        <w:ind w:left="15" w:leftChars="7" w:firstLine="619" w:firstLineChars="258"/>
        <w:rPr>
          <w:rFonts w:ascii="宋体" w:hAnsi="宋体" w:eastAsia="宋体" w:cs="宋体"/>
          <w:color w:val="auto"/>
          <w:sz w:val="24"/>
          <w:szCs w:val="24"/>
        </w:rPr>
      </w:pPr>
      <w:r>
        <w:rPr>
          <w:rFonts w:hint="eastAsia" w:ascii="宋体" w:hAnsi="宋体" w:eastAsia="宋体" w:cs="宋体"/>
          <w:color w:val="auto"/>
          <w:sz w:val="24"/>
          <w:szCs w:val="24"/>
        </w:rPr>
        <w:t>业主委员会成员有前款行为之一的，按照业主大会议事规则提请业主大会决定是否予以罢免。</w:t>
      </w:r>
    </w:p>
    <w:p>
      <w:pPr>
        <w:kinsoku/>
        <w:topLinePunct/>
        <w:spacing w:line="400" w:lineRule="exact"/>
        <w:ind w:left="15" w:leftChars="7" w:firstLine="619" w:firstLineChars="258"/>
        <w:rPr>
          <w:rFonts w:ascii="宋体" w:hAnsi="宋体" w:eastAsia="宋体" w:cs="宋体"/>
          <w:b/>
          <w:bCs/>
          <w:color w:val="auto"/>
          <w:sz w:val="24"/>
          <w:szCs w:val="24"/>
        </w:rPr>
      </w:pPr>
      <w:r>
        <w:rPr>
          <w:rFonts w:hint="eastAsia" w:ascii="宋体" w:hAnsi="宋体" w:eastAsia="宋体" w:cs="宋体"/>
          <w:color w:val="auto"/>
          <w:sz w:val="24"/>
          <w:szCs w:val="24"/>
        </w:rPr>
        <w:t>经专有部分占建筑物总面积百分之二十以上且占总人数百分之二十以上业主联名书面提议罢免业主委员会成员资格的，应当按照业主大会议事规则提请业主大会决定是否予以罢免。</w:t>
      </w:r>
      <w:r>
        <w:rPr>
          <w:rFonts w:hint="eastAsia" w:ascii="宋体" w:hAnsi="宋体" w:eastAsia="宋体" w:cs="宋体"/>
          <w:b/>
          <w:bCs/>
          <w:color w:val="auto"/>
          <w:sz w:val="24"/>
          <w:szCs w:val="24"/>
        </w:rPr>
        <w:t>（详见《苏州市住宅区物业管理条例》第二十五条）</w:t>
      </w:r>
    </w:p>
    <w:p>
      <w:pPr>
        <w:kinsoku/>
        <w:topLinePunct/>
        <w:spacing w:line="400" w:lineRule="exact"/>
        <w:ind w:left="15" w:leftChars="7" w:firstLine="622" w:firstLineChars="258"/>
        <w:rPr>
          <w:rFonts w:ascii="宋体" w:hAnsi="宋体" w:eastAsia="宋体" w:cs="宋体"/>
          <w:b/>
          <w:bCs/>
          <w:color w:val="auto"/>
          <w:sz w:val="24"/>
          <w:szCs w:val="24"/>
        </w:rPr>
      </w:pPr>
    </w:p>
    <w:p>
      <w:pPr>
        <w:pStyle w:val="49"/>
        <w:numPr>
          <w:ilvl w:val="0"/>
          <w:numId w:val="28"/>
        </w:numPr>
        <w:kinsoku/>
        <w:topLinePunct/>
        <w:spacing w:line="400" w:lineRule="exact"/>
        <w:ind w:left="633" w:hanging="631" w:hangingChars="227"/>
        <w:rPr>
          <w:rFonts w:ascii="黑体" w:hAnsi="黑体" w:eastAsia="黑体" w:cs="黑体"/>
          <w:color w:val="auto"/>
          <w:spacing w:val="-1"/>
          <w:sz w:val="28"/>
          <w:szCs w:val="28"/>
        </w:rPr>
      </w:pPr>
      <w:r>
        <w:rPr>
          <w:rFonts w:hint="eastAsia" w:ascii="黑体" w:hAnsi="黑体" w:eastAsia="黑体" w:cs="黑体"/>
          <w:color w:val="auto"/>
          <w:spacing w:val="-1"/>
          <w:sz w:val="28"/>
          <w:szCs w:val="28"/>
        </w:rPr>
        <w:t>资格丧失的法律后果</w:t>
      </w:r>
    </w:p>
    <w:p>
      <w:pPr>
        <w:kinsoku/>
        <w:topLinePunct/>
        <w:spacing w:line="400" w:lineRule="exact"/>
        <w:ind w:firstLine="638" w:firstLineChars="266"/>
        <w:jc w:val="both"/>
        <w:rPr>
          <w:rFonts w:ascii="宋体" w:hAnsi="宋体" w:eastAsia="宋体" w:cs="宋体"/>
          <w:b/>
          <w:bCs/>
          <w:color w:val="auto"/>
          <w:sz w:val="24"/>
          <w:szCs w:val="24"/>
        </w:rPr>
      </w:pPr>
      <w:r>
        <w:rPr>
          <w:rFonts w:hint="eastAsia" w:ascii="宋体" w:hAnsi="宋体" w:eastAsia="宋体" w:cs="宋体"/>
          <w:color w:val="auto"/>
          <w:sz w:val="24"/>
          <w:szCs w:val="24"/>
        </w:rPr>
        <w:t>业主委员会成员资格终止或者被罢免的，应当在三日内将其使用、保管的文件、印章以及其他属于全体业主所有的财物移交业主委员会。</w:t>
      </w:r>
      <w:r>
        <w:rPr>
          <w:rFonts w:hint="eastAsia" w:ascii="宋体" w:hAnsi="宋体" w:eastAsia="宋体" w:cs="宋体"/>
          <w:b/>
          <w:bCs/>
          <w:color w:val="auto"/>
          <w:sz w:val="24"/>
          <w:szCs w:val="24"/>
        </w:rPr>
        <w:t>（详见《苏州市住宅区物业管理条例》第二十八条）</w:t>
      </w:r>
    </w:p>
    <w:p>
      <w:pPr>
        <w:kinsoku/>
        <w:topLinePunct/>
        <w:spacing w:line="400" w:lineRule="exact"/>
        <w:ind w:left="17" w:leftChars="8" w:firstLine="458" w:firstLineChars="191"/>
        <w:jc w:val="both"/>
        <w:rPr>
          <w:rFonts w:ascii="宋体" w:hAnsi="宋体" w:eastAsia="宋体" w:cs="宋体"/>
          <w:color w:val="auto"/>
          <w:sz w:val="24"/>
          <w:szCs w:val="24"/>
        </w:rPr>
      </w:pPr>
      <w:r>
        <w:rPr>
          <w:rFonts w:hint="eastAsia" w:ascii="宋体" w:hAnsi="宋体" w:eastAsia="宋体" w:cs="宋体"/>
          <w:color w:val="auto"/>
          <w:sz w:val="24"/>
          <w:szCs w:val="24"/>
        </w:rPr>
        <w:t>业主委员会主任辞职，须上报居（村）民委员会，配合下一任做好相关备案材料和银行账户的变更工作，并聘请专业的审计机构进行相关审计。</w:t>
      </w:r>
    </w:p>
    <w:p>
      <w:pPr>
        <w:kinsoku/>
        <w:topLinePunct/>
        <w:spacing w:line="400" w:lineRule="exact"/>
        <w:ind w:left="17" w:leftChars="8" w:firstLine="458" w:firstLineChars="191"/>
        <w:jc w:val="both"/>
        <w:rPr>
          <w:rFonts w:ascii="宋体" w:hAnsi="宋体" w:eastAsia="宋体" w:cs="宋体"/>
          <w:color w:val="auto"/>
          <w:sz w:val="24"/>
          <w:szCs w:val="24"/>
        </w:rPr>
      </w:pPr>
    </w:p>
    <w:p>
      <w:pPr>
        <w:kinsoku/>
        <w:topLinePunct/>
        <w:spacing w:line="400" w:lineRule="exact"/>
        <w:ind w:left="17" w:leftChars="8" w:firstLine="458" w:firstLineChars="191"/>
        <w:jc w:val="both"/>
        <w:rPr>
          <w:rFonts w:ascii="宋体" w:hAnsi="宋体" w:eastAsia="宋体" w:cs="宋体"/>
          <w:color w:val="auto"/>
          <w:sz w:val="24"/>
          <w:szCs w:val="24"/>
        </w:rPr>
      </w:pPr>
    </w:p>
    <w:p>
      <w:pPr>
        <w:kinsoku/>
        <w:topLinePunct/>
        <w:spacing w:line="360" w:lineRule="auto"/>
        <w:ind w:left="17" w:leftChars="8" w:firstLine="458" w:firstLineChars="191"/>
        <w:jc w:val="both"/>
        <w:rPr>
          <w:rFonts w:ascii="宋体" w:hAnsi="宋体" w:eastAsia="宋体" w:cs="宋体"/>
          <w:color w:val="auto"/>
          <w:sz w:val="24"/>
          <w:szCs w:val="24"/>
        </w:rPr>
      </w:pPr>
    </w:p>
    <w:p>
      <w:pPr>
        <w:kinsoku/>
        <w:topLinePunct/>
        <w:spacing w:line="360" w:lineRule="auto"/>
        <w:ind w:left="17" w:leftChars="8" w:firstLine="458" w:firstLineChars="191"/>
        <w:jc w:val="both"/>
        <w:rPr>
          <w:rFonts w:ascii="宋体" w:hAnsi="宋体" w:eastAsia="宋体" w:cs="宋体"/>
          <w:color w:val="auto"/>
          <w:sz w:val="24"/>
          <w:szCs w:val="24"/>
        </w:rPr>
      </w:pPr>
    </w:p>
    <w:p>
      <w:pPr>
        <w:pStyle w:val="49"/>
        <w:numPr>
          <w:ilvl w:val="0"/>
          <w:numId w:val="24"/>
        </w:numPr>
        <w:kinsoku/>
        <w:topLinePunct/>
        <w:spacing w:before="480" w:beforeLines="200" w:after="480" w:afterLines="200" w:line="224"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49" w:name="_Toc152054397"/>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业主委员会成员补选</w:t>
      </w:r>
      <w:bookmarkEnd w:id="49"/>
    </w:p>
    <w:p>
      <w:pPr>
        <w:pStyle w:val="49"/>
        <w:numPr>
          <w:ilvl w:val="0"/>
          <w:numId w:val="29"/>
        </w:numPr>
        <w:kinsoku/>
        <w:topLinePunct/>
        <w:spacing w:line="400" w:lineRule="exact"/>
        <w:ind w:left="641" w:hanging="641" w:firstLineChars="0"/>
        <w:rPr>
          <w:rFonts w:ascii="黑体" w:hAnsi="黑体" w:eastAsia="黑体" w:cs="黑体"/>
          <w:color w:val="auto"/>
          <w:spacing w:val="-1"/>
          <w:sz w:val="28"/>
          <w:szCs w:val="28"/>
        </w:rPr>
      </w:pPr>
      <w:r>
        <w:rPr>
          <w:rFonts w:ascii="黑体" w:hAnsi="黑体" w:eastAsia="黑体" w:cs="黑体"/>
          <w:color w:val="auto"/>
          <w:spacing w:val="-1"/>
          <w:sz w:val="28"/>
          <w:szCs w:val="28"/>
        </w:rPr>
        <w:t>前提条件</w:t>
      </w:r>
    </w:p>
    <w:p>
      <w:pPr>
        <w:kinsoku/>
        <w:topLinePunct/>
        <w:spacing w:line="40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业主委员会成员出缺时，从候补成员中按照得票顺序依次递补为业主委员会成员。递补后缺额人数仍超过业主委员会成员半数的，镇人民政府（街道办事处）应当组织召开业主大会会议，重新选举业主委员会。</w:t>
      </w:r>
      <w:r>
        <w:rPr>
          <w:rFonts w:hint="eastAsia" w:ascii="宋体" w:hAnsi="宋体" w:eastAsia="宋体" w:cs="宋体"/>
          <w:b/>
          <w:bCs/>
          <w:color w:val="auto"/>
          <w:sz w:val="24"/>
          <w:szCs w:val="24"/>
        </w:rPr>
        <w:t>（详见《苏州市住宅区物业管理条例》第二十条）</w:t>
      </w:r>
    </w:p>
    <w:p>
      <w:pPr>
        <w:kinsoku/>
        <w:topLinePunct/>
        <w:spacing w:line="400" w:lineRule="exact"/>
        <w:ind w:left="19" w:leftChars="9" w:firstLine="400" w:firstLineChars="167"/>
        <w:rPr>
          <w:rFonts w:ascii="宋体" w:hAnsi="宋体" w:eastAsia="宋体" w:cs="宋体"/>
          <w:color w:val="auto"/>
          <w:sz w:val="24"/>
          <w:szCs w:val="24"/>
        </w:rPr>
      </w:pPr>
      <w:r>
        <w:rPr>
          <w:rFonts w:hint="eastAsia" w:ascii="宋体" w:hAnsi="宋体" w:eastAsia="宋体" w:cs="宋体"/>
          <w:color w:val="auto"/>
          <w:sz w:val="24"/>
          <w:szCs w:val="24"/>
        </w:rPr>
        <w:t>当业主委员会成员职务终止出现空缺时，由候补成员顺位递补为业主委员会成员。候补成员在候补阶段，可以列席业主委员会会议，但不具有表决权。</w:t>
      </w:r>
    </w:p>
    <w:p>
      <w:pPr>
        <w:kinsoku/>
        <w:topLinePunct/>
        <w:spacing w:line="400" w:lineRule="exact"/>
        <w:ind w:left="19" w:leftChars="9" w:firstLine="400" w:firstLineChars="167"/>
        <w:rPr>
          <w:rFonts w:ascii="宋体" w:hAnsi="宋体" w:eastAsia="宋体" w:cs="宋体"/>
          <w:color w:val="auto"/>
          <w:sz w:val="24"/>
          <w:szCs w:val="24"/>
        </w:rPr>
      </w:pPr>
    </w:p>
    <w:p>
      <w:pPr>
        <w:pStyle w:val="49"/>
        <w:numPr>
          <w:ilvl w:val="0"/>
          <w:numId w:val="29"/>
        </w:numPr>
        <w:kinsoku/>
        <w:topLinePunct/>
        <w:spacing w:line="400" w:lineRule="exact"/>
        <w:ind w:left="640" w:hanging="640" w:firstLineChars="0"/>
        <w:rPr>
          <w:rFonts w:ascii="黑体" w:hAnsi="黑体" w:eastAsia="黑体" w:cs="黑体"/>
          <w:color w:val="auto"/>
          <w:spacing w:val="-1"/>
          <w:sz w:val="28"/>
          <w:szCs w:val="28"/>
        </w:rPr>
      </w:pPr>
      <w:r>
        <w:rPr>
          <w:rFonts w:ascii="黑体" w:hAnsi="黑体" w:eastAsia="黑体" w:cs="黑体"/>
          <w:color w:val="auto"/>
          <w:spacing w:val="-1"/>
          <w:sz w:val="28"/>
          <w:szCs w:val="28"/>
        </w:rPr>
        <w:t>补选阶段</w:t>
      </w:r>
    </w:p>
    <w:p>
      <w:pPr>
        <w:kinsoku/>
        <w:topLinePunct/>
        <w:spacing w:line="400" w:lineRule="exact"/>
        <w:ind w:left="19" w:leftChars="9" w:firstLine="400" w:firstLineChars="167"/>
        <w:rPr>
          <w:rFonts w:ascii="宋体" w:hAnsi="宋体" w:eastAsia="宋体" w:cs="宋体"/>
          <w:color w:val="auto"/>
          <w:sz w:val="24"/>
          <w:szCs w:val="24"/>
        </w:rPr>
      </w:pPr>
      <w:r>
        <w:rPr>
          <w:rFonts w:hint="eastAsia" w:ascii="宋体" w:hAnsi="宋体" w:eastAsia="宋体" w:cs="宋体"/>
          <w:color w:val="auto"/>
          <w:sz w:val="24"/>
          <w:szCs w:val="24"/>
        </w:rPr>
        <w:t>小区业主委员会对是否补选成员进行表决，决定补选成员后，及时发布业主委员会补选成员候选人产生办法，组织业主报名。业主委员会拟定补选候选人名单后报区镇审核通过后，予以公告。</w:t>
      </w:r>
    </w:p>
    <w:p>
      <w:pPr>
        <w:kinsoku/>
        <w:topLinePunct/>
        <w:spacing w:line="400" w:lineRule="exact"/>
        <w:ind w:left="19" w:leftChars="9" w:firstLine="400" w:firstLineChars="167"/>
        <w:rPr>
          <w:rFonts w:ascii="宋体" w:hAnsi="宋体" w:eastAsia="宋体" w:cs="宋体"/>
          <w:color w:val="auto"/>
          <w:sz w:val="24"/>
          <w:szCs w:val="24"/>
        </w:rPr>
      </w:pPr>
      <w:r>
        <w:rPr>
          <w:rFonts w:hint="eastAsia" w:ascii="宋体" w:hAnsi="宋体" w:eastAsia="宋体" w:cs="宋体"/>
          <w:color w:val="auto"/>
          <w:sz w:val="24"/>
          <w:szCs w:val="24"/>
        </w:rPr>
        <w:t>前述文件在召开业主大会临时会议 15 天前进行公告，公告结束后，召开业主大会进行表决，并按规定将业主大会结果予以公告。</w:t>
      </w:r>
    </w:p>
    <w:p>
      <w:pPr>
        <w:kinsoku/>
        <w:topLinePunct/>
        <w:spacing w:line="400" w:lineRule="exact"/>
        <w:ind w:left="19" w:leftChars="9" w:firstLine="400" w:firstLineChars="167"/>
        <w:rPr>
          <w:rFonts w:ascii="宋体" w:hAnsi="宋体" w:eastAsia="宋体" w:cs="宋体"/>
          <w:color w:val="auto"/>
          <w:sz w:val="24"/>
          <w:szCs w:val="24"/>
        </w:rPr>
      </w:pPr>
      <w:r>
        <w:rPr>
          <w:rFonts w:hint="eastAsia" w:ascii="宋体" w:hAnsi="宋体" w:eastAsia="宋体" w:cs="宋体"/>
          <w:color w:val="auto"/>
          <w:sz w:val="24"/>
          <w:szCs w:val="24"/>
        </w:rPr>
        <w:t>公示期满后根据实际工作需要确定业主委员会内部的具体分工，发布业主委员会成员具体分工公示。</w:t>
      </w:r>
    </w:p>
    <w:p>
      <w:pPr>
        <w:kinsoku/>
        <w:topLinePunct/>
        <w:spacing w:line="400" w:lineRule="exact"/>
        <w:ind w:left="19" w:leftChars="9" w:firstLine="400" w:firstLineChars="167"/>
        <w:rPr>
          <w:rFonts w:ascii="宋体" w:hAnsi="宋体" w:eastAsia="宋体" w:cs="宋体"/>
          <w:color w:val="auto"/>
          <w:sz w:val="24"/>
          <w:szCs w:val="24"/>
        </w:rPr>
      </w:pPr>
    </w:p>
    <w:p>
      <w:pPr>
        <w:pStyle w:val="49"/>
        <w:numPr>
          <w:ilvl w:val="0"/>
          <w:numId w:val="29"/>
        </w:numPr>
        <w:kinsoku/>
        <w:topLinePunct/>
        <w:spacing w:line="400" w:lineRule="exact"/>
        <w:ind w:left="641" w:hanging="641" w:firstLineChars="0"/>
        <w:rPr>
          <w:rFonts w:ascii="黑体" w:hAnsi="黑体" w:eastAsia="黑体" w:cs="黑体"/>
          <w:color w:val="auto"/>
          <w:spacing w:val="-1"/>
          <w:sz w:val="28"/>
          <w:szCs w:val="28"/>
        </w:rPr>
      </w:pPr>
      <w:r>
        <w:rPr>
          <w:rFonts w:ascii="黑体" w:hAnsi="黑体" w:eastAsia="黑体" w:cs="黑体"/>
          <w:color w:val="auto"/>
          <w:spacing w:val="-1"/>
          <w:sz w:val="28"/>
          <w:szCs w:val="28"/>
        </w:rPr>
        <w:t>备案阶段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业主委员会任期内，备案内容发生变更的，业主委员会应当自变更之日起 30 日内将变更内容书面报告备案部门。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完成补选工作以后，应在 30 日内向物业属地的物业管理办公室办理变更备案手续。</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监事会成员变更参照业主委员会。</w:t>
      </w:r>
    </w:p>
    <w:p>
      <w:pPr>
        <w:pStyle w:val="49"/>
        <w:numPr>
          <w:ilvl w:val="0"/>
          <w:numId w:val="10"/>
        </w:numPr>
        <w:kinsoku/>
        <w:topLinePunct/>
        <w:spacing w:before="240" w:beforeLines="100" w:after="240" w:afterLines="100" w:line="360" w:lineRule="auto"/>
        <w:ind w:left="0" w:firstLine="0" w:firstLineChars="0"/>
        <w:rPr>
          <w:rFonts w:ascii="黑体" w:hAnsi="黑体" w:eastAsia="黑体" w:cs="黑体"/>
          <w:b/>
          <w:bCs/>
          <w:color w:val="auto"/>
          <w:spacing w:val="-13"/>
          <w:sz w:val="24"/>
          <w:szCs w:val="24"/>
        </w:rPr>
      </w:pPr>
      <w:r>
        <w:fldChar w:fldCharType="begin"/>
      </w:r>
      <w:r>
        <w:instrText xml:space="preserve"> HYPERLINK \l "业主委员会变更备案表" </w:instrText>
      </w:r>
      <w:r>
        <w:fldChar w:fldCharType="separate"/>
      </w:r>
      <w:r>
        <w:rPr>
          <w:rStyle w:val="40"/>
          <w:rFonts w:hint="eastAsia" w:ascii="黑体" w:hAnsi="黑体" w:eastAsia="黑体" w:cs="黑体"/>
          <w:b/>
          <w:bCs/>
          <w:color w:val="auto"/>
          <w:spacing w:val="-13"/>
          <w:sz w:val="24"/>
          <w:szCs w:val="24"/>
          <w:u w:val="none"/>
        </w:rPr>
        <w:t>业主委员会变更备案表</w:t>
      </w:r>
      <w:r>
        <w:rPr>
          <w:rStyle w:val="40"/>
          <w:rFonts w:hint="eastAsia" w:ascii="黑体" w:hAnsi="黑体" w:eastAsia="黑体" w:cs="黑体"/>
          <w:b/>
          <w:bCs/>
          <w:color w:val="auto"/>
          <w:spacing w:val="-13"/>
          <w:sz w:val="24"/>
          <w:szCs w:val="24"/>
          <w:u w:val="none"/>
        </w:rPr>
        <w:fldChar w:fldCharType="end"/>
      </w:r>
      <w:r>
        <w:rPr>
          <w:rFonts w:hint="eastAsia" w:ascii="黑体" w:hAnsi="黑体" w:eastAsia="黑体" w:cs="黑体"/>
          <w:b/>
          <w:bCs/>
          <w:snapToGrid/>
          <w:color w:val="auto"/>
          <w:spacing w:val="-13"/>
          <w:sz w:val="24"/>
          <w:szCs w:val="24"/>
        </w:rPr>
        <w:drawing>
          <wp:inline distT="0" distB="0" distL="0" distR="0">
            <wp:extent cx="269875" cy="269875"/>
            <wp:effectExtent l="0" t="0" r="0" b="0"/>
            <wp:docPr id="122448865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488654" name="图片 3"/>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69875" cy="269875"/>
                    </a:xfrm>
                    <a:prstGeom prst="rect">
                      <a:avLst/>
                    </a:prstGeom>
                  </pic:spPr>
                </pic:pic>
              </a:graphicData>
            </a:graphic>
          </wp:inline>
        </w:drawing>
      </w:r>
    </w:p>
    <w:p>
      <w:pPr>
        <w:pStyle w:val="49"/>
        <w:numPr>
          <w:ilvl w:val="0"/>
          <w:numId w:val="10"/>
        </w:numPr>
        <w:kinsoku/>
        <w:topLinePunct/>
        <w:spacing w:before="240" w:beforeLines="100" w:after="240" w:afterLines="100" w:line="360" w:lineRule="auto"/>
        <w:ind w:left="0" w:firstLine="0" w:firstLineChars="0"/>
        <w:rPr>
          <w:rFonts w:ascii="黑体" w:hAnsi="黑体" w:eastAsia="黑体" w:cs="黑体"/>
          <w:b/>
          <w:bCs/>
          <w:color w:val="auto"/>
          <w:spacing w:val="-13"/>
          <w:sz w:val="24"/>
          <w:szCs w:val="24"/>
        </w:rPr>
      </w:pPr>
      <w:r>
        <w:fldChar w:fldCharType="begin"/>
      </w:r>
      <w:r>
        <w:instrText xml:space="preserve"> HYPERLINK \l "业主监事会变更备案表" </w:instrText>
      </w:r>
      <w:r>
        <w:fldChar w:fldCharType="separate"/>
      </w:r>
      <w:r>
        <w:rPr>
          <w:rStyle w:val="40"/>
          <w:rFonts w:hint="eastAsia" w:ascii="黑体" w:hAnsi="黑体" w:eastAsia="黑体" w:cs="黑体"/>
          <w:b/>
          <w:bCs/>
          <w:color w:val="auto"/>
          <w:spacing w:val="-13"/>
          <w:sz w:val="24"/>
          <w:szCs w:val="24"/>
          <w:u w:val="none"/>
        </w:rPr>
        <w:t>业主监事会变更备案表</w:t>
      </w:r>
      <w:r>
        <w:rPr>
          <w:rStyle w:val="40"/>
          <w:rFonts w:hint="eastAsia" w:ascii="黑体" w:hAnsi="黑体" w:eastAsia="黑体" w:cs="黑体"/>
          <w:b/>
          <w:bCs/>
          <w:color w:val="auto"/>
          <w:spacing w:val="-13"/>
          <w:sz w:val="24"/>
          <w:szCs w:val="24"/>
          <w:u w:val="none"/>
        </w:rPr>
        <w:fldChar w:fldCharType="end"/>
      </w:r>
      <w:r>
        <w:rPr>
          <w:rFonts w:hint="eastAsia" w:ascii="黑体" w:hAnsi="黑体" w:eastAsia="黑体" w:cs="黑体"/>
          <w:b/>
          <w:bCs/>
          <w:snapToGrid/>
          <w:color w:val="auto"/>
          <w:spacing w:val="-13"/>
          <w:sz w:val="24"/>
          <w:szCs w:val="24"/>
        </w:rPr>
        <w:drawing>
          <wp:inline distT="0" distB="0" distL="0" distR="0">
            <wp:extent cx="269875" cy="269875"/>
            <wp:effectExtent l="0" t="0" r="0" b="0"/>
            <wp:docPr id="8994969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96927" name="图片 4"/>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p>
      <w:pPr>
        <w:kinsoku/>
        <w:topLinePunct/>
        <w:autoSpaceDE/>
        <w:autoSpaceDN/>
        <w:adjustRightInd/>
        <w:snapToGrid/>
        <w:textAlignment w:val="auto"/>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br w:type="page"/>
      </w:r>
    </w:p>
    <w:p>
      <w:pPr>
        <w:pStyle w:val="49"/>
        <w:numPr>
          <w:ilvl w:val="0"/>
          <w:numId w:val="24"/>
        </w:numPr>
        <w:kinsoku/>
        <w:topLinePunct/>
        <w:spacing w:before="480" w:beforeLines="200" w:after="480" w:afterLines="200" w:line="224"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50" w:name="_Toc152054398"/>
      <w:r>
        <w:rPr>
          <w:rFonts w:hint="eastAsia" w:ascii="黑体" w:hAnsi="黑体" w:eastAsia="黑体" w:cs="黑体"/>
          <w:color w:val="auto"/>
          <w:spacing w:val="8"/>
          <w:sz w:val="36"/>
          <w:szCs w:val="36"/>
          <w14:textOutline w14:w="5791" w14:cap="flat" w14:cmpd="sng" w14:algn="ctr">
            <w14:solidFill>
              <w14:srgbClr w14:val="000000"/>
            </w14:solidFill>
            <w14:prstDash w14:val="solid"/>
            <w14:miter w14:val="0"/>
          </w14:textOutline>
        </w:rPr>
        <w:t>业主委员会变更或注销</w:t>
      </w:r>
      <w:bookmarkEnd w:id="50"/>
    </w:p>
    <w:p>
      <w:pPr>
        <w:pStyle w:val="49"/>
        <w:numPr>
          <w:ilvl w:val="0"/>
          <w:numId w:val="30"/>
        </w:numPr>
        <w:kinsoku/>
        <w:topLinePunct/>
        <w:spacing w:line="400" w:lineRule="exact"/>
        <w:ind w:left="641" w:hanging="641"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业主委员会变更或注销</w:t>
      </w:r>
    </w:p>
    <w:p>
      <w:pPr>
        <w:kinsoku/>
        <w:topLinePunct/>
        <w:spacing w:before="68" w:line="400" w:lineRule="exact"/>
        <w:ind w:left="19" w:leftChars="9" w:firstLine="400" w:firstLineChars="167"/>
        <w:jc w:val="both"/>
        <w:rPr>
          <w:rFonts w:ascii="宋体" w:hAnsi="宋体" w:eastAsia="宋体" w:cs="宋体"/>
          <w:color w:val="auto"/>
          <w:sz w:val="24"/>
          <w:szCs w:val="24"/>
        </w:rPr>
      </w:pPr>
      <w:r>
        <w:rPr>
          <w:rFonts w:hint="eastAsia" w:ascii="宋体" w:hAnsi="宋体" w:eastAsia="宋体" w:cs="宋体"/>
          <w:color w:val="auto"/>
          <w:sz w:val="24"/>
          <w:szCs w:val="24"/>
        </w:rPr>
        <w:t>已成立业主大会，选举产生业主委员会成员和候补成员并按照规定备案的，或者因物业管理区域调整、房屋灭失等其他客观原因致使业主委员会无法存续的，区镇应当在三十日内解散业主委员会，收回业主委员会印章，并在物业管理区域内显著位置公示。</w:t>
      </w:r>
    </w:p>
    <w:p>
      <w:pPr>
        <w:kinsoku/>
        <w:topLinePunct/>
        <w:spacing w:line="400" w:lineRule="exact"/>
        <w:ind w:left="19" w:leftChars="9" w:firstLine="400" w:firstLineChars="167"/>
        <w:jc w:val="both"/>
        <w:rPr>
          <w:rFonts w:ascii="宋体" w:hAnsi="宋体" w:eastAsia="宋体" w:cs="宋体"/>
          <w:color w:val="auto"/>
          <w:sz w:val="24"/>
          <w:szCs w:val="24"/>
        </w:rPr>
      </w:pPr>
      <w:r>
        <w:rPr>
          <w:rFonts w:hint="eastAsia" w:ascii="宋体" w:hAnsi="宋体" w:eastAsia="宋体" w:cs="宋体"/>
          <w:color w:val="auto"/>
          <w:sz w:val="24"/>
          <w:szCs w:val="24"/>
        </w:rPr>
        <w:t xml:space="preserve"> 业主监事会注销的参照业主委员会。</w:t>
      </w:r>
    </w:p>
    <w:p>
      <w:pPr>
        <w:kinsoku/>
        <w:topLinePunct/>
        <w:rPr>
          <w:rFonts w:ascii="仿宋_GB2312" w:eastAsia="仿宋_GB2312"/>
          <w:color w:val="auto"/>
          <w:sz w:val="24"/>
          <w:szCs w:val="24"/>
        </w:rPr>
      </w:pPr>
    </w:p>
    <w:p>
      <w:pPr>
        <w:pStyle w:val="49"/>
        <w:numPr>
          <w:ilvl w:val="0"/>
          <w:numId w:val="10"/>
        </w:numPr>
        <w:kinsoku/>
        <w:topLinePunct/>
        <w:spacing w:before="240" w:beforeLines="100" w:after="240" w:afterLines="100" w:line="480" w:lineRule="auto"/>
        <w:ind w:left="0" w:firstLine="0" w:firstLineChars="0"/>
        <w:rPr>
          <w:rFonts w:ascii="黑体" w:hAnsi="黑体" w:eastAsia="黑体" w:cs="黑体"/>
          <w:b/>
          <w:bCs/>
          <w:color w:val="auto"/>
          <w:spacing w:val="-13"/>
          <w:sz w:val="24"/>
          <w:szCs w:val="24"/>
        </w:rPr>
      </w:pPr>
      <w:r>
        <w:fldChar w:fldCharType="begin"/>
      </w:r>
      <w:r>
        <w:instrText xml:space="preserve"> HYPERLINK \l "业主委员会注销备案表" </w:instrText>
      </w:r>
      <w:r>
        <w:fldChar w:fldCharType="separate"/>
      </w:r>
      <w:r>
        <w:rPr>
          <w:rStyle w:val="40"/>
          <w:rFonts w:hint="eastAsia" w:ascii="黑体" w:hAnsi="黑体" w:eastAsia="黑体" w:cs="黑体"/>
          <w:b/>
          <w:bCs/>
          <w:color w:val="auto"/>
          <w:spacing w:val="-13"/>
          <w:sz w:val="24"/>
          <w:szCs w:val="24"/>
          <w:u w:val="none"/>
        </w:rPr>
        <w:t>业主委员会注销备案表</w:t>
      </w:r>
      <w:r>
        <w:rPr>
          <w:rStyle w:val="40"/>
          <w:rFonts w:hint="eastAsia" w:ascii="黑体" w:hAnsi="黑体" w:eastAsia="黑体" w:cs="黑体"/>
          <w:b/>
          <w:bCs/>
          <w:color w:val="auto"/>
          <w:spacing w:val="-13"/>
          <w:sz w:val="24"/>
          <w:szCs w:val="24"/>
          <w:u w:val="none"/>
        </w:rPr>
        <w:fldChar w:fldCharType="end"/>
      </w:r>
      <w:r>
        <w:rPr>
          <w:rFonts w:hint="eastAsia" w:ascii="黑体" w:hAnsi="黑体" w:eastAsia="黑体" w:cs="黑体"/>
          <w:b/>
          <w:bCs/>
          <w:snapToGrid/>
          <w:color w:val="auto"/>
          <w:spacing w:val="-13"/>
          <w:sz w:val="24"/>
          <w:szCs w:val="24"/>
        </w:rPr>
        <w:drawing>
          <wp:inline distT="0" distB="0" distL="0" distR="0">
            <wp:extent cx="269875" cy="254000"/>
            <wp:effectExtent l="0" t="0" r="4445" b="5080"/>
            <wp:docPr id="889685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68520" name="图片 5"/>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70000" cy="254000"/>
                    </a:xfrm>
                    <a:prstGeom prst="rect">
                      <a:avLst/>
                    </a:prstGeom>
                  </pic:spPr>
                </pic:pic>
              </a:graphicData>
            </a:graphic>
          </wp:inline>
        </w:drawing>
      </w:r>
    </w:p>
    <w:p>
      <w:pPr>
        <w:pStyle w:val="49"/>
        <w:numPr>
          <w:ilvl w:val="0"/>
          <w:numId w:val="10"/>
        </w:numPr>
        <w:kinsoku/>
        <w:topLinePunct/>
        <w:spacing w:before="240" w:beforeLines="100" w:after="240" w:afterLines="100" w:line="480" w:lineRule="auto"/>
        <w:ind w:left="0" w:firstLine="0" w:firstLineChars="0"/>
        <w:rPr>
          <w:rFonts w:ascii="黑体" w:hAnsi="黑体" w:eastAsia="黑体" w:cs="黑体"/>
          <w:b/>
          <w:bCs/>
          <w:color w:val="auto"/>
          <w:spacing w:val="-13"/>
          <w:sz w:val="24"/>
          <w:szCs w:val="24"/>
        </w:rPr>
      </w:pPr>
      <w:r>
        <w:fldChar w:fldCharType="begin"/>
      </w:r>
      <w:r>
        <w:instrText xml:space="preserve"> HYPERLINK \l "业主监事会注销备案表" </w:instrText>
      </w:r>
      <w:r>
        <w:fldChar w:fldCharType="separate"/>
      </w:r>
      <w:r>
        <w:rPr>
          <w:rStyle w:val="40"/>
          <w:rFonts w:hint="eastAsia" w:ascii="黑体" w:hAnsi="黑体" w:eastAsia="黑体" w:cs="黑体"/>
          <w:b/>
          <w:bCs/>
          <w:color w:val="auto"/>
          <w:spacing w:val="-13"/>
          <w:sz w:val="24"/>
          <w:szCs w:val="24"/>
          <w:u w:val="none"/>
        </w:rPr>
        <w:t>业主监事会注销备案表</w:t>
      </w:r>
      <w:r>
        <w:rPr>
          <w:rStyle w:val="40"/>
          <w:rFonts w:hint="eastAsia" w:ascii="黑体" w:hAnsi="黑体" w:eastAsia="黑体" w:cs="黑体"/>
          <w:b/>
          <w:bCs/>
          <w:color w:val="auto"/>
          <w:spacing w:val="-13"/>
          <w:sz w:val="24"/>
          <w:szCs w:val="24"/>
          <w:u w:val="none"/>
        </w:rPr>
        <w:fldChar w:fldCharType="end"/>
      </w:r>
      <w:r>
        <w:rPr>
          <w:rFonts w:hint="eastAsia" w:ascii="黑体" w:hAnsi="黑体" w:eastAsia="黑体" w:cs="黑体"/>
          <w:b/>
          <w:bCs/>
          <w:snapToGrid/>
          <w:color w:val="auto"/>
          <w:spacing w:val="-13"/>
          <w:sz w:val="24"/>
          <w:szCs w:val="24"/>
        </w:rPr>
        <w:drawing>
          <wp:inline distT="0" distB="0" distL="0" distR="0">
            <wp:extent cx="269875" cy="269875"/>
            <wp:effectExtent l="0" t="0" r="0" b="0"/>
            <wp:docPr id="141349498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494984" name="图片 6"/>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70000" cy="270000"/>
                    </a:xfrm>
                    <a:prstGeom prst="rect">
                      <a:avLst/>
                    </a:prstGeom>
                  </pic:spPr>
                </pic:pic>
              </a:graphicData>
            </a:graphic>
          </wp:inline>
        </w:drawing>
      </w: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pStyle w:val="49"/>
        <w:kinsoku/>
        <w:topLinePunct/>
        <w:spacing w:before="240" w:beforeLines="100" w:after="240" w:afterLines="100" w:line="360" w:lineRule="auto"/>
        <w:ind w:firstLine="0" w:firstLineChars="0"/>
        <w:rPr>
          <w:rFonts w:ascii="黑体" w:hAnsi="黑体" w:eastAsia="黑体" w:cs="宋体"/>
          <w:color w:val="auto"/>
          <w:spacing w:val="-13"/>
          <w:sz w:val="24"/>
          <w:szCs w:val="24"/>
        </w:rPr>
      </w:pPr>
    </w:p>
    <w:p>
      <w:pPr>
        <w:kinsoku/>
        <w:topLinePunct/>
        <w:autoSpaceDE/>
        <w:autoSpaceDN/>
        <w:adjustRightInd/>
        <w:snapToGrid/>
        <w:textAlignment w:val="auto"/>
        <w:rPr>
          <w:rFonts w:ascii="Calibri" w:hAnsi="Calibri" w:eastAsiaTheme="minorEastAsia"/>
          <w:snapToGrid/>
          <w:color w:val="auto"/>
          <w:spacing w:val="39"/>
          <w:kern w:val="2"/>
          <w:sz w:val="24"/>
          <w:szCs w:val="24"/>
        </w:rPr>
      </w:pPr>
    </w:p>
    <w:p>
      <w:pPr>
        <w:pStyle w:val="9"/>
        <w:topLinePunct/>
        <w:spacing w:before="4800" w:beforeLines="2000" w:line="360" w:lineRule="auto"/>
        <w:ind w:left="6106"/>
        <w:jc w:val="right"/>
        <w:outlineLvl w:val="0"/>
        <w:rPr>
          <w:sz w:val="52"/>
          <w:szCs w:val="52"/>
        </w:rPr>
      </w:pPr>
      <w:bookmarkStart w:id="51" w:name="_Toc152054399"/>
      <w:r>
        <w:rPr>
          <w:rFonts w:hint="eastAsia"/>
          <w:b/>
          <w:bCs/>
          <w:spacing w:val="39"/>
          <w:sz w:val="52"/>
          <w:szCs w:val="52"/>
        </w:rPr>
        <w:t>第三部分</w:t>
      </w:r>
      <w:bookmarkEnd w:id="51"/>
    </w:p>
    <w:p>
      <w:pPr>
        <w:pStyle w:val="9"/>
        <w:topLinePunct/>
        <w:spacing w:before="400" w:line="360" w:lineRule="auto"/>
        <w:jc w:val="right"/>
        <w:outlineLvl w:val="0"/>
        <w:rPr>
          <w:b/>
          <w:bCs/>
          <w:spacing w:val="-1"/>
          <w:sz w:val="56"/>
          <w:szCs w:val="56"/>
        </w:rPr>
      </w:pPr>
      <w:bookmarkStart w:id="52" w:name="_Toc152054400"/>
      <w:bookmarkStart w:id="53" w:name="_Toc148793549"/>
      <w:bookmarkStart w:id="54" w:name="_Toc147694403"/>
      <w:bookmarkStart w:id="55" w:name="_Toc150062659"/>
      <w:bookmarkStart w:id="56" w:name="_Toc148793064"/>
      <w:bookmarkStart w:id="57" w:name="_Toc150064158"/>
      <w:bookmarkStart w:id="58" w:name="_Toc147670972"/>
      <w:bookmarkStart w:id="59" w:name="_Toc147242663"/>
      <w:bookmarkStart w:id="60" w:name="_Toc147745070"/>
      <w:r>
        <w:rPr>
          <w:rFonts w:hint="eastAsia"/>
          <w:b/>
          <w:bCs/>
          <w:spacing w:val="-1"/>
          <w:sz w:val="56"/>
          <w:szCs w:val="56"/>
        </w:rPr>
        <w:t>业主大会重要事项</w:t>
      </w:r>
      <w:bookmarkEnd w:id="52"/>
      <w:bookmarkEnd w:id="53"/>
      <w:bookmarkEnd w:id="54"/>
      <w:bookmarkEnd w:id="55"/>
      <w:bookmarkEnd w:id="56"/>
      <w:bookmarkEnd w:id="57"/>
      <w:bookmarkEnd w:id="58"/>
      <w:bookmarkEnd w:id="59"/>
      <w:bookmarkEnd w:id="60"/>
    </w:p>
    <w:p>
      <w:pPr>
        <w:kinsoku/>
        <w:topLinePunct/>
        <w:autoSpaceDE/>
        <w:autoSpaceDN/>
        <w:adjustRightInd/>
        <w:snapToGrid/>
        <w:textAlignment w:val="auto"/>
        <w:rPr>
          <w:rFonts w:ascii="Calibri" w:hAnsi="Calibri" w:eastAsiaTheme="minorEastAsia"/>
          <w:b/>
          <w:bCs/>
          <w:snapToGrid/>
          <w:color w:val="auto"/>
          <w:spacing w:val="-1"/>
          <w:kern w:val="2"/>
          <w:sz w:val="24"/>
          <w:szCs w:val="24"/>
        </w:rPr>
      </w:pPr>
      <w:r>
        <w:rPr>
          <w:b/>
          <w:bCs/>
          <w:color w:val="auto"/>
          <w:spacing w:val="-1"/>
          <w:sz w:val="24"/>
          <w:szCs w:val="24"/>
        </w:rPr>
        <w:br w:type="page"/>
      </w:r>
    </w:p>
    <w:p>
      <w:pPr>
        <w:pStyle w:val="49"/>
        <w:numPr>
          <w:ilvl w:val="0"/>
          <w:numId w:val="31"/>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61" w:name="_Toc152054401"/>
      <w:r>
        <w:rPr>
          <w:rFonts w:hint="eastAsia" w:ascii="黑体" w:hAnsi="黑体" w:eastAsia="黑体" w:cs="黑体"/>
          <w:color w:val="auto"/>
          <w:spacing w:val="8"/>
          <w:sz w:val="36"/>
          <w:szCs w:val="36"/>
          <w14:textOutline w14:w="5791" w14:cap="flat" w14:cmpd="sng" w14:algn="ctr">
            <w14:solidFill>
              <w14:srgbClr w14:val="000000"/>
            </w14:solidFill>
            <w14:prstDash w14:val="solid"/>
            <w14:miter w14:val="0"/>
          </w14:textOutline>
        </w:rPr>
        <w:t>解聘或者选聘物业服务企业</w:t>
      </w:r>
      <w:bookmarkEnd w:id="61"/>
    </w:p>
    <w:p>
      <w:pPr>
        <w:pStyle w:val="49"/>
        <w:numPr>
          <w:ilvl w:val="0"/>
          <w:numId w:val="32"/>
        </w:numPr>
        <w:kinsoku/>
        <w:topLinePunct/>
        <w:spacing w:line="400" w:lineRule="atLeast"/>
        <w:ind w:left="658" w:hanging="658"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选聘流程</w:t>
      </w:r>
    </w:p>
    <w:p>
      <w:pPr>
        <w:pStyle w:val="49"/>
        <w:numPr>
          <w:ilvl w:val="0"/>
          <w:numId w:val="33"/>
        </w:numPr>
        <w:tabs>
          <w:tab w:val="left" w:pos="640"/>
        </w:tabs>
        <w:kinsoku/>
        <w:topLinePunct/>
        <w:spacing w:line="420" w:lineRule="exact"/>
        <w:ind w:left="0" w:firstLine="0" w:firstLineChars="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确定选聘方案</w:t>
      </w:r>
    </w:p>
    <w:p>
      <w:pPr>
        <w:kinsoku/>
        <w:topLinePunct/>
        <w:spacing w:line="4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召开业主大会会议，通过表决确定选聘方案。选聘方案内容包括拟选聘物业服务企业的信用状况、选聘的方式，物业服务合同期限、物业服务内容和收费标准等。</w:t>
      </w:r>
    </w:p>
    <w:p>
      <w:pPr>
        <w:kinsoku/>
        <w:topLinePunct/>
        <w:spacing w:line="42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在确定收费标准前，应当委托专业评估机构进行评估，评估报告可作为确定或调整收费标准或提高服务标准的参考依据。收费标准原则上不低于现行标准。</w:t>
      </w:r>
    </w:p>
    <w:p>
      <w:pPr>
        <w:pStyle w:val="49"/>
        <w:numPr>
          <w:ilvl w:val="0"/>
          <w:numId w:val="33"/>
        </w:numPr>
        <w:tabs>
          <w:tab w:val="left" w:pos="640"/>
        </w:tabs>
        <w:kinsoku/>
        <w:topLinePunct/>
        <w:spacing w:line="400" w:lineRule="exact"/>
        <w:ind w:left="0" w:firstLine="0" w:firstLineChars="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选聘流程</w:t>
      </w:r>
    </w:p>
    <w:p>
      <w:pPr>
        <w:numPr>
          <w:ilvl w:val="0"/>
          <w:numId w:val="34"/>
        </w:numPr>
        <w:kinsoku/>
        <w:topLinePunct/>
        <w:spacing w:line="400" w:lineRule="exact"/>
        <w:ind w:left="913" w:hanging="442"/>
        <w:rPr>
          <w:rFonts w:ascii="宋体" w:hAnsi="宋体" w:eastAsia="宋体" w:cs="宋体"/>
          <w:color w:val="auto"/>
          <w:sz w:val="24"/>
          <w:szCs w:val="24"/>
        </w:rPr>
      </w:pPr>
      <w:r>
        <w:rPr>
          <w:rFonts w:hint="eastAsia" w:ascii="宋体" w:hAnsi="宋体" w:eastAsia="宋体" w:cs="宋体"/>
          <w:color w:val="auto"/>
          <w:sz w:val="24"/>
          <w:szCs w:val="24"/>
        </w:rPr>
        <w:t>续聘</w:t>
      </w:r>
    </w:p>
    <w:p>
      <w:pPr>
        <w:numPr>
          <w:ilvl w:val="0"/>
          <w:numId w:val="35"/>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发函告知在管物业服务企业</w:t>
      </w:r>
    </w:p>
    <w:p>
      <w:pPr>
        <w:numPr>
          <w:ilvl w:val="0"/>
          <w:numId w:val="35"/>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根据业主大会授权业主委员会与物业企业签订物业服务合同</w:t>
      </w:r>
    </w:p>
    <w:p>
      <w:pPr>
        <w:numPr>
          <w:ilvl w:val="0"/>
          <w:numId w:val="34"/>
        </w:numPr>
        <w:kinsoku/>
        <w:topLinePunct/>
        <w:spacing w:line="400" w:lineRule="exact"/>
        <w:ind w:left="913" w:hanging="442"/>
        <w:rPr>
          <w:rFonts w:ascii="宋体" w:hAnsi="宋体" w:eastAsia="宋体" w:cs="宋体"/>
          <w:color w:val="auto"/>
          <w:sz w:val="24"/>
          <w:szCs w:val="24"/>
        </w:rPr>
      </w:pPr>
      <w:r>
        <w:rPr>
          <w:rFonts w:hint="eastAsia" w:ascii="宋体" w:hAnsi="宋体" w:eastAsia="宋体" w:cs="宋体"/>
          <w:color w:val="auto"/>
          <w:sz w:val="24"/>
          <w:szCs w:val="24"/>
        </w:rPr>
        <w:t>招标</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业主委员会需与专业公司签订委托招标代理服务</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发函告知在管物业服务企业(提前60天或根据合同约定)</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编制招标文件，区镇主管部门招标备案</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平台发布招标公告</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投标企业报名</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报名企业入围筛选</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入围企业名单公告</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组织入围企业现场踏勘和答疑</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入围企业编制投标文件</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确定评标小组成员</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组织评标会议，发布评标结果</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根据业主大会授权业主委员会与物业企业签订物业服务合同</w:t>
      </w:r>
    </w:p>
    <w:p>
      <w:pPr>
        <w:numPr>
          <w:ilvl w:val="0"/>
          <w:numId w:val="36"/>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组织承接查验，进行交接</w:t>
      </w:r>
    </w:p>
    <w:p>
      <w:pPr>
        <w:pStyle w:val="49"/>
        <w:numPr>
          <w:ilvl w:val="0"/>
          <w:numId w:val="33"/>
        </w:numPr>
        <w:tabs>
          <w:tab w:val="left" w:pos="640"/>
        </w:tabs>
        <w:kinsoku/>
        <w:topLinePunct/>
        <w:spacing w:line="400" w:lineRule="exact"/>
        <w:ind w:left="0" w:firstLine="0" w:firstLineChars="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交接工作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新老物业交接时可委托专业机构对小区现状进行承接查验。承接查验记录应由新、老物业、业主委员会三方盖章。</w:t>
      </w:r>
    </w:p>
    <w:p>
      <w:pPr>
        <w:numPr>
          <w:ilvl w:val="0"/>
          <w:numId w:val="37"/>
        </w:numPr>
        <w:kinsoku/>
        <w:topLinePunct/>
        <w:spacing w:line="400" w:lineRule="exact"/>
        <w:ind w:left="0" w:firstLine="442"/>
        <w:rPr>
          <w:rFonts w:ascii="宋体" w:hAnsi="宋体" w:eastAsia="宋体" w:cs="宋体"/>
          <w:color w:val="auto"/>
          <w:sz w:val="24"/>
          <w:szCs w:val="24"/>
        </w:rPr>
      </w:pPr>
      <w:r>
        <w:rPr>
          <w:rFonts w:hint="eastAsia" w:ascii="宋体" w:hAnsi="宋体" w:eastAsia="宋体" w:cs="宋体"/>
          <w:color w:val="auto"/>
          <w:sz w:val="24"/>
          <w:szCs w:val="24"/>
        </w:rPr>
        <w:t>资料和财产包括以下内容</w:t>
      </w:r>
    </w:p>
    <w:p>
      <w:pPr>
        <w:numPr>
          <w:ilvl w:val="0"/>
          <w:numId w:val="38"/>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竣工总平面图，单体建筑、结构、设备竣工图，配套设施、地下管网工程竣工图等竣工验收资料，装饰装修工程竣工图；</w:t>
      </w:r>
    </w:p>
    <w:p>
      <w:pPr>
        <w:numPr>
          <w:ilvl w:val="0"/>
          <w:numId w:val="38"/>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共用设施设备清单及其安装、使用和维护保养技术资料、设施设备出厂合格证明文件；</w:t>
      </w:r>
    </w:p>
    <w:p>
      <w:pPr>
        <w:numPr>
          <w:ilvl w:val="0"/>
          <w:numId w:val="38"/>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物业质量保修文件和物业使用说明文件；</w:t>
      </w:r>
    </w:p>
    <w:p>
      <w:pPr>
        <w:numPr>
          <w:ilvl w:val="0"/>
          <w:numId w:val="38"/>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设备和系统调试报告、实验报告及相关资料；</w:t>
      </w:r>
    </w:p>
    <w:p>
      <w:pPr>
        <w:numPr>
          <w:ilvl w:val="0"/>
          <w:numId w:val="38"/>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供水、供电、供气、供热、通信、有线电视等准许作用文件；</w:t>
      </w:r>
    </w:p>
    <w:p>
      <w:pPr>
        <w:numPr>
          <w:ilvl w:val="0"/>
          <w:numId w:val="38"/>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物业用房和业主共有的财产；</w:t>
      </w:r>
    </w:p>
    <w:p>
      <w:pPr>
        <w:numPr>
          <w:ilvl w:val="0"/>
          <w:numId w:val="38"/>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相关费用结算(停车费、物业费、广告费等)；</w:t>
      </w:r>
    </w:p>
    <w:p>
      <w:pPr>
        <w:numPr>
          <w:ilvl w:val="0"/>
          <w:numId w:val="38"/>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法律、法规规定的和物业服务所必需的相关资料。</w:t>
      </w:r>
    </w:p>
    <w:p>
      <w:pPr>
        <w:numPr>
          <w:ilvl w:val="0"/>
          <w:numId w:val="37"/>
        </w:numPr>
        <w:kinsoku/>
        <w:overflowPunct w:val="0"/>
        <w:topLinePunct/>
        <w:spacing w:line="400" w:lineRule="exact"/>
        <w:ind w:left="0" w:firstLine="417" w:firstLineChars="174"/>
        <w:textAlignment w:val="auto"/>
        <w:rPr>
          <w:rFonts w:ascii="宋体" w:hAnsi="宋体" w:eastAsia="宋体" w:cs="宋体"/>
          <w:color w:val="auto"/>
          <w:sz w:val="24"/>
          <w:szCs w:val="24"/>
        </w:rPr>
      </w:pPr>
      <w:r>
        <w:rPr>
          <w:rFonts w:hint="eastAsia" w:ascii="宋体" w:hAnsi="宋体" w:eastAsia="宋体" w:cs="宋体"/>
          <w:color w:val="auto"/>
          <w:sz w:val="24"/>
          <w:szCs w:val="24"/>
        </w:rPr>
        <w:t>现场设施设备的查验包括但不限于物业共用部位、共用设施、共用设备进行现场检查和验收</w:t>
      </w:r>
    </w:p>
    <w:p>
      <w:pPr>
        <w:numPr>
          <w:ilvl w:val="0"/>
          <w:numId w:val="39"/>
        </w:numPr>
        <w:kinsoku/>
        <w:topLinePunct/>
        <w:spacing w:line="400" w:lineRule="exact"/>
        <w:ind w:left="0" w:firstLine="417" w:firstLineChars="174"/>
        <w:rPr>
          <w:rFonts w:ascii="宋体" w:hAnsi="宋体" w:eastAsia="宋体" w:cs="宋体"/>
          <w:color w:val="auto"/>
          <w:sz w:val="24"/>
          <w:szCs w:val="24"/>
        </w:rPr>
      </w:pPr>
      <w:r>
        <w:rPr>
          <w:rFonts w:hint="eastAsia" w:ascii="宋体" w:hAnsi="宋体" w:eastAsia="宋体" w:cs="宋体"/>
          <w:color w:val="auto"/>
          <w:sz w:val="24"/>
          <w:szCs w:val="24"/>
        </w:rPr>
        <w:t>共用部位：一般包括建筑物的基础、承重墙体、柱、梁、楼板、屋顶以及外墙、门厅、楼梯间、走廊、楼道、扶手、护栏、电梯井道、通风井、电气井、管道井、采光井、避难层、架空层及设备间等；</w:t>
      </w:r>
    </w:p>
    <w:p>
      <w:pPr>
        <w:numPr>
          <w:ilvl w:val="0"/>
          <w:numId w:val="39"/>
        </w:numPr>
        <w:kinsoku/>
        <w:topLinePunct/>
        <w:spacing w:line="400" w:lineRule="exact"/>
        <w:ind w:left="0" w:firstLine="417" w:firstLineChars="174"/>
        <w:rPr>
          <w:rFonts w:ascii="宋体" w:hAnsi="宋体" w:eastAsia="宋体" w:cs="宋体"/>
          <w:color w:val="auto"/>
          <w:sz w:val="24"/>
          <w:szCs w:val="24"/>
        </w:rPr>
      </w:pPr>
      <w:r>
        <w:rPr>
          <w:rFonts w:hint="eastAsia" w:ascii="宋体" w:hAnsi="宋体" w:eastAsia="宋体" w:cs="宋体"/>
          <w:color w:val="auto"/>
          <w:sz w:val="24"/>
          <w:szCs w:val="24"/>
        </w:rPr>
        <w:t>共用设施：一般包括道路、绿地、人造景观、围墙、大门、信报箱、宣传栏、路灯、排水沟、渠、池、污水井、公共卫生间、化粪池、垃圾容器、污水处理设施、机动车（非机动车）停车设施、健身游乐设施、消防设施、安防监控设施、避雷设施、人防设施、垃圾转运设施以及物业服务用房等；</w:t>
      </w:r>
    </w:p>
    <w:p>
      <w:pPr>
        <w:numPr>
          <w:ilvl w:val="0"/>
          <w:numId w:val="39"/>
        </w:numPr>
        <w:kinsoku/>
        <w:topLinePunct/>
        <w:spacing w:line="400" w:lineRule="exact"/>
        <w:ind w:left="0" w:firstLine="417" w:firstLineChars="174"/>
        <w:rPr>
          <w:rFonts w:ascii="宋体" w:hAnsi="宋体" w:eastAsia="宋体" w:cs="宋体"/>
          <w:color w:val="auto"/>
          <w:sz w:val="24"/>
          <w:szCs w:val="24"/>
        </w:rPr>
      </w:pPr>
      <w:r>
        <w:rPr>
          <w:rFonts w:hint="eastAsia" w:ascii="宋体" w:hAnsi="宋体" w:eastAsia="宋体" w:cs="宋体"/>
          <w:color w:val="auto"/>
          <w:sz w:val="24"/>
          <w:szCs w:val="24"/>
        </w:rPr>
        <w:t>共用设备：一般包括电梯、水泵、水箱、智能化设备、消防设备、楼道灯、发电机、变配电设备、给排水设备、供暖及空调设备等。</w:t>
      </w:r>
    </w:p>
    <w:p>
      <w:pPr>
        <w:kinsoku/>
        <w:topLinePunct/>
        <w:spacing w:line="400" w:lineRule="exact"/>
        <w:ind w:left="365" w:leftChars="174"/>
        <w:rPr>
          <w:rFonts w:ascii="宋体" w:hAnsi="宋体" w:eastAsia="宋体" w:cs="宋体"/>
          <w:color w:val="auto"/>
          <w:sz w:val="24"/>
          <w:szCs w:val="24"/>
        </w:rPr>
      </w:pPr>
    </w:p>
    <w:p>
      <w:pPr>
        <w:pStyle w:val="49"/>
        <w:numPr>
          <w:ilvl w:val="0"/>
          <w:numId w:val="32"/>
        </w:numPr>
        <w:kinsoku/>
        <w:topLinePunct/>
        <w:spacing w:line="400" w:lineRule="atLeast"/>
        <w:ind w:left="421" w:hanging="421"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注意事项</w:t>
      </w:r>
    </w:p>
    <w:p>
      <w:pPr>
        <w:kinsoku/>
        <w:topLinePunct/>
        <w:spacing w:line="400" w:lineRule="atLeas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在业主大会会议召开过程中,可能面临在管物业服务企业撤管的问题,业主委员会应对此制定相应的应急预案。</w:t>
      </w:r>
    </w:p>
    <w:p>
      <w:pPr>
        <w:kinsoku/>
        <w:topLinePunct/>
        <w:spacing w:before="240" w:beforeLines="100" w:line="420" w:lineRule="atLeast"/>
        <w:ind w:firstLine="480" w:firstLineChars="200"/>
        <w:rPr>
          <w:rFonts w:ascii="宋体" w:hAnsi="宋体" w:eastAsia="宋体" w:cs="宋体"/>
          <w:color w:val="auto"/>
          <w:sz w:val="24"/>
          <w:szCs w:val="24"/>
        </w:rPr>
      </w:pPr>
    </w:p>
    <w:p>
      <w:pPr>
        <w:kinsoku/>
        <w:topLinePunct/>
        <w:spacing w:before="240" w:beforeLines="100" w:line="420" w:lineRule="atLeast"/>
        <w:ind w:firstLine="480" w:firstLineChars="200"/>
        <w:rPr>
          <w:rFonts w:ascii="宋体" w:hAnsi="宋体" w:eastAsia="宋体" w:cs="宋体"/>
          <w:color w:val="auto"/>
          <w:sz w:val="24"/>
          <w:szCs w:val="24"/>
        </w:rPr>
      </w:pPr>
    </w:p>
    <w:p>
      <w:pPr>
        <w:kinsoku/>
        <w:topLinePunct/>
        <w:spacing w:before="240" w:beforeLines="100" w:line="420" w:lineRule="atLeast"/>
        <w:ind w:firstLine="480" w:firstLineChars="200"/>
        <w:rPr>
          <w:rFonts w:ascii="宋体" w:hAnsi="宋体" w:eastAsia="宋体" w:cs="宋体"/>
          <w:color w:val="auto"/>
          <w:sz w:val="24"/>
          <w:szCs w:val="24"/>
        </w:rPr>
      </w:pPr>
    </w:p>
    <w:p>
      <w:pPr>
        <w:kinsoku/>
        <w:topLinePunct/>
        <w:spacing w:before="240" w:beforeLines="100" w:line="420" w:lineRule="atLeast"/>
        <w:ind w:firstLine="480" w:firstLineChars="200"/>
        <w:rPr>
          <w:rFonts w:ascii="宋体" w:hAnsi="宋体" w:eastAsia="宋体" w:cs="宋体"/>
          <w:color w:val="auto"/>
          <w:sz w:val="24"/>
          <w:szCs w:val="24"/>
        </w:rPr>
      </w:pPr>
    </w:p>
    <w:p>
      <w:pPr>
        <w:kinsoku/>
        <w:topLinePunct/>
        <w:spacing w:before="240" w:beforeLines="100" w:line="420" w:lineRule="atLeast"/>
        <w:ind w:firstLine="480" w:firstLineChars="200"/>
        <w:rPr>
          <w:rFonts w:ascii="宋体" w:hAnsi="宋体" w:eastAsia="宋体" w:cs="宋体"/>
          <w:color w:val="auto"/>
          <w:sz w:val="24"/>
          <w:szCs w:val="24"/>
        </w:rPr>
      </w:pPr>
    </w:p>
    <w:p>
      <w:pPr>
        <w:kinsoku/>
        <w:topLinePunct/>
        <w:spacing w:before="240" w:beforeLines="100" w:line="420" w:lineRule="atLeast"/>
        <w:ind w:firstLine="480" w:firstLineChars="200"/>
        <w:rPr>
          <w:rFonts w:ascii="宋体" w:hAnsi="宋体" w:eastAsia="宋体" w:cs="宋体"/>
          <w:color w:val="auto"/>
          <w:sz w:val="24"/>
          <w:szCs w:val="24"/>
        </w:rPr>
      </w:pPr>
    </w:p>
    <w:p>
      <w:pPr>
        <w:kinsoku/>
        <w:topLinePunct/>
        <w:spacing w:before="240" w:beforeLines="100" w:line="420" w:lineRule="atLeast"/>
        <w:ind w:firstLine="480" w:firstLineChars="200"/>
        <w:rPr>
          <w:rFonts w:ascii="宋体" w:hAnsi="宋体" w:eastAsia="宋体" w:cs="宋体"/>
          <w:color w:val="auto"/>
          <w:sz w:val="24"/>
          <w:szCs w:val="24"/>
        </w:rPr>
      </w:pPr>
    </w:p>
    <w:p>
      <w:pPr>
        <w:kinsoku/>
        <w:topLinePunct/>
        <w:spacing w:before="240" w:beforeLines="100" w:line="420" w:lineRule="atLeast"/>
        <w:ind w:firstLine="480" w:firstLineChars="200"/>
        <w:rPr>
          <w:rFonts w:ascii="宋体" w:hAnsi="宋体" w:eastAsia="宋体" w:cs="宋体"/>
          <w:color w:val="auto"/>
          <w:sz w:val="24"/>
          <w:szCs w:val="24"/>
        </w:rPr>
      </w:pPr>
    </w:p>
    <w:p>
      <w:pPr>
        <w:kinsoku/>
        <w:topLinePunct/>
        <w:spacing w:before="240" w:beforeLines="100" w:line="420" w:lineRule="atLeast"/>
        <w:ind w:firstLine="480" w:firstLineChars="200"/>
        <w:rPr>
          <w:rFonts w:ascii="宋体" w:hAnsi="宋体" w:eastAsia="宋体" w:cs="宋体"/>
          <w:color w:val="auto"/>
          <w:sz w:val="24"/>
          <w:szCs w:val="24"/>
        </w:rPr>
      </w:pPr>
    </w:p>
    <w:p>
      <w:pPr>
        <w:pStyle w:val="49"/>
        <w:numPr>
          <w:ilvl w:val="0"/>
          <w:numId w:val="31"/>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62" w:name="_Toc150064160"/>
      <w:bookmarkStart w:id="63" w:name="_Toc152054402"/>
      <w:r>
        <w:rPr>
          <w:rFonts w:hint="eastAsia" w:ascii="黑体" w:hAnsi="黑体" w:eastAsia="黑体" w:cs="黑体"/>
          <w:color w:val="auto"/>
          <w:spacing w:val="8"/>
          <w:sz w:val="36"/>
          <w:szCs w:val="36"/>
          <w14:textOutline w14:w="5791" w14:cap="flat" w14:cmpd="sng" w14:algn="ctr">
            <w14:solidFill>
              <w14:srgbClr w14:val="000000"/>
            </w14:solidFill>
            <w14:prstDash w14:val="solid"/>
            <w14:miter w14:val="0"/>
          </w14:textOutline>
        </w:rPr>
        <w:t>物业费调整</w:t>
      </w:r>
      <w:bookmarkEnd w:id="62"/>
      <w:bookmarkEnd w:id="63"/>
    </w:p>
    <w:p>
      <w:pPr>
        <w:pStyle w:val="49"/>
        <w:numPr>
          <w:ilvl w:val="0"/>
          <w:numId w:val="40"/>
        </w:numPr>
        <w:tabs>
          <w:tab w:val="left" w:pos="640"/>
        </w:tabs>
        <w:kinsoku/>
        <w:topLinePunct/>
        <w:spacing w:line="400" w:lineRule="exact"/>
        <w:ind w:left="435" w:hanging="433" w:hangingChars="156"/>
        <w:rPr>
          <w:rFonts w:ascii="黑体" w:hAnsi="黑体" w:eastAsia="黑体" w:cs="黑体"/>
          <w:color w:val="auto"/>
          <w:spacing w:val="-1"/>
          <w:sz w:val="28"/>
          <w:szCs w:val="28"/>
        </w:rPr>
      </w:pPr>
      <w:r>
        <w:rPr>
          <w:rFonts w:ascii="黑体" w:hAnsi="黑体" w:eastAsia="黑体" w:cs="黑体"/>
          <w:color w:val="auto"/>
          <w:spacing w:val="-1"/>
          <w:sz w:val="28"/>
          <w:szCs w:val="28"/>
        </w:rPr>
        <w:t>明确收费方式</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目前物业费用的收费方式包括：包干制和酬金制，具体区别如下：</w:t>
      </w:r>
    </w:p>
    <w:p>
      <w:pPr>
        <w:pStyle w:val="49"/>
        <w:numPr>
          <w:ilvl w:val="0"/>
          <w:numId w:val="41"/>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包干制是指由业主向物业服务企业支付固定物业服务费用，盈余或者亏损都由物业服务企业承担的物业服务计费方式。物业服务费的构成主要包括物业服务成本、法定税费和合理利润。</w:t>
      </w:r>
    </w:p>
    <w:p>
      <w:pPr>
        <w:pStyle w:val="49"/>
        <w:numPr>
          <w:ilvl w:val="0"/>
          <w:numId w:val="41"/>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酬金制是指在预收的物业服务资金中按约定比例提取酬金支付给物业服务企业，其余全部用于合同中约定的支出，结余或者不足都由业主享有或者承担。物业服务费的构成主要包括物业服务支出和物业服务企业的合理酬金。</w:t>
      </w:r>
    </w:p>
    <w:p>
      <w:pPr>
        <w:pStyle w:val="49"/>
        <w:kinsoku/>
        <w:topLinePunct/>
        <w:spacing w:line="400" w:lineRule="exact"/>
        <w:ind w:left="420" w:firstLine="0" w:firstLineChars="0"/>
        <w:jc w:val="both"/>
        <w:rPr>
          <w:rFonts w:ascii="宋体" w:hAnsi="宋体" w:eastAsia="宋体" w:cs="宋体"/>
          <w:color w:val="auto"/>
          <w:sz w:val="24"/>
          <w:szCs w:val="24"/>
        </w:rPr>
      </w:pPr>
    </w:p>
    <w:p>
      <w:pPr>
        <w:pStyle w:val="49"/>
        <w:numPr>
          <w:ilvl w:val="0"/>
          <w:numId w:val="40"/>
        </w:numPr>
        <w:kinsoku/>
        <w:topLinePunct/>
        <w:spacing w:line="400" w:lineRule="exact"/>
        <w:ind w:left="435" w:hanging="433" w:hangingChars="156"/>
        <w:rPr>
          <w:rFonts w:ascii="黑体" w:hAnsi="黑体" w:eastAsia="黑体" w:cs="黑体"/>
          <w:color w:val="auto"/>
          <w:spacing w:val="-1"/>
          <w:sz w:val="28"/>
          <w:szCs w:val="28"/>
        </w:rPr>
      </w:pPr>
      <w:r>
        <w:rPr>
          <w:rFonts w:ascii="黑体" w:hAnsi="黑体" w:eastAsia="黑体" w:cs="黑体"/>
          <w:color w:val="auto"/>
          <w:spacing w:val="-1"/>
          <w:sz w:val="28"/>
          <w:szCs w:val="28"/>
        </w:rPr>
        <w:t>物业费调整程序</w:t>
      </w:r>
    </w:p>
    <w:p>
      <w:pPr>
        <w:pStyle w:val="49"/>
        <w:numPr>
          <w:ilvl w:val="0"/>
          <w:numId w:val="42"/>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 xml:space="preserve"> 物业费成本测算。业主委员会委托第三方机构对物业费进行成本核算， 或对在管物业服务企业物业费收支情况进行审计， 第三方将出具专业审核报告供业主委员会参考。</w:t>
      </w:r>
    </w:p>
    <w:p>
      <w:pPr>
        <w:pStyle w:val="49"/>
        <w:numPr>
          <w:ilvl w:val="0"/>
          <w:numId w:val="42"/>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调价方案公示。依据相关意见，公示调价方案听取业主意见，并经完善后提交业主大会征求全体业主意见。</w:t>
      </w:r>
    </w:p>
    <w:p>
      <w:pPr>
        <w:pStyle w:val="49"/>
        <w:numPr>
          <w:ilvl w:val="0"/>
          <w:numId w:val="42"/>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表决调价方案。调价方案应当符合《民法典》278条表决规定。表决通过后，业主委员会应将业主大会表决结果以书面形式在物业管理区域内公告。</w:t>
      </w:r>
    </w:p>
    <w:p>
      <w:pPr>
        <w:pStyle w:val="49"/>
        <w:numPr>
          <w:ilvl w:val="0"/>
          <w:numId w:val="42"/>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签订物业服务合同。业主委员会与物业服务企业签订新的物业服务合同，明确新的物业费收费标准、服务标准。</w:t>
      </w: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kinsoku/>
        <w:topLinePunct/>
        <w:autoSpaceDE/>
        <w:autoSpaceDN/>
        <w:adjustRightInd/>
        <w:snapToGrid/>
        <w:ind w:left="420"/>
        <w:textAlignment w:val="auto"/>
        <w:rPr>
          <w:rFonts w:ascii="黑体" w:hAnsi="黑体" w:eastAsia="黑体" w:cs="黑体"/>
          <w:color w:val="auto"/>
          <w:spacing w:val="8"/>
          <w:sz w:val="24"/>
          <w:szCs w:val="24"/>
          <w14:textOutline w14:w="5791" w14:cap="flat" w14:cmpd="sng" w14:algn="ctr">
            <w14:solidFill>
              <w14:srgbClr w14:val="000000"/>
            </w14:solidFill>
            <w14:prstDash w14:val="solid"/>
            <w14:miter w14:val="0"/>
          </w14:textOutline>
        </w:rPr>
      </w:pPr>
    </w:p>
    <w:p>
      <w:pPr>
        <w:pStyle w:val="49"/>
        <w:numPr>
          <w:ilvl w:val="0"/>
          <w:numId w:val="31"/>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2"/>
          <w:szCs w:val="32"/>
          <w14:textOutline w14:w="5791" w14:cap="flat" w14:cmpd="sng" w14:algn="ctr">
            <w14:solidFill>
              <w14:srgbClr w14:val="000000"/>
            </w14:solidFill>
            <w14:prstDash w14:val="solid"/>
            <w14:miter w14:val="0"/>
          </w14:textOutline>
        </w:rPr>
      </w:pPr>
      <w:bookmarkStart w:id="64" w:name="_Toc152054403"/>
      <w:bookmarkStart w:id="65" w:name="_Toc150064161"/>
      <w:r>
        <w:rPr>
          <w:rFonts w:ascii="黑体" w:hAnsi="黑体" w:eastAsia="黑体" w:cs="黑体"/>
          <w:color w:val="auto"/>
          <w:spacing w:val="8"/>
          <w:sz w:val="32"/>
          <w:szCs w:val="32"/>
          <w14:textOutline w14:w="5791" w14:cap="flat" w14:cmpd="sng" w14:algn="ctr">
            <w14:solidFill>
              <w14:srgbClr w14:val="000000"/>
            </w14:solidFill>
            <w14:prstDash w14:val="solid"/>
            <w14:miter w14:val="0"/>
          </w14:textOutline>
        </w:rPr>
        <w:t>续筹物业专项维修资金</w:t>
      </w:r>
      <w:bookmarkEnd w:id="64"/>
      <w:bookmarkEnd w:id="65"/>
    </w:p>
    <w:p>
      <w:pPr>
        <w:pStyle w:val="49"/>
        <w:numPr>
          <w:ilvl w:val="0"/>
          <w:numId w:val="43"/>
        </w:numPr>
        <w:kinsoku/>
        <w:topLinePunct/>
        <w:spacing w:line="400" w:lineRule="exact"/>
        <w:ind w:left="0" w:hanging="11"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续筹时间</w:t>
      </w:r>
    </w:p>
    <w:p>
      <w:pPr>
        <w:pStyle w:val="162"/>
        <w:widowControl w:val="0"/>
        <w:kinsoku/>
        <w:topLinePunct/>
        <w:spacing w:before="0" w:beforeAutospacing="0" w:after="0" w:afterAutospacing="0" w:line="400" w:lineRule="exact"/>
        <w:ind w:firstLine="641"/>
        <w:jc w:val="both"/>
        <w:rPr>
          <w:rFonts w:ascii="宋体" w:hAnsi="宋体" w:eastAsia="宋体" w:cs="宋体"/>
          <w:b/>
          <w:bCs/>
          <w:color w:val="auto"/>
          <w:szCs w:val="24"/>
        </w:rPr>
      </w:pPr>
      <w:r>
        <w:rPr>
          <w:rFonts w:hint="eastAsia" w:ascii="宋体" w:hAnsi="宋体" w:eastAsia="宋体" w:cs="宋体"/>
          <w:szCs w:val="24"/>
        </w:rPr>
        <w:t>住宅专项维修资金余额不足首期筹集金额百分之三十的，业主应当按照有关规定以及业主大会的决定，续筹住宅专项维修资金。</w:t>
      </w:r>
      <w:r>
        <w:rPr>
          <w:rFonts w:hint="eastAsia" w:ascii="宋体" w:hAnsi="宋体" w:eastAsia="宋体" w:cs="宋体"/>
          <w:b/>
          <w:bCs/>
          <w:color w:val="auto"/>
          <w:szCs w:val="24"/>
        </w:rPr>
        <w:t>（详见《苏州市住宅区物业管理条例》第七十五条）</w:t>
      </w:r>
    </w:p>
    <w:p>
      <w:pPr>
        <w:pStyle w:val="162"/>
        <w:widowControl w:val="0"/>
        <w:kinsoku/>
        <w:topLinePunct/>
        <w:spacing w:before="0" w:beforeAutospacing="0" w:after="0" w:afterAutospacing="0" w:line="400" w:lineRule="exact"/>
        <w:ind w:firstLine="641"/>
        <w:jc w:val="both"/>
        <w:rPr>
          <w:rFonts w:ascii="宋体" w:hAnsi="宋体" w:eastAsia="宋体" w:cs="宋体"/>
          <w:b/>
          <w:bCs/>
          <w:color w:val="auto"/>
          <w:szCs w:val="24"/>
        </w:rPr>
      </w:pPr>
    </w:p>
    <w:p>
      <w:pPr>
        <w:pStyle w:val="49"/>
        <w:numPr>
          <w:ilvl w:val="0"/>
          <w:numId w:val="43"/>
        </w:numPr>
        <w:kinsoku/>
        <w:topLinePunct/>
        <w:spacing w:line="400" w:lineRule="exact"/>
        <w:ind w:left="0" w:hanging="11" w:firstLineChars="0"/>
        <w:rPr>
          <w:rFonts w:ascii="黑体" w:hAnsi="黑体" w:eastAsia="黑体" w:cs="黑体"/>
          <w:color w:val="auto"/>
          <w:spacing w:val="-1"/>
          <w:sz w:val="28"/>
          <w:szCs w:val="28"/>
        </w:rPr>
      </w:pPr>
      <w:r>
        <w:rPr>
          <w:rFonts w:ascii="黑体" w:hAnsi="黑体" w:eastAsia="黑体" w:cs="黑体"/>
          <w:color w:val="auto"/>
          <w:spacing w:val="-1"/>
          <w:sz w:val="28"/>
          <w:szCs w:val="28"/>
        </w:rPr>
        <w:t>表决比例</w:t>
      </w:r>
    </w:p>
    <w:p>
      <w:pPr>
        <w:kinsoku/>
        <w:topLinePunct/>
        <w:spacing w:line="400" w:lineRule="exact"/>
        <w:ind w:left="19" w:leftChars="9" w:firstLine="619" w:firstLineChars="258"/>
        <w:rPr>
          <w:rFonts w:ascii="宋体" w:hAnsi="宋体" w:eastAsia="宋体" w:cs="宋体"/>
          <w:color w:val="auto"/>
          <w:sz w:val="24"/>
          <w:szCs w:val="24"/>
        </w:rPr>
      </w:pPr>
      <w:r>
        <w:rPr>
          <w:rFonts w:hint="eastAsia" w:ascii="宋体" w:hAnsi="宋体" w:eastAsia="宋体" w:cs="宋体"/>
          <w:color w:val="auto"/>
          <w:sz w:val="24"/>
          <w:szCs w:val="24"/>
        </w:rPr>
        <w:t>根据《中华人民共和国民法典》第二百七十八条的规定，应当由专有部分面积占比 2/3 以上的业主且人数占比 2/3 以上的业主参与表决，经参与表决专有部分面积 3/4 以上的业主且参与表决人数 3/4 的业主同意。</w:t>
      </w:r>
    </w:p>
    <w:p>
      <w:pPr>
        <w:kinsoku/>
        <w:topLinePunct/>
        <w:spacing w:line="400" w:lineRule="exact"/>
        <w:ind w:left="19" w:leftChars="9" w:firstLine="619" w:firstLineChars="258"/>
        <w:rPr>
          <w:rFonts w:ascii="宋体" w:hAnsi="宋体" w:eastAsia="宋体" w:cs="宋体"/>
          <w:color w:val="auto"/>
          <w:sz w:val="24"/>
          <w:szCs w:val="24"/>
        </w:rPr>
      </w:pPr>
    </w:p>
    <w:p>
      <w:pPr>
        <w:pStyle w:val="49"/>
        <w:numPr>
          <w:ilvl w:val="0"/>
          <w:numId w:val="43"/>
        </w:numPr>
        <w:kinsoku/>
        <w:topLinePunct/>
        <w:spacing w:line="400" w:lineRule="exact"/>
        <w:ind w:left="0" w:hanging="11"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程序</w:t>
      </w:r>
    </w:p>
    <w:p>
      <w:pPr>
        <w:numPr>
          <w:ilvl w:val="0"/>
          <w:numId w:val="44"/>
        </w:numPr>
        <w:kinsoku/>
        <w:topLinePunct/>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告知业主维修资金余额不足信息</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维修资金行政主管部门可以通过昆物通系统，获取维修资金分户账面余额不足首期交存额百分之三十的房屋和物业项目信息，以现场公示、公众号推送、系统预警等方式将该信息告知业主委员会和全体业主。</w:t>
      </w:r>
    </w:p>
    <w:p>
      <w:pPr>
        <w:numPr>
          <w:ilvl w:val="0"/>
          <w:numId w:val="44"/>
        </w:numPr>
        <w:kinsoku/>
        <w:topLinePunct/>
        <w:spacing w:line="400" w:lineRule="exact"/>
        <w:jc w:val="both"/>
        <w:rPr>
          <w:rFonts w:ascii="宋体" w:hAnsi="宋体" w:eastAsia="宋体" w:cs="宋体"/>
          <w:b/>
          <w:bCs/>
          <w:color w:val="auto"/>
          <w:sz w:val="24"/>
          <w:szCs w:val="24"/>
        </w:rPr>
      </w:pPr>
      <w:r>
        <w:rPr>
          <w:rFonts w:hint="eastAsia" w:ascii="宋体" w:hAnsi="宋体" w:eastAsia="宋体" w:cs="宋体"/>
          <w:b/>
          <w:bCs/>
          <w:color w:val="auto"/>
          <w:sz w:val="24"/>
          <w:szCs w:val="24"/>
        </w:rPr>
        <w:t>召开业主大会会议表决续交方案</w:t>
      </w:r>
    </w:p>
    <w:p>
      <w:pPr>
        <w:kinsoku/>
        <w:topLinePunct/>
        <w:spacing w:line="400" w:lineRule="exact"/>
        <w:ind w:right="29" w:rightChars="14" w:firstLine="420"/>
        <w:jc w:val="both"/>
        <w:rPr>
          <w:rFonts w:ascii="宋体" w:hAnsi="宋体" w:eastAsia="宋体" w:cs="宋体"/>
          <w:color w:val="auto"/>
          <w:sz w:val="24"/>
          <w:szCs w:val="24"/>
        </w:rPr>
      </w:pPr>
      <w:r>
        <w:rPr>
          <w:rFonts w:hint="eastAsia" w:ascii="宋体" w:hAnsi="宋体" w:eastAsia="宋体" w:cs="宋体"/>
          <w:color w:val="auto"/>
          <w:sz w:val="24"/>
          <w:szCs w:val="24"/>
        </w:rPr>
        <w:t>业主委员会参照相关规定，拟定维修资金续交方案，组织召开业主大会会议对续交方案进行表决。续交方案应当约定维修资金的交存标准、交存方式、交存时限等事项。交存标准可以参考现行公布的首期维修资金交存标准。</w:t>
      </w:r>
    </w:p>
    <w:p>
      <w:pPr>
        <w:kinsoku/>
        <w:topLinePunct/>
        <w:spacing w:line="400" w:lineRule="exact"/>
        <w:ind w:right="29" w:rightChars="14" w:firstLine="420"/>
        <w:jc w:val="both"/>
        <w:rPr>
          <w:rFonts w:ascii="宋体" w:hAnsi="宋体" w:eastAsia="宋体" w:cs="宋体"/>
          <w:color w:val="auto"/>
          <w:sz w:val="24"/>
          <w:szCs w:val="24"/>
        </w:rPr>
      </w:pPr>
      <w:r>
        <w:rPr>
          <w:rFonts w:hint="eastAsia" w:ascii="宋体" w:hAnsi="宋体" w:eastAsia="宋体" w:cs="宋体"/>
          <w:color w:val="auto"/>
          <w:sz w:val="24"/>
          <w:szCs w:val="24"/>
        </w:rPr>
        <w:t>业主委员会集体辞职或者业主委员会任期届满但未能换届选举产生新一届业主委员会的，由居民委员会代行业主委员会职责，组织召开业主大会会议对续交方案进行表决。</w:t>
      </w:r>
    </w:p>
    <w:p>
      <w:pPr>
        <w:kinsoku/>
        <w:topLinePunct/>
        <w:spacing w:line="400" w:lineRule="exact"/>
        <w:ind w:right="29" w:rightChars="14" w:firstLine="420"/>
        <w:rPr>
          <w:rFonts w:ascii="宋体" w:hAnsi="宋体" w:eastAsia="宋体" w:cs="宋体"/>
          <w:color w:val="auto"/>
          <w:sz w:val="24"/>
          <w:szCs w:val="24"/>
        </w:rPr>
      </w:pPr>
      <w:r>
        <w:rPr>
          <w:rFonts w:hint="eastAsia" w:ascii="宋体" w:hAnsi="宋体" w:eastAsia="宋体" w:cs="宋体"/>
          <w:color w:val="auto"/>
          <w:sz w:val="24"/>
          <w:szCs w:val="24"/>
        </w:rPr>
        <w:t>未成立过业主大会的，由区镇指导其成立业主大会、选举产生业主委员会或物业管理委员会，再由业主委员会或物业管理委员会组织召开业主大会会议对续交方案进行表决。</w:t>
      </w:r>
    </w:p>
    <w:p>
      <w:pPr>
        <w:numPr>
          <w:ilvl w:val="0"/>
          <w:numId w:val="44"/>
        </w:numPr>
        <w:kinsoku/>
        <w:topLinePunct/>
        <w:spacing w:line="400" w:lineRule="exact"/>
        <w:jc w:val="both"/>
        <w:rPr>
          <w:rFonts w:ascii="宋体" w:hAnsi="宋体" w:eastAsia="宋体" w:cs="宋体"/>
          <w:color w:val="auto"/>
          <w:sz w:val="24"/>
          <w:szCs w:val="24"/>
        </w:rPr>
      </w:pPr>
      <w:r>
        <w:rPr>
          <w:rFonts w:hint="eastAsia" w:ascii="宋体" w:hAnsi="宋体" w:eastAsia="宋体" w:cs="宋体"/>
          <w:b/>
          <w:bCs/>
          <w:color w:val="auto"/>
          <w:sz w:val="24"/>
          <w:szCs w:val="24"/>
        </w:rPr>
        <w:t>告知续交方案表决结果</w:t>
      </w:r>
    </w:p>
    <w:p>
      <w:pPr>
        <w:kinsoku/>
        <w:topLinePunct/>
        <w:spacing w:line="400" w:lineRule="exact"/>
        <w:ind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续交方案经业主大会会议依法表决通过的，业主委员会(物业管理委员会、居民委员会)应当将业主大会会议表决结果及时告知全体业主，并及时报送区镇、昆山市住房和城乡建设局。</w:t>
      </w:r>
    </w:p>
    <w:p>
      <w:pPr>
        <w:kinsoku/>
        <w:topLinePunct/>
        <w:spacing w:line="400" w:lineRule="exact"/>
        <w:ind w:right="30" w:firstLine="578" w:firstLineChars="241"/>
        <w:jc w:val="both"/>
        <w:rPr>
          <w:rFonts w:ascii="宋体" w:hAnsi="宋体" w:eastAsia="宋体" w:cs="宋体"/>
          <w:color w:val="auto"/>
          <w:sz w:val="24"/>
          <w:szCs w:val="24"/>
        </w:rPr>
      </w:pPr>
      <w:r>
        <w:rPr>
          <w:rFonts w:hint="eastAsia" w:ascii="宋体" w:hAnsi="宋体" w:eastAsia="宋体" w:cs="宋体"/>
          <w:color w:val="auto"/>
          <w:sz w:val="24"/>
          <w:szCs w:val="24"/>
        </w:rPr>
        <w:t>续交方案未经业主大会会议表决通过的，业主个人维修资金分户账金额不够支付需分摊维修工程费用的，差额部分由该业主承担。</w:t>
      </w:r>
    </w:p>
    <w:p>
      <w:pPr>
        <w:numPr>
          <w:ilvl w:val="0"/>
          <w:numId w:val="44"/>
        </w:numPr>
        <w:kinsoku/>
        <w:topLinePunct/>
        <w:spacing w:line="400" w:lineRule="exact"/>
        <w:jc w:val="both"/>
        <w:rPr>
          <w:rFonts w:ascii="宋体" w:hAnsi="宋体" w:eastAsia="宋体" w:cs="宋体"/>
          <w:b/>
          <w:bCs/>
          <w:color w:val="auto"/>
          <w:sz w:val="24"/>
          <w:szCs w:val="24"/>
        </w:rPr>
      </w:pPr>
      <w:r>
        <w:rPr>
          <w:rFonts w:hint="eastAsia" w:ascii="宋体" w:hAnsi="宋体" w:eastAsia="宋体" w:cs="宋体"/>
          <w:b/>
          <w:bCs/>
          <w:color w:val="auto"/>
          <w:sz w:val="24"/>
          <w:szCs w:val="24"/>
        </w:rPr>
        <w:t>按照续交方案交存维修资金</w:t>
      </w:r>
    </w:p>
    <w:p>
      <w:pPr>
        <w:kinsoku/>
        <w:topLinePunct/>
        <w:spacing w:line="400" w:lineRule="exact"/>
        <w:ind w:right="143" w:firstLine="573"/>
        <w:jc w:val="both"/>
        <w:rPr>
          <w:rFonts w:ascii="宋体" w:hAnsi="宋体" w:eastAsia="宋体" w:cs="宋体"/>
          <w:color w:val="auto"/>
          <w:sz w:val="24"/>
          <w:szCs w:val="24"/>
        </w:rPr>
      </w:pPr>
      <w:r>
        <w:rPr>
          <w:rFonts w:hint="eastAsia" w:ascii="宋体" w:hAnsi="宋体" w:eastAsia="宋体" w:cs="宋体"/>
          <w:color w:val="auto"/>
          <w:sz w:val="24"/>
          <w:szCs w:val="24"/>
        </w:rPr>
        <w:t>业主委员会按照业主大会表决通过的续交方案，确定交存标准、交存方式和</w:t>
      </w:r>
    </w:p>
    <w:p>
      <w:pPr>
        <w:kinsoku/>
        <w:topLinePunct/>
        <w:spacing w:line="400" w:lineRule="exact"/>
        <w:ind w:right="143"/>
        <w:jc w:val="both"/>
        <w:rPr>
          <w:rFonts w:ascii="宋体" w:hAnsi="宋体" w:eastAsia="宋体" w:cs="宋体"/>
          <w:color w:val="auto"/>
          <w:sz w:val="24"/>
          <w:szCs w:val="24"/>
        </w:rPr>
      </w:pPr>
      <w:r>
        <w:rPr>
          <w:rFonts w:hint="eastAsia" w:ascii="宋体" w:hAnsi="宋体" w:eastAsia="宋体" w:cs="宋体"/>
          <w:color w:val="auto"/>
          <w:sz w:val="24"/>
          <w:szCs w:val="24"/>
        </w:rPr>
        <w:t>补缴清册，到维修资金管理部门审核通过后，将要续交的维修资金打入到指定的维修资金专户银行，由维修资金管理部门按补缴清册将资金转入每个业主的账户。</w:t>
      </w:r>
    </w:p>
    <w:p>
      <w:pPr>
        <w:kinsoku/>
        <w:topLinePunct/>
        <w:spacing w:line="400" w:lineRule="exact"/>
        <w:ind w:right="214" w:firstLine="573"/>
        <w:jc w:val="both"/>
        <w:rPr>
          <w:rFonts w:ascii="宋体" w:hAnsi="宋体" w:eastAsia="宋体" w:cs="宋体"/>
          <w:color w:val="auto"/>
          <w:sz w:val="24"/>
          <w:szCs w:val="24"/>
        </w:rPr>
      </w:pPr>
      <w:r>
        <w:rPr>
          <w:rFonts w:hint="eastAsia" w:ascii="宋体" w:hAnsi="宋体" w:eastAsia="宋体" w:cs="宋体"/>
          <w:color w:val="auto"/>
          <w:sz w:val="24"/>
          <w:szCs w:val="24"/>
        </w:rPr>
        <w:t>业主可以登录维修资金信息管理系统查询本物业项目业主维修资金账面余额。</w:t>
      </w:r>
    </w:p>
    <w:p>
      <w:pPr>
        <w:kinsoku/>
        <w:topLinePunct/>
        <w:spacing w:line="400" w:lineRule="exact"/>
        <w:ind w:right="232" w:firstLine="573"/>
        <w:jc w:val="both"/>
        <w:rPr>
          <w:rFonts w:ascii="宋体" w:hAnsi="宋体" w:eastAsia="宋体" w:cs="宋体"/>
          <w:color w:val="auto"/>
          <w:sz w:val="24"/>
          <w:szCs w:val="24"/>
        </w:rPr>
      </w:pPr>
      <w:r>
        <w:rPr>
          <w:rFonts w:hint="eastAsia" w:ascii="宋体" w:hAnsi="宋体" w:eastAsia="宋体" w:cs="宋体"/>
          <w:color w:val="auto"/>
          <w:sz w:val="24"/>
          <w:szCs w:val="24"/>
        </w:rPr>
        <w:t>业主未按照续交方案及时、足额续交维修资金的，业主委员会可以依据续交方案向人民法院提起诉讼，请求法院判决业主续交维修资金。</w:t>
      </w:r>
    </w:p>
    <w:p>
      <w:pPr>
        <w:pStyle w:val="49"/>
        <w:numPr>
          <w:ilvl w:val="0"/>
          <w:numId w:val="10"/>
        </w:numPr>
        <w:kinsoku/>
        <w:topLinePunct/>
        <w:spacing w:before="240" w:beforeLines="100" w:after="120" w:afterLines="50" w:line="400" w:lineRule="exact"/>
        <w:ind w:left="0" w:firstLine="0" w:firstLineChars="0"/>
        <w:rPr>
          <w:rFonts w:ascii="黑体" w:hAnsi="黑体" w:eastAsia="黑体" w:cs="黑体"/>
          <w:b/>
          <w:bCs/>
          <w:color w:val="auto"/>
          <w:spacing w:val="-13"/>
          <w:sz w:val="24"/>
          <w:szCs w:val="24"/>
        </w:rPr>
      </w:pPr>
      <w:r>
        <w:rPr>
          <w:rFonts w:hint="eastAsia" w:ascii="黑体" w:hAnsi="黑体" w:eastAsia="黑体" w:cs="黑体"/>
          <w:b/>
          <w:bCs/>
          <w:color w:val="auto"/>
          <w:spacing w:val="-13"/>
          <w:sz w:val="24"/>
          <w:szCs w:val="24"/>
        </w:rPr>
        <w:t>物业专项维修资金续交方案</w:t>
      </w:r>
    </w:p>
    <w:p>
      <w:pPr>
        <w:suppressAutoHyphens/>
        <w:kinsoku/>
        <w:topLinePunct/>
        <w:spacing w:line="400" w:lineRule="exact"/>
        <w:jc w:val="center"/>
        <w:rPr>
          <w:rFonts w:ascii="宋体" w:hAnsi="宋体" w:eastAsia="宋体" w:cs="宋体"/>
          <w:sz w:val="24"/>
          <w:szCs w:val="24"/>
        </w:rPr>
      </w:pPr>
      <w:r>
        <w:rPr>
          <w:rFonts w:hint="eastAsia" w:ascii="宋体" w:hAnsi="宋体" w:eastAsia="宋体" w:cs="宋体"/>
          <w:sz w:val="24"/>
          <w:szCs w:val="24"/>
          <w:u w:val="single"/>
        </w:rPr>
        <w:t>（物业项目名称）</w:t>
      </w:r>
      <w:r>
        <w:rPr>
          <w:rFonts w:hint="eastAsia" w:ascii="宋体" w:hAnsi="宋体" w:eastAsia="宋体" w:cs="宋体"/>
          <w:sz w:val="24"/>
          <w:szCs w:val="24"/>
        </w:rPr>
        <w:t>物业专项维修资金续交方案</w:t>
      </w:r>
    </w:p>
    <w:p>
      <w:pPr>
        <w:kinsoku/>
        <w:topLinePunct/>
        <w:spacing w:line="400" w:lineRule="exact"/>
        <w:ind w:firstLine="530" w:firstLineChars="221"/>
        <w:rPr>
          <w:rFonts w:ascii="宋体" w:hAnsi="宋体" w:eastAsia="宋体" w:cs="宋体"/>
          <w:sz w:val="24"/>
          <w:szCs w:val="24"/>
        </w:rPr>
      </w:pPr>
      <w:r>
        <w:rPr>
          <w:rFonts w:hint="eastAsia" w:ascii="宋体" w:hAnsi="宋体" w:eastAsia="宋体" w:cs="宋体"/>
          <w:sz w:val="24"/>
          <w:szCs w:val="24"/>
        </w:rPr>
        <w:t>第一条  为明确</w:t>
      </w:r>
      <w:r>
        <w:rPr>
          <w:rFonts w:hint="eastAsia" w:ascii="宋体" w:hAnsi="宋体" w:eastAsia="宋体" w:cs="宋体"/>
          <w:sz w:val="24"/>
          <w:szCs w:val="24"/>
          <w:u w:val="single"/>
        </w:rPr>
        <w:t>（物业项目名称）</w:t>
      </w:r>
      <w:r>
        <w:rPr>
          <w:rFonts w:hint="eastAsia" w:ascii="宋体" w:hAnsi="宋体" w:eastAsia="宋体" w:cs="宋体"/>
          <w:sz w:val="24"/>
          <w:szCs w:val="24"/>
        </w:rPr>
        <w:t>物业专项维修资金（下称“维修资金”）续交标准、方式和时限等，保障物业共用部位、共用设施设备的正常使用，维护业主的合法权益，根据《中华人民共和国民法典》《物业管理条例》《苏州市住宅区物业管理条例》等有关规定，结合本物业实际，制定本方案。</w:t>
      </w:r>
    </w:p>
    <w:p>
      <w:pPr>
        <w:suppressAutoHyphens/>
        <w:kinsoku/>
        <w:topLinePunct/>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第二条  本方案经业主大会会议表决通过，全体业主须自觉遵守。</w:t>
      </w:r>
    </w:p>
    <w:p>
      <w:pPr>
        <w:suppressAutoHyphens/>
        <w:kinsoku/>
        <w:topLinePunct/>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第三条  维修资金分户账面余额不足首次交存额30%的，业主应当按照下列第</w:t>
      </w:r>
      <w:r>
        <w:rPr>
          <w:rFonts w:hint="eastAsia" w:ascii="宋体" w:hAnsi="宋体" w:eastAsia="宋体" w:cs="宋体"/>
          <w:sz w:val="24"/>
          <w:szCs w:val="24"/>
          <w:u w:val="single"/>
        </w:rPr>
        <w:t xml:space="preserve">    </w:t>
      </w:r>
      <w:r>
        <w:rPr>
          <w:rFonts w:hint="eastAsia" w:ascii="宋体" w:hAnsi="宋体" w:eastAsia="宋体" w:cs="宋体"/>
          <w:sz w:val="24"/>
          <w:szCs w:val="24"/>
        </w:rPr>
        <w:t>项方式进行续交：</w:t>
      </w:r>
    </w:p>
    <w:p>
      <w:pPr>
        <w:suppressAutoHyphens/>
        <w:kinsoku/>
        <w:topLinePunct/>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（一）按照首期交存总额补足。</w:t>
      </w:r>
    </w:p>
    <w:p>
      <w:pPr>
        <w:suppressAutoHyphens/>
        <w:kinsoku/>
        <w:topLinePunct/>
        <w:spacing w:line="4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（二）按照现行公布的首期维修资金交存标准补足。</w:t>
      </w:r>
    </w:p>
    <w:p>
      <w:pPr>
        <w:suppressAutoHyphens/>
        <w:kinsoku/>
        <w:topLinePunct/>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（三）按照</w:t>
      </w:r>
      <w:r>
        <w:rPr>
          <w:rFonts w:hint="eastAsia" w:ascii="宋体" w:hAnsi="宋体" w:eastAsia="宋体" w:cs="宋体"/>
          <w:sz w:val="24"/>
          <w:szCs w:val="24"/>
          <w:u w:val="single"/>
        </w:rPr>
        <w:t>（金额）</w:t>
      </w:r>
      <w:r>
        <w:rPr>
          <w:rFonts w:hint="eastAsia" w:ascii="宋体" w:hAnsi="宋体" w:eastAsia="宋体" w:cs="宋体"/>
          <w:sz w:val="24"/>
          <w:szCs w:val="24"/>
        </w:rPr>
        <w:t>元/平方米的标准补足。</w:t>
      </w:r>
    </w:p>
    <w:p>
      <w:pPr>
        <w:suppressAutoHyphens/>
        <w:kinsoku/>
        <w:topLinePunct/>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（四）一次性交存</w:t>
      </w:r>
      <w:r>
        <w:rPr>
          <w:rFonts w:hint="eastAsia" w:ascii="宋体" w:hAnsi="宋体" w:eastAsia="宋体" w:cs="宋体"/>
          <w:sz w:val="24"/>
          <w:szCs w:val="24"/>
          <w:u w:val="single"/>
        </w:rPr>
        <w:t>（金额）</w:t>
      </w:r>
      <w:r>
        <w:rPr>
          <w:rFonts w:hint="eastAsia" w:ascii="宋体" w:hAnsi="宋体" w:eastAsia="宋体" w:cs="宋体"/>
          <w:sz w:val="24"/>
          <w:szCs w:val="24"/>
        </w:rPr>
        <w:t>元。</w:t>
      </w:r>
    </w:p>
    <w:p>
      <w:pPr>
        <w:suppressAutoHyphens/>
        <w:kinsoku/>
        <w:topLinePunct/>
        <w:spacing w:line="400" w:lineRule="exact"/>
        <w:ind w:firstLine="480" w:firstLineChars="200"/>
        <w:rPr>
          <w:rFonts w:ascii="宋体" w:hAnsi="宋体" w:eastAsia="宋体" w:cs="宋体"/>
          <w:sz w:val="24"/>
          <w:szCs w:val="24"/>
          <w:u w:val="single"/>
        </w:rPr>
      </w:pPr>
      <w:r>
        <w:rPr>
          <w:rFonts w:hint="eastAsia" w:ascii="宋体" w:hAnsi="宋体" w:eastAsia="宋体" w:cs="宋体"/>
          <w:sz w:val="24"/>
          <w:szCs w:val="24"/>
        </w:rPr>
        <w:t>（五）</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uppressAutoHyphens/>
        <w:kinsoku/>
        <w:topLinePunct/>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第四条  业主应当按照本方案第三条约定的交存标准在收到续交通知之日起</w:t>
      </w:r>
      <w:r>
        <w:rPr>
          <w:rFonts w:hint="eastAsia" w:ascii="宋体" w:hAnsi="宋体" w:eastAsia="宋体" w:cs="宋体"/>
          <w:sz w:val="24"/>
          <w:szCs w:val="24"/>
          <w:u w:val="single"/>
        </w:rPr>
        <w:t>（限定时间）</w:t>
      </w:r>
      <w:r>
        <w:rPr>
          <w:rFonts w:hint="eastAsia" w:ascii="宋体" w:hAnsi="宋体" w:eastAsia="宋体" w:cs="宋体"/>
          <w:sz w:val="24"/>
          <w:szCs w:val="24"/>
        </w:rPr>
        <w:t>日内自行到</w:t>
      </w:r>
      <w:r>
        <w:rPr>
          <w:rFonts w:hint="eastAsia" w:ascii="宋体" w:hAnsi="宋体" w:eastAsia="宋体" w:cs="宋体"/>
          <w:sz w:val="24"/>
          <w:szCs w:val="24"/>
          <w:u w:val="single"/>
        </w:rPr>
        <w:t>（本市维修资金专户管理银行）</w:t>
      </w:r>
      <w:r>
        <w:rPr>
          <w:rFonts w:hint="eastAsia" w:ascii="宋体" w:hAnsi="宋体" w:eastAsia="宋体" w:cs="宋体"/>
          <w:sz w:val="24"/>
          <w:szCs w:val="24"/>
        </w:rPr>
        <w:t>交存维修资金。</w:t>
      </w:r>
    </w:p>
    <w:p>
      <w:pPr>
        <w:suppressAutoHyphens/>
        <w:kinsoku/>
        <w:topLinePunct/>
        <w:spacing w:line="400" w:lineRule="exact"/>
        <w:ind w:firstLine="530" w:firstLineChars="221"/>
        <w:rPr>
          <w:rFonts w:ascii="宋体" w:hAnsi="宋体" w:eastAsia="宋体" w:cs="宋体"/>
          <w:sz w:val="24"/>
          <w:szCs w:val="24"/>
        </w:rPr>
      </w:pPr>
      <w:r>
        <w:rPr>
          <w:rFonts w:hint="eastAsia" w:ascii="宋体" w:hAnsi="宋体" w:eastAsia="宋体" w:cs="宋体"/>
          <w:sz w:val="24"/>
          <w:szCs w:val="24"/>
        </w:rPr>
        <w:t>第五条  业主未按照本方案约定续交维修资金的，业主委员会有权督促其改正；拒不改正的，业主委员会可依据本方案向人民法院提起诉讼。</w:t>
      </w:r>
    </w:p>
    <w:p>
      <w:pPr>
        <w:suppressAutoHyphens/>
        <w:kinsoku/>
        <w:topLinePunct/>
        <w:spacing w:line="400" w:lineRule="exact"/>
        <w:ind w:firstLine="530" w:firstLineChars="221"/>
        <w:rPr>
          <w:rFonts w:ascii="宋体" w:hAnsi="宋体" w:eastAsia="宋体" w:cs="宋体"/>
          <w:sz w:val="24"/>
          <w:szCs w:val="24"/>
        </w:rPr>
      </w:pPr>
    </w:p>
    <w:p>
      <w:pPr>
        <w:suppressAutoHyphens/>
        <w:kinsoku/>
        <w:topLinePunct/>
        <w:spacing w:line="400" w:lineRule="exact"/>
        <w:ind w:right="840" w:rightChars="400"/>
        <w:jc w:val="right"/>
        <w:rPr>
          <w:rFonts w:ascii="宋体" w:hAnsi="宋体" w:eastAsia="宋体" w:cs="宋体"/>
          <w:sz w:val="24"/>
          <w:szCs w:val="24"/>
        </w:rPr>
      </w:pPr>
      <w:r>
        <w:rPr>
          <w:rFonts w:hint="eastAsia" w:ascii="宋体" w:hAnsi="宋体" w:eastAsia="宋体" w:cs="宋体"/>
          <w:sz w:val="24"/>
          <w:szCs w:val="24"/>
        </w:rPr>
        <w:t xml:space="preserve"> （物业项目名称）第</w:t>
      </w:r>
      <w:r>
        <w:rPr>
          <w:rFonts w:hint="eastAsia" w:ascii="宋体" w:hAnsi="宋体" w:eastAsia="宋体" w:cs="宋体"/>
          <w:sz w:val="24"/>
          <w:szCs w:val="24"/>
          <w:u w:val="single"/>
        </w:rPr>
        <w:t xml:space="preserve">  </w:t>
      </w:r>
      <w:r>
        <w:rPr>
          <w:rFonts w:hint="eastAsia" w:ascii="宋体" w:hAnsi="宋体" w:eastAsia="宋体" w:cs="宋体"/>
          <w:sz w:val="24"/>
          <w:szCs w:val="24"/>
        </w:rPr>
        <w:t>届业主委员会</w:t>
      </w:r>
    </w:p>
    <w:p>
      <w:pPr>
        <w:suppressAutoHyphens/>
        <w:kinsoku/>
        <w:topLinePunct/>
        <w:spacing w:line="400" w:lineRule="exact"/>
        <w:ind w:right="840" w:rightChars="400"/>
        <w:jc w:val="right"/>
        <w:rPr>
          <w:rFonts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uppressAutoHyphens/>
        <w:kinsoku/>
        <w:topLinePunct/>
        <w:spacing w:line="400" w:lineRule="exact"/>
        <w:ind w:right="840" w:rightChars="400"/>
        <w:jc w:val="right"/>
        <w:rPr>
          <w:rFonts w:ascii="宋体" w:hAnsi="宋体" w:eastAsia="宋体" w:cs="宋体"/>
          <w:sz w:val="24"/>
          <w:szCs w:val="24"/>
        </w:rPr>
      </w:pPr>
    </w:p>
    <w:p>
      <w:pPr>
        <w:suppressAutoHyphens/>
        <w:kinsoku/>
        <w:topLinePunct/>
        <w:spacing w:line="400" w:lineRule="exact"/>
        <w:ind w:right="840" w:rightChars="400"/>
        <w:jc w:val="right"/>
        <w:rPr>
          <w:rFonts w:ascii="宋体" w:hAnsi="宋体" w:eastAsia="宋体" w:cs="宋体"/>
          <w:sz w:val="24"/>
          <w:szCs w:val="24"/>
        </w:rPr>
      </w:pPr>
    </w:p>
    <w:p>
      <w:pPr>
        <w:suppressAutoHyphens/>
        <w:kinsoku/>
        <w:topLinePunct/>
        <w:spacing w:line="400" w:lineRule="exact"/>
        <w:ind w:right="840" w:rightChars="400"/>
        <w:jc w:val="right"/>
        <w:rPr>
          <w:rFonts w:ascii="宋体" w:hAnsi="宋体" w:eastAsia="宋体" w:cs="宋体"/>
          <w:sz w:val="24"/>
          <w:szCs w:val="24"/>
        </w:rPr>
      </w:pPr>
    </w:p>
    <w:p>
      <w:pPr>
        <w:suppressAutoHyphens/>
        <w:kinsoku/>
        <w:topLinePunct/>
        <w:spacing w:line="400" w:lineRule="exact"/>
        <w:ind w:right="840" w:rightChars="400"/>
        <w:jc w:val="right"/>
        <w:rPr>
          <w:rFonts w:ascii="宋体" w:hAnsi="宋体" w:eastAsia="宋体" w:cs="宋体"/>
          <w:sz w:val="24"/>
          <w:szCs w:val="24"/>
        </w:rPr>
      </w:pPr>
    </w:p>
    <w:p>
      <w:pPr>
        <w:suppressAutoHyphens/>
        <w:kinsoku/>
        <w:topLinePunct/>
        <w:spacing w:line="400" w:lineRule="exact"/>
        <w:ind w:right="840" w:rightChars="400"/>
        <w:jc w:val="right"/>
        <w:rPr>
          <w:rFonts w:ascii="宋体" w:hAnsi="宋体" w:eastAsia="宋体" w:cs="宋体"/>
          <w:sz w:val="24"/>
          <w:szCs w:val="24"/>
        </w:rPr>
      </w:pPr>
    </w:p>
    <w:p>
      <w:pPr>
        <w:suppressAutoHyphens/>
        <w:kinsoku/>
        <w:topLinePunct/>
        <w:spacing w:line="400" w:lineRule="exact"/>
        <w:ind w:right="840" w:rightChars="400"/>
        <w:jc w:val="right"/>
        <w:rPr>
          <w:rFonts w:ascii="宋体" w:hAnsi="宋体" w:eastAsia="宋体" w:cs="宋体"/>
          <w:sz w:val="24"/>
          <w:szCs w:val="24"/>
        </w:rPr>
      </w:pPr>
    </w:p>
    <w:p>
      <w:pPr>
        <w:suppressAutoHyphens/>
        <w:kinsoku/>
        <w:topLinePunct/>
        <w:spacing w:line="400" w:lineRule="exact"/>
        <w:ind w:right="840" w:rightChars="400"/>
        <w:jc w:val="right"/>
        <w:rPr>
          <w:rFonts w:ascii="宋体" w:hAnsi="宋体" w:eastAsia="宋体" w:cs="宋体"/>
          <w:sz w:val="24"/>
          <w:szCs w:val="24"/>
        </w:rPr>
      </w:pPr>
    </w:p>
    <w:p>
      <w:pPr>
        <w:suppressAutoHyphens/>
        <w:kinsoku/>
        <w:topLinePunct/>
        <w:spacing w:line="400" w:lineRule="exact"/>
        <w:ind w:right="840" w:rightChars="400"/>
        <w:jc w:val="right"/>
        <w:rPr>
          <w:rFonts w:ascii="宋体" w:hAnsi="宋体" w:eastAsia="宋体" w:cs="宋体"/>
          <w:sz w:val="24"/>
          <w:szCs w:val="24"/>
        </w:rPr>
      </w:pPr>
    </w:p>
    <w:p>
      <w:pPr>
        <w:pStyle w:val="49"/>
        <w:numPr>
          <w:ilvl w:val="0"/>
          <w:numId w:val="31"/>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66" w:name="_Toc152054404"/>
      <w:bookmarkStart w:id="67" w:name="_Toc150064162"/>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使用物业专项维修资金</w:t>
      </w:r>
      <w:bookmarkEnd w:id="66"/>
      <w:bookmarkEnd w:id="67"/>
    </w:p>
    <w:p>
      <w:pPr>
        <w:pStyle w:val="49"/>
        <w:numPr>
          <w:ilvl w:val="0"/>
          <w:numId w:val="45"/>
        </w:numPr>
        <w:kinsoku/>
        <w:topLinePunct/>
        <w:spacing w:line="400" w:lineRule="exact"/>
        <w:ind w:left="435" w:hanging="433" w:hangingChars="156"/>
        <w:rPr>
          <w:rFonts w:ascii="黑体" w:hAnsi="黑体" w:eastAsia="黑体" w:cs="黑体"/>
          <w:color w:val="auto"/>
          <w:spacing w:val="-1"/>
          <w:sz w:val="28"/>
          <w:szCs w:val="28"/>
        </w:rPr>
      </w:pPr>
      <w:r>
        <w:rPr>
          <w:rFonts w:hint="eastAsia" w:ascii="黑体" w:hAnsi="黑体" w:eastAsia="黑体" w:cs="黑体"/>
          <w:color w:val="auto"/>
          <w:spacing w:val="-1"/>
          <w:sz w:val="28"/>
          <w:szCs w:val="28"/>
        </w:rPr>
        <w:t>明确职能</w:t>
      </w:r>
    </w:p>
    <w:p>
      <w:pPr>
        <w:pStyle w:val="49"/>
        <w:kinsoku/>
        <w:topLinePunct/>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为认真贯彻落实放管服的工作要求，促进监管各方认真履职，建立健全更快捷、高效的住宅专项维修资金使用机制，保障业主的居住安全，切实维护广大业主合法权益。市住建局负责全市住宅专项维修资金使用的指导和监督；负责全市住宅专项维修资金使用的备案管理、资金拨付。各区镇指定相关部门负责各自辖区内住宅专项维修资金使用申请的受理、审核和协调等日常管理工作。</w:t>
      </w:r>
    </w:p>
    <w:p>
      <w:pPr>
        <w:pStyle w:val="49"/>
        <w:kinsoku/>
        <w:topLinePunct/>
        <w:spacing w:line="400" w:lineRule="exact"/>
        <w:ind w:firstLine="480"/>
        <w:rPr>
          <w:rFonts w:ascii="宋体" w:hAnsi="宋体" w:eastAsia="宋体" w:cs="宋体"/>
          <w:color w:val="auto"/>
          <w:sz w:val="24"/>
          <w:szCs w:val="24"/>
        </w:rPr>
      </w:pPr>
    </w:p>
    <w:p>
      <w:pPr>
        <w:pStyle w:val="49"/>
        <w:numPr>
          <w:ilvl w:val="0"/>
          <w:numId w:val="45"/>
        </w:numPr>
        <w:kinsoku/>
        <w:topLinePunct/>
        <w:spacing w:line="400" w:lineRule="exact"/>
        <w:ind w:left="435" w:hanging="433" w:hangingChars="156"/>
        <w:rPr>
          <w:rFonts w:ascii="黑体" w:hAnsi="黑体" w:eastAsia="黑体" w:cs="黑体"/>
          <w:color w:val="auto"/>
          <w:spacing w:val="-1"/>
          <w:sz w:val="28"/>
          <w:szCs w:val="28"/>
        </w:rPr>
      </w:pPr>
      <w:r>
        <w:rPr>
          <w:rFonts w:hint="eastAsia" w:ascii="黑体" w:hAnsi="黑体" w:eastAsia="黑体" w:cs="黑体"/>
          <w:color w:val="auto"/>
          <w:spacing w:val="-1"/>
          <w:sz w:val="28"/>
          <w:szCs w:val="28"/>
        </w:rPr>
        <w:t>表决比例</w:t>
      </w:r>
    </w:p>
    <w:p>
      <w:pPr>
        <w:pStyle w:val="49"/>
        <w:kinsoku/>
        <w:topLinePunct/>
        <w:spacing w:line="400" w:lineRule="exact"/>
        <w:ind w:firstLine="463" w:firstLineChars="193"/>
        <w:rPr>
          <w:rFonts w:ascii="宋体" w:hAnsi="宋体" w:eastAsia="宋体" w:cs="宋体"/>
          <w:color w:val="auto"/>
          <w:sz w:val="24"/>
          <w:szCs w:val="24"/>
        </w:rPr>
      </w:pPr>
      <w:r>
        <w:rPr>
          <w:rFonts w:hint="eastAsia" w:ascii="宋体" w:hAnsi="宋体" w:eastAsia="宋体" w:cs="宋体"/>
          <w:color w:val="auto"/>
          <w:sz w:val="24"/>
          <w:szCs w:val="24"/>
        </w:rPr>
        <w:t>住宅专项维修资金的使用包括常规流程和应急流程，应当遵循“方便快捷、公开透明、受益人与负担人相一致”原则。常规流程的申请业主需要业主决策，应当符合法律规定的业主人数、面积比例和业主所持投票权数比例要求，即应当由专有部分面积占比三分之二以上的业主且人数占比三分之二以上的业主参与表决，并经参与表决专有部分面积过半数的业主且参与表决人数过半数的业主同意。</w:t>
      </w:r>
    </w:p>
    <w:p>
      <w:pPr>
        <w:pStyle w:val="49"/>
        <w:numPr>
          <w:ilvl w:val="0"/>
          <w:numId w:val="45"/>
        </w:numPr>
        <w:kinsoku/>
        <w:topLinePunct/>
        <w:spacing w:before="100" w:beforeAutospacing="1" w:line="360" w:lineRule="auto"/>
        <w:ind w:left="435" w:hanging="433" w:hangingChars="156"/>
        <w:rPr>
          <w:rFonts w:ascii="黑体" w:hAnsi="黑体" w:eastAsia="黑体" w:cs="黑体"/>
          <w:color w:val="auto"/>
          <w:spacing w:val="-1"/>
          <w:sz w:val="28"/>
          <w:szCs w:val="28"/>
        </w:rPr>
      </w:pPr>
      <w:r>
        <w:rPr>
          <w:rFonts w:hint="eastAsia" w:ascii="黑体" w:hAnsi="黑体" w:eastAsia="黑体" w:cs="黑体"/>
          <w:color w:val="auto"/>
          <w:spacing w:val="-1"/>
          <w:sz w:val="28"/>
          <w:szCs w:val="28"/>
        </w:rPr>
        <w:t>申请流程</w:t>
      </w:r>
    </w:p>
    <w:p>
      <w:pPr>
        <w:kinsoku/>
        <w:topLinePunct/>
        <w:autoSpaceDE/>
        <w:autoSpaceDN/>
        <w:adjustRightInd/>
        <w:snapToGrid/>
        <w:ind w:left="374" w:hanging="374" w:hangingChars="156"/>
        <w:textAlignment w:val="auto"/>
        <w:rPr>
          <w:rFonts w:ascii="黑体" w:hAnsi="黑体" w:eastAsia="黑体" w:cs="黑体"/>
          <w:color w:val="auto"/>
          <w:sz w:val="24"/>
          <w:szCs w:val="24"/>
        </w:rPr>
      </w:pPr>
      <w:r>
        <w:rPr>
          <w:rFonts w:ascii="黑体" w:hAnsi="黑体" w:eastAsia="黑体" w:cs="黑体"/>
          <w:snapToGrid/>
          <w:color w:val="auto"/>
          <w:sz w:val="24"/>
          <w:szCs w:val="24"/>
        </w:rPr>
        <mc:AlternateContent>
          <mc:Choice Requires="wpg">
            <w:drawing>
              <wp:anchor distT="0" distB="0" distL="114300" distR="114300" simplePos="0" relativeHeight="251664384" behindDoc="0" locked="0" layoutInCell="1" allowOverlap="1">
                <wp:simplePos x="0" y="0"/>
                <wp:positionH relativeFrom="column">
                  <wp:posOffset>113665</wp:posOffset>
                </wp:positionH>
                <wp:positionV relativeFrom="paragraph">
                  <wp:posOffset>21590</wp:posOffset>
                </wp:positionV>
                <wp:extent cx="5263515" cy="2463800"/>
                <wp:effectExtent l="0" t="0" r="9525" b="5080"/>
                <wp:wrapNone/>
                <wp:docPr id="5" name="组合 14"/>
                <wp:cNvGraphicFramePr/>
                <a:graphic xmlns:a="http://schemas.openxmlformats.org/drawingml/2006/main">
                  <a:graphicData uri="http://schemas.microsoft.com/office/word/2010/wordprocessingGroup">
                    <wpg:wgp>
                      <wpg:cNvGrpSpPr/>
                      <wpg:grpSpPr>
                        <a:xfrm>
                          <a:off x="0" y="0"/>
                          <a:ext cx="5263515" cy="2463799"/>
                          <a:chOff x="0" y="48265"/>
                          <a:chExt cx="5264058" cy="2464043"/>
                        </a:xfrm>
                      </wpg:grpSpPr>
                      <wps:wsp>
                        <wps:cNvPr id="70636506" name="文本框 2"/>
                        <wps:cNvSpPr txBox="1"/>
                        <wps:spPr>
                          <a:xfrm>
                            <a:off x="0" y="48265"/>
                            <a:ext cx="852258" cy="581082"/>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申请主体提出申请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89091974" name="文本框 2"/>
                        <wps:cNvSpPr txBox="1"/>
                        <wps:spPr>
                          <a:xfrm>
                            <a:off x="0" y="1063730"/>
                            <a:ext cx="851623" cy="492174"/>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竣工验收与审价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2060954" name="文本框 2"/>
                        <wps:cNvSpPr txBox="1"/>
                        <wps:spPr>
                          <a:xfrm>
                            <a:off x="0" y="1834696"/>
                            <a:ext cx="852258" cy="381038"/>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结算公示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9950878" name="文本框 2"/>
                        <wps:cNvSpPr txBox="1"/>
                        <wps:spPr>
                          <a:xfrm>
                            <a:off x="1018010" y="1813104"/>
                            <a:ext cx="983716" cy="699204"/>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区镇指定的部门审核并报区镇盖章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82338387" name="文本框 2"/>
                        <wps:cNvSpPr txBox="1"/>
                        <wps:spPr>
                          <a:xfrm>
                            <a:off x="1153279" y="1080877"/>
                            <a:ext cx="921480" cy="381038"/>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组织施工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1239871" name="文本框 2"/>
                        <wps:cNvSpPr txBox="1"/>
                        <wps:spPr>
                          <a:xfrm>
                            <a:off x="1198369" y="117487"/>
                            <a:ext cx="871945" cy="381038"/>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方案论证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23690294" name="文本框 2"/>
                        <wps:cNvSpPr txBox="1"/>
                        <wps:spPr>
                          <a:xfrm>
                            <a:off x="2376415" y="48900"/>
                            <a:ext cx="1147563" cy="685233"/>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征求业主意见及确定施工单位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93892427" name="文本框 2"/>
                        <wps:cNvSpPr txBox="1"/>
                        <wps:spPr>
                          <a:xfrm>
                            <a:off x="2307193" y="1060555"/>
                            <a:ext cx="1129147" cy="367066"/>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市住建局备案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252541" name="文本框 2"/>
                        <wps:cNvSpPr txBox="1"/>
                        <wps:spPr>
                          <a:xfrm>
                            <a:off x="2342757" y="1819455"/>
                            <a:ext cx="1169156" cy="457245"/>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市住建局核准拨付结算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7535799" name="文本框 2"/>
                        <wps:cNvSpPr txBox="1"/>
                        <wps:spPr>
                          <a:xfrm>
                            <a:off x="4273991" y="1931861"/>
                            <a:ext cx="990067" cy="381038"/>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工程保修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0512696" name="文本框 2"/>
                        <wps:cNvSpPr txBox="1"/>
                        <wps:spPr>
                          <a:xfrm>
                            <a:off x="4204134" y="1028167"/>
                            <a:ext cx="1019280" cy="685233"/>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区镇指定的部门审核并报区镇盖章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16873281" name="文本框 2"/>
                        <wps:cNvSpPr txBox="1"/>
                        <wps:spPr>
                          <a:xfrm>
                            <a:off x="4273991" y="110501"/>
                            <a:ext cx="934816" cy="381038"/>
                          </a:xfrm>
                          <a:prstGeom prst="rect">
                            <a:avLst/>
                          </a:prstGeom>
                          <a:solidFill>
                            <a:schemeClr val="lt1"/>
                          </a:solidFill>
                          <a:ln w="6350">
                            <a:noFill/>
                          </a:ln>
                        </wps:spPr>
                        <wps:txbx>
                          <w:txbxContent>
                            <w:p>
                              <w:pPr>
                                <w:rPr>
                                  <w:sz w:val="24"/>
                                  <w:szCs w:val="24"/>
                                </w:rPr>
                              </w:pPr>
                              <w:r>
                                <w:rPr>
                                  <w:rFonts w:hint="eastAsia" w:ascii="宋体" w:hAnsi="宋体" w:eastAsia="宋体" w:cs="宋体"/>
                                  <w:sz w:val="24"/>
                                  <w:szCs w:val="24"/>
                                </w:rPr>
                                <w:t>备案公示</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4" o:spid="_x0000_s1026" o:spt="203" style="position:absolute;left:0pt;margin-left:8.95pt;margin-top:1.7pt;height:194pt;width:414.45pt;z-index:251664384;mso-width-relative:page;mso-height-relative:page;" coordorigin="0,48265" coordsize="5264058,2464043" o:gfxdata="UEsDBAoAAAAAAIdO4kAAAAAAAAAAAAAAAAAEAAAAZHJzL1BLAwQUAAAACACHTuJAYr8yktcAAAAI&#10;AQAADwAAAGRycy9kb3ducmV2LnhtbE2PzU7CQBSF9ya+w+SauJPpSEUonRJD1BUxEUwMu6FzaRs6&#10;d5rO0MLbe13p8ss5OT/56uJaMWAfGk8a1CQBgVR621Cl4Wv39jAHEaIha1pPqOGKAVbF7U1uMutH&#10;+sRhGyvBIRQyo6GOscukDGWNzoSJ75BYO/remcjYV9L2ZuRw18rHJJlJZxrihtp0uK6xPG3PTsP7&#10;aMaXqXodNqfj+rrfPX18bxRqfX+nkiWIiJf4Z4bf+TwdCt508GeyQbTMzwt2apimIFiepzN+cmBe&#10;qBRkkcv/B4ofUEsDBBQAAAAIAIdO4kCAE3AJwAQAADQkAAAOAAAAZHJzL2Uyb0RvYy54bWztWs1u&#10;7DQU3iPxDlH2dPwTO/ao06vS0grpilupINZuJpmJlMTB8TRT1ghYsmLFhj1vwPNQXoNjJ5mf3rli&#10;dDtsULqYOrFj+3z+ztF3TnL+Zl0WwWNqmlxXsxCfoTBIq0TP82oxC7/5+uYzEQaNVdVcFbpKZ+FT&#10;2oRvLj795LytpynRS13MUxPAJFUzbetZuLS2nk4mTbJMS9Wc6TqtoDPTplQWLs1iMjeqhdnLYkIQ&#10;4pNWm3ltdJI2Ddy97jrDfkZzzIQ6y/IkvdbJqkwr281q0kJZMKlZ5nUTXvjdZlma2HdZ1qQ2KGYh&#10;WGr9LywC7Qf3O7k4V9OFUfUyT/otqGO28MKmUuUVLLqZ6lpZFaxM/t5UZZ4Y3ejMniW6nHSGeETA&#10;CoxeYHNr9Kr2tiym7aLegA4H9QL1j542+erxzgT5fBayMKhUCQf+958//PXLzwGOHDhtvZjCmFtT&#10;39d3pr+x6K6cvevMlO4/WBKsPaxPG1jTtQ0SuMkIpwzD/An0kYjTWMoO+GQJp7N9LhKEs6Hni+3T&#10;EWJAyv7pCEXUjZkMi0/cHjdbamugZbPFqnkdVvdLVaf+CBqHQ49VjDjlDPEBsudff3r+7Y/n338M&#10;iNua2wMMdogFdv25BgzwcL+Bmx8EbgeAATzBCBmsZwIj4VfYGK+mtWnsbarLwDVmoQHKeyaqx7eN&#10;7XAahrh1G13k85u8KPyFWTxcFSZ4VOAeN/6vh3ZvWFEF7SyEQ0R+5kq757upiwpOwtnb2eVadv2w&#10;7kF40PMnwMDozu+aOrnJYZdvVWPvlAFHAzeEUGTfwU9WaFhE960wWGrz/aH7bjycKfSGQQuOOwub&#10;71bKpGFQfFnBaUscRc7T/UXEYgIXZrfnYbenWpVXGozHEPTqxDfdeFsMzczo8luIWJduVehSVQJr&#10;z0I7NK9sF04g4iXp5aUfBL5dK/u2uq8TN7WDutKXK6uz3B+Jg6nDpkcPGNvR5j+nLsZCIollHJ2a&#10;vBicIqZ9SN3SF3NCO+eNJMGwbEecIXAM3BzpO9J3TxgcjrxMEsSRZKdnr6ARl9yxU0237N0GXwrB&#10;l4qRvWPwPUa6HWYvMFcyJGJQM53Wer1wwAgLUI5hANoKC0wx8hF2y2EpaIxBqTj5xCW4zxiBRwFx&#10;VPpxmMNYCkKpoCI+IYkxoySWHYmRAA+J9wMxKIdIAMkdicdA3HaqeVTBR+TQh0nMCSZUihhk/8kC&#10;MTgG5T2HQeeCf+xriRjLqE+CRwqPFD6+DHSYwjgiQDdE5AmlMKExj1ylBsJsBHnii2QO4yhmvM/m&#10;OFQm6H4lZixGjMUIyOEOlTI/wGEuqZAkIifUEoQiiLRAUieIIVdkrC8pDkkdxgRqRLCiFxMcank+&#10;6xtLamNJ7d8K8odZzDFhhEUn1BKEgkswoKjjsHC64T0Oc4lZn9W5Iicoi7GuNgrijxbEBOOYUebe&#10;zJxMEQOHqZTgFo7FkmLB/VuQndIEKAw+BOKxvDZmdUe/GT0ciLGUiGHiyrgnJDGKMAWN7eUEERgI&#10;u5fXQQFOkqE2MYridmTxK1kM1VoRU2DaKUm8E4kxYuhlIKYREHssr21ePv9/XzL7ryXgYxL/AUX/&#10;4Yv7WmX32r+U3n7sc/E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MAcAAFtDb250ZW50X1R5cGVzXS54bWxQSwECFAAKAAAAAACHTuJAAAAAAAAA&#10;AAAAAAAABgAAAAAAAAAAABAAAAASBgAAX3JlbHMvUEsBAhQAFAAAAAgAh07iQIoUZjzRAAAAlAEA&#10;AAsAAAAAAAAAAQAgAAAANgYAAF9yZWxzLy5yZWxzUEsBAhQACgAAAAAAh07iQAAAAAAAAAAAAAAA&#10;AAQAAAAAAAAAAAAQAAAAAAAAAGRycy9QSwECFAAUAAAACACHTuJAYr8yktcAAAAIAQAADwAAAAAA&#10;AAABACAAAAAiAAAAZHJzL2Rvd25yZXYueG1sUEsBAhQAFAAAAAgAh07iQIATcAnABAAANCQAAA4A&#10;AAAAAAAAAQAgAAAAJgEAAGRycy9lMm9Eb2MueG1sUEsFBgAAAAAGAAYAWQEAAFgIAAAAAA==&#10;">
                <o:lock v:ext="edit" aspectratio="f"/>
                <v:shape id="文本框 2" o:spid="_x0000_s1026" o:spt="202" type="#_x0000_t202" style="position:absolute;left:0;top:48265;height:581082;width:852258;" fillcolor="#FFFFFF [3201]" filled="t" stroked="f" coordsize="21600,21600" o:gfxdata="UEsDBAoAAAAAAIdO4kAAAAAAAAAAAAAAAAAEAAAAZHJzL1BLAwQUAAAACACHTuJAqlveK8AAAADh&#10;AAAADwAAAGRycy9kb3ducmV2LnhtbEWPS2vDMBCE74X+B7GF3BrJTeIEN0oOhUBOhTzPi7W1TK2V&#10;kdS8fn0VCOQ4zMw3zHx5cZ04UYitZw3FUIEgrr1pudGw363eZyBiQjbYeSYNV4qwXLy+zLEy/swb&#10;Om1TIzKEY4UabEp9JWWsLTmMQ98TZ+/HB4cpy9BIE/Cc4a6TH0qV0mHLecFiT1+W6t/tn9NwbNzt&#10;eCj6YI3rxvx9u+72vtV68FaoTxCJLukZfrTXRsNUlaNyokq4P8pv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W94r&#10;wAAAAOEAAAAPAAAAAAAAAAEAIAAAACIAAABkcnMvZG93bnJldi54bWxQSwECFAAUAAAACACHTuJA&#10;My8FnjsAAAA5AAAAEAAAAAAAAAABACAAAAAPAQAAZHJzL3NoYXBleG1sLnhtbFBLBQYAAAAABgAG&#10;AFsBAAC5Aw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申请主体提出申请</w:t>
                        </w:r>
                      </w:p>
                    </w:txbxContent>
                  </v:textbox>
                </v:shape>
                <v:shape id="文本框 2" o:spid="_x0000_s1026" o:spt="202" type="#_x0000_t202" style="position:absolute;left:0;top:1063730;height:492174;width:851623;" fillcolor="#FFFFFF [3201]" filled="t" stroked="f" coordsize="21600,21600" o:gfxdata="UEsDBAoAAAAAAIdO4kAAAAAAAAAAAAAAAAAEAAAAZHJzL1BLAwQUAAAACACHTuJAvG0u/L4AAADj&#10;AAAADwAAAGRycy9kb3ducmV2LnhtbEVPS2sCMRC+C/0PYQreNEkR626NHgoFT0LVeh42083SzWRJ&#10;Ul+/3hSEHud7z3J98b04UUxdYAN6qkAQN8F23Bo47D8mCxApI1vsA5OBKyVYr55GS6xtOPMnnXa5&#10;FSWEU40GXM5DLWVqHHlM0zAQF+47RI+5nLGVNuK5hPtevig1lx47Lg0OB3p31Pzsfr2BY+tvxy89&#10;RGd9P+Pt7bo/hM6Y8bNWbyAyXfK/+OHe2DJfLypV6ep1Bn8/FQD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0u/L4A&#10;AADj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竣工验收与审价</w:t>
                        </w:r>
                      </w:p>
                    </w:txbxContent>
                  </v:textbox>
                </v:shape>
                <v:shape id="文本框 2" o:spid="_x0000_s1026" o:spt="202" type="#_x0000_t202" style="position:absolute;left:0;top:1834696;height:381038;width:852258;" fillcolor="#FFFFFF [3201]" filled="t" stroked="f" coordsize="21600,21600" o:gfxdata="UEsDBAoAAAAAAIdO4kAAAAAAAAAAAAAAAAAEAAAAZHJzL1BLAwQUAAAACACHTuJAt32x278AAADi&#10;AAAADwAAAGRycy9kb3ducmV2LnhtbEWPS4sCMRCE7wv7H0IL3tZkREVnjR4WhD0t+Dw3k97J4KQz&#10;JPH5640geCyq6itqvry6VpwpxMazhmKgQBBX3jRca9htV19TEDEhG2w9k4YbRVguPj/mWBp/4TWd&#10;N6kWGcKxRA02pa6UMlaWHMaB74iz9++Dw5RlqKUJeMlw18qhUhPpsOG8YLGjH0vVcXNyGg61ux/2&#10;RResce2I/+637c43Wvd7hfoGkeia3uFX+9doGM+GaqJm4xE8L+U7IB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9sdu/&#10;AAAA4g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结算公示</w:t>
                        </w:r>
                      </w:p>
                    </w:txbxContent>
                  </v:textbox>
                </v:shape>
                <v:shape id="文本框 2" o:spid="_x0000_s1026" o:spt="202" type="#_x0000_t202" style="position:absolute;left:1018010;top:1813104;height:699204;width:983716;" fillcolor="#FFFFFF [3201]" filled="t" stroked="f" coordsize="21600,21600" o:gfxdata="UEsDBAoAAAAAAIdO4kAAAAAAAAAAAAAAAAAEAAAAZHJzL1BLAwQUAAAACACHTuJAXfer570AAADi&#10;AAAADwAAAGRycy9kb3ducmV2LnhtbEVPy2oCMRTdF/yHcAV3NZlirY5GF4LgSqha15fJdTI4uRmS&#10;1NfXm4Xg8nDe8+XNteJCITaeNRRDBYK48qbhWsNhv/6cgIgJ2WDrmTTcKcJy0fuYY2n8lX/psku1&#10;yCEcS9RgU+pKKWNlyWEc+o44cycfHKYMQy1NwGsOd638UmosHTacGyx2tLJUnXf/TsOxdo/jX9EF&#10;a1w74u3jvj/4RutBv1AzEIlu6S1+uTdGw1hNp99q8pM350v5Ds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96vnvQAA&#10;AOI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区镇指定的部门审核并报区镇盖章</w:t>
                        </w:r>
                      </w:p>
                    </w:txbxContent>
                  </v:textbox>
                </v:shape>
                <v:shape id="文本框 2" o:spid="_x0000_s1026" o:spt="202" type="#_x0000_t202" style="position:absolute;left:1153279;top:1080877;height:381038;width:921480;" fillcolor="#FFFFFF [3201]" filled="t" stroked="f" coordsize="21600,21600" o:gfxdata="UEsDBAoAAAAAAIdO4kAAAAAAAAAAAAAAAAAEAAAAZHJzL1BLAwQUAAAACACHTuJA+eOgz78AAADj&#10;AAAADwAAAGRycy9kb3ducmV2LnhtbEVPS2sCMRC+C/0PYQreNLuu1HVr9FAQPBXU1fOwmW6WbiZL&#10;Ep+/vikUepzvPavN3fbiSj50jhXk0wwEceN0x62C+ridlCBCRNbYOyYFDwqwWb+MVlhpd+M9XQ+x&#10;FSmEQ4UKTIxDJWVoDFkMUzcQJ+7LeYsxnb6V2uMthdtezrLsTVrsODUYHOjDUPN9uFgF59Y+z6d8&#10;8Ebbfs6fz8exdp1S49c8ewcR6R7/xX/unU7zl+WsKMqiXMDvTwkA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joM+/&#10;AAAA4w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组织施工</w:t>
                        </w:r>
                      </w:p>
                    </w:txbxContent>
                  </v:textbox>
                </v:shape>
                <v:shape id="文本框 2" o:spid="_x0000_s1026" o:spt="202" type="#_x0000_t202" style="position:absolute;left:1198369;top:117487;height:381038;width:871945;" fillcolor="#FFFFFF [3201]" filled="t" stroked="f" coordsize="21600,21600" o:gfxdata="UEsDBAoAAAAAAIdO4kAAAAAAAAAAAAAAAAAEAAAAZHJzL1BLAwQUAAAACACHTuJAoA+OicEAAADi&#10;AAAADwAAAGRycy9kb3ducmV2LnhtbEWPS2vDMBCE74H+B7GF3BJZbklT13IOhUBPgeZ1XqytZWqt&#10;jKQ8f31VKPQ4zMw3TL26ukGcKcTeswY1L0AQt9703GnY79azJYiYkA0OnknDjSKsmodJjZXxF/6k&#10;8zZ1IkM4VqjBpjRWUsbWksM49yNx9r58cJiyDJ00AS8Z7gZZFsVCOuw5L1gc6d1S+709OQ3Hzt2P&#10;BzUGa9zwzJv7bbf3vdbTR1W8gUh0Tf/hv/aH0bAoVfn0unxR8Hsp3wHZ/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A+O&#10;icEAAADiAAAADwAAAAAAAAABACAAAAAiAAAAZHJzL2Rvd25yZXYueG1sUEsBAhQAFAAAAAgAh07i&#10;QDMvBZ47AAAAOQAAABAAAAAAAAAAAQAgAAAAEAEAAGRycy9zaGFwZXhtbC54bWxQSwUGAAAAAAYA&#10;BgBbAQAAugM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方案论证</w:t>
                        </w:r>
                      </w:p>
                    </w:txbxContent>
                  </v:textbox>
                </v:shape>
                <v:shape id="文本框 2" o:spid="_x0000_s1026" o:spt="202" type="#_x0000_t202" style="position:absolute;left:2376415;top:48900;height:685233;width:1147563;" fillcolor="#FFFFFF [3201]" filled="t" stroked="f" coordsize="21600,21600" o:gfxdata="UEsDBAoAAAAAAIdO4kAAAAAAAAAAAAAAAAAEAAAAZHJzL1BLAwQUAAAACACHTuJA5TglE74AAADj&#10;AAAADwAAAGRycy9kb3ducmV2LnhtbEVPyWrDMBC9F/IPYgK9NZJdExonSg6FQk+FrOfBmlom1shI&#10;aravrwKBHOfts1hdXC9OFGLnWUMxUSCIG286bjXstl9vHyBiQjbYeyYNV4qwWo5eFlgbf+Y1nTap&#10;FTmEY40abEpDLWVsLDmMEz8QZ+7XB4cpn6GVJuA5h7telkpNpcOOc4PFgT4tNcfNn9NwaN3tsC+G&#10;YI3rK/65Xbc732n9Oi7UHESiS3qKH+5vk+dX5ft0pspZBfefMgB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glE74A&#10;AADj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征求业主意见及确定施工单位</w:t>
                        </w:r>
                      </w:p>
                    </w:txbxContent>
                  </v:textbox>
                </v:shape>
                <v:shape id="文本框 2" o:spid="_x0000_s1026" o:spt="202" type="#_x0000_t202" style="position:absolute;left:2307193;top:1060555;height:367066;width:1129147;" fillcolor="#FFFFFF [3201]" filled="t" stroked="f" coordsize="21600,21600" o:gfxdata="UEsDBAoAAAAAAIdO4kAAAAAAAAAAAAAAAAAEAAAAZHJzL1BLAwQUAAAACACHTuJAp7or8r4AAADj&#10;AAAADwAAAGRycy9kb3ducmV2LnhtbEVPS4vCMBC+C/sfwix407RVfFSjB2FhT8L6Og/N2BSbSUni&#10;89ebhYU9zvee5fphW3EjHxrHCvJhBoK4crrhWsFh/zWYgQgRWWPrmBQ8KcB69dFbYqndnX/otou1&#10;SCEcSlRgYuxKKUNlyGIYuo44cWfnLcZ0+lpqj/cUbltZZNlEWmw4NRjsaGOouuyuVsGptq/TMe+8&#10;0bYd8/b13B9co1T/M88WICI94r/4z/2t0/zJfDSbF+NiCr8/JQDk6g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7or8r4A&#10;AADj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市住建局备案</w:t>
                        </w:r>
                      </w:p>
                    </w:txbxContent>
                  </v:textbox>
                </v:shape>
                <v:shape id="文本框 2" o:spid="_x0000_s1026" o:spt="202" type="#_x0000_t202" style="position:absolute;left:2342757;top:1819455;height:457245;width:1169156;" fillcolor="#FFFFFF [3201]" filled="t" stroked="f" coordsize="21600,21600" o:gfxdata="UEsDBAoAAAAAAIdO4kAAAAAAAAAAAAAAAAAEAAAAZHJzL1BLAwQUAAAACACHTuJAQsWqDb8AAADh&#10;AAAADwAAAGRycy9kb3ducmV2LnhtbEWPS4sCMRCE7wv+h9CCtzWTQUVGowdB2JPgYz03k3YyOOkM&#10;SdbXrzcLC3ssquorarl+uE7cKMTWswY1LkAQ19603Gg4HbefcxAxIRvsPJOGJ0VYrwYfS6yMv/Oe&#10;bofUiAzhWKEGm1JfSRlrSw7j2PfE2bv44DBlGRppAt4z3HWyLIqZdNhyXrDY08ZSfT38OA3nxr3O&#10;36oP1rhuwrvX83jyrdajoSoWIBI90n/4r/1lNMxUOS2nEwW/j/IbkKs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Fqg2/&#10;AAAA4QAAAA8AAAAAAAAAAQAgAAAAIgAAAGRycy9kb3ducmV2LnhtbFBLAQIUABQAAAAIAIdO4kAz&#10;LwWeOwAAADkAAAAQAAAAAAAAAAEAIAAAAA4BAABkcnMvc2hhcGV4bWwueG1sUEsFBgAAAAAGAAYA&#10;WwEAALgDA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市住建局核准拨付结算</w:t>
                        </w:r>
                      </w:p>
                    </w:txbxContent>
                  </v:textbox>
                </v:shape>
                <v:shape id="文本框 2" o:spid="_x0000_s1026" o:spt="202" type="#_x0000_t202" style="position:absolute;left:4273991;top:1931861;height:381038;width:990067;" fillcolor="#FFFFFF [3201]" filled="t" stroked="f" coordsize="21600,21600" o:gfxdata="UEsDBAoAAAAAAIdO4kAAAAAAAAAAAAAAAAAEAAAAZHJzL1BLAwQUAAAACACHTuJAFgvtZcIAAADj&#10;AAAADwAAAGRycy9kb3ducmV2LnhtbEWPT2sCMRTE74LfIbyCN81Gq9bV6KFQ6KlQtZ4fm+dm6eZl&#10;SeLfT98UBI/DzPyGWW2urhVnCrHxrEGNChDElTcN1xr2u4/hG4iYkA22nknDjSJs1v3eCkvjL/xN&#10;522qRYZwLFGDTakrpYyVJYdx5Dvi7B19cJiyDLU0AS8Z7lo5LoqZdNhwXrDY0bul6nd7choOtbsf&#10;flQXrHHtK3/db7u9b7QevKhiCSLRNT3Dj/an0TBWaj6dTOeLBfx/yn9Arv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YL&#10;7WXCAAAA4wAAAA8AAAAAAAAAAQAgAAAAIgAAAGRycy9kb3ducmV2LnhtbFBLAQIUABQAAAAIAIdO&#10;4kAzLwWeOwAAADkAAAAQAAAAAAAAAAEAIAAAABEBAABkcnMvc2hhcGV4bWwueG1sUEsFBgAAAAAG&#10;AAYAWwEAALsDA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工程保修</w:t>
                        </w:r>
                      </w:p>
                    </w:txbxContent>
                  </v:textbox>
                </v:shape>
                <v:shape id="文本框 2" o:spid="_x0000_s1026" o:spt="202" type="#_x0000_t202" style="position:absolute;left:4204134;top:1028167;height:685233;width:1019280;" fillcolor="#FFFFFF [3201]" filled="t" stroked="f" coordsize="21600,21600" o:gfxdata="UEsDBAoAAAAAAIdO4kAAAAAAAAAAAAAAAAAEAAAAZHJzL1BLAwQUAAAACACHTuJA2BydmL4AAADj&#10;AAAADwAAAGRycy9kb3ducmV2LnhtbEVPS2sCMRC+C/0PYQq9abLSLu5q9FAoeBLq6zxsxs3SzWRJ&#10;Ul+/vikIHud7z2J1db04U4idZw3FRIEgbrzpuNWw332NZyBiQjbYeyYNN4qwWr6MFlgbf+FvOm9T&#10;K3IIxxo12JSGWsrYWHIYJ34gztzJB4cpn6GVJuAlh7teTpUqpcOOc4PFgT4tNT/bX6fh2Lr78VAM&#10;wRrXv/Pmftvtfaf122uh5iASXdNT/HCvTZ5fVeqjmJZVCf8/ZQD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ydmL4A&#10;AADjAAAADwAAAAAAAAABACAAAAAiAAAAZHJzL2Rvd25yZXYueG1sUEsBAhQAFAAAAAgAh07iQDMv&#10;BZ47AAAAOQAAABAAAAAAAAAAAQAgAAAADQEAAGRycy9zaGFwZXhtbC54bWxQSwUGAAAAAAYABgBb&#10;AQAAtwM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区镇指定的部门审核并报区镇盖章</w:t>
                        </w:r>
                      </w:p>
                    </w:txbxContent>
                  </v:textbox>
                </v:shape>
                <v:shape id="文本框 2" o:spid="_x0000_s1026" o:spt="202" type="#_x0000_t202" style="position:absolute;left:4273991;top:110501;height:381038;width:934816;" fillcolor="#FFFFFF [3201]" filled="t" stroked="f" coordsize="21600,21600" o:gfxdata="UEsDBAoAAAAAAIdO4kAAAAAAAAAAAAAAAAAEAAAAZHJzL1BLAwQUAAAACACHTuJATVnE2sAAAADi&#10;AAAADwAAAGRycy9kb3ducmV2LnhtbEWPS2vDMBCE74H+B7GB3hJZaYiNGyWHQqCnQvM6L9bWMrFW&#10;RlKev74KFHocZuYbZrm+uV5cKMTOswY1LUAQN9503GrY7zaTCkRMyAZ7z6ThThHWq5fREmvjr/xN&#10;l21qRYZwrFGDTWmopYyNJYdx6gfi7P344DBlGVppAl4z3PVyVhQL6bDjvGBxoA9LzWl7dhqOrXsc&#10;D2oI1rh+zl+P+27vO61fx6p4B5Holv7Df+1Po6FUi6p8m1UKnpfyHZ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WcTa&#10;wAAAAOIAAAAPAAAAAAAAAAEAIAAAACIAAABkcnMvZG93bnJldi54bWxQSwECFAAUAAAACACHTuJA&#10;My8FnjsAAAA5AAAAEAAAAAAAAAABACAAAAAPAQAAZHJzL3NoYXBleG1sLnhtbFBLBQYAAAAABgAG&#10;AFsBAAC5AwAAAAA=&#10;">
                  <v:fill on="t" focussize="0,0"/>
                  <v:stroke on="f" weight="0.5pt"/>
                  <v:imagedata o:title=""/>
                  <o:lock v:ext="edit" aspectratio="f"/>
                  <v:textbox>
                    <w:txbxContent>
                      <w:p>
                        <w:pPr>
                          <w:rPr>
                            <w:sz w:val="24"/>
                            <w:szCs w:val="24"/>
                          </w:rPr>
                        </w:pPr>
                        <w:r>
                          <w:rPr>
                            <w:rFonts w:hint="eastAsia" w:ascii="宋体" w:hAnsi="宋体" w:eastAsia="宋体" w:cs="宋体"/>
                            <w:sz w:val="24"/>
                            <w:szCs w:val="24"/>
                          </w:rPr>
                          <w:t>备案公示</w:t>
                        </w:r>
                      </w:p>
                    </w:txbxContent>
                  </v:textbox>
                </v:shape>
              </v:group>
            </w:pict>
          </mc:Fallback>
        </mc:AlternateContent>
      </w:r>
    </w:p>
    <w:p>
      <w:pPr>
        <w:kinsoku/>
        <w:topLinePunct/>
        <w:autoSpaceDE/>
        <w:autoSpaceDN/>
        <w:adjustRightInd/>
        <w:snapToGrid/>
        <w:ind w:left="374" w:hanging="374" w:hangingChars="156"/>
        <w:textAlignment w:val="auto"/>
        <w:rPr>
          <w:rFonts w:ascii="黑体" w:hAnsi="黑体" w:eastAsia="黑体" w:cs="黑体"/>
          <w:color w:val="auto"/>
          <w:sz w:val="24"/>
          <w:szCs w:val="24"/>
        </w:rPr>
      </w:pPr>
      <w:r>
        <w:rPr>
          <w:rFonts w:ascii="黑体" w:hAnsi="黑体" w:eastAsia="黑体" w:cs="黑体"/>
          <w:snapToGrid/>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2134235</wp:posOffset>
                </wp:positionH>
                <wp:positionV relativeFrom="paragraph">
                  <wp:posOffset>59690</wp:posOffset>
                </wp:positionV>
                <wp:extent cx="346710" cy="0"/>
                <wp:effectExtent l="0" t="38100" r="3810" b="38100"/>
                <wp:wrapNone/>
                <wp:docPr id="471409832" name="直接箭头连接符 3"/>
                <wp:cNvGraphicFramePr/>
                <a:graphic xmlns:a="http://schemas.openxmlformats.org/drawingml/2006/main">
                  <a:graphicData uri="http://schemas.microsoft.com/office/word/2010/wordprocessingShape">
                    <wps:wsp>
                      <wps:cNvCnPr/>
                      <wps:spPr>
                        <a:xfrm>
                          <a:off x="0" y="0"/>
                          <a:ext cx="34671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 o:spid="_x0000_s1026" o:spt="32" type="#_x0000_t32" style="position:absolute;left:0pt;margin-left:168.05pt;margin-top:4.7pt;height:0pt;width:27.3pt;z-index:251666432;mso-width-relative:page;mso-height-relative:page;" filled="f" stroked="t" coordsize="21600,21600" o:gfxdata="UEsDBAoAAAAAAIdO4kAAAAAAAAAAAAAAAAAEAAAAZHJzL1BLAwQUAAAACACHTuJAUrRDDtMAAAAH&#10;AQAADwAAAGRycy9kb3ducmV2LnhtbE2OwU7DMBBE70j8g7VI3KgdjEqTxukBKTeERCmct/E2CY3X&#10;Ueym5e8xXOA4mtGbV24ubhAzTaH3bCBbKBDEjbc9twZ2b/XdCkSIyBYHz2TgiwJsquurEgvrz/xK&#10;8za2IkE4FGigi3EspAxNRw7Dwo/EqTv4yWFMcWqlnfCc4G6Q90otpcOe00OHIz111By3J2fg+SVf&#10;7Y7ZPNd18/GpJ65Ry3djbm8ytQYR6RL/xvCjn9ShSk57f2IbxGBA62WWpgbyBxCp17l6BLH/zbIq&#10;5X//6htQSwMEFAAAAAgAh07iQLJ5NzsLAgAA6AMAAA4AAABkcnMvZTJvRG9jLnhtbK1TS44TMRDd&#10;I3EHy3vS+ZEJrXRmkTBsEEQCDlBxu7st+aeyJ59LcAEkVsCKYTV7TgPDMSg7mQwMm1nQC3fZ5XpV&#10;71V5dr4zmm0kBuVsxQe9PmfSClcr21b83duLJ1POQgRbg3ZWVnwvAz+fP3402/pSDl3ndC2REYgN&#10;5dZXvIvRl0URRCcNhJ7z0pKzcWgg0hbbokbYErrRxbDfnxRbh7VHJ2QIdLo8OPkRER8C6JpGCbl0&#10;4tJIGw+oKDVEohQ65QOf52qbRor4ummCjExXnJjGvFISstdpLeYzKFsE3ylxLAEeUsI9TgaUpaQn&#10;qCVEYJeo/oEySqALrok94UxxIJIVIRaD/j1t3nTgZeZCUgd/Ej38P1jxarNCpuqKj88G4/6z6WjI&#10;mQVDjb/5cP3z/eebb1c/Pl3/+v4x2V+/sFGSbOtDSZELu8LjLvgVJv67Bk36EzO2yzLvTzLLXWSC&#10;DkfjydmAGiBuXcVdnMcQX0hnWDIqHiKCaru4cNZSLx0OssqweRkiZabA24CU1LoLpXVuqbZsW/HJ&#10;6GnKAzSmDY0HmcYT1WBbzkC3NP8iYkYMTqs6RSecgO16oZFtIE1N/hJryvbXtZR6CaE73MuuwzwZ&#10;FemJaGUqPj1FQxlB6ee2ZnHvSd6ICmyr5RFZW0qQdD0omay1q/dZ4HxOA5BLOA5rmrA/9zn67oHO&#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StEMO0wAAAAcBAAAPAAAAAAAAAAEAIAAAACIAAABk&#10;cnMvZG93bnJldi54bWxQSwECFAAUAAAACACHTuJAsnk3OwsCAADoAwAADgAAAAAAAAABACAAAAAi&#10;AQAAZHJzL2Uyb0RvYy54bWxQSwUGAAAAAAYABgBZAQAAnwUAAAAA&#10;">
                <v:fill on="f" focussize="0,0"/>
                <v:stroke weight="0.5pt" color="#000000 [3213]" miterlimit="8" joinstyle="miter" endarrow="block"/>
                <v:imagedata o:title=""/>
                <o:lock v:ext="edit" aspectratio="f"/>
              </v:shape>
            </w:pict>
          </mc:Fallback>
        </mc:AlternateContent>
      </w:r>
      <w:r>
        <w:rPr>
          <w:rFonts w:ascii="黑体" w:hAnsi="黑体" w:eastAsia="黑体" w:cs="黑体"/>
          <w:snapToGrid/>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3764280</wp:posOffset>
                </wp:positionH>
                <wp:positionV relativeFrom="paragraph">
                  <wp:posOffset>60325</wp:posOffset>
                </wp:positionV>
                <wp:extent cx="533400" cy="0"/>
                <wp:effectExtent l="0" t="38100" r="0" b="38100"/>
                <wp:wrapNone/>
                <wp:docPr id="219617390" name="直接箭头连接符 4"/>
                <wp:cNvGraphicFramePr/>
                <a:graphic xmlns:a="http://schemas.openxmlformats.org/drawingml/2006/main">
                  <a:graphicData uri="http://schemas.microsoft.com/office/word/2010/wordprocessingShape">
                    <wps:wsp>
                      <wps:cNvCnPr/>
                      <wps:spPr>
                        <a:xfrm>
                          <a:off x="0" y="0"/>
                          <a:ext cx="53368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4" o:spid="_x0000_s1026" o:spt="32" type="#_x0000_t32" style="position:absolute;left:0pt;margin-left:296.4pt;margin-top:4.75pt;height:0pt;width:42pt;z-index:251667456;mso-width-relative:page;mso-height-relative:page;" filled="f" stroked="t" coordsize="21600,21600" o:gfxdata="UEsDBAoAAAAAAIdO4kAAAAAAAAAAAAAAAAAEAAAAZHJzL1BLAwQUAAAACACHTuJAh1Cc1dMAAAAH&#10;AQAADwAAAGRycy9kb3ducmV2LnhtbE2OwU7DMBBE70j8g7VI3KiTVg1NiNMDUm4IiVI4b+MlCY3X&#10;Ueym5e9ZuMDxaUYzr9xe3KBmmkLv2UC6SEARN9723BrYv9Z3G1AhIlscPJOBLwqwra6vSiysP/ML&#10;zbvYKhnhUKCBLsax0Do0HTkMCz8SS/bhJ4dRcGq1nfAs427QyyTJtMOe5aHDkR47ao67kzPw9Jxv&#10;9sd0nuu6ef9cTVzjSr8Zc3uTJg+gIl3iXxl+9EUdKnE6+BPboAYD63wp6tFAvgYleXafCR9+WVel&#10;/u9ffQNQSwMEFAAAAAgAh07iQOtxOQ8LAgAA6AMAAA4AAABkcnMvZTJvRG9jLnhtbK1TS44TMRDd&#10;I3EHy3vS+TAhaaUzi4RhgyAScADH7e625J+qPPlcggsgsQJWDKvZcxoYjkHZyWRg2MyCXrjLn3pV&#10;7/l5dr6zhm0UoPau4oNenzPlpK+1ayv+7u3FkwlnGIWrhfFOVXyvkJ/PHz+abUOphr7zplbACMRh&#10;uQ0V72IMZVGg7JQV2PNBOdpsPFgRaQptUYPYEro1xbDfHxdbD3UALxUirS4Pm/yICA8B9E2jpVp6&#10;eWmViwdUUEZEooSdDsjnudumUTK+bhpUkZmKE9OYRypC8TqNxXwmyhZE6LQ8tiAe0sI9TlZoR0VP&#10;UEsRBbsE/Q+U1RI8+ib2pLfFgUhWhFgM+ve0edOJoDIXkhrDSXT8f7Dy1WYFTNcVHw6m48Gz0ZSU&#10;ccLSxd98uP75/vPNt6sfn65/ff+Y4q9f2NMk2TZgSZkLt4LjDMMKEv9dAzb9iRnbZZn3J5nVLjJJ&#10;i2ej0Xgy5UzebhV3eQEwvlDeshRUHCMI3XZx4Z2ju/QwyCqLzUuMVJkSbxNSUecvtDH5So1j24qP&#10;R2dERwqyaUP2oNAGooqu5UyYlvwvI2RE9EbXKTvhILTrhQG2Eck1+Uusqdpfx1LppcDucC5vHfxk&#10;daQnYrSt+OSULcootHnuahb3geSNoIVrjToiG0cFkq4HJVO09vU+C5zXyQC5haNZk8P+nOfsuwc6&#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UJzV0wAAAAcBAAAPAAAAAAAAAAEAIAAAACIAAABk&#10;cnMvZG93bnJldi54bWxQSwECFAAUAAAACACHTuJA63E5DwsCAADoAwAADgAAAAAAAAABACAAAAAi&#10;AQAAZHJzL2Uyb0RvYy54bWxQSwUGAAAAAAYABgBZAQAAnwUAAAAA&#10;">
                <v:fill on="f" focussize="0,0"/>
                <v:stroke weight="0.5pt" color="#000000 [3213]" miterlimit="8" joinstyle="miter" endarrow="block"/>
                <v:imagedata o:title=""/>
                <o:lock v:ext="edit" aspectratio="f"/>
              </v:shape>
            </w:pict>
          </mc:Fallback>
        </mc:AlternateContent>
      </w:r>
      <w:r>
        <w:rPr>
          <w:rFonts w:ascii="黑体" w:hAnsi="黑体" w:eastAsia="黑体" w:cs="黑体"/>
          <w:snapToGrid/>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958215</wp:posOffset>
                </wp:positionH>
                <wp:positionV relativeFrom="paragraph">
                  <wp:posOffset>33020</wp:posOffset>
                </wp:positionV>
                <wp:extent cx="346710" cy="0"/>
                <wp:effectExtent l="0" t="38100" r="3810" b="38100"/>
                <wp:wrapNone/>
                <wp:docPr id="2000394464" name="直接箭头连接符 3"/>
                <wp:cNvGraphicFramePr/>
                <a:graphic xmlns:a="http://schemas.openxmlformats.org/drawingml/2006/main">
                  <a:graphicData uri="http://schemas.microsoft.com/office/word/2010/wordprocessingShape">
                    <wps:wsp>
                      <wps:cNvCnPr/>
                      <wps:spPr>
                        <a:xfrm>
                          <a:off x="0" y="0"/>
                          <a:ext cx="34688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3" o:spid="_x0000_s1026" o:spt="32" type="#_x0000_t32" style="position:absolute;left:0pt;margin-left:75.45pt;margin-top:2.6pt;height:0pt;width:27.3pt;z-index:251665408;mso-width-relative:page;mso-height-relative:page;" filled="f" stroked="t" coordsize="21600,21600" o:gfxdata="UEsDBAoAAAAAAIdO4kAAAAAAAAAAAAAAAAAEAAAAZHJzL1BLAwQUAAAACACHTuJAoyU7kdIAAAAH&#10;AQAADwAAAGRycy9kb3ducmV2LnhtbE2OwU7DMBBE70j8g7WVuFE7qYLaEKcHpNwQEqVw3sYmSRuv&#10;I9tNy9+zcIHj04xmXrW9ulHMNsTBk4ZsqUBYar0ZqNOwf2vu1yBiQjI4erIavmyEbX17U2Fp/IVe&#10;7bxLneARiiVq6FOaSilj21uHceknS5x9+uAwMYZOmoAXHnejzJV6kA4H4oceJ/vU2/a0OzsNzy+b&#10;9f6UzXPTtB/HVaAGV/Jd67tFph5BJHtNf2X40Wd1qNnp4M9kohiZC7XhqoYiB8F5rooCxOGXZV3J&#10;//71N1BLAwQUAAAACACHTuJAuOZQJwwCAADpAwAADgAAAGRycy9lMm9Eb2MueG1srVNLjhMxEN0j&#10;cQfLe9LJJEShlc4sEoYNgkjAASpud7cl/+Ty5HMJLoDECljBrGbPaWA4BmV3JgPDZhb0wl12uV7V&#10;e1Wen++NZlsZUDlb8dFgyJm0wtXKthV/9/biyYwzjGBr0M7Kih8k8vPF40fznS/lmeucrmVgBGKx&#10;3PmKdzH6sihQdNIADpyXlpyNCwYibUNb1AF2hG50cTYcToudC7UPTkhEOl31Tn5EDA8BdE2jhFw5&#10;cWmkjT1qkBoiUcJOeeSLXG3TSBFfNw3KyHTFiWnMKyUhe5PWYjGHsg3gOyWOJcBDSrjHyYCylPQE&#10;tYII7DKof6CMEsGha+JAOFP0RLIixGI0vKfNmw68zFxIavQn0fH/wYpX23Vgqq449WY4fjaZTCec&#10;WTDU+ZsP1z/ff765+vbj0/Wv7x+T/fULGyfNdh5LCl3adTju0K9DEmDfBJP+RI3ts86Hk85yH5mg&#10;w/FkOpuNORO3ruIuzgeML6QzLBkVxxhAtV1cOmupmS6MssywfYmRMlPgbUBKat2F0jr3VFu2q/h0&#10;/JQ6LYDmtKH5INN44oq25Qx0Sw9AxJAR0WlVp+iEg6HdLHVgW0hjk7/EmrL9dS2lXgF2/b3s6gfK&#10;qEhvRCtT8dkpGsoISj+3NYsHT/LGoMC2Wh6RtaUESddeyWRtXH3IAudzmoBcwnFa04j9uc/Rdy90&#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JTuR0gAAAAcBAAAPAAAAAAAAAAEAIAAAACIAAABk&#10;cnMvZG93bnJldi54bWxQSwECFAAUAAAACACHTuJAuOZQJwwCAADpAwAADgAAAAAAAAABACAAAAAh&#10;AQAAZHJzL2Uyb0RvYy54bWxQSwUGAAAAAAYABgBZAQAAnwUAAAAA&#10;">
                <v:fill on="f" focussize="0,0"/>
                <v:stroke weight="0.5pt" color="#000000 [3213]" miterlimit="8" joinstyle="miter" endarrow="block"/>
                <v:imagedata o:title=""/>
                <o:lock v:ext="edit" aspectratio="f"/>
              </v:shape>
            </w:pict>
          </mc:Fallback>
        </mc:AlternateContent>
      </w:r>
    </w:p>
    <w:p>
      <w:pPr>
        <w:kinsoku/>
        <w:topLinePunct/>
        <w:autoSpaceDE/>
        <w:autoSpaceDN/>
        <w:adjustRightInd/>
        <w:snapToGrid/>
        <w:ind w:left="374" w:hanging="374" w:hangingChars="156"/>
        <w:textAlignment w:val="auto"/>
        <w:rPr>
          <w:rFonts w:ascii="黑体" w:hAnsi="黑体" w:eastAsia="黑体" w:cs="黑体"/>
          <w:color w:val="auto"/>
          <w:sz w:val="24"/>
          <w:szCs w:val="24"/>
        </w:rPr>
      </w:pPr>
      <w:r>
        <w:rPr>
          <w:rFonts w:ascii="黑体" w:hAnsi="黑体" w:eastAsia="黑体" w:cs="黑体"/>
          <w:snapToGrid/>
          <w:color w:val="auto"/>
          <w:sz w:val="24"/>
          <w:szCs w:val="24"/>
        </w:rPr>
        <mc:AlternateContent>
          <mc:Choice Requires="wps">
            <w:drawing>
              <wp:anchor distT="0" distB="0" distL="114300" distR="114300" simplePos="0" relativeHeight="251668480" behindDoc="0" locked="0" layoutInCell="1" allowOverlap="1">
                <wp:simplePos x="0" y="0"/>
                <wp:positionH relativeFrom="column">
                  <wp:posOffset>4727575</wp:posOffset>
                </wp:positionH>
                <wp:positionV relativeFrom="paragraph">
                  <wp:posOffset>57150</wp:posOffset>
                </wp:positionV>
                <wp:extent cx="0" cy="478155"/>
                <wp:effectExtent l="38100" t="0" r="38100" b="9525"/>
                <wp:wrapNone/>
                <wp:docPr id="1921309215" name="直接箭头连接符 5"/>
                <wp:cNvGraphicFramePr/>
                <a:graphic xmlns:a="http://schemas.openxmlformats.org/drawingml/2006/main">
                  <a:graphicData uri="http://schemas.microsoft.com/office/word/2010/wordprocessingShape">
                    <wps:wsp>
                      <wps:cNvCnPr/>
                      <wps:spPr>
                        <a:xfrm>
                          <a:off x="0" y="0"/>
                          <a:ext cx="0" cy="47798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5" o:spid="_x0000_s1026" o:spt="32" type="#_x0000_t32" style="position:absolute;left:0pt;margin-left:372.25pt;margin-top:4.5pt;height:37.65pt;width:0pt;z-index:251668480;mso-width-relative:page;mso-height-relative:page;" filled="f" stroked="t" coordsize="21600,21600" o:gfxdata="UEsDBAoAAAAAAIdO4kAAAAAAAAAAAAAAAAAEAAAAZHJzL1BLAwQUAAAACACHTuJAzfwoQtQAAAAI&#10;AQAADwAAAGRycy9kb3ducmV2LnhtbE2PwU7DMBBE70j8g7VI3KgTEiBN4/SAlBtCoi2ct/E2CY3X&#10;ke2m5e8x4gDH0Yxm3lTrixnFTM4PlhWkiwQEcWv1wJ2C3ba5K0D4gKxxtEwKvsjDur6+qrDU9sxv&#10;NG9CJ2IJ+xIV9CFMpZS+7cmgX9iJOHoH6wyGKF0ntcNzLDejvE+SR2lw4LjQ40TPPbXHzckoeHld&#10;FrtjOs9N0358Zo4bzOS7Urc3abICEegS/sLwgx/RoY5Me3ti7cWo4CnPH2JUwTJeiv6v3iso8gxk&#10;Xcn/B+pvUEsDBBQAAAAIAIdO4kAAY/MPCwIAAOkDAAAOAAAAZHJzL2Uyb0RvYy54bWytU0tyEzEQ&#10;3VPFHVTa47EdnDhTHmdhEzYUuAo4QFujmVGVfqVW/LkEF6CKFbAirLLnNBCOQUtjHAibLJiFptXS&#10;e6331Jpd7IxmGxlQOVvx0WDImbTC1cq2FX/75vLJlDOMYGvQzsqK7yXyi/njR7OtL+XYdU7XMjAi&#10;sVhufcW7GH1ZFCg6aQAHzktLi40LBiJNQ1vUAbbEbnQxHg5Pi60LtQ9OSETKLvtFfmAMDyF0TaOE&#10;XDpxZaSNPWuQGiJJwk555PN82qaRIr5qGpSR6YqT0phHKkLxOo3FfAZlG8B3ShyOAA85wj1NBpSl&#10;okeqJURgV0H9Q2WUCA5dEwfCmaIXkh0hFaPhPW9ed+Bl1kJWoz+ajv+PVrzcrAJTNXXC+Xh0MqRh&#10;wpkFQzd/+/7mx7tPt1+vv3+8+fntQ4q/fGaT5NnWY0nQhV2Fwwz9KiQDdk0w6U/S2C77vD/6LHeR&#10;iT4pKPv07Ox8Ok50xR3OB4zPpTMsBRXHGEC1XVw4a+kyXRhlm2HzAmMP/A1IRa27VFpTHkpt2bbi&#10;pycTumkB1KcN9QeFxpNWtC1noFt6ACKGzIhOqzqhExhDu17owDaQ2iZ/h2P+tS2VXgJ2/b68lLZB&#10;aVSkN6KVqfj0iIYygtLPbM3i3pO9MSiwrZYHZm3Jh+Rr72SK1q7eZ4NznjogO3Xo1tRif84z+u6F&#10;z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fwoQtQAAAAIAQAADwAAAAAAAAABACAAAAAiAAAA&#10;ZHJzL2Rvd25yZXYueG1sUEsBAhQAFAAAAAgAh07iQABj8w8LAgAA6QMAAA4AAAAAAAAAAQAgAAAA&#10;IwEAAGRycy9lMm9Eb2MueG1sUEsFBgAAAAAGAAYAWQEAAKAFAAAAAA==&#10;">
                <v:fill on="f" focussize="0,0"/>
                <v:stroke weight="0.5pt" color="#000000 [3213]" miterlimit="8" joinstyle="miter" endarrow="block"/>
                <v:imagedata o:title=""/>
                <o:lock v:ext="edit" aspectratio="f"/>
              </v:shape>
            </w:pict>
          </mc:Fallback>
        </mc:AlternateContent>
      </w: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r>
        <w:rPr>
          <w:rFonts w:ascii="黑体" w:hAnsi="黑体" w:eastAsia="黑体" w:cs="黑体"/>
          <w:snapToGrid/>
          <w:color w:val="auto"/>
          <w:sz w:val="24"/>
          <w:szCs w:val="24"/>
        </w:rPr>
        <mc:AlternateContent>
          <mc:Choice Requires="wps">
            <w:drawing>
              <wp:anchor distT="0" distB="0" distL="114300" distR="114300" simplePos="0" relativeHeight="251669504" behindDoc="0" locked="0" layoutInCell="1" allowOverlap="1">
                <wp:simplePos x="0" y="0"/>
                <wp:positionH relativeFrom="column">
                  <wp:posOffset>3665855</wp:posOffset>
                </wp:positionH>
                <wp:positionV relativeFrom="paragraph">
                  <wp:posOffset>21590</wp:posOffset>
                </wp:positionV>
                <wp:extent cx="607695" cy="4445"/>
                <wp:effectExtent l="0" t="37465" r="1905" b="34290"/>
                <wp:wrapNone/>
                <wp:docPr id="1439668132" name="直接箭头连接符 6"/>
                <wp:cNvGraphicFramePr/>
                <a:graphic xmlns:a="http://schemas.openxmlformats.org/drawingml/2006/main">
                  <a:graphicData uri="http://schemas.microsoft.com/office/word/2010/wordprocessingShape">
                    <wps:wsp>
                      <wps:cNvCnPr/>
                      <wps:spPr>
                        <a:xfrm flipH="1" flipV="1">
                          <a:off x="0" y="0"/>
                          <a:ext cx="607695"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6" o:spid="_x0000_s1026" o:spt="32" type="#_x0000_t32" style="position:absolute;left:0pt;flip:x y;margin-left:288.65pt;margin-top:1.7pt;height:0.35pt;width:47.85pt;z-index:251669504;mso-width-relative:page;mso-height-relative:page;" filled="f" stroked="t" coordsize="21600,21600" o:gfxdata="UEsDBAoAAAAAAIdO4kAAAAAAAAAAAAAAAAAEAAAAZHJzL1BLAwQUAAAACACHTuJAxXj8WtcAAAAH&#10;AQAADwAAAGRycy9kb3ducmV2LnhtbE2PzU7DMBCE70i8g7VI3KiduiQhZFO1/NwqIQoSV9c2SUS8&#10;jmI3LW+POcFxNKOZb+r12Q1stlPoPSFkCwHMkvampxbh/e35pgQWoiKjBk8W4dsGWDeXF7WqjD/R&#10;q533sWWphEKlELoYx4rzoDvrVFj40VLyPv3kVExyarmZ1CmVu4Evhci5Uz2lhU6N9qGz+mt/dAgv&#10;/d3jdrcp5ez0stw8abkV+Qfi9VUm7oFFe45/YfjFT+jQJKaDP5IJbEC4LQqZoghyBSz5eSHTtwPC&#10;KgPe1Pw/f/MDUEsDBBQAAAAIAIdO4kAB9oQnGgIAAAAEAAAOAAAAZHJzL2Uyb0RvYy54bWytU0uO&#10;1DAQ3SNxB8t7Ov0NM1GnZ9HNwAJBS3z21Y6TWPJPtqfTfQkugMQKWAGr2XMaGI5B2QkNDJtZkIVV&#10;dvm9qnp5Xl4clCR77rwwuqST0ZgSrpmphG5K+url5YMzSnwAXYE0mpf0yD29WN2/t+xswaemNbLi&#10;jiCJ9kVnS9qGYIss86zlCvzIWK4xWRunIODWNVnloEN2JbPpeJxnnXGVdYZx7/F00yfpwOjuQmjq&#10;WjC+MexKcR16VsclBBzJt8J6ukrd1jVn4Xldex6ILClOGtKKRTDexTVbLaFoHNhWsKEFuEsLt2ZS&#10;IDQWPVFtIAC5cuIfKiWYM97UYcSMyvpBkiI4xWR8S5sXLVieZkGpvT2J7v8fLXu23zoiKnTCfHae&#10;52eT2ZQSDQr//M3b6+9vPtx8+fzt/fWPr+9i/OkjyaNmnfUFQtd664adt1sXBTjUTpFaCvsEKWmK&#10;Xsco5nBcckjaH0/a80MgDA/z8cP8fEEJw9R8Pl/EKllPF6HW+fCYG0ViUFIfHIimDWujNf5j4/oC&#10;sH/qQw/8BYhgbS6FlHgOhdSkw2KzBRqAAdq3RttgqCxK4HVDCcgG3wULLrXsjRRVREewd81uLR3Z&#10;Q3RT+oY2/7oWS2/At/29lIrXoFAi4NORQpX07ISGIoCQj3RFwtGi6sEJ0I3kA7PUqEOUuxc4RjtT&#10;HZPu6RyNkZQaTByd9+c+oX8/3N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Xj8WtcAAAAHAQAA&#10;DwAAAAAAAAABACAAAAAiAAAAZHJzL2Rvd25yZXYueG1sUEsBAhQAFAAAAAgAh07iQAH2hCcaAgAA&#10;AAQAAA4AAAAAAAAAAQAgAAAAJgEAAGRycy9lMm9Eb2MueG1sUEsFBgAAAAAGAAYAWQEAALIFAAAA&#10;AA==&#10;">
                <v:fill on="f" focussize="0,0"/>
                <v:stroke weight="0.5pt" color="#000000 [3213]" miterlimit="8" joinstyle="miter" endarrow="block"/>
                <v:imagedata o:title=""/>
                <o:lock v:ext="edit" aspectratio="f"/>
              </v:shape>
            </w:pict>
          </mc:Fallback>
        </mc:AlternateContent>
      </w:r>
      <w:r>
        <w:rPr>
          <w:rFonts w:ascii="黑体" w:hAnsi="黑体" w:eastAsia="黑体" w:cs="黑体"/>
          <w:snapToGrid/>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986790</wp:posOffset>
                </wp:positionH>
                <wp:positionV relativeFrom="paragraph">
                  <wp:posOffset>9525</wp:posOffset>
                </wp:positionV>
                <wp:extent cx="297815" cy="0"/>
                <wp:effectExtent l="0" t="38100" r="6985" b="38100"/>
                <wp:wrapNone/>
                <wp:docPr id="919810909" name="直接箭头连接符 8"/>
                <wp:cNvGraphicFramePr/>
                <a:graphic xmlns:a="http://schemas.openxmlformats.org/drawingml/2006/main">
                  <a:graphicData uri="http://schemas.microsoft.com/office/word/2010/wordprocessingShape">
                    <wps:wsp>
                      <wps:cNvCnPr/>
                      <wps:spPr>
                        <a:xfrm flipH="1">
                          <a:off x="0" y="0"/>
                          <a:ext cx="29781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8" o:spid="_x0000_s1026" o:spt="32" type="#_x0000_t32" style="position:absolute;left:0pt;flip:x;margin-left:77.7pt;margin-top:0.75pt;height:0pt;width:23.45pt;z-index:251671552;mso-width-relative:page;mso-height-relative:page;" filled="f" stroked="t" coordsize="21600,21600" o:gfxdata="UEsDBAoAAAAAAIdO4kAAAAAAAAAAAAAAAAAEAAAAZHJzL1BLAwQUAAAACACHTuJAseH/OdQAAAAH&#10;AQAADwAAAGRycy9kb3ducmV2LnhtbE2OQU7DMBBF90jcwRokNhW1GyiCEKeLAgKpEoLCAVx7SCLs&#10;cRS7Tbg9Uzawm6f/9edVqyl4ccAhdZE0LOYKBJKNrqNGw8f748UNiJQNOeMjoYZvTLCqT08qU7o4&#10;0hsetrkRPEKpNBranPtSymRbDCbNY4/E2WccgsmMQyPdYEYeD14WSl3LYDriD63pcd2i/drug4ZJ&#10;Ptw+q5l9uqfNWDjrX17X40zr87OFugORccp/ZTjqszrU7LSLe3JJeObl8oqrxwME54UqLkHsflnW&#10;lfzvX/8AUEsDBBQAAAAIAIdO4kB3yAnxEwIAAPIDAAAOAAAAZHJzL2Uyb0RvYy54bWytU0uOEzEQ&#10;3SNxB8t70p2gGZJWOrNIGFggGAk4QMXt7rbkn8qefC7BBZBYASuG1ew5DQzHoOzOBBg2s6AXVtnV&#10;9are8/P8bGc020gMytmaj0clZ9IK1yjb1fztm/NHU85CBNuAdlbWfC8DP1s8fDDf+kpOXO90I5ER&#10;iA3V1te8j9FXRRFELw2EkfPSUrJ1aCDSFruiQdgSutHFpCxPi63DxqMTMgQ6XQ1JfkDE+wC6tlVC&#10;rpy4NNLGARWlhkiUQq984Is8bdtKEV+1bZCR6ZoT05hXakLxOq3FYg5Vh+B7JQ4jwH1GuMPJgLLU&#10;9Ai1ggjsEtU/UEYJdMG1cSScKQYiWRFiMS7vaPO6By8zF5I6+KPo4f/BipebC2SqqflsPJuOy1k5&#10;48yCoYu/eX/9492nm69X3z9e//z2IcVfPrNpkmzrQ0WVS3uBh13wF5j471o0rNXKPydvZUWII9tl&#10;wfdHweUuMkGHk9mT6fiEM3GbKgaEhOQxxGfSGZaCmoeIoLo+Lp21dKsOB3TYvAiRZqDC24JUbN25&#10;0jpfrrZsW/PTxyd05QLIsC0ZhULjiXSwHWegO3oJImKeNzitmlSdcAJ266VGtoHkn/wl/tTtr99S&#10;6xWEfvgvpwZnGRXpsWhlaj49VkMVQemntmFx70noiApsp+UBWVtqkBQeNE3R2jX7LHU+JyvkEQ62&#10;TV77c5+rfz/V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4f851AAAAAcBAAAPAAAAAAAAAAEA&#10;IAAAACIAAABkcnMvZG93bnJldi54bWxQSwECFAAUAAAACACHTuJAd8gJ8RMCAADyAwAADgAAAAAA&#10;AAABACAAAAAjAQAAZHJzL2Uyb0RvYy54bWxQSwUGAAAAAAYABgBZAQAAqAUAAAAA&#10;">
                <v:fill on="f" focussize="0,0"/>
                <v:stroke weight="0.5pt" color="#000000 [3213]" miterlimit="8" joinstyle="miter" endarrow="block"/>
                <v:imagedata o:title=""/>
                <o:lock v:ext="edit" aspectratio="f"/>
              </v:shape>
            </w:pict>
          </mc:Fallback>
        </mc:AlternateContent>
      </w:r>
      <w:r>
        <w:rPr>
          <w:rFonts w:ascii="黑体" w:hAnsi="黑体" w:eastAsia="黑体" w:cs="黑体"/>
          <w:snapToGrid/>
          <w:color w:val="auto"/>
          <w:sz w:val="24"/>
          <w:szCs w:val="24"/>
        </w:rPr>
        <mc:AlternateContent>
          <mc:Choice Requires="wps">
            <w:drawing>
              <wp:anchor distT="0" distB="0" distL="114300" distR="114300" simplePos="0" relativeHeight="251670528" behindDoc="0" locked="0" layoutInCell="1" allowOverlap="1">
                <wp:simplePos x="0" y="0"/>
                <wp:positionH relativeFrom="column">
                  <wp:posOffset>2125980</wp:posOffset>
                </wp:positionH>
                <wp:positionV relativeFrom="paragraph">
                  <wp:posOffset>27940</wp:posOffset>
                </wp:positionV>
                <wp:extent cx="339725" cy="0"/>
                <wp:effectExtent l="0" t="38100" r="10795" b="38100"/>
                <wp:wrapNone/>
                <wp:docPr id="1473194049" name="直接箭头连接符 7"/>
                <wp:cNvGraphicFramePr/>
                <a:graphic xmlns:a="http://schemas.openxmlformats.org/drawingml/2006/main">
                  <a:graphicData uri="http://schemas.microsoft.com/office/word/2010/wordprocessingShape">
                    <wps:wsp>
                      <wps:cNvCnPr/>
                      <wps:spPr>
                        <a:xfrm flipH="1">
                          <a:off x="0" y="0"/>
                          <a:ext cx="3397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7" o:spid="_x0000_s1026" o:spt="32" type="#_x0000_t32" style="position:absolute;left:0pt;flip:x;margin-left:167.4pt;margin-top:2.2pt;height:0pt;width:26.75pt;z-index:251670528;mso-width-relative:page;mso-height-relative:page;" filled="f" stroked="t" coordsize="21600,21600" o:gfxdata="UEsDBAoAAAAAAIdO4kAAAAAAAAAAAAAAAAAEAAAAZHJzL1BLAwQUAAAACACHTuJAWudLEdYAAAAH&#10;AQAADwAAAGRycy9kb3ducmV2LnhtbE3O0UrDMBQG4HvBdwhH8Ga4ZGsZtTbdxVQUhDGnD5AlZ21Z&#10;clKabK1vb/RGL3/+w3++aj05yy44hM6ThMVcAEPS3nTUSPj8eL4rgIWoyCjrCSV8YYB1fX1VqdL4&#10;kd7xso8NSyMUSiWhjbEvOQ+6RafC3PdIqTv6wamY4tBwM6gxjTvLl0KsuFMdpQ+t6nHToj7tz07C&#10;xJ/uX8VMvzzS27g02m53m3Em5e3NQjwAizjFv2P44Sc61Ml08GcygVkJWZYnepSQ58BSnxVFBuzw&#10;m3ld8f/++htQSwMEFAAAAAgAh07iQBPaXQ4UAgAA8wMAAA4AAABkcnMvZTJvRG9jLnhtbK1TzW4T&#10;MRC+I/EOlu9k89emWWXTQ0LhgKAS8ACO19615D+N3WzyErwAEifgVDj1ztNAeQzG3jRAufTAHqyx&#10;Z+eb+T5/XpzvjCZbAUE5W9HRYEiJsNzVyjYVffvm4skZJSEyWzPtrKjoXgR6vnz8aNH5Uoxd63Qt&#10;gCCIDWXnK9rG6MuiCLwVhoWB88JiUjowLOIWmqIG1iG60cV4ODwtOge1B8dFCHi67pP0gAgPAXRS&#10;Ki7Wjl8ZYWOPCkKziJRCq3ygyzytlILHV1IGEYmuKDKNecUmGG/SWiwXrGyA+VbxwwjsISPc42SY&#10;stj0CLVmkZErUP9AGcXBBSfjgDtT9ESyIshiNLynzeuWeZG5oNTBH0UP/w+Wv9xeAlE1OmE6m4zm&#10;0+F0TollBm/+9v3Nj3efbr9++f7x5ue3Dym+/kxmSbPOhxJLV/YSDrvgLyEJsJNgiNTKP0fILAmS&#10;JLus+P6ouNhFwvFwMpnPxieU8LtU0SMkJA8hPhPOkBRUNERgqmnjylmL1+qgR2fbFyHiDFh4V5CK&#10;rbtQWufb1ZZ0FT2dnOCdc4aOlegUDI1H1sE2lDDd4FPgEfK8wWlVp+qEE6DZrDSQLUsGyl/ij93+&#10;+i21XrPQ9v/lVG8toyK+Fq1MRc+O1ayMTOmntiZx71HoCIrZRosDsrbYICnca5qijav3Wep8jl7I&#10;Ixx8m8z25z5X/36ry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50sR1gAAAAcBAAAPAAAAAAAA&#10;AAEAIAAAACIAAABkcnMvZG93bnJldi54bWxQSwECFAAUAAAACACHTuJAE9pdDhQCAADzAwAADgAA&#10;AAAAAAABACAAAAAlAQAAZHJzL2Uyb0RvYy54bWxQSwUGAAAAAAYABgBZAQAAqwUAAAAA&#10;">
                <v:fill on="f" focussize="0,0"/>
                <v:stroke weight="0.5pt" color="#000000 [3213]" miterlimit="8" joinstyle="miter" endarrow="block"/>
                <v:imagedata o:title=""/>
                <o:lock v:ext="edit" aspectratio="f"/>
              </v:shape>
            </w:pict>
          </mc:Fallback>
        </mc:AlternateContent>
      </w:r>
    </w:p>
    <w:p>
      <w:pPr>
        <w:kinsoku/>
        <w:topLinePunct/>
        <w:autoSpaceDE/>
        <w:autoSpaceDN/>
        <w:adjustRightInd/>
        <w:snapToGrid/>
        <w:ind w:left="374" w:hanging="374" w:hangingChars="156"/>
        <w:textAlignment w:val="auto"/>
        <w:rPr>
          <w:rFonts w:ascii="黑体" w:hAnsi="黑体" w:eastAsia="黑体" w:cs="黑体"/>
          <w:color w:val="auto"/>
          <w:sz w:val="24"/>
          <w:szCs w:val="24"/>
        </w:rPr>
      </w:pPr>
      <w:r>
        <w:rPr>
          <w:rFonts w:ascii="黑体" w:hAnsi="黑体" w:eastAsia="黑体" w:cs="黑体"/>
          <w:snapToGrid/>
          <w:color w:val="auto"/>
          <w:sz w:val="24"/>
          <w:szCs w:val="24"/>
        </w:rPr>
        <mc:AlternateContent>
          <mc:Choice Requires="wps">
            <w:drawing>
              <wp:anchor distT="0" distB="0" distL="114300" distR="114300" simplePos="0" relativeHeight="251672576" behindDoc="0" locked="0" layoutInCell="1" allowOverlap="1">
                <wp:simplePos x="0" y="0"/>
                <wp:positionH relativeFrom="column">
                  <wp:posOffset>467360</wp:posOffset>
                </wp:positionH>
                <wp:positionV relativeFrom="paragraph">
                  <wp:posOffset>163195</wp:posOffset>
                </wp:positionV>
                <wp:extent cx="0" cy="298450"/>
                <wp:effectExtent l="38100" t="0" r="38100" b="6350"/>
                <wp:wrapNone/>
                <wp:docPr id="796936103" name="直接箭头连接符 9"/>
                <wp:cNvGraphicFramePr/>
                <a:graphic xmlns:a="http://schemas.openxmlformats.org/drawingml/2006/main">
                  <a:graphicData uri="http://schemas.microsoft.com/office/word/2010/wordprocessingShape">
                    <wps:wsp>
                      <wps:cNvCnPr/>
                      <wps:spPr>
                        <a:xfrm>
                          <a:off x="0" y="0"/>
                          <a:ext cx="0" cy="298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9" o:spid="_x0000_s1026" o:spt="32" type="#_x0000_t32" style="position:absolute;left:0pt;margin-left:36.8pt;margin-top:12.85pt;height:23.5pt;width:0pt;z-index:251672576;mso-width-relative:page;mso-height-relative:page;" filled="f" stroked="t" coordsize="21600,21600" o:gfxdata="UEsDBAoAAAAAAIdO4kAAAAAAAAAAAAAAAAAEAAAAZHJzL1BLAwQUAAAACACHTuJAq85AHdQAAAAH&#10;AQAADwAAAGRycy9kb3ducmV2LnhtbE2OzU7DMBCE70i8g7VI3KjzI5qSxukBKTeERCmct7FJ0sbr&#10;yHbT8vYsXOhpNJrRzFdtLnYUs/FhcKQgXSQgDLVOD9Qp2L03DysQISJpHB0ZBd8mwKa+vamw1O5M&#10;b2bexk7wCIUSFfQxTqWUoe2NxbBwkyHOvpy3GNn6TmqPZx63o8ySZCktDsQPPU7muTftcXuyCl5e&#10;n1a7YzrPTdN+HnJPDebyQ6n7uzRZg4jmEv/L8IvP6FAz096dSAcxKijyJTcVZI8FCM7//J41K0DW&#10;lbzmr38AUEsDBBQAAAAIAIdO4kC3BkKnCwIAAOgDAAAOAAAAZHJzL2Uyb0RvYy54bWytU0uOEzEQ&#10;3SNxB8t70vlASFrpzCJh2CAYCThAxe3utuSfXJ58LsEFkFgBK4bV7DkNDMeg7A4ZGDazoBfuctn1&#10;qt6r8uJsbzTbyoDK2YqPBkPOpBWuVrat+Ns3549mnGEEW4N2Vlb8IJGfLR8+WOx8Kceuc7qWgRGI&#10;xXLnK97F6MuiQNFJAzhwXlo6bFwwEGkb2qIOsCN0o4vxcDgtdi7UPjghEcm77g/5ETHcB9A1jRJy&#10;7cSlkTb2qEFqiEQJO+WRL3O1TSNFfNU0KCPTFSemMa+UhOxNWovlAso2gO+UOJYA9ynhDicDylLS&#10;E9QaIrDLoP6BMkoEh66JA+FM0RPJihCL0fCONq878DJzIanRn0TH/wcrXm4vAlN1xZ/Op/PJdDSc&#10;cGbBUONv3l//ePfp5uvV94/XP799SPaXz2yeJNt5LClyZS/CcYf+IiT++yaY9CdmbJ9lPpxklvvI&#10;RO8U5B3PZ4+f5A4Ut3E+YHwunWHJqDjGAKrt4spZS710YZRVhu0LjJSZAn8HpKTWnSutc0u1ZbuK&#10;TyeUgAmgMW1oPMg0nqiibTkD3dL8ixgyIjqt6hSdcDC0m5UObAtpavKXWFO2v66l1GvArr+Xj/p5&#10;MirSE9HKVHx2ioYygtLPbM3iwZO8MSiwrZZHZG0pQdK1VzJZG1cfssDZTwOQSzgOa5qwP/c5+vaB&#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85AHdQAAAAHAQAADwAAAAAAAAABACAAAAAiAAAA&#10;ZHJzL2Rvd25yZXYueG1sUEsBAhQAFAAAAAgAh07iQLcGQqcLAgAA6AMAAA4AAAAAAAAAAQAgAAAA&#10;IwEAAGRycy9lMm9Eb2MueG1sUEsFBgAAAAAGAAYAWQEAAKAFAAAAAA==&#10;">
                <v:fill on="f" focussize="0,0"/>
                <v:stroke weight="0.5pt" color="#000000 [3213]" miterlimit="8" joinstyle="miter" endarrow="block"/>
                <v:imagedata o:title=""/>
                <o:lock v:ext="edit" aspectratio="f"/>
              </v:shape>
            </w:pict>
          </mc:Fallback>
        </mc:AlternateContent>
      </w: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r>
        <w:rPr>
          <w:rFonts w:ascii="黑体" w:hAnsi="黑体" w:eastAsia="黑体" w:cs="黑体"/>
          <w:snapToGrid/>
          <w:color w:val="auto"/>
          <w:sz w:val="24"/>
          <w:szCs w:val="24"/>
        </w:rPr>
        <mc:AlternateContent>
          <mc:Choice Requires="wps">
            <w:drawing>
              <wp:anchor distT="0" distB="0" distL="114300" distR="114300" simplePos="0" relativeHeight="251673600" behindDoc="0" locked="0" layoutInCell="1" allowOverlap="1">
                <wp:simplePos x="0" y="0"/>
                <wp:positionH relativeFrom="column">
                  <wp:posOffset>958850</wp:posOffset>
                </wp:positionH>
                <wp:positionV relativeFrom="paragraph">
                  <wp:posOffset>29210</wp:posOffset>
                </wp:positionV>
                <wp:extent cx="229235" cy="0"/>
                <wp:effectExtent l="0" t="38100" r="14605" b="38100"/>
                <wp:wrapNone/>
                <wp:docPr id="295477250" name="直接箭头连接符 10"/>
                <wp:cNvGraphicFramePr/>
                <a:graphic xmlns:a="http://schemas.openxmlformats.org/drawingml/2006/main">
                  <a:graphicData uri="http://schemas.microsoft.com/office/word/2010/wordprocessingShape">
                    <wps:wsp>
                      <wps:cNvCnPr/>
                      <wps:spPr>
                        <a:xfrm>
                          <a:off x="0" y="0"/>
                          <a:ext cx="22900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0" o:spid="_x0000_s1026" o:spt="32" type="#_x0000_t32" style="position:absolute;left:0pt;margin-left:75.5pt;margin-top:2.3pt;height:0pt;width:18.05pt;z-index:251673600;mso-width-relative:page;mso-height-relative:page;" filled="f" stroked="t" coordsize="21600,21600" o:gfxdata="UEsDBAoAAAAAAIdO4kAAAAAAAAAAAAAAAAAEAAAAZHJzL1BLAwQUAAAACACHTuJASvFEsNMAAAAH&#10;AQAADwAAAGRycy9kb3ducmV2LnhtbE2PwU7DMBBE70j8g7VI3KhjCiUNcXpAyg0hUQrnbbxNQuN1&#10;ZLtp+XtcLvT4NKuZt+XqZAcxkQ+9Yw1qloEgbpzpudWw+ajvchAhIhscHJOGHwqwqq6vSiyMO/I7&#10;TevYilTCoUANXYxjIWVoOrIYZm4kTtnOeYsxoW+l8XhM5XaQ91m2kBZ7TgsdjvTSUbNfH6yG17dl&#10;vtmraarr5ut77rnGufzU+vZGZc8gIp3i/zGc9ZM6VMlp6w5sghgSP6r0S9TwsABxzvMnBWL7x7Iq&#10;5aV/9QtQSwMEFAAAAAgAh07iQAXAYqkKAgAA6QMAAA4AAABkcnMvZTJvRG9jLnhtbK1TS44TMRDd&#10;I3EHy3vSSTPfVjqzSBg2CEYCDlBxu7st+SeXJ51cggsgsQJWwGr2nAaGY1B2MgkMm1nQC3f5U6/q&#10;PT9PL9ZGs5UMqJyt+WQ05kxa4Rplu5q/fXP55IwzjGAb0M7Kmm8k8ovZ40fTwVeydL3TjQyMQCxW&#10;g695H6OvigJFLw3gyHlpabN1wUCkaeiKJsBA6EYX5Xh8UgwuND44IRFpdbHd5DvE8BBA17ZKyIUT&#10;10bauEUNUkMkStgrj3yWu21bKeKrtkUZma45MY15pCIUL9NYzKZQdQF8r8SuBXhIC/c4GVCWiu6h&#10;FhCBXQf1D5RRIjh0bRwJZ4otkawIsZiM72nzugcvMxeSGv1edPx/sOLl6iow1dS8PD8+Oj0tj0kZ&#10;C4Yu/vb9zc93n26/ff3x8ebX9w8p/vKZTbJmg8eKUuf2KpCCaYb+KiQB1m0w6U/U2DrrvNnrLNeR&#10;CVosy/Px+IgzcbdVHPJ8wPhcOsNSUHOMAVTXx7mzli7ThUmWGVYvMFJlSrxLSEWtu1Ra5zvVlg01&#10;P3ma+Aggn7bkDwqNJ65oO85Ad/QARAwZEZ1WTcpOOBi65VwHtoJkm/wlp1C1v46l0gvAfnsub20N&#10;ZVSkN6KVqfnZPhuqCEo/sw2LG0/6xqDAdlrukLWlAgclU7R0zSYLnNfJAbmFnVuTxf6c5+zDC53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rxRLDTAAAABwEAAA8AAAAAAAAAAQAgAAAAIgAAAGRy&#10;cy9kb3ducmV2LnhtbFBLAQIUABQAAAAIAIdO4kAFwGKpCgIAAOkDAAAOAAAAAAAAAAEAIAAAACIB&#10;AABkcnMvZTJvRG9jLnhtbFBLBQYAAAAABgAGAFkBAACeBQAAAAA=&#10;">
                <v:fill on="f" focussize="0,0"/>
                <v:stroke weight="0.5pt" color="#000000 [3213]" miterlimit="8" joinstyle="miter" endarrow="block"/>
                <v:imagedata o:title=""/>
                <o:lock v:ext="edit" aspectratio="f"/>
              </v:shape>
            </w:pict>
          </mc:Fallback>
        </mc:AlternateContent>
      </w:r>
      <w:r>
        <w:rPr>
          <w:rFonts w:ascii="黑体" w:hAnsi="黑体" w:eastAsia="黑体" w:cs="黑体"/>
          <w:snapToGrid/>
          <w:color w:val="auto"/>
          <w:sz w:val="24"/>
          <w:szCs w:val="24"/>
        </w:rPr>
        <mc:AlternateContent>
          <mc:Choice Requires="wps">
            <w:drawing>
              <wp:anchor distT="0" distB="0" distL="114300" distR="114300" simplePos="0" relativeHeight="251675648" behindDoc="0" locked="0" layoutInCell="1" allowOverlap="1">
                <wp:simplePos x="0" y="0"/>
                <wp:positionH relativeFrom="column">
                  <wp:posOffset>3689350</wp:posOffset>
                </wp:positionH>
                <wp:positionV relativeFrom="paragraph">
                  <wp:posOffset>26035</wp:posOffset>
                </wp:positionV>
                <wp:extent cx="612140" cy="10160"/>
                <wp:effectExtent l="0" t="36830" r="12700" b="29210"/>
                <wp:wrapNone/>
                <wp:docPr id="326818663" name="直接箭头连接符 12"/>
                <wp:cNvGraphicFramePr/>
                <a:graphic xmlns:a="http://schemas.openxmlformats.org/drawingml/2006/main">
                  <a:graphicData uri="http://schemas.microsoft.com/office/word/2010/wordprocessingShape">
                    <wps:wsp>
                      <wps:cNvCnPr/>
                      <wps:spPr>
                        <a:xfrm flipV="1">
                          <a:off x="0" y="0"/>
                          <a:ext cx="612140" cy="101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2" o:spid="_x0000_s1026" o:spt="32" type="#_x0000_t32" style="position:absolute;left:0pt;flip:y;margin-left:290.5pt;margin-top:2.05pt;height:0.8pt;width:48.2pt;z-index:251675648;mso-width-relative:page;mso-height-relative:page;" filled="f" stroked="t" coordsize="21600,21600" o:gfxdata="UEsDBAoAAAAAAIdO4kAAAAAAAAAAAAAAAAAEAAAAZHJzL1BLAwQUAAAACACHTuJAhzpNZ9cAAAAH&#10;AQAADwAAAGRycy9kb3ducmV2LnhtbE2PQU7DMBBF90jcwRokNhV1UpWmhDhdFBBISAjaHsC1hyTC&#10;Hkex24TbM6xgOXpf/7+pNpN34oxD7AIpyOcZCCQTbEeNgsP+6WYNIiZNVrtAqOAbI2zqy4tKlzaM&#10;9IHnXWoEl1AstYI2pb6UMpoWvY7z0CMx+wyD14nPoZF20COXeycXWbaSXnfEC63ucdui+dqdvIJJ&#10;Pt69ZDPz/ECv48Ia9/a+HWdKXV/l2T2IhFP6C8OvPqtDzU7HcCIbhVNwu875l6RgmYNgviqKJYgj&#10;gwJkXcn//vUPUEsDBBQAAAAIAIdO4kA83dx1FgIAAPcDAAAOAAAAZHJzL2Uyb0RvYy54bWytU82O&#10;0zAQviPxDpbvNE0LURU13UPLckFQiZ+769iJJf/J423al+AFkDgBJ+C0d54Glsdg7JQCy2UP5GCN&#10;7cw3833zeXlxMJrsRQDlbEPLyZQSYblrle0a+url5YMFJRCZbZl2VjT0KIBerO7fWw6+FjPXO92K&#10;QBDEQj34hvYx+roogPfCMJg4LyxeShcMi7gNXdEGNiC60cVsOq2KwYXWB8cFAJ5uxkt6Qgx3AXRS&#10;Ki42jl8ZYeOIGoRmESlBrzzQVe5WSsHjcylBRKIbikxjXrEIxru0Fqslq7vAfK/4qQV2lxZucTJM&#10;WSx6htqwyMhVUP9AGcWDAyfjhDtTjESyIsiinN7S5kXPvMhcUGrwZ9Hh/8HyZ/ttIKpt6HxWLcpF&#10;Vc0psczg4G/eXn9/8+Hmy+dv769/fH2X4k8fSTlLmg0eakxd22047cBvQxLgIIMhUiv/Gs2VJUGS&#10;5JAVP54VF4dIOB5W5ax8iLPgeFVOyyoPpBhREpoPEJ8IZ0gKGgoxMNX1ce2sxdG6MFZg+6cQsQ9M&#10;/JWQkq27VFrnCWtLBqw2f5RqMXStRLdgaDwyB9tRwnSHz4HHkHsGp1WbshMOhG631oHsWTJR/pIG&#10;WO2v31LpDYN+/C9fjfYyKuKL0co0dHHOZnVkSj+2LYlHj2rHoJjttDgha4sFksqjrinaufaY5c7n&#10;6Ifcwsm7yXB/7nP27/e6+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Ok1n1wAAAAcBAAAPAAAA&#10;AAAAAAEAIAAAACIAAABkcnMvZG93bnJldi54bWxQSwECFAAUAAAACACHTuJAPN3cdRYCAAD3AwAA&#10;DgAAAAAAAAABACAAAAAmAQAAZHJzL2Uyb0RvYy54bWxQSwUGAAAAAAYABgBZAQAArgUAAAAA&#10;">
                <v:fill on="f" focussize="0,0"/>
                <v:stroke weight="0.5pt" color="#000000 [3213]" miterlimit="8" joinstyle="miter" endarrow="block"/>
                <v:imagedata o:title=""/>
                <o:lock v:ext="edit" aspectratio="f"/>
              </v:shape>
            </w:pict>
          </mc:Fallback>
        </mc:AlternateContent>
      </w:r>
      <w:r>
        <w:rPr>
          <w:rFonts w:ascii="黑体" w:hAnsi="黑体" w:eastAsia="黑体" w:cs="黑体"/>
          <w:snapToGrid/>
          <w:color w:val="auto"/>
          <w:sz w:val="24"/>
          <w:szCs w:val="24"/>
        </w:rPr>
        <mc:AlternateContent>
          <mc:Choice Requires="wps">
            <w:drawing>
              <wp:anchor distT="0" distB="0" distL="114300" distR="114300" simplePos="0" relativeHeight="251674624" behindDoc="0" locked="0" layoutInCell="1" allowOverlap="1">
                <wp:simplePos x="0" y="0"/>
                <wp:positionH relativeFrom="column">
                  <wp:posOffset>2091690</wp:posOffset>
                </wp:positionH>
                <wp:positionV relativeFrom="paragraph">
                  <wp:posOffset>48895</wp:posOffset>
                </wp:positionV>
                <wp:extent cx="425450" cy="4445"/>
                <wp:effectExtent l="0" t="37465" r="1270" b="34290"/>
                <wp:wrapNone/>
                <wp:docPr id="1713900018" name="直接箭头连接符 11"/>
                <wp:cNvGraphicFramePr/>
                <a:graphic xmlns:a="http://schemas.openxmlformats.org/drawingml/2006/main">
                  <a:graphicData uri="http://schemas.microsoft.com/office/word/2010/wordprocessingShape">
                    <wps:wsp>
                      <wps:cNvCnPr/>
                      <wps:spPr>
                        <a:xfrm flipV="1">
                          <a:off x="0" y="0"/>
                          <a:ext cx="42545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1" o:spid="_x0000_s1026" o:spt="32" type="#_x0000_t32" style="position:absolute;left:0pt;flip:y;margin-left:164.7pt;margin-top:3.85pt;height:0.35pt;width:33.5pt;z-index:251674624;mso-width-relative:page;mso-height-relative:page;" filled="f" stroked="t" coordsize="21600,21600" o:gfxdata="UEsDBAoAAAAAAIdO4kAAAAAAAAAAAAAAAAAEAAAAZHJzL1BLAwQUAAAACACHTuJAwxEEldcAAAAH&#10;AQAADwAAAGRycy9kb3ducmV2LnhtbE2OwU7DMBBE70j8g7VIXCpqN63aJsTpoYBAQkJQ+ADXXpKI&#10;eB3FbhP+nuUEx9GM3rxyN/lOnHGIbSANi7kCgWSDa6nW8PH+cLMFEZMhZ7pAqOEbI+yqy4vSFC6M&#10;9IbnQ6oFQygWRkOTUl9IGW2D3sR56JG4+wyDN4njUEs3mJHhvpOZUmvpTUv80Jge9w3ar8PJa5jk&#10;ff6kZvbxjp7HzNnu5XU/zrS+vlqoWxAJp/Q3hl99VoeKnY7hRC6KTsMyy1c81bDZgOB+ma85HzVs&#10;VyCrUv73r34AUEsDBBQAAAAIAIdO4kDX0+QpFgIAAPcDAAAOAAAAZHJzL2Uyb0RvYy54bWytU82O&#10;0zAQviPxDpbvNEm3XZao6R5alguCSrDcp46TWPKfbG/TvgQvgMQJOAGnvfM0y/IYjJ1QYLnsgRyi&#10;8Yy/b2a+GS/O90qSHXdeGF3RYpJTwjUztdBtRS9fXzw6o8QH0DVIo3lFD9zT8+XDB4velnxqOiNr&#10;7giSaF/2tqJdCLbMMs86rsBPjOUag41xCgIeXZvVDnpkVzKb5vlp1htXW2cY9x696yFIR0Z3H0LT&#10;NILxtWFXiuswsDouIWBLvhPW02Wqtmk4Cy+bxvNAZEWx05D+mATtbfxnywWUrQPbCTaWAPcp4U5P&#10;CoTGpEeqNQQgV078Q6UEc8abJkyYUdnQSFIEuyjyO9q86sDy1AtK7e1RdP//aNmL3cYRUeMmPC5O&#10;nuR5XuD8NSic/O276+9vP95+/XLz4frHt/fR/vyJFEUUrbe+ROxKb9x48nbjogL7xinSSGHfIGfS&#10;BLsk+yT54Sg53wfC0DmbzmdzHAbD0Gw2m0fubCCJZNb58IwbRaJRUR8ciLYLK6M1jta4IQHsnvsw&#10;AH8BIlibCyEl+qGUmvQVPT1JqQC3tsFtwazKYudet5SAbPE5sOBSyd5IUUd0BHvXblfSkR3EJUrf&#10;WOZf12LqNfhuuJdC8RqUSgR8MVKoip4d0VAGEPKprkk4WBQ7OAG6lXxklhp1iCIPskZra+pDUjv5&#10;cR+SUuPuxoX785zQv9/r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DEQSV1wAAAAcBAAAPAAAA&#10;AAAAAAEAIAAAACIAAABkcnMvZG93bnJldi54bWxQSwECFAAUAAAACACHTuJA19PkKRYCAAD3AwAA&#10;DgAAAAAAAAABACAAAAAmAQAAZHJzL2Uyb0RvYy54bWxQSwUGAAAAAAYABgBZAQAArgUAAAAA&#10;">
                <v:fill on="f" focussize="0,0"/>
                <v:stroke weight="0.5pt" color="#000000 [3213]" miterlimit="8" joinstyle="miter" endarrow="block"/>
                <v:imagedata o:title=""/>
                <o:lock v:ext="edit" aspectratio="f"/>
              </v:shape>
            </w:pict>
          </mc:Fallback>
        </mc:AlternateContent>
      </w: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kinsoku/>
        <w:topLinePunct/>
        <w:autoSpaceDE/>
        <w:autoSpaceDN/>
        <w:adjustRightInd/>
        <w:snapToGrid/>
        <w:ind w:left="374" w:hanging="374" w:hangingChars="156"/>
        <w:textAlignment w:val="auto"/>
        <w:rPr>
          <w:rFonts w:ascii="黑体" w:hAnsi="黑体" w:eastAsia="黑体" w:cs="黑体"/>
          <w:color w:val="auto"/>
          <w:sz w:val="24"/>
          <w:szCs w:val="24"/>
        </w:rPr>
      </w:pPr>
    </w:p>
    <w:p>
      <w:pPr>
        <w:pStyle w:val="49"/>
        <w:numPr>
          <w:ilvl w:val="0"/>
          <w:numId w:val="31"/>
        </w:numPr>
        <w:kinsoku/>
        <w:topLinePunct/>
        <w:spacing w:before="240" w:beforeLines="100" w:after="240" w:afterLines="1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68" w:name="_Toc150064163"/>
      <w:bookmarkStart w:id="69" w:name="_Toc152054405"/>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公共收益的使用</w:t>
      </w:r>
      <w:bookmarkEnd w:id="68"/>
      <w:bookmarkEnd w:id="69"/>
    </w:p>
    <w:p>
      <w:pPr>
        <w:pStyle w:val="49"/>
        <w:numPr>
          <w:ilvl w:val="0"/>
          <w:numId w:val="46"/>
        </w:numPr>
        <w:kinsoku/>
        <w:topLinePunct/>
        <w:spacing w:before="100" w:beforeAutospacing="1" w:line="480" w:lineRule="exact"/>
        <w:ind w:left="20" w:hanging="19" w:hangingChars="7"/>
        <w:rPr>
          <w:rFonts w:ascii="黑体" w:hAnsi="黑体" w:eastAsia="黑体" w:cs="黑体"/>
          <w:color w:val="auto"/>
          <w:spacing w:val="-1"/>
          <w:sz w:val="28"/>
          <w:szCs w:val="28"/>
        </w:rPr>
      </w:pPr>
      <w:r>
        <w:rPr>
          <w:rFonts w:hint="eastAsia" w:ascii="黑体" w:hAnsi="黑体" w:eastAsia="黑体" w:cs="黑体"/>
          <w:color w:val="auto"/>
          <w:spacing w:val="-1"/>
          <w:sz w:val="28"/>
          <w:szCs w:val="28"/>
        </w:rPr>
        <w:t>相关规定</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根据《中华人民共和国民法典》和《苏州市住宅物业管理条例》的规定，公共收益（在扣除物业服务企业的合理成本后）属于全体业主共有，对公共收益的使用需要经过全体业主的表决方能使用。</w:t>
      </w:r>
    </w:p>
    <w:p>
      <w:pPr>
        <w:pStyle w:val="49"/>
        <w:numPr>
          <w:ilvl w:val="0"/>
          <w:numId w:val="46"/>
        </w:numPr>
        <w:kinsoku/>
        <w:topLinePunct/>
        <w:spacing w:before="100" w:beforeAutospacing="1" w:line="480" w:lineRule="exact"/>
        <w:ind w:left="20" w:hanging="19" w:hangingChars="7"/>
        <w:rPr>
          <w:rFonts w:ascii="黑体" w:hAnsi="黑体" w:eastAsia="黑体" w:cs="黑体"/>
          <w:color w:val="auto"/>
          <w:spacing w:val="-1"/>
          <w:sz w:val="28"/>
          <w:szCs w:val="28"/>
        </w:rPr>
      </w:pPr>
      <w:r>
        <w:rPr>
          <w:rFonts w:hint="eastAsia" w:ascii="黑体" w:hAnsi="黑体" w:eastAsia="黑体" w:cs="黑体"/>
          <w:color w:val="auto"/>
          <w:spacing w:val="-1"/>
          <w:sz w:val="28"/>
          <w:szCs w:val="28"/>
        </w:rPr>
        <w:t>表决比例</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根据《中华人民共和国民法典》第二百七十八条的规定，物业管理区域内公共收益的使用应当由专有部分面积占比三分之二以上的业主且人数占比三分之二以上的业主参与表决，经参与表决专有部分面积过半数的业主且参与表决人数过半数的业主同意。</w:t>
      </w:r>
    </w:p>
    <w:p>
      <w:pPr>
        <w:kinsoku/>
        <w:topLinePunct/>
        <w:spacing w:line="400" w:lineRule="exact"/>
        <w:ind w:left="17" w:leftChars="8" w:firstLine="681" w:firstLineChars="284"/>
        <w:jc w:val="both"/>
        <w:rPr>
          <w:rFonts w:ascii="宋体" w:hAnsi="宋体" w:eastAsia="宋体" w:cs="宋体"/>
          <w:color w:val="auto"/>
          <w:sz w:val="24"/>
          <w:szCs w:val="24"/>
        </w:rPr>
      </w:pPr>
    </w:p>
    <w:p>
      <w:pPr>
        <w:pStyle w:val="49"/>
        <w:numPr>
          <w:ilvl w:val="0"/>
          <w:numId w:val="46"/>
        </w:numPr>
        <w:kinsoku/>
        <w:topLinePunct/>
        <w:spacing w:line="400" w:lineRule="exact"/>
        <w:ind w:left="20" w:hanging="19" w:hangingChars="7"/>
        <w:rPr>
          <w:rFonts w:ascii="黑体" w:hAnsi="黑体" w:eastAsia="黑体" w:cs="黑体"/>
          <w:color w:val="auto"/>
          <w:spacing w:val="-1"/>
          <w:sz w:val="28"/>
          <w:szCs w:val="28"/>
        </w:rPr>
      </w:pPr>
      <w:r>
        <w:rPr>
          <w:rFonts w:hint="eastAsia" w:ascii="黑体" w:hAnsi="黑体" w:eastAsia="黑体" w:cs="黑体"/>
          <w:color w:val="auto"/>
          <w:spacing w:val="-1"/>
          <w:sz w:val="28"/>
          <w:szCs w:val="28"/>
        </w:rPr>
        <w:t>注意事项</w:t>
      </w:r>
    </w:p>
    <w:p>
      <w:pPr>
        <w:pStyle w:val="49"/>
        <w:numPr>
          <w:ilvl w:val="0"/>
          <w:numId w:val="47"/>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物业服务企业的合理成本应在签订的物业服务合同中予以明确金额或比例以及计入成本的计算方式。</w:t>
      </w:r>
    </w:p>
    <w:p>
      <w:pPr>
        <w:pStyle w:val="49"/>
        <w:numPr>
          <w:ilvl w:val="0"/>
          <w:numId w:val="47"/>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利用物业共用部位、共用设施设备进行经营活动的，在征得相关业主、业主大会、物业服务企业同意后，方可向有关部门申请办理审批手续。</w:t>
      </w:r>
    </w:p>
    <w:p>
      <w:pPr>
        <w:pStyle w:val="49"/>
        <w:numPr>
          <w:ilvl w:val="0"/>
          <w:numId w:val="47"/>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公共收益主要用于补充专项维修资金 ,也可以按照业主大会的决定用于物业管理方面的其他需要。用于业主大会和业主委员会的工作经费或者业主大会决定的其他用途的，应该明确具体的使用标准、限额等并接受业主监督和第三方专业机构审计。</w:t>
      </w:r>
    </w:p>
    <w:p>
      <w:pPr>
        <w:pStyle w:val="49"/>
        <w:numPr>
          <w:ilvl w:val="0"/>
          <w:numId w:val="47"/>
        </w:numPr>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业主委员会应拟定公共收益使用管理办法或者在业主大会议事规则里面增加相应的具体条款，经业主大会确立后作为长效的使用规则规范使用公共收益。</w:t>
      </w:r>
    </w:p>
    <w:p>
      <w:pPr>
        <w:pStyle w:val="49"/>
        <w:kinsoku/>
        <w:topLinePunct/>
        <w:spacing w:line="400" w:lineRule="exact"/>
        <w:ind w:firstLine="0" w:firstLineChars="0"/>
        <w:jc w:val="both"/>
        <w:rPr>
          <w:rFonts w:ascii="宋体" w:hAnsi="宋体" w:eastAsia="宋体" w:cs="宋体"/>
          <w:color w:val="auto"/>
          <w:sz w:val="24"/>
          <w:szCs w:val="24"/>
        </w:rPr>
      </w:pPr>
    </w:p>
    <w:p>
      <w:pPr>
        <w:pStyle w:val="49"/>
        <w:kinsoku/>
        <w:topLinePunct/>
        <w:spacing w:line="400" w:lineRule="exact"/>
        <w:ind w:firstLine="0" w:firstLineChars="0"/>
        <w:jc w:val="both"/>
        <w:rPr>
          <w:rFonts w:ascii="宋体" w:hAnsi="宋体" w:eastAsia="宋体" w:cs="宋体"/>
          <w:color w:val="auto"/>
          <w:sz w:val="24"/>
          <w:szCs w:val="24"/>
        </w:rPr>
      </w:pPr>
    </w:p>
    <w:p>
      <w:pPr>
        <w:pStyle w:val="49"/>
        <w:kinsoku/>
        <w:topLinePunct/>
        <w:spacing w:line="400" w:lineRule="exact"/>
        <w:ind w:firstLine="0" w:firstLineChars="0"/>
        <w:jc w:val="both"/>
        <w:rPr>
          <w:rFonts w:ascii="宋体" w:hAnsi="宋体" w:eastAsia="宋体" w:cs="宋体"/>
          <w:color w:val="auto"/>
          <w:sz w:val="24"/>
          <w:szCs w:val="24"/>
        </w:rPr>
      </w:pPr>
    </w:p>
    <w:p>
      <w:pPr>
        <w:pStyle w:val="49"/>
        <w:kinsoku/>
        <w:topLinePunct/>
        <w:spacing w:line="400" w:lineRule="exact"/>
        <w:ind w:firstLine="0" w:firstLineChars="0"/>
        <w:jc w:val="both"/>
        <w:rPr>
          <w:rFonts w:ascii="宋体" w:hAnsi="宋体" w:eastAsia="宋体" w:cs="宋体"/>
          <w:color w:val="auto"/>
          <w:sz w:val="24"/>
          <w:szCs w:val="24"/>
        </w:rPr>
      </w:pPr>
    </w:p>
    <w:p>
      <w:pPr>
        <w:pStyle w:val="49"/>
        <w:kinsoku/>
        <w:topLinePunct/>
        <w:spacing w:line="400" w:lineRule="exact"/>
        <w:ind w:firstLine="0" w:firstLineChars="0"/>
        <w:jc w:val="both"/>
        <w:rPr>
          <w:rFonts w:ascii="宋体" w:hAnsi="宋体" w:eastAsia="宋体" w:cs="宋体"/>
          <w:color w:val="auto"/>
          <w:sz w:val="24"/>
          <w:szCs w:val="24"/>
        </w:rPr>
      </w:pPr>
    </w:p>
    <w:p>
      <w:pPr>
        <w:pStyle w:val="49"/>
        <w:kinsoku/>
        <w:topLinePunct/>
        <w:spacing w:line="400" w:lineRule="exact"/>
        <w:ind w:firstLine="0" w:firstLineChars="0"/>
        <w:jc w:val="both"/>
        <w:rPr>
          <w:rFonts w:ascii="宋体" w:hAnsi="宋体" w:eastAsia="宋体" w:cs="宋体"/>
          <w:color w:val="auto"/>
          <w:sz w:val="24"/>
          <w:szCs w:val="24"/>
        </w:rPr>
      </w:pPr>
    </w:p>
    <w:p>
      <w:pPr>
        <w:kinsoku/>
        <w:topLinePunct/>
        <w:autoSpaceDE/>
        <w:autoSpaceDN/>
        <w:adjustRightInd/>
        <w:snapToGrid/>
        <w:textAlignment w:val="auto"/>
        <w:rPr>
          <w:rFonts w:ascii="宋体" w:hAnsi="宋体" w:eastAsia="宋体" w:cs="宋体"/>
          <w:color w:val="auto"/>
          <w:spacing w:val="-1"/>
          <w:sz w:val="24"/>
          <w:szCs w:val="24"/>
        </w:rPr>
      </w:pPr>
    </w:p>
    <w:p>
      <w:pPr>
        <w:pStyle w:val="9"/>
        <w:topLinePunct/>
        <w:spacing w:before="4800" w:beforeLines="2000" w:line="194" w:lineRule="auto"/>
        <w:ind w:left="6277"/>
        <w:rPr>
          <w:rFonts w:ascii="宋体" w:hAnsi="宋体" w:eastAsia="宋体" w:cs="宋体"/>
          <w:spacing w:val="-1"/>
          <w:sz w:val="24"/>
          <w:szCs w:val="24"/>
        </w:rPr>
      </w:pPr>
    </w:p>
    <w:p>
      <w:pPr>
        <w:pStyle w:val="9"/>
        <w:topLinePunct/>
        <w:spacing w:before="4800" w:beforeLines="2000" w:line="194" w:lineRule="auto"/>
        <w:ind w:left="6277"/>
        <w:outlineLvl w:val="0"/>
        <w:rPr>
          <w:b/>
          <w:bCs/>
          <w:sz w:val="52"/>
          <w:szCs w:val="52"/>
        </w:rPr>
      </w:pPr>
      <w:bookmarkStart w:id="70" w:name="_Toc152054406"/>
      <w:bookmarkStart w:id="71" w:name="_Toc150064164"/>
      <w:r>
        <w:rPr>
          <w:rFonts w:hint="eastAsia"/>
          <w:b/>
          <w:bCs/>
          <w:spacing w:val="39"/>
          <w:sz w:val="52"/>
          <w:szCs w:val="52"/>
        </w:rPr>
        <w:t>第四部分</w:t>
      </w:r>
      <w:bookmarkEnd w:id="70"/>
      <w:bookmarkEnd w:id="71"/>
    </w:p>
    <w:p>
      <w:pPr>
        <w:pStyle w:val="9"/>
        <w:topLinePunct/>
        <w:spacing w:before="223" w:line="192" w:lineRule="auto"/>
        <w:ind w:left="4201" w:firstLine="516" w:firstLineChars="100"/>
        <w:rPr>
          <w:b/>
          <w:bCs/>
          <w:spacing w:val="-2"/>
          <w:sz w:val="52"/>
          <w:szCs w:val="52"/>
        </w:rPr>
      </w:pPr>
      <w:bookmarkStart w:id="72" w:name="_Toc147242670"/>
      <w:bookmarkStart w:id="73" w:name="_Toc148793075"/>
      <w:bookmarkStart w:id="74" w:name="_Toc147670983"/>
      <w:bookmarkStart w:id="75" w:name="_Toc147694414"/>
      <w:bookmarkStart w:id="76" w:name="_Toc147745081"/>
      <w:bookmarkStart w:id="77" w:name="_Toc148793560"/>
    </w:p>
    <w:p>
      <w:pPr>
        <w:pStyle w:val="9"/>
        <w:topLinePunct/>
        <w:spacing w:before="400" w:line="360" w:lineRule="auto"/>
        <w:jc w:val="right"/>
        <w:outlineLvl w:val="0"/>
        <w:rPr>
          <w:b/>
          <w:bCs/>
          <w:spacing w:val="-1"/>
          <w:sz w:val="56"/>
          <w:szCs w:val="56"/>
        </w:rPr>
      </w:pPr>
      <w:bookmarkStart w:id="78" w:name="_Toc150062666"/>
      <w:bookmarkStart w:id="79" w:name="_Toc150064165"/>
      <w:bookmarkStart w:id="80" w:name="_Toc152054407"/>
      <w:r>
        <w:rPr>
          <w:rFonts w:hint="eastAsia"/>
          <w:b/>
          <w:bCs/>
          <w:spacing w:val="-1"/>
          <w:sz w:val="56"/>
          <w:szCs w:val="56"/>
        </w:rPr>
        <w:t>业主委员会</w:t>
      </w:r>
      <w:bookmarkEnd w:id="72"/>
      <w:bookmarkEnd w:id="73"/>
      <w:bookmarkEnd w:id="74"/>
      <w:bookmarkEnd w:id="75"/>
      <w:bookmarkEnd w:id="76"/>
      <w:bookmarkEnd w:id="77"/>
      <w:r>
        <w:rPr>
          <w:rFonts w:hint="eastAsia"/>
          <w:b/>
          <w:bCs/>
          <w:spacing w:val="-1"/>
          <w:sz w:val="56"/>
          <w:szCs w:val="56"/>
        </w:rPr>
        <w:t>规范化建设示范</w:t>
      </w:r>
      <w:bookmarkEnd w:id="78"/>
      <w:bookmarkEnd w:id="79"/>
      <w:bookmarkEnd w:id="80"/>
    </w:p>
    <w:p>
      <w:pPr>
        <w:kinsoku/>
        <w:topLinePunct/>
        <w:autoSpaceDE/>
        <w:autoSpaceDN/>
        <w:adjustRightInd/>
        <w:snapToGrid/>
        <w:textAlignment w:val="auto"/>
        <w:rPr>
          <w:rFonts w:ascii="黑体" w:hAnsi="黑体" w:eastAsia="黑体" w:cs="黑体"/>
          <w:color w:val="auto"/>
          <w:spacing w:val="-5"/>
          <w:sz w:val="52"/>
          <w:szCs w:val="52"/>
          <w14:textOutline w14:w="5092" w14:cap="flat" w14:cmpd="sng" w14:algn="ctr">
            <w14:solidFill>
              <w14:srgbClr w14:val="000000"/>
            </w14:solidFill>
            <w14:prstDash w14:val="solid"/>
            <w14:miter w14:val="0"/>
          </w14:textOutline>
        </w:rPr>
      </w:pPr>
      <w:r>
        <w:rPr>
          <w:rFonts w:ascii="黑体" w:hAnsi="黑体" w:eastAsia="黑体" w:cs="黑体"/>
          <w:color w:val="auto"/>
          <w:spacing w:val="-5"/>
          <w:sz w:val="52"/>
          <w:szCs w:val="52"/>
          <w14:textOutline w14:w="5092" w14:cap="flat" w14:cmpd="sng" w14:algn="ctr">
            <w14:solidFill>
              <w14:srgbClr w14:val="000000"/>
            </w14:solidFill>
            <w14:prstDash w14:val="solid"/>
            <w14:miter w14:val="0"/>
          </w14:textOutline>
        </w:rPr>
        <w:br w:type="page"/>
      </w:r>
    </w:p>
    <w:p>
      <w:pPr>
        <w:pStyle w:val="49"/>
        <w:numPr>
          <w:ilvl w:val="0"/>
          <w:numId w:val="48"/>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81" w:name="_Toc152054408"/>
      <w:bookmarkStart w:id="82" w:name="_Toc150064166"/>
      <w:r>
        <w:rPr>
          <w:rFonts w:hint="eastAsia" w:ascii="黑体" w:hAnsi="黑体" w:eastAsia="黑体" w:cs="黑体"/>
          <w:color w:val="auto"/>
          <w:spacing w:val="8"/>
          <w:sz w:val="36"/>
          <w:szCs w:val="36"/>
          <w14:textOutline w14:w="5791" w14:cap="flat" w14:cmpd="sng" w14:algn="ctr">
            <w14:solidFill>
              <w14:srgbClr w14:val="000000"/>
            </w14:solidFill>
            <w14:prstDash w14:val="solid"/>
            <w14:miter w14:val="0"/>
          </w14:textOutline>
        </w:rPr>
        <w:t>内部制度的建立</w:t>
      </w:r>
      <w:bookmarkEnd w:id="81"/>
      <w:bookmarkEnd w:id="82"/>
    </w:p>
    <w:p>
      <w:pPr>
        <w:pStyle w:val="49"/>
        <w:numPr>
          <w:ilvl w:val="0"/>
          <w:numId w:val="49"/>
        </w:numPr>
        <w:kinsoku/>
        <w:topLinePunct/>
        <w:spacing w:line="400" w:lineRule="exact"/>
        <w:ind w:left="14" w:hanging="13" w:hangingChars="5"/>
        <w:rPr>
          <w:rFonts w:ascii="黑体" w:hAnsi="黑体" w:eastAsia="黑体" w:cs="黑体"/>
          <w:color w:val="auto"/>
          <w:spacing w:val="-1"/>
          <w:sz w:val="28"/>
          <w:szCs w:val="28"/>
        </w:rPr>
      </w:pPr>
      <w:r>
        <w:rPr>
          <w:rFonts w:hint="eastAsia" w:ascii="黑体" w:hAnsi="黑体" w:eastAsia="黑体" w:cs="黑体"/>
          <w:color w:val="auto"/>
          <w:spacing w:val="-1"/>
          <w:sz w:val="28"/>
          <w:szCs w:val="28"/>
        </w:rPr>
        <w:t>明确职责与分工</w:t>
      </w:r>
    </w:p>
    <w:p>
      <w:pPr>
        <w:pStyle w:val="49"/>
        <w:kinsoku/>
        <w:topLinePunct/>
        <w:spacing w:line="400" w:lineRule="exact"/>
        <w:ind w:left="237" w:leftChars="113" w:firstLine="461" w:firstLineChars="194"/>
        <w:rPr>
          <w:rFonts w:ascii="黑体" w:hAnsi="黑体" w:eastAsia="黑体" w:cs="黑体"/>
          <w:color w:val="auto"/>
          <w:spacing w:val="-1"/>
          <w:sz w:val="24"/>
          <w:szCs w:val="24"/>
        </w:rPr>
      </w:pPr>
      <w:r>
        <w:rPr>
          <w:rFonts w:hint="eastAsia" w:ascii="黑体" w:hAnsi="黑体" w:eastAsia="黑体" w:cs="黑体"/>
          <w:color w:val="auto"/>
          <w:spacing w:val="-1"/>
          <w:sz w:val="24"/>
          <w:szCs w:val="24"/>
        </w:rPr>
        <w:t xml:space="preserve">（一）业主委员会职责 </w:t>
      </w:r>
    </w:p>
    <w:p>
      <w:p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shd w:val="clear" w:color="auto" w:fill="FFFFFF"/>
        </w:rPr>
        <w:t xml:space="preserve">     </w:t>
      </w:r>
      <w:r>
        <w:rPr>
          <w:rFonts w:hint="eastAsia" w:ascii="宋体" w:hAnsi="宋体" w:eastAsia="宋体" w:cs="宋体"/>
          <w:color w:val="auto"/>
          <w:sz w:val="24"/>
          <w:szCs w:val="24"/>
        </w:rPr>
        <w:t>业主委员会是业主大会的执行机构，执行业主大会的决定事项，对全体业主负责，接受业主监督，履行下列职责：</w:t>
      </w:r>
    </w:p>
    <w:p>
      <w:pPr>
        <w:pStyle w:val="49"/>
        <w:numPr>
          <w:ilvl w:val="0"/>
          <w:numId w:val="50"/>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召集业主大会会议，报告业主委员会履职、财务收支情况和物业管理实施的情况；</w:t>
      </w:r>
    </w:p>
    <w:p>
      <w:pPr>
        <w:pStyle w:val="49"/>
        <w:numPr>
          <w:ilvl w:val="0"/>
          <w:numId w:val="50"/>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根据业主大会决定，与选聘或者续聘的物业服务人签订并履行物业服务合同，监督和协助物业服务人履行物业服务合同，并可以委托第三方评估机构对物业服务人履约情况开展评估；</w:t>
      </w:r>
    </w:p>
    <w:p>
      <w:pPr>
        <w:pStyle w:val="49"/>
        <w:numPr>
          <w:ilvl w:val="0"/>
          <w:numId w:val="50"/>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督促业主交纳住宅专项维修资金，及时足额支付物业费，对逾期不支付的督促其限期支付；</w:t>
      </w:r>
    </w:p>
    <w:p>
      <w:pPr>
        <w:pStyle w:val="49"/>
        <w:numPr>
          <w:ilvl w:val="0"/>
          <w:numId w:val="50"/>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拟订业主共有部分经营管理方案以及收益的管理、使用和分配方案并报业主大会决定，监督物业服务人对业主共有部分的经营和使用情况；</w:t>
      </w:r>
    </w:p>
    <w:p>
      <w:pPr>
        <w:pStyle w:val="49"/>
        <w:numPr>
          <w:ilvl w:val="0"/>
          <w:numId w:val="50"/>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制定重大维修工程项目年度计划，监督公共事务管理制度的执行，协调、处理涉及物业管理的公共事务；</w:t>
      </w:r>
    </w:p>
    <w:p>
      <w:pPr>
        <w:pStyle w:val="49"/>
        <w:numPr>
          <w:ilvl w:val="0"/>
          <w:numId w:val="50"/>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制定档案和印章管理制度，制作和保管会议记录、共有部分档案、会计凭证、会计账簿、财务报表等有关文件，并建立相关档案；</w:t>
      </w:r>
    </w:p>
    <w:p>
      <w:pPr>
        <w:pStyle w:val="49"/>
        <w:numPr>
          <w:ilvl w:val="0"/>
          <w:numId w:val="50"/>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听取业主的意见和建议，监督管理规约的实施；</w:t>
      </w:r>
    </w:p>
    <w:p>
      <w:pPr>
        <w:pStyle w:val="49"/>
        <w:numPr>
          <w:ilvl w:val="0"/>
          <w:numId w:val="50"/>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协助镇人民政府（街道办事处）调解处理物业管理纠纷；</w:t>
      </w:r>
    </w:p>
    <w:p>
      <w:pPr>
        <w:pStyle w:val="49"/>
        <w:numPr>
          <w:ilvl w:val="0"/>
          <w:numId w:val="50"/>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法律、法规规定和业主大会赋予的其他职责。</w:t>
      </w:r>
    </w:p>
    <w:p>
      <w:pPr>
        <w:pStyle w:val="49"/>
        <w:kinsoku/>
        <w:topLinePunct/>
        <w:spacing w:line="400" w:lineRule="exact"/>
        <w:ind w:firstLine="422" w:firstLineChars="175"/>
        <w:jc w:val="both"/>
        <w:rPr>
          <w:rFonts w:ascii="宋体" w:hAnsi="宋体" w:eastAsia="宋体" w:cs="宋体"/>
          <w:b/>
          <w:bCs/>
          <w:color w:val="auto"/>
          <w:sz w:val="24"/>
          <w:szCs w:val="24"/>
        </w:rPr>
      </w:pPr>
      <w:r>
        <w:rPr>
          <w:rFonts w:hint="eastAsia" w:ascii="宋体" w:hAnsi="宋体" w:eastAsia="宋体" w:cs="宋体"/>
          <w:b/>
          <w:bCs/>
          <w:color w:val="auto"/>
          <w:sz w:val="24"/>
          <w:szCs w:val="24"/>
        </w:rPr>
        <w:t>（详见《苏州住宅区物业管理条例》第十八条）</w:t>
      </w:r>
    </w:p>
    <w:p>
      <w:pPr>
        <w:pStyle w:val="49"/>
        <w:kinsoku/>
        <w:topLinePunct/>
        <w:spacing w:line="400" w:lineRule="exact"/>
        <w:ind w:left="12" w:hanging="11" w:hangingChars="5"/>
        <w:rPr>
          <w:rFonts w:ascii="黑体" w:hAnsi="黑体" w:eastAsia="黑体" w:cs="黑体"/>
          <w:color w:val="auto"/>
          <w:spacing w:val="-1"/>
          <w:sz w:val="24"/>
          <w:szCs w:val="24"/>
        </w:rPr>
      </w:pPr>
      <w:r>
        <w:rPr>
          <w:rFonts w:hint="eastAsia" w:ascii="黑体" w:hAnsi="黑体" w:eastAsia="黑体" w:cs="黑体"/>
          <w:color w:val="auto"/>
          <w:spacing w:val="-1"/>
          <w:sz w:val="24"/>
          <w:szCs w:val="24"/>
        </w:rPr>
        <w:t>（二）业主委员会的成员分工</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根据业主委员会职责，为了提高工作效率，应对业主委员会成员进行分工，明确主任、副主任及成员职责。</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鼓励并支持业主委员会聘请第三方专业机构委派专职人员指导或协助业主委员会开展日常工作。</w:t>
      </w:r>
    </w:p>
    <w:p>
      <w:pPr>
        <w:kinsoku/>
        <w:topLinePunct/>
        <w:spacing w:line="400" w:lineRule="exact"/>
        <w:ind w:firstLine="480" w:firstLineChars="200"/>
        <w:jc w:val="both"/>
        <w:rPr>
          <w:rFonts w:ascii="宋体" w:hAnsi="宋体" w:eastAsia="宋体" w:cs="宋体"/>
          <w:color w:val="auto"/>
          <w:sz w:val="24"/>
          <w:szCs w:val="24"/>
        </w:rPr>
      </w:pPr>
    </w:p>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制定</w:t>
      </w:r>
      <w:r>
        <w:rPr>
          <w:rFonts w:ascii="黑体" w:hAnsi="黑体" w:eastAsia="黑体" w:cs="黑体"/>
          <w:color w:val="auto"/>
          <w:spacing w:val="-1"/>
          <w:sz w:val="28"/>
          <w:szCs w:val="28"/>
        </w:rPr>
        <w:t>印章管理</w:t>
      </w:r>
      <w:r>
        <w:rPr>
          <w:rFonts w:hint="eastAsia" w:ascii="黑体" w:hAnsi="黑体" w:eastAsia="黑体" w:cs="黑体"/>
          <w:color w:val="auto"/>
          <w:spacing w:val="-1"/>
          <w:sz w:val="28"/>
          <w:szCs w:val="28"/>
        </w:rPr>
        <w:t>制度</w:t>
      </w:r>
    </w:p>
    <w:p>
      <w:pPr>
        <w:pStyle w:val="49"/>
        <w:numPr>
          <w:ilvl w:val="0"/>
          <w:numId w:val="51"/>
        </w:numPr>
        <w:kinsoku/>
        <w:topLinePunct/>
        <w:spacing w:line="400" w:lineRule="exact"/>
        <w:ind w:left="655" w:leftChars="200" w:hanging="235" w:hangingChars="99"/>
        <w:rPr>
          <w:rFonts w:hint="default" w:ascii="黑体" w:hAnsi="黑体" w:eastAsia="黑体" w:cs="黑体"/>
          <w:color w:val="auto"/>
          <w:spacing w:val="-1"/>
          <w:sz w:val="24"/>
          <w:szCs w:val="24"/>
          <w:lang w:val="en-US" w:eastAsia="zh-CN"/>
        </w:rPr>
      </w:pPr>
      <w:r>
        <w:rPr>
          <w:rFonts w:hint="eastAsia" w:ascii="黑体" w:hAnsi="黑体" w:eastAsia="黑体" w:cs="黑体"/>
          <w:color w:val="auto"/>
          <w:spacing w:val="-1"/>
          <w:sz w:val="24"/>
          <w:szCs w:val="24"/>
          <w:lang w:val="en-US" w:eastAsia="zh-CN"/>
        </w:rPr>
        <w:t>印章的使用</w:t>
      </w:r>
    </w:p>
    <w:p>
      <w:pPr>
        <w:pStyle w:val="9"/>
        <w:topLinePunct/>
        <w:spacing w:after="0" w:line="400" w:lineRule="exact"/>
        <w:ind w:left="119" w:right="91" w:firstLine="480" w:firstLineChars="200"/>
        <w:rPr>
          <w:rFonts w:ascii="宋体" w:hAnsi="宋体" w:eastAsia="宋体" w:cs="宋体"/>
          <w:sz w:val="24"/>
          <w:szCs w:val="24"/>
        </w:rPr>
      </w:pPr>
      <w:r>
        <w:rPr>
          <w:rFonts w:hint="eastAsia" w:ascii="宋体" w:hAnsi="宋体" w:eastAsia="宋体" w:cs="宋体"/>
          <w:sz w:val="24"/>
          <w:szCs w:val="24"/>
        </w:rPr>
        <w:t>业主委员会的印章，其管理使用必须确保安全合法。业主委员会可按照业主大会议事规则的规定或另行拟定印章管理细则，并应遵循以下原则。</w:t>
      </w:r>
    </w:p>
    <w:p>
      <w:pPr>
        <w:pStyle w:val="9"/>
        <w:numPr>
          <w:ilvl w:val="0"/>
          <w:numId w:val="52"/>
        </w:numPr>
        <w:topLinePunct/>
        <w:spacing w:after="0" w:line="400" w:lineRule="exact"/>
        <w:ind w:left="5" w:right="91" w:firstLine="415"/>
        <w:rPr>
          <w:rFonts w:ascii="宋体" w:hAnsi="宋体" w:eastAsia="宋体" w:cs="宋体"/>
          <w:sz w:val="24"/>
          <w:szCs w:val="24"/>
          <w:shd w:val="clear" w:color="auto" w:fill="FFFFFF"/>
        </w:rPr>
      </w:pPr>
      <w:r>
        <w:rPr>
          <w:rFonts w:hint="eastAsia" w:ascii="宋体" w:hAnsi="宋体" w:eastAsia="宋体" w:cs="宋体"/>
          <w:sz w:val="24"/>
          <w:szCs w:val="24"/>
        </w:rPr>
        <w:t>印章应经业主委员会决定指定业主委员会成员专人保管，其中业主委员会印章、财务专用章、法人章等应由业主委员会分别保管，主任、副主任一般不直接保管印章。印章保管人必须确保公章使用符合制度的要求，由业主委员会主任(副主任)负责监管制度的落实。</w:t>
      </w:r>
      <w:r>
        <w:rPr>
          <w:rFonts w:hint="eastAsia" w:ascii="宋体" w:hAnsi="宋体" w:eastAsia="宋体" w:cs="宋体"/>
          <w:sz w:val="24"/>
          <w:szCs w:val="24"/>
          <w:shd w:val="clear" w:color="auto" w:fill="FFFFFF"/>
        </w:rPr>
        <w:t>监事会对业主委员会公章管理制度的执行情况进行监督。对违反印章管理制度的，监事会应及时上报居（村）委会，居（村）委会应责令业主委员会进行整改。</w:t>
      </w:r>
    </w:p>
    <w:p>
      <w:pPr>
        <w:pStyle w:val="9"/>
        <w:numPr>
          <w:ilvl w:val="0"/>
          <w:numId w:val="52"/>
        </w:numPr>
        <w:topLinePunct/>
        <w:spacing w:after="0" w:line="400" w:lineRule="exact"/>
        <w:ind w:left="5" w:right="91" w:firstLine="415"/>
        <w:rPr>
          <w:rFonts w:ascii="宋体" w:hAnsi="宋体" w:eastAsia="宋体" w:cs="宋体"/>
          <w:sz w:val="24"/>
          <w:szCs w:val="24"/>
        </w:rPr>
      </w:pPr>
      <w:r>
        <w:rPr>
          <w:rFonts w:hint="eastAsia" w:ascii="宋体" w:hAnsi="宋体" w:eastAsia="宋体" w:cs="宋体"/>
          <w:sz w:val="24"/>
          <w:szCs w:val="24"/>
        </w:rPr>
        <w:t>建立业主委员会印章使用登记簿，对所有盖章文件编号存档，所有用印均须在登记簿上登记。</w:t>
      </w:r>
    </w:p>
    <w:p>
      <w:pPr>
        <w:pStyle w:val="9"/>
        <w:numPr>
          <w:ilvl w:val="0"/>
          <w:numId w:val="52"/>
        </w:numPr>
        <w:topLinePunct/>
        <w:spacing w:after="0" w:line="400" w:lineRule="exact"/>
        <w:ind w:left="5" w:right="91" w:firstLine="415"/>
        <w:rPr>
          <w:rFonts w:ascii="宋体" w:hAnsi="宋体" w:eastAsia="宋体" w:cs="宋体"/>
          <w:sz w:val="24"/>
          <w:szCs w:val="24"/>
        </w:rPr>
      </w:pPr>
      <w:r>
        <w:rPr>
          <w:rFonts w:hint="eastAsia" w:ascii="宋体" w:hAnsi="宋体" w:eastAsia="宋体" w:cs="宋体"/>
          <w:sz w:val="24"/>
          <w:szCs w:val="24"/>
          <w:shd w:val="clear" w:color="auto" w:fill="FFFFFF"/>
        </w:rPr>
        <w:t>使用印章须经业主委员会过半数成员签字通过</w:t>
      </w:r>
      <w:r>
        <w:rPr>
          <w:rFonts w:hint="eastAsia" w:ascii="宋体" w:hAnsi="宋体" w:eastAsia="宋体" w:cs="宋体"/>
          <w:sz w:val="24"/>
          <w:szCs w:val="24"/>
        </w:rPr>
        <w:t>。</w:t>
      </w:r>
    </w:p>
    <w:p>
      <w:pPr>
        <w:pStyle w:val="9"/>
        <w:numPr>
          <w:ilvl w:val="0"/>
          <w:numId w:val="52"/>
        </w:numPr>
        <w:topLinePunct/>
        <w:spacing w:after="0" w:line="400" w:lineRule="exact"/>
        <w:ind w:left="5" w:right="91" w:firstLine="415"/>
        <w:rPr>
          <w:rFonts w:ascii="宋体" w:hAnsi="宋体" w:eastAsia="宋体" w:cs="宋体"/>
          <w:sz w:val="24"/>
          <w:szCs w:val="24"/>
        </w:rPr>
      </w:pPr>
      <w:r>
        <w:rPr>
          <w:rFonts w:hint="eastAsia" w:ascii="宋体" w:hAnsi="宋体" w:eastAsia="宋体" w:cs="宋体"/>
          <w:sz w:val="24"/>
          <w:szCs w:val="24"/>
        </w:rPr>
        <w:t>印章管理人员如有变动，应及时移交印章，由业主委员会重新确定印章管理人。</w:t>
      </w:r>
    </w:p>
    <w:p>
      <w:pPr>
        <w:pStyle w:val="9"/>
        <w:numPr>
          <w:ilvl w:val="0"/>
          <w:numId w:val="52"/>
        </w:numPr>
        <w:topLinePunct/>
        <w:spacing w:after="0" w:line="400" w:lineRule="exact"/>
        <w:ind w:left="5" w:right="91" w:firstLine="415"/>
        <w:rPr>
          <w:rFonts w:ascii="宋体" w:hAnsi="宋体" w:eastAsia="宋体" w:cs="宋体"/>
          <w:sz w:val="24"/>
          <w:szCs w:val="24"/>
        </w:rPr>
      </w:pPr>
      <w:r>
        <w:rPr>
          <w:rFonts w:hint="eastAsia" w:ascii="宋体" w:hAnsi="宋体" w:eastAsia="宋体" w:cs="宋体"/>
          <w:sz w:val="24"/>
          <w:szCs w:val="24"/>
        </w:rPr>
        <w:t>业主委员会成员因公需要携带印章外出使用，必须经业主委员会主任批准，同时在用印前，将要用印的资料拍照发给业主委员会其他成员，经</w:t>
      </w:r>
      <w:r>
        <w:rPr>
          <w:rFonts w:hint="eastAsia" w:ascii="宋体" w:hAnsi="宋体" w:eastAsia="宋体" w:cs="宋体"/>
          <w:sz w:val="24"/>
          <w:szCs w:val="24"/>
          <w:shd w:val="clear" w:color="auto" w:fill="FFFFFF"/>
        </w:rPr>
        <w:t>过半数成</w:t>
      </w:r>
      <w:r>
        <w:rPr>
          <w:rFonts w:hint="eastAsia" w:ascii="宋体" w:hAnsi="宋体" w:eastAsia="宋体" w:cs="宋体"/>
          <w:sz w:val="24"/>
          <w:szCs w:val="24"/>
        </w:rPr>
        <w:t>员确认（微信或短信）同意后方可用印。</w:t>
      </w:r>
    </w:p>
    <w:p>
      <w:pPr>
        <w:pStyle w:val="9"/>
        <w:numPr>
          <w:ilvl w:val="0"/>
          <w:numId w:val="52"/>
        </w:numPr>
        <w:topLinePunct/>
        <w:spacing w:after="0" w:line="400" w:lineRule="exact"/>
        <w:ind w:left="5" w:right="91" w:firstLine="415"/>
        <w:rPr>
          <w:rFonts w:ascii="宋体" w:hAnsi="宋体" w:eastAsia="宋体" w:cs="宋体"/>
          <w:sz w:val="24"/>
          <w:szCs w:val="24"/>
        </w:rPr>
      </w:pPr>
      <w:r>
        <w:rPr>
          <w:rFonts w:hint="eastAsia" w:ascii="宋体" w:hAnsi="宋体" w:eastAsia="宋体" w:cs="宋体"/>
          <w:sz w:val="24"/>
          <w:szCs w:val="24"/>
        </w:rPr>
        <w:t>业主委员会不能正常开展工作的，印章由社区居(村)民委员会暂时代管。</w:t>
      </w:r>
    </w:p>
    <w:p>
      <w:pPr>
        <w:pStyle w:val="9"/>
        <w:numPr>
          <w:ilvl w:val="0"/>
          <w:numId w:val="52"/>
        </w:numPr>
        <w:topLinePunct/>
        <w:spacing w:after="0" w:line="400" w:lineRule="exact"/>
        <w:ind w:left="5" w:right="91" w:firstLine="415"/>
        <w:rPr>
          <w:rFonts w:ascii="宋体" w:hAnsi="宋体" w:eastAsia="宋体" w:cs="宋体"/>
          <w:sz w:val="24"/>
          <w:szCs w:val="24"/>
        </w:rPr>
      </w:pPr>
      <w:r>
        <w:rPr>
          <w:rFonts w:hint="eastAsia" w:ascii="宋体" w:hAnsi="宋体" w:eastAsia="宋体" w:cs="宋体"/>
          <w:sz w:val="24"/>
          <w:szCs w:val="24"/>
        </w:rPr>
        <w:t xml:space="preserve">如印章遗失，保管人应在第一时间向业主委员会主任报告，业主委员会应及时声明，根据公安部门相关规定及时补办。 </w:t>
      </w:r>
    </w:p>
    <w:p>
      <w:pPr>
        <w:pStyle w:val="49"/>
        <w:numPr>
          <w:ilvl w:val="0"/>
          <w:numId w:val="51"/>
        </w:numPr>
        <w:kinsoku/>
        <w:topLinePunct/>
        <w:spacing w:line="400" w:lineRule="exact"/>
        <w:ind w:left="655" w:leftChars="200" w:hanging="235" w:hangingChars="99"/>
        <w:rPr>
          <w:rFonts w:ascii="黑体" w:hAnsi="黑体" w:eastAsia="黑体" w:cs="黑体"/>
          <w:color w:val="auto"/>
          <w:spacing w:val="-1"/>
          <w:sz w:val="24"/>
          <w:szCs w:val="24"/>
        </w:rPr>
      </w:pPr>
      <w:r>
        <w:rPr>
          <w:rFonts w:ascii="黑体" w:hAnsi="黑体" w:eastAsia="黑体" w:cs="黑体"/>
          <w:color w:val="auto"/>
          <w:spacing w:val="-1"/>
          <w:sz w:val="24"/>
          <w:szCs w:val="24"/>
        </w:rPr>
        <w:t>擅自使用印章的处理办法</w:t>
      </w:r>
    </w:p>
    <w:p>
      <w:pPr>
        <w:pStyle w:val="9"/>
        <w:topLinePunct/>
        <w:spacing w:after="0" w:line="400" w:lineRule="exact"/>
        <w:ind w:right="91" w:firstLine="480" w:firstLineChars="200"/>
        <w:rPr>
          <w:rFonts w:ascii="宋体" w:hAnsi="宋体" w:eastAsia="宋体" w:cs="宋体"/>
          <w:b/>
          <w:bCs/>
          <w:sz w:val="24"/>
          <w:szCs w:val="24"/>
        </w:rPr>
      </w:pPr>
      <w:r>
        <w:rPr>
          <w:rFonts w:hint="eastAsia" w:ascii="宋体" w:hAnsi="宋体" w:eastAsia="宋体" w:cs="宋体"/>
          <w:sz w:val="24"/>
          <w:szCs w:val="24"/>
        </w:rPr>
        <w:t>违反业主大会议事规则或者未经业主大会会议和业主委员会会议的决定，擅自使用业主委员会印章的，物业所在地区镇应当责令限期改正，并通告全体业主；造成经济损失或者不良影响的，应当依法追究责任人的法律责任。</w:t>
      </w:r>
      <w:r>
        <w:rPr>
          <w:rFonts w:hint="eastAsia" w:ascii="宋体" w:hAnsi="宋体" w:eastAsia="宋体" w:cs="宋体"/>
          <w:b/>
          <w:bCs/>
          <w:sz w:val="24"/>
          <w:szCs w:val="24"/>
        </w:rPr>
        <w:t>(关于印发《业主大会和业主委员会指导规则》的通知建房[2009]274号第五十五条)</w:t>
      </w:r>
    </w:p>
    <w:p>
      <w:pPr>
        <w:pStyle w:val="9"/>
        <w:topLinePunct/>
        <w:spacing w:after="0" w:line="400" w:lineRule="exact"/>
        <w:ind w:right="91" w:firstLine="482" w:firstLineChars="200"/>
        <w:rPr>
          <w:rFonts w:ascii="宋体" w:hAnsi="宋体" w:eastAsia="宋体" w:cs="宋体"/>
          <w:b/>
          <w:bCs/>
          <w:sz w:val="24"/>
          <w:szCs w:val="24"/>
        </w:rPr>
      </w:pPr>
    </w:p>
    <w:p>
      <w:pPr>
        <w:pStyle w:val="49"/>
        <w:numPr>
          <w:ilvl w:val="0"/>
          <w:numId w:val="10"/>
        </w:numPr>
        <w:kinsoku/>
        <w:topLinePunct/>
        <w:spacing w:line="400" w:lineRule="exact"/>
        <w:ind w:left="0" w:firstLine="0" w:firstLineChars="0"/>
        <w:rPr>
          <w:rFonts w:ascii="黑体" w:hAnsi="黑体" w:eastAsia="黑体" w:cs="黑体"/>
          <w:b/>
          <w:bCs/>
          <w:color w:val="auto"/>
          <w:spacing w:val="-13"/>
          <w:sz w:val="24"/>
          <w:szCs w:val="24"/>
        </w:rPr>
      </w:pPr>
      <w:r>
        <w:rPr>
          <w:rFonts w:hint="eastAsia" w:ascii="黑体" w:hAnsi="黑体" w:eastAsia="黑体" w:cs="黑体"/>
          <w:b/>
          <w:bCs/>
          <w:sz w:val="24"/>
          <w:szCs w:val="24"/>
          <w14:textOutline w14:w="3835" w14:cap="flat" w14:cmpd="sng" w14:algn="ctr">
            <w14:solidFill>
              <w14:srgbClr w14:val="000000"/>
            </w14:solidFill>
            <w14:prstDash w14:val="solid"/>
            <w14:miter w14:val="0"/>
          </w14:textOutline>
        </w:rPr>
        <w:t>小区业主委员会印章使用登记表</w:t>
      </w:r>
    </w:p>
    <w:tbl>
      <w:tblPr>
        <w:tblStyle w:val="43"/>
        <w:tblW w:w="895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4"/>
        <w:gridCol w:w="1142"/>
        <w:gridCol w:w="1838"/>
        <w:gridCol w:w="844"/>
        <w:gridCol w:w="1147"/>
        <w:gridCol w:w="845"/>
        <w:gridCol w:w="1147"/>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8950" w:type="dxa"/>
            <w:gridSpan w:val="8"/>
          </w:tcPr>
          <w:p>
            <w:pPr>
              <w:tabs>
                <w:tab w:val="left" w:pos="2790"/>
              </w:tabs>
              <w:kinsoku/>
              <w:topLinePunct/>
              <w:spacing w:line="400" w:lineRule="exact"/>
              <w:jc w:val="center"/>
              <w:rPr>
                <w:rFonts w:ascii="仿宋" w:hAnsi="仿宋" w:eastAsia="仿宋" w:cs="仿宋"/>
              </w:rPr>
            </w:pPr>
            <w:r>
              <w:rPr>
                <w:rFonts w:hint="eastAsia" w:ascii="仿宋" w:hAnsi="仿宋" w:eastAsia="仿宋" w:cs="仿宋"/>
                <w:spacing w:val="-1"/>
                <w14:textOutline w14:w="5829" w14:cap="flat" w14:cmpd="sng" w14:algn="ctr">
                  <w14:solidFill>
                    <w14:srgbClr w14:val="000000"/>
                  </w14:solidFill>
                  <w14:prstDash w14:val="solid"/>
                  <w14:miter w14:val="0"/>
                </w14:textOutline>
              </w:rPr>
              <w:t>小区业主委员会印章使用登记表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634" w:type="dxa"/>
          </w:tcPr>
          <w:p>
            <w:pPr>
              <w:kinsoku/>
              <w:topLinePunct/>
              <w:spacing w:line="400" w:lineRule="exact"/>
              <w:ind w:left="113"/>
              <w:rPr>
                <w:rFonts w:ascii="仿宋" w:hAnsi="仿宋" w:eastAsia="仿宋" w:cs="仿宋"/>
              </w:rPr>
            </w:pPr>
            <w:r>
              <w:rPr>
                <w:rFonts w:hint="eastAsia" w:ascii="仿宋" w:hAnsi="仿宋" w:eastAsia="仿宋" w:cs="仿宋"/>
                <w:spacing w:val="-2"/>
              </w:rPr>
              <w:t>序号</w:t>
            </w:r>
          </w:p>
        </w:tc>
        <w:tc>
          <w:tcPr>
            <w:tcW w:w="1142" w:type="dxa"/>
          </w:tcPr>
          <w:p>
            <w:pPr>
              <w:kinsoku/>
              <w:topLinePunct/>
              <w:spacing w:line="400" w:lineRule="exact"/>
              <w:ind w:left="168"/>
              <w:rPr>
                <w:rFonts w:ascii="仿宋" w:hAnsi="仿宋" w:eastAsia="仿宋" w:cs="仿宋"/>
              </w:rPr>
            </w:pPr>
            <w:r>
              <w:rPr>
                <w:rFonts w:hint="eastAsia" w:ascii="仿宋" w:hAnsi="仿宋" w:eastAsia="仿宋" w:cs="仿宋"/>
                <w:spacing w:val="-4"/>
              </w:rPr>
              <w:t>印章名称</w:t>
            </w:r>
          </w:p>
        </w:tc>
        <w:tc>
          <w:tcPr>
            <w:tcW w:w="1838" w:type="dxa"/>
          </w:tcPr>
          <w:p>
            <w:pPr>
              <w:kinsoku/>
              <w:topLinePunct/>
              <w:spacing w:line="400" w:lineRule="exact"/>
              <w:ind w:left="505"/>
              <w:rPr>
                <w:rFonts w:ascii="仿宋" w:hAnsi="仿宋" w:eastAsia="仿宋" w:cs="仿宋"/>
              </w:rPr>
            </w:pPr>
            <w:r>
              <w:rPr>
                <w:rFonts w:hint="eastAsia" w:ascii="仿宋" w:hAnsi="仿宋" w:eastAsia="仿宋" w:cs="仿宋"/>
                <w:spacing w:val="-1"/>
              </w:rPr>
              <w:t>文件名称</w:t>
            </w:r>
          </w:p>
        </w:tc>
        <w:tc>
          <w:tcPr>
            <w:tcW w:w="844" w:type="dxa"/>
          </w:tcPr>
          <w:p>
            <w:pPr>
              <w:kinsoku/>
              <w:topLinePunct/>
              <w:spacing w:line="400" w:lineRule="exact"/>
              <w:ind w:left="216"/>
              <w:rPr>
                <w:rFonts w:ascii="仿宋" w:hAnsi="仿宋" w:eastAsia="仿宋" w:cs="仿宋"/>
              </w:rPr>
            </w:pPr>
            <w:r>
              <w:rPr>
                <w:rFonts w:hint="eastAsia" w:ascii="仿宋" w:hAnsi="仿宋" w:eastAsia="仿宋" w:cs="仿宋"/>
                <w:spacing w:val="-2"/>
              </w:rPr>
              <w:t>份数</w:t>
            </w:r>
          </w:p>
        </w:tc>
        <w:tc>
          <w:tcPr>
            <w:tcW w:w="1147" w:type="dxa"/>
          </w:tcPr>
          <w:p>
            <w:pPr>
              <w:kinsoku/>
              <w:topLinePunct/>
              <w:spacing w:line="400" w:lineRule="exact"/>
              <w:ind w:left="156"/>
              <w:rPr>
                <w:rFonts w:ascii="仿宋" w:hAnsi="仿宋" w:eastAsia="仿宋" w:cs="仿宋"/>
              </w:rPr>
            </w:pPr>
            <w:r>
              <w:rPr>
                <w:rFonts w:hint="eastAsia" w:ascii="仿宋" w:hAnsi="仿宋" w:eastAsia="仿宋" w:cs="仿宋"/>
                <w:spacing w:val="-1"/>
              </w:rPr>
              <w:t>盖章日期</w:t>
            </w:r>
          </w:p>
        </w:tc>
        <w:tc>
          <w:tcPr>
            <w:tcW w:w="845" w:type="dxa"/>
          </w:tcPr>
          <w:p>
            <w:pPr>
              <w:kinsoku/>
              <w:topLinePunct/>
              <w:spacing w:line="400" w:lineRule="exact"/>
              <w:ind w:left="114"/>
              <w:rPr>
                <w:rFonts w:ascii="仿宋" w:hAnsi="仿宋" w:eastAsia="仿宋" w:cs="仿宋"/>
              </w:rPr>
            </w:pPr>
            <w:r>
              <w:rPr>
                <w:rFonts w:hint="eastAsia" w:ascii="仿宋" w:hAnsi="仿宋" w:eastAsia="仿宋" w:cs="仿宋"/>
                <w:spacing w:val="-2"/>
              </w:rPr>
              <w:t>经手人</w:t>
            </w:r>
          </w:p>
        </w:tc>
        <w:tc>
          <w:tcPr>
            <w:tcW w:w="1147" w:type="dxa"/>
          </w:tcPr>
          <w:p>
            <w:pPr>
              <w:kinsoku/>
              <w:topLinePunct/>
              <w:spacing w:line="400" w:lineRule="exact"/>
              <w:ind w:left="262"/>
              <w:rPr>
                <w:rFonts w:ascii="仿宋" w:hAnsi="仿宋" w:eastAsia="仿宋" w:cs="仿宋"/>
              </w:rPr>
            </w:pPr>
            <w:r>
              <w:rPr>
                <w:rFonts w:hint="eastAsia" w:ascii="仿宋" w:hAnsi="仿宋" w:eastAsia="仿宋" w:cs="仿宋"/>
                <w:spacing w:val="-2"/>
              </w:rPr>
              <w:t>盖章人</w:t>
            </w:r>
          </w:p>
        </w:tc>
        <w:tc>
          <w:tcPr>
            <w:tcW w:w="1353" w:type="dxa"/>
          </w:tcPr>
          <w:p>
            <w:pPr>
              <w:kinsoku/>
              <w:topLinePunct/>
              <w:spacing w:line="400" w:lineRule="exact"/>
              <w:ind w:left="46"/>
              <w:rPr>
                <w:rFonts w:ascii="仿宋" w:hAnsi="仿宋" w:eastAsia="仿宋" w:cs="仿宋"/>
              </w:rPr>
            </w:pPr>
            <w:r>
              <w:rPr>
                <w:rFonts w:hint="eastAsia" w:ascii="仿宋" w:hAnsi="仿宋" w:eastAsia="仿宋" w:cs="仿宋"/>
                <w:spacing w:val="-1"/>
              </w:rPr>
              <w:t>所附资料（会</w:t>
            </w:r>
          </w:p>
          <w:p>
            <w:pPr>
              <w:kinsoku/>
              <w:topLinePunct/>
              <w:spacing w:line="400" w:lineRule="exact"/>
              <w:ind w:left="153"/>
              <w:rPr>
                <w:rFonts w:ascii="仿宋" w:hAnsi="仿宋" w:eastAsia="仿宋" w:cs="仿宋"/>
              </w:rPr>
            </w:pPr>
            <w:r>
              <w:rPr>
                <w:rFonts w:hint="eastAsia" w:ascii="仿宋" w:hAnsi="仿宋" w:eastAsia="仿宋" w:cs="仿宋"/>
                <w:spacing w:val="-3"/>
              </w:rPr>
              <w:t>议记录等）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4" w:type="dxa"/>
          </w:tcPr>
          <w:p>
            <w:pPr>
              <w:kinsoku/>
              <w:topLinePunct/>
              <w:spacing w:line="400" w:lineRule="exact"/>
              <w:rPr>
                <w:rFonts w:ascii="仿宋" w:hAnsi="仿宋" w:eastAsia="仿宋" w:cs="仿宋"/>
              </w:rPr>
            </w:pPr>
          </w:p>
        </w:tc>
        <w:tc>
          <w:tcPr>
            <w:tcW w:w="1142" w:type="dxa"/>
          </w:tcPr>
          <w:p>
            <w:pPr>
              <w:kinsoku/>
              <w:topLinePunct/>
              <w:spacing w:line="400" w:lineRule="exact"/>
              <w:rPr>
                <w:rFonts w:ascii="仿宋" w:hAnsi="仿宋" w:eastAsia="仿宋" w:cs="仿宋"/>
              </w:rPr>
            </w:pPr>
          </w:p>
        </w:tc>
        <w:tc>
          <w:tcPr>
            <w:tcW w:w="1838" w:type="dxa"/>
          </w:tcPr>
          <w:p>
            <w:pPr>
              <w:kinsoku/>
              <w:topLinePunct/>
              <w:spacing w:line="400" w:lineRule="exact"/>
              <w:rPr>
                <w:rFonts w:ascii="仿宋" w:hAnsi="仿宋" w:eastAsia="仿宋" w:cs="仿宋"/>
              </w:rPr>
            </w:pPr>
          </w:p>
        </w:tc>
        <w:tc>
          <w:tcPr>
            <w:tcW w:w="844"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845"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1353" w:type="dxa"/>
          </w:tcPr>
          <w:p>
            <w:pPr>
              <w:kinsoku/>
              <w:topLinePunct/>
              <w:spacing w:line="400" w:lineRule="exact"/>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4" w:type="dxa"/>
          </w:tcPr>
          <w:p>
            <w:pPr>
              <w:kinsoku/>
              <w:topLinePunct/>
              <w:spacing w:line="400" w:lineRule="exact"/>
              <w:rPr>
                <w:rFonts w:ascii="仿宋" w:hAnsi="仿宋" w:eastAsia="仿宋" w:cs="仿宋"/>
              </w:rPr>
            </w:pPr>
          </w:p>
        </w:tc>
        <w:tc>
          <w:tcPr>
            <w:tcW w:w="1142" w:type="dxa"/>
          </w:tcPr>
          <w:p>
            <w:pPr>
              <w:kinsoku/>
              <w:topLinePunct/>
              <w:spacing w:line="400" w:lineRule="exact"/>
              <w:rPr>
                <w:rFonts w:ascii="仿宋" w:hAnsi="仿宋" w:eastAsia="仿宋" w:cs="仿宋"/>
              </w:rPr>
            </w:pPr>
          </w:p>
        </w:tc>
        <w:tc>
          <w:tcPr>
            <w:tcW w:w="1838" w:type="dxa"/>
          </w:tcPr>
          <w:p>
            <w:pPr>
              <w:kinsoku/>
              <w:topLinePunct/>
              <w:spacing w:line="400" w:lineRule="exact"/>
              <w:rPr>
                <w:rFonts w:ascii="仿宋" w:hAnsi="仿宋" w:eastAsia="仿宋" w:cs="仿宋"/>
              </w:rPr>
            </w:pPr>
          </w:p>
        </w:tc>
        <w:tc>
          <w:tcPr>
            <w:tcW w:w="844"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845"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1353" w:type="dxa"/>
          </w:tcPr>
          <w:p>
            <w:pPr>
              <w:kinsoku/>
              <w:topLinePunct/>
              <w:spacing w:line="400" w:lineRule="exact"/>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4" w:type="dxa"/>
          </w:tcPr>
          <w:p>
            <w:pPr>
              <w:kinsoku/>
              <w:topLinePunct/>
              <w:spacing w:line="400" w:lineRule="exact"/>
              <w:rPr>
                <w:rFonts w:ascii="仿宋" w:hAnsi="仿宋" w:eastAsia="仿宋" w:cs="仿宋"/>
              </w:rPr>
            </w:pPr>
          </w:p>
        </w:tc>
        <w:tc>
          <w:tcPr>
            <w:tcW w:w="1142" w:type="dxa"/>
          </w:tcPr>
          <w:p>
            <w:pPr>
              <w:kinsoku/>
              <w:topLinePunct/>
              <w:spacing w:line="400" w:lineRule="exact"/>
              <w:rPr>
                <w:rFonts w:ascii="仿宋" w:hAnsi="仿宋" w:eastAsia="仿宋" w:cs="仿宋"/>
              </w:rPr>
            </w:pPr>
          </w:p>
        </w:tc>
        <w:tc>
          <w:tcPr>
            <w:tcW w:w="1838" w:type="dxa"/>
          </w:tcPr>
          <w:p>
            <w:pPr>
              <w:kinsoku/>
              <w:topLinePunct/>
              <w:spacing w:line="400" w:lineRule="exact"/>
              <w:rPr>
                <w:rFonts w:ascii="仿宋" w:hAnsi="仿宋" w:eastAsia="仿宋" w:cs="仿宋"/>
              </w:rPr>
            </w:pPr>
          </w:p>
        </w:tc>
        <w:tc>
          <w:tcPr>
            <w:tcW w:w="844"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845"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1353" w:type="dxa"/>
          </w:tcPr>
          <w:p>
            <w:pPr>
              <w:kinsoku/>
              <w:topLinePunct/>
              <w:spacing w:line="400" w:lineRule="exact"/>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34" w:type="dxa"/>
          </w:tcPr>
          <w:p>
            <w:pPr>
              <w:kinsoku/>
              <w:topLinePunct/>
              <w:spacing w:line="400" w:lineRule="exact"/>
              <w:rPr>
                <w:rFonts w:ascii="仿宋" w:hAnsi="仿宋" w:eastAsia="仿宋" w:cs="仿宋"/>
              </w:rPr>
            </w:pPr>
          </w:p>
        </w:tc>
        <w:tc>
          <w:tcPr>
            <w:tcW w:w="1142" w:type="dxa"/>
          </w:tcPr>
          <w:p>
            <w:pPr>
              <w:kinsoku/>
              <w:topLinePunct/>
              <w:spacing w:line="400" w:lineRule="exact"/>
              <w:rPr>
                <w:rFonts w:ascii="仿宋" w:hAnsi="仿宋" w:eastAsia="仿宋" w:cs="仿宋"/>
              </w:rPr>
            </w:pPr>
          </w:p>
        </w:tc>
        <w:tc>
          <w:tcPr>
            <w:tcW w:w="1838" w:type="dxa"/>
          </w:tcPr>
          <w:p>
            <w:pPr>
              <w:kinsoku/>
              <w:topLinePunct/>
              <w:spacing w:line="400" w:lineRule="exact"/>
              <w:rPr>
                <w:rFonts w:ascii="仿宋" w:hAnsi="仿宋" w:eastAsia="仿宋" w:cs="仿宋"/>
              </w:rPr>
            </w:pPr>
          </w:p>
        </w:tc>
        <w:tc>
          <w:tcPr>
            <w:tcW w:w="844"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845"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1353" w:type="dxa"/>
          </w:tcPr>
          <w:p>
            <w:pPr>
              <w:kinsoku/>
              <w:topLinePunct/>
              <w:spacing w:line="400" w:lineRule="exact"/>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4" w:type="dxa"/>
          </w:tcPr>
          <w:p>
            <w:pPr>
              <w:kinsoku/>
              <w:topLinePunct/>
              <w:spacing w:line="400" w:lineRule="exact"/>
              <w:rPr>
                <w:rFonts w:ascii="仿宋" w:hAnsi="仿宋" w:eastAsia="仿宋" w:cs="仿宋"/>
              </w:rPr>
            </w:pPr>
          </w:p>
        </w:tc>
        <w:tc>
          <w:tcPr>
            <w:tcW w:w="1142" w:type="dxa"/>
          </w:tcPr>
          <w:p>
            <w:pPr>
              <w:kinsoku/>
              <w:topLinePunct/>
              <w:spacing w:line="400" w:lineRule="exact"/>
              <w:rPr>
                <w:rFonts w:ascii="仿宋" w:hAnsi="仿宋" w:eastAsia="仿宋" w:cs="仿宋"/>
              </w:rPr>
            </w:pPr>
          </w:p>
        </w:tc>
        <w:tc>
          <w:tcPr>
            <w:tcW w:w="1838" w:type="dxa"/>
          </w:tcPr>
          <w:p>
            <w:pPr>
              <w:kinsoku/>
              <w:topLinePunct/>
              <w:spacing w:line="400" w:lineRule="exact"/>
              <w:rPr>
                <w:rFonts w:ascii="仿宋" w:hAnsi="仿宋" w:eastAsia="仿宋" w:cs="仿宋"/>
              </w:rPr>
            </w:pPr>
          </w:p>
        </w:tc>
        <w:tc>
          <w:tcPr>
            <w:tcW w:w="844"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845"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1353" w:type="dxa"/>
          </w:tcPr>
          <w:p>
            <w:pPr>
              <w:kinsoku/>
              <w:topLinePunct/>
              <w:spacing w:line="400" w:lineRule="exact"/>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4" w:type="dxa"/>
          </w:tcPr>
          <w:p>
            <w:pPr>
              <w:kinsoku/>
              <w:topLinePunct/>
              <w:spacing w:line="400" w:lineRule="exact"/>
              <w:rPr>
                <w:rFonts w:ascii="仿宋" w:hAnsi="仿宋" w:eastAsia="仿宋" w:cs="仿宋"/>
              </w:rPr>
            </w:pPr>
          </w:p>
        </w:tc>
        <w:tc>
          <w:tcPr>
            <w:tcW w:w="1142" w:type="dxa"/>
          </w:tcPr>
          <w:p>
            <w:pPr>
              <w:kinsoku/>
              <w:topLinePunct/>
              <w:spacing w:line="400" w:lineRule="exact"/>
              <w:rPr>
                <w:rFonts w:ascii="仿宋" w:hAnsi="仿宋" w:eastAsia="仿宋" w:cs="仿宋"/>
              </w:rPr>
            </w:pPr>
          </w:p>
        </w:tc>
        <w:tc>
          <w:tcPr>
            <w:tcW w:w="1838" w:type="dxa"/>
          </w:tcPr>
          <w:p>
            <w:pPr>
              <w:kinsoku/>
              <w:topLinePunct/>
              <w:spacing w:line="400" w:lineRule="exact"/>
              <w:rPr>
                <w:rFonts w:ascii="仿宋" w:hAnsi="仿宋" w:eastAsia="仿宋" w:cs="仿宋"/>
              </w:rPr>
            </w:pPr>
          </w:p>
        </w:tc>
        <w:tc>
          <w:tcPr>
            <w:tcW w:w="844"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845"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1353" w:type="dxa"/>
          </w:tcPr>
          <w:p>
            <w:pPr>
              <w:kinsoku/>
              <w:topLinePunct/>
              <w:spacing w:line="400" w:lineRule="exact"/>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4" w:type="dxa"/>
          </w:tcPr>
          <w:p>
            <w:pPr>
              <w:kinsoku/>
              <w:topLinePunct/>
              <w:spacing w:line="400" w:lineRule="exact"/>
              <w:rPr>
                <w:rFonts w:ascii="仿宋" w:hAnsi="仿宋" w:eastAsia="仿宋" w:cs="仿宋"/>
              </w:rPr>
            </w:pPr>
          </w:p>
        </w:tc>
        <w:tc>
          <w:tcPr>
            <w:tcW w:w="1142" w:type="dxa"/>
          </w:tcPr>
          <w:p>
            <w:pPr>
              <w:kinsoku/>
              <w:topLinePunct/>
              <w:spacing w:line="400" w:lineRule="exact"/>
              <w:rPr>
                <w:rFonts w:ascii="仿宋" w:hAnsi="仿宋" w:eastAsia="仿宋" w:cs="仿宋"/>
              </w:rPr>
            </w:pPr>
          </w:p>
        </w:tc>
        <w:tc>
          <w:tcPr>
            <w:tcW w:w="1838" w:type="dxa"/>
          </w:tcPr>
          <w:p>
            <w:pPr>
              <w:kinsoku/>
              <w:topLinePunct/>
              <w:spacing w:line="400" w:lineRule="exact"/>
              <w:rPr>
                <w:rFonts w:ascii="仿宋" w:hAnsi="仿宋" w:eastAsia="仿宋" w:cs="仿宋"/>
              </w:rPr>
            </w:pPr>
          </w:p>
        </w:tc>
        <w:tc>
          <w:tcPr>
            <w:tcW w:w="844"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845"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1353" w:type="dxa"/>
          </w:tcPr>
          <w:p>
            <w:pPr>
              <w:kinsoku/>
              <w:topLinePunct/>
              <w:spacing w:line="400" w:lineRule="exact"/>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4" w:type="dxa"/>
          </w:tcPr>
          <w:p>
            <w:pPr>
              <w:kinsoku/>
              <w:topLinePunct/>
              <w:spacing w:line="400" w:lineRule="exact"/>
              <w:rPr>
                <w:rFonts w:ascii="仿宋" w:hAnsi="仿宋" w:eastAsia="仿宋" w:cs="仿宋"/>
              </w:rPr>
            </w:pPr>
          </w:p>
        </w:tc>
        <w:tc>
          <w:tcPr>
            <w:tcW w:w="1142" w:type="dxa"/>
          </w:tcPr>
          <w:p>
            <w:pPr>
              <w:kinsoku/>
              <w:topLinePunct/>
              <w:spacing w:line="400" w:lineRule="exact"/>
              <w:rPr>
                <w:rFonts w:ascii="仿宋" w:hAnsi="仿宋" w:eastAsia="仿宋" w:cs="仿宋"/>
              </w:rPr>
            </w:pPr>
          </w:p>
        </w:tc>
        <w:tc>
          <w:tcPr>
            <w:tcW w:w="1838" w:type="dxa"/>
          </w:tcPr>
          <w:p>
            <w:pPr>
              <w:kinsoku/>
              <w:topLinePunct/>
              <w:spacing w:line="400" w:lineRule="exact"/>
              <w:rPr>
                <w:rFonts w:ascii="仿宋" w:hAnsi="仿宋" w:eastAsia="仿宋" w:cs="仿宋"/>
              </w:rPr>
            </w:pPr>
          </w:p>
        </w:tc>
        <w:tc>
          <w:tcPr>
            <w:tcW w:w="844"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845"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1353" w:type="dxa"/>
          </w:tcPr>
          <w:p>
            <w:pPr>
              <w:kinsoku/>
              <w:topLinePunct/>
              <w:spacing w:line="400" w:lineRule="exact"/>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34" w:type="dxa"/>
          </w:tcPr>
          <w:p>
            <w:pPr>
              <w:kinsoku/>
              <w:topLinePunct/>
              <w:spacing w:line="400" w:lineRule="exact"/>
              <w:rPr>
                <w:rFonts w:ascii="仿宋" w:hAnsi="仿宋" w:eastAsia="仿宋" w:cs="仿宋"/>
              </w:rPr>
            </w:pPr>
          </w:p>
        </w:tc>
        <w:tc>
          <w:tcPr>
            <w:tcW w:w="1142" w:type="dxa"/>
          </w:tcPr>
          <w:p>
            <w:pPr>
              <w:kinsoku/>
              <w:topLinePunct/>
              <w:spacing w:line="400" w:lineRule="exact"/>
              <w:rPr>
                <w:rFonts w:ascii="仿宋" w:hAnsi="仿宋" w:eastAsia="仿宋" w:cs="仿宋"/>
              </w:rPr>
            </w:pPr>
          </w:p>
        </w:tc>
        <w:tc>
          <w:tcPr>
            <w:tcW w:w="1838" w:type="dxa"/>
          </w:tcPr>
          <w:p>
            <w:pPr>
              <w:kinsoku/>
              <w:topLinePunct/>
              <w:spacing w:line="400" w:lineRule="exact"/>
              <w:rPr>
                <w:rFonts w:ascii="仿宋" w:hAnsi="仿宋" w:eastAsia="仿宋" w:cs="仿宋"/>
              </w:rPr>
            </w:pPr>
          </w:p>
        </w:tc>
        <w:tc>
          <w:tcPr>
            <w:tcW w:w="844"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845" w:type="dxa"/>
          </w:tcPr>
          <w:p>
            <w:pPr>
              <w:kinsoku/>
              <w:topLinePunct/>
              <w:spacing w:line="400" w:lineRule="exact"/>
              <w:rPr>
                <w:rFonts w:ascii="仿宋" w:hAnsi="仿宋" w:eastAsia="仿宋" w:cs="仿宋"/>
              </w:rPr>
            </w:pPr>
          </w:p>
        </w:tc>
        <w:tc>
          <w:tcPr>
            <w:tcW w:w="1147" w:type="dxa"/>
          </w:tcPr>
          <w:p>
            <w:pPr>
              <w:kinsoku/>
              <w:topLinePunct/>
              <w:spacing w:line="400" w:lineRule="exact"/>
              <w:rPr>
                <w:rFonts w:ascii="仿宋" w:hAnsi="仿宋" w:eastAsia="仿宋" w:cs="仿宋"/>
              </w:rPr>
            </w:pPr>
          </w:p>
        </w:tc>
        <w:tc>
          <w:tcPr>
            <w:tcW w:w="1353" w:type="dxa"/>
          </w:tcPr>
          <w:p>
            <w:pPr>
              <w:kinsoku/>
              <w:topLinePunct/>
              <w:spacing w:line="400" w:lineRule="exact"/>
              <w:rPr>
                <w:rFonts w:ascii="仿宋" w:hAnsi="仿宋" w:eastAsia="仿宋" w:cs="仿宋"/>
              </w:rPr>
            </w:pPr>
          </w:p>
        </w:tc>
      </w:tr>
    </w:tbl>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制定</w:t>
      </w:r>
      <w:r>
        <w:rPr>
          <w:rFonts w:ascii="黑体" w:hAnsi="黑体" w:eastAsia="黑体" w:cs="黑体"/>
          <w:color w:val="auto"/>
          <w:spacing w:val="-1"/>
          <w:sz w:val="28"/>
          <w:szCs w:val="28"/>
        </w:rPr>
        <w:t>资产管理</w:t>
      </w:r>
      <w:r>
        <w:rPr>
          <w:rFonts w:hint="eastAsia" w:ascii="黑体" w:hAnsi="黑体" w:eastAsia="黑体" w:cs="黑体"/>
          <w:color w:val="auto"/>
          <w:spacing w:val="-1"/>
          <w:sz w:val="28"/>
          <w:szCs w:val="28"/>
        </w:rPr>
        <w:t>制度</w:t>
      </w:r>
    </w:p>
    <w:p>
      <w:pPr>
        <w:kinsoku/>
        <w:topLinePunct/>
        <w:spacing w:line="400" w:lineRule="exact"/>
        <w:ind w:firstLine="420"/>
        <w:jc w:val="both"/>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(一）资产管理原则</w:t>
      </w:r>
    </w:p>
    <w:p>
      <w:pPr>
        <w:kinsoku/>
        <w:topLinePunct/>
        <w:spacing w:line="400" w:lineRule="exact"/>
        <w:ind w:firstLine="640"/>
        <w:jc w:val="both"/>
        <w:rPr>
          <w:rFonts w:ascii="宋体" w:hAnsi="宋体" w:eastAsia="宋体" w:cs="宋体"/>
          <w:color w:val="auto"/>
          <w:sz w:val="24"/>
          <w:szCs w:val="24"/>
        </w:rPr>
      </w:pPr>
      <w:r>
        <w:rPr>
          <w:rFonts w:hint="eastAsia" w:ascii="宋体" w:hAnsi="宋体" w:eastAsia="宋体" w:cs="宋体"/>
          <w:color w:val="auto"/>
          <w:sz w:val="24"/>
          <w:szCs w:val="24"/>
        </w:rPr>
        <w:t>业主委员会对使用全体业主的财产按以下原则进行管理：</w:t>
      </w:r>
    </w:p>
    <w:p>
      <w:pPr>
        <w:pStyle w:val="49"/>
        <w:numPr>
          <w:ilvl w:val="0"/>
          <w:numId w:val="53"/>
        </w:numPr>
        <w:tabs>
          <w:tab w:val="left" w:pos="840"/>
        </w:tabs>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属于本物业管理区域内全体业主所有的资金收支范围按管理规约及议事规则相关约定执行。</w:t>
      </w:r>
    </w:p>
    <w:p>
      <w:pPr>
        <w:pStyle w:val="49"/>
        <w:numPr>
          <w:ilvl w:val="0"/>
          <w:numId w:val="53"/>
        </w:numPr>
        <w:tabs>
          <w:tab w:val="left" w:pos="840"/>
        </w:tabs>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对属于全体业主所有固定资产建账编号，统一管理，包含不限于业主委员会办公用品，如办公电脑、办公桌椅等。</w:t>
      </w:r>
    </w:p>
    <w:p>
      <w:pPr>
        <w:pStyle w:val="49"/>
        <w:numPr>
          <w:ilvl w:val="0"/>
          <w:numId w:val="53"/>
        </w:numPr>
        <w:tabs>
          <w:tab w:val="left" w:pos="840"/>
        </w:tabs>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财务账目实行公开化管理，于每半年度在物业管理区域显著位置公示一次，并根据相关规定委托具有相关资质的第三方专业机构进行审计，接受业主监督。</w:t>
      </w:r>
    </w:p>
    <w:p>
      <w:pPr>
        <w:tabs>
          <w:tab w:val="left" w:pos="840"/>
        </w:tabs>
        <w:kinsoku/>
        <w:topLinePunct/>
        <w:spacing w:line="400" w:lineRule="exact"/>
        <w:ind w:firstLine="420"/>
        <w:jc w:val="both"/>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(二）资产交接</w:t>
      </w:r>
    </w:p>
    <w:p>
      <w:pPr>
        <w:pStyle w:val="49"/>
        <w:tabs>
          <w:tab w:val="left" w:pos="840"/>
        </w:tabs>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 xml:space="preserve"> 新一届业主委员会依法成立后，上一届业主委员会应当在十日内将其使用和保管的所有文件、财物、印章移交新一届业主委员会，并做好其他交接工作。</w:t>
      </w:r>
    </w:p>
    <w:p>
      <w:pPr>
        <w:pStyle w:val="49"/>
        <w:tabs>
          <w:tab w:val="left" w:pos="840"/>
        </w:tabs>
        <w:kinsoku/>
        <w:topLinePunct/>
        <w:spacing w:line="400" w:lineRule="exact"/>
        <w:ind w:firstLineChars="0"/>
        <w:jc w:val="both"/>
        <w:rPr>
          <w:rFonts w:ascii="宋体" w:hAnsi="宋体" w:eastAsia="宋体" w:cs="宋体"/>
          <w:color w:val="auto"/>
          <w:sz w:val="24"/>
          <w:szCs w:val="24"/>
        </w:rPr>
      </w:pPr>
      <w:r>
        <w:rPr>
          <w:rFonts w:hint="eastAsia" w:ascii="宋体" w:hAnsi="宋体" w:eastAsia="宋体" w:cs="宋体"/>
          <w:color w:val="auto"/>
          <w:sz w:val="24"/>
          <w:szCs w:val="24"/>
        </w:rPr>
        <w:t>对不按时移交的，镇人民政府（街道办事处）应当责令其限期移交；拒不移交的，所在地的公安机关应当协助移交。</w:t>
      </w:r>
    </w:p>
    <w:p>
      <w:pPr>
        <w:pStyle w:val="49"/>
        <w:tabs>
          <w:tab w:val="left" w:pos="840"/>
        </w:tabs>
        <w:kinsoku/>
        <w:topLinePunct/>
        <w:spacing w:line="400" w:lineRule="exact"/>
        <w:ind w:firstLineChars="0"/>
        <w:jc w:val="both"/>
        <w:rPr>
          <w:rFonts w:ascii="宋体" w:hAnsi="宋体" w:eastAsia="宋体" w:cs="宋体"/>
          <w:b/>
          <w:bCs/>
          <w:color w:val="auto"/>
          <w:sz w:val="24"/>
          <w:szCs w:val="24"/>
        </w:rPr>
      </w:pPr>
      <w:r>
        <w:rPr>
          <w:rFonts w:hint="eastAsia" w:ascii="宋体" w:hAnsi="宋体" w:eastAsia="宋体" w:cs="宋体"/>
          <w:color w:val="auto"/>
          <w:sz w:val="24"/>
          <w:szCs w:val="24"/>
        </w:rPr>
        <w:t>业主委员会成员资格终止或者被罢免的，应当在三日内将其使用、保管的文件、印章以及其他属于全体业主所有的财物移交业主委员会。</w:t>
      </w:r>
      <w:r>
        <w:rPr>
          <w:rFonts w:hint="eastAsia" w:ascii="宋体" w:hAnsi="宋体" w:eastAsia="宋体" w:cs="宋体"/>
          <w:b/>
          <w:bCs/>
          <w:color w:val="auto"/>
          <w:sz w:val="24"/>
          <w:szCs w:val="24"/>
        </w:rPr>
        <w:t>（详见《苏州住宅区物业管理条例》第二十八条）</w:t>
      </w:r>
    </w:p>
    <w:p>
      <w:pPr>
        <w:pStyle w:val="49"/>
        <w:tabs>
          <w:tab w:val="left" w:pos="840"/>
        </w:tabs>
        <w:kinsoku/>
        <w:topLinePunct/>
        <w:spacing w:line="400" w:lineRule="exact"/>
        <w:ind w:firstLineChars="0"/>
        <w:jc w:val="both"/>
        <w:rPr>
          <w:rFonts w:ascii="宋体" w:hAnsi="宋体" w:eastAsia="宋体" w:cs="宋体"/>
          <w:b/>
          <w:bCs/>
          <w:color w:val="auto"/>
          <w:sz w:val="24"/>
          <w:szCs w:val="24"/>
        </w:rPr>
      </w:pPr>
    </w:p>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建立</w:t>
      </w:r>
      <w:r>
        <w:rPr>
          <w:rFonts w:ascii="黑体" w:hAnsi="黑体" w:eastAsia="黑体" w:cs="黑体"/>
          <w:color w:val="auto"/>
          <w:spacing w:val="-1"/>
          <w:sz w:val="28"/>
          <w:szCs w:val="28"/>
        </w:rPr>
        <w:t xml:space="preserve">财务管理制度 </w:t>
      </w:r>
    </w:p>
    <w:p>
      <w:pPr>
        <w:pStyle w:val="49"/>
        <w:kinsoku/>
        <w:topLinePunct/>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业主大会、业主委员会工作经费由全体业主承担。工作经费可以由业主分摊，也可以从物业共有部分经营所得收益中列支。工作经费的收支情况，应当定期在物业管理区域内公告，接受业主监督。工作经费筹集、管理和使用的具体办法由业主大会决定。</w:t>
      </w:r>
    </w:p>
    <w:p>
      <w:pPr>
        <w:pStyle w:val="49"/>
        <w:numPr>
          <w:ilvl w:val="0"/>
          <w:numId w:val="54"/>
        </w:numPr>
        <w:kinsoku/>
        <w:topLinePunct/>
        <w:spacing w:line="400" w:lineRule="exact"/>
        <w:ind w:left="0" w:firstLine="420" w:firstLineChars="0"/>
        <w:jc w:val="both"/>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工作经费主要来源如下</w:t>
      </w:r>
    </w:p>
    <w:p>
      <w:pPr>
        <w:pStyle w:val="49"/>
        <w:numPr>
          <w:ilvl w:val="0"/>
          <w:numId w:val="55"/>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从物业共用部位、共用设施设备经营所得收益中提取；</w:t>
      </w:r>
    </w:p>
    <w:p>
      <w:pPr>
        <w:pStyle w:val="49"/>
        <w:numPr>
          <w:ilvl w:val="0"/>
          <w:numId w:val="55"/>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根据物业服务合同的约定，从物业服务费中列支；</w:t>
      </w:r>
    </w:p>
    <w:p>
      <w:pPr>
        <w:pStyle w:val="49"/>
        <w:numPr>
          <w:ilvl w:val="0"/>
          <w:numId w:val="55"/>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业主委员会直接或委托物业服务企业向业主收取，收取标准由业主大会根据实际需要确定。</w:t>
      </w:r>
    </w:p>
    <w:p>
      <w:pPr>
        <w:pStyle w:val="49"/>
        <w:numPr>
          <w:ilvl w:val="0"/>
          <w:numId w:val="54"/>
        </w:numPr>
        <w:kinsoku/>
        <w:topLinePunct/>
        <w:spacing w:line="400" w:lineRule="exact"/>
        <w:ind w:left="0" w:firstLine="420" w:firstLineChars="0"/>
        <w:jc w:val="both"/>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工作经费用于下列开支</w:t>
      </w:r>
    </w:p>
    <w:p>
      <w:pPr>
        <w:pStyle w:val="49"/>
        <w:numPr>
          <w:ilvl w:val="0"/>
          <w:numId w:val="56"/>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业主大会、业主委员会会议开支；</w:t>
      </w:r>
    </w:p>
    <w:p>
      <w:pPr>
        <w:pStyle w:val="49"/>
        <w:numPr>
          <w:ilvl w:val="0"/>
          <w:numId w:val="56"/>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必要的日常办公等费用；</w:t>
      </w:r>
    </w:p>
    <w:p>
      <w:pPr>
        <w:pStyle w:val="49"/>
        <w:numPr>
          <w:ilvl w:val="0"/>
          <w:numId w:val="56"/>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业主委员会聘请专职工作人员的工资、福利、津贴等人力资源成本；</w:t>
      </w:r>
    </w:p>
    <w:p>
      <w:pPr>
        <w:pStyle w:val="49"/>
        <w:numPr>
          <w:ilvl w:val="0"/>
          <w:numId w:val="56"/>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业主大会或业主成员会委托有资质的第三方机构对公共收益的收支情况、物业服务质量评估、业主成员会工作经费进行换届财务审计以及进行年度财务审计的费用等；</w:t>
      </w:r>
    </w:p>
    <w:p>
      <w:pPr>
        <w:pStyle w:val="49"/>
        <w:numPr>
          <w:ilvl w:val="0"/>
          <w:numId w:val="56"/>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业主大会、业主委员会正常运作的其他必要费用。</w:t>
      </w:r>
    </w:p>
    <w:p>
      <w:pPr>
        <w:pStyle w:val="49"/>
        <w:numPr>
          <w:ilvl w:val="0"/>
          <w:numId w:val="54"/>
        </w:numPr>
        <w:kinsoku/>
        <w:topLinePunct/>
        <w:spacing w:line="400" w:lineRule="exact"/>
        <w:ind w:left="0" w:firstLine="420" w:firstLineChars="0"/>
        <w:jc w:val="both"/>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业主委员会应根据业主大会议事规则的规定另行制定经费管理细则，并遵循以下原则</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工作经费由业主委员会根据业主大会议事规则、业主大会的决议或授权依法使用和执行；</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工作经费应当以有利于全体业主共同利益为首要原则，节俭、合理适度使用；</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业主大会决定业主委员会运作经费的额度、使用范围，业主委员会不得越权，超额、超范围使用、挪用；</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业主委员会应建财务账册，如实记载工作经费的开支情况，不得将单一项目支出分解为多个项目；</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应当管理好小区的公共收益，建立公共收益使用及工作经费收支公示制度。至少每半年向业主、非业主使用人公示经营性收支情况。涉及公共收益的支出计划应经过业主大会通过。公示期间如业主对公示情况有异议的，业主委员会应及时作出说明；</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业主委员会可根据业主大会的授权，聘请相关专业机构提供必要的咨询服务；</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小区内的一切公共收益归物业共有的业主所有，按协议或者有关规定与物业服务企业分成后可委托物业服务企业代管，单独建账；</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无物业服务企业管理的或物业服务企业代管存在可预见风险的，业主委员会可自行保管但需经业主大会决定并向社区居民委员会报告，接受业主和社区居民委员会的监督；</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业主委员会不得设立私人账户，禁止公款私存、私用；</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业主委员会应设财务专职管理人员。主任、副主任不得兼任；</w:t>
      </w:r>
    </w:p>
    <w:p>
      <w:pPr>
        <w:pStyle w:val="49"/>
        <w:numPr>
          <w:ilvl w:val="0"/>
          <w:numId w:val="5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各项收入和支出应及时入账，原始收支票据必须有经办人和主任、副主任共同签字。</w:t>
      </w:r>
    </w:p>
    <w:p>
      <w:pPr>
        <w:pStyle w:val="49"/>
        <w:numPr>
          <w:ilvl w:val="0"/>
          <w:numId w:val="54"/>
        </w:numPr>
        <w:kinsoku/>
        <w:topLinePunct/>
        <w:spacing w:line="400" w:lineRule="exact"/>
        <w:ind w:left="0" w:firstLine="420" w:firstLineChars="0"/>
        <w:jc w:val="both"/>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物业管理区域内的公共配套、共用设施由业主委员会根据业主大会议事规则或业主大会的授权，委托物业服务企业或其他第三方进行经营管理。</w:t>
      </w:r>
    </w:p>
    <w:p>
      <w:pPr>
        <w:pStyle w:val="49"/>
        <w:kinsoku/>
        <w:topLinePunct/>
        <w:spacing w:line="400" w:lineRule="exact"/>
        <w:ind w:left="420" w:firstLine="0" w:firstLineChars="0"/>
        <w:jc w:val="both"/>
        <w:rPr>
          <w:rFonts w:ascii="宋体" w:hAnsi="宋体" w:eastAsia="宋体" w:cs="宋体"/>
          <w:b/>
          <w:bCs/>
          <w:color w:val="auto"/>
          <w:spacing w:val="-1"/>
          <w:sz w:val="24"/>
          <w:szCs w:val="24"/>
        </w:rPr>
      </w:pPr>
    </w:p>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建立审计制度</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业主委员会管理公共收益的，业主委员会可以按照业主大会议事规则，委托有资质的第三方机构对公共收益的收支情况、业主委员会工作经费进行换届财务审计。审计费用从公共收益中列支或者由全体业主分摊。</w:t>
      </w:r>
      <w:r>
        <w:rPr>
          <w:rFonts w:hint="eastAsia" w:ascii="宋体" w:hAnsi="宋体" w:eastAsia="宋体" w:cs="宋体"/>
          <w:b/>
          <w:bCs/>
          <w:color w:val="auto"/>
          <w:sz w:val="24"/>
          <w:szCs w:val="24"/>
        </w:rPr>
        <w:t>（《苏州市住宅区物业管理条例》第五十六条）</w:t>
      </w:r>
    </w:p>
    <w:p>
      <w:pPr>
        <w:pStyle w:val="49"/>
        <w:numPr>
          <w:ilvl w:val="0"/>
          <w:numId w:val="58"/>
        </w:numPr>
        <w:kinsoku/>
        <w:topLinePunct/>
        <w:spacing w:line="400" w:lineRule="exact"/>
        <w:ind w:left="0" w:firstLine="420" w:firstLineChars="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审计频率</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审计频率可为一年一次以确保公共收益的使用，但有以下情况需进行专项审计：</w:t>
      </w:r>
    </w:p>
    <w:p>
      <w:pPr>
        <w:pStyle w:val="49"/>
        <w:numPr>
          <w:ilvl w:val="0"/>
          <w:numId w:val="59"/>
        </w:numPr>
        <w:kinsoku/>
        <w:topLinePunct/>
        <w:spacing w:line="400" w:lineRule="exact"/>
        <w:ind w:left="0"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业主委员会换届时，以确保新一届委员对前一届的财务情况有清晰的了解；</w:t>
      </w:r>
    </w:p>
    <w:p>
      <w:pPr>
        <w:pStyle w:val="49"/>
        <w:numPr>
          <w:ilvl w:val="0"/>
          <w:numId w:val="59"/>
        </w:numPr>
        <w:kinsoku/>
        <w:topLinePunct/>
        <w:spacing w:line="400" w:lineRule="exact"/>
        <w:ind w:left="0"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业主委员会主任离任时，以确保主任任期内的财务管理予以审计；</w:t>
      </w:r>
    </w:p>
    <w:p>
      <w:pPr>
        <w:pStyle w:val="49"/>
        <w:numPr>
          <w:ilvl w:val="0"/>
          <w:numId w:val="59"/>
        </w:numPr>
        <w:kinsoku/>
        <w:topLinePunct/>
        <w:spacing w:line="400" w:lineRule="exact"/>
        <w:ind w:left="0"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业主委员会未按规定公示相关财务信息时，以确保透明度和合规性。</w:t>
      </w:r>
    </w:p>
    <w:p>
      <w:pPr>
        <w:pStyle w:val="49"/>
        <w:numPr>
          <w:ilvl w:val="0"/>
          <w:numId w:val="59"/>
        </w:numPr>
        <w:kinsoku/>
        <w:topLinePunct/>
        <w:spacing w:line="400" w:lineRule="exact"/>
        <w:ind w:left="0"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审计费用可以从公共收益中列支，或者由全体业主分摊。支付方式应经过业主大会的决策和共识，确保公平合理。</w:t>
      </w:r>
    </w:p>
    <w:p>
      <w:pPr>
        <w:pStyle w:val="49"/>
        <w:numPr>
          <w:ilvl w:val="0"/>
          <w:numId w:val="58"/>
        </w:numPr>
        <w:kinsoku/>
        <w:topLinePunct/>
        <w:spacing w:line="400" w:lineRule="exact"/>
        <w:ind w:left="0" w:firstLine="420" w:firstLineChars="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审计内容</w:t>
      </w:r>
    </w:p>
    <w:p>
      <w:pPr>
        <w:pStyle w:val="49"/>
        <w:numPr>
          <w:ilvl w:val="0"/>
          <w:numId w:val="60"/>
        </w:numPr>
        <w:kinsoku/>
        <w:topLinePunct/>
        <w:spacing w:line="400" w:lineRule="exact"/>
        <w:ind w:left="0"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公共收益</w:t>
      </w:r>
    </w:p>
    <w:p>
      <w:pPr>
        <w:pStyle w:val="49"/>
        <w:numPr>
          <w:ilvl w:val="0"/>
          <w:numId w:val="60"/>
        </w:numPr>
        <w:kinsoku/>
        <w:topLinePunct/>
        <w:spacing w:line="400" w:lineRule="exact"/>
        <w:ind w:left="0" w:firstLine="420" w:firstLineChars="0"/>
        <w:rPr>
          <w:rFonts w:hint="eastAsia" w:ascii="宋体" w:hAnsi="宋体" w:eastAsia="宋体" w:cs="宋体"/>
          <w:color w:val="auto"/>
          <w:sz w:val="24"/>
          <w:szCs w:val="24"/>
        </w:rPr>
      </w:pPr>
      <w:r>
        <w:rPr>
          <w:rFonts w:hint="eastAsia" w:ascii="宋体" w:hAnsi="宋体" w:eastAsia="宋体" w:cs="宋体"/>
          <w:color w:val="auto"/>
          <w:sz w:val="24"/>
          <w:szCs w:val="24"/>
        </w:rPr>
        <w:t>业主委员会工作经费等</w:t>
      </w:r>
    </w:p>
    <w:p>
      <w:pPr>
        <w:pStyle w:val="49"/>
        <w:numPr>
          <w:ilvl w:val="0"/>
          <w:numId w:val="58"/>
        </w:numPr>
        <w:kinsoku/>
        <w:topLinePunct/>
        <w:spacing w:line="400" w:lineRule="exact"/>
        <w:ind w:left="0" w:firstLine="420" w:firstLineChars="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审计所需资料</w:t>
      </w:r>
    </w:p>
    <w:p>
      <w:pPr>
        <w:pStyle w:val="49"/>
        <w:numPr>
          <w:ilvl w:val="0"/>
          <w:numId w:val="61"/>
        </w:numPr>
        <w:kinsoku/>
        <w:topLinePunct/>
        <w:spacing w:line="400" w:lineRule="exact"/>
        <w:ind w:left="0" w:firstLine="420" w:firstLineChars="0"/>
        <w:rPr>
          <w:rFonts w:ascii="宋体" w:hAnsi="宋体" w:eastAsia="宋体" w:cs="宋体"/>
          <w:color w:val="auto"/>
          <w:sz w:val="24"/>
          <w:szCs w:val="24"/>
        </w:rPr>
      </w:pPr>
      <w:r>
        <w:rPr>
          <w:rFonts w:hint="eastAsia" w:ascii="宋体" w:hAnsi="宋体" w:eastAsia="宋体" w:cs="宋体"/>
          <w:color w:val="auto"/>
          <w:sz w:val="24"/>
          <w:szCs w:val="24"/>
        </w:rPr>
        <w:t>《业主委员会备案回执》</w:t>
      </w:r>
    </w:p>
    <w:p>
      <w:pPr>
        <w:pStyle w:val="49"/>
        <w:numPr>
          <w:ilvl w:val="0"/>
          <w:numId w:val="61"/>
        </w:numPr>
        <w:kinsoku/>
        <w:topLinePunct/>
        <w:spacing w:line="400" w:lineRule="exact"/>
        <w:ind w:left="0" w:firstLine="420" w:firstLineChars="0"/>
        <w:rPr>
          <w:rFonts w:ascii="宋体" w:hAnsi="宋体" w:eastAsia="宋体" w:cs="宋体"/>
          <w:color w:val="auto"/>
          <w:sz w:val="24"/>
          <w:szCs w:val="24"/>
        </w:rPr>
      </w:pPr>
      <w:r>
        <w:rPr>
          <w:rFonts w:hint="eastAsia" w:ascii="宋体" w:hAnsi="宋体" w:eastAsia="宋体" w:cs="宋体"/>
          <w:color w:val="auto"/>
          <w:sz w:val="24"/>
          <w:szCs w:val="24"/>
        </w:rPr>
        <w:t>《业主大会议事规则》、《管理规约》、《业主委员工工作规则 》</w:t>
      </w:r>
    </w:p>
    <w:p>
      <w:pPr>
        <w:pStyle w:val="49"/>
        <w:numPr>
          <w:ilvl w:val="0"/>
          <w:numId w:val="61"/>
        </w:numPr>
        <w:kinsoku/>
        <w:topLinePunct/>
        <w:spacing w:line="400" w:lineRule="exact"/>
        <w:ind w:left="0" w:firstLine="420" w:firstLineChars="0"/>
        <w:rPr>
          <w:rFonts w:ascii="宋体" w:hAnsi="宋体" w:eastAsia="宋体" w:cs="宋体"/>
          <w:color w:val="auto"/>
          <w:sz w:val="24"/>
          <w:szCs w:val="24"/>
        </w:rPr>
      </w:pPr>
      <w:r>
        <w:rPr>
          <w:rFonts w:hint="eastAsia" w:ascii="宋体" w:hAnsi="宋体" w:eastAsia="宋体" w:cs="宋体"/>
          <w:color w:val="auto"/>
          <w:sz w:val="24"/>
          <w:szCs w:val="24"/>
        </w:rPr>
        <w:t>有关业主委员会活动经费收支的相关资料；</w:t>
      </w:r>
    </w:p>
    <w:p>
      <w:pPr>
        <w:pStyle w:val="49"/>
        <w:numPr>
          <w:ilvl w:val="0"/>
          <w:numId w:val="61"/>
        </w:numPr>
        <w:kinsoku/>
        <w:topLinePunct/>
        <w:spacing w:line="400" w:lineRule="exact"/>
        <w:ind w:left="0" w:firstLine="420" w:firstLineChars="0"/>
        <w:rPr>
          <w:rFonts w:ascii="宋体" w:hAnsi="宋体" w:eastAsia="宋体" w:cs="宋体"/>
          <w:color w:val="auto"/>
          <w:sz w:val="24"/>
          <w:szCs w:val="24"/>
        </w:rPr>
      </w:pPr>
      <w:r>
        <w:rPr>
          <w:rFonts w:hint="eastAsia" w:ascii="宋体" w:hAnsi="宋体" w:eastAsia="宋体" w:cs="宋体"/>
          <w:color w:val="auto"/>
          <w:sz w:val="24"/>
          <w:szCs w:val="24"/>
        </w:rPr>
        <w:t>审计单位实施审计所需要的其他资料。</w:t>
      </w:r>
    </w:p>
    <w:p>
      <w:pPr>
        <w:pStyle w:val="49"/>
        <w:numPr>
          <w:ilvl w:val="0"/>
          <w:numId w:val="58"/>
        </w:numPr>
        <w:kinsoku/>
        <w:topLinePunct/>
        <w:spacing w:line="400" w:lineRule="exact"/>
        <w:ind w:left="0" w:firstLine="420" w:firstLineChars="0"/>
        <w:rPr>
          <w:rFonts w:ascii="黑体" w:hAnsi="黑体" w:eastAsia="黑体" w:cs="黑体"/>
          <w:color w:val="auto"/>
          <w:spacing w:val="-1"/>
          <w:sz w:val="24"/>
          <w:szCs w:val="24"/>
        </w:rPr>
      </w:pPr>
      <w:r>
        <w:rPr>
          <w:rFonts w:ascii="黑体" w:hAnsi="黑体" w:eastAsia="黑体" w:cs="黑体"/>
          <w:color w:val="auto"/>
          <w:spacing w:val="-1"/>
          <w:sz w:val="24"/>
          <w:szCs w:val="24"/>
        </w:rPr>
        <w:t>审计报告公告</w:t>
      </w:r>
    </w:p>
    <w:p>
      <w:pPr>
        <w:kinsoku/>
        <w:topLinePunct/>
        <w:spacing w:line="400" w:lineRule="exact"/>
        <w:ind w:firstLine="420"/>
        <w:jc w:val="both"/>
        <w:rPr>
          <w:rFonts w:ascii="宋体" w:hAnsi="宋体" w:eastAsia="宋体" w:cs="宋体"/>
          <w:color w:val="auto"/>
          <w:sz w:val="24"/>
          <w:szCs w:val="24"/>
        </w:rPr>
      </w:pPr>
      <w:r>
        <w:rPr>
          <w:rFonts w:hint="eastAsia" w:ascii="宋体" w:hAnsi="宋体" w:eastAsia="宋体" w:cs="宋体"/>
          <w:color w:val="auto"/>
          <w:sz w:val="24"/>
          <w:szCs w:val="24"/>
        </w:rPr>
        <w:t>审计结果应当在物业管理区域内显著位置和相关信息平台公示，并同步抄送给属地物业主管部门，审计报告留存业主委员会或小区管理处，接受业主查阅。</w:t>
      </w:r>
    </w:p>
    <w:p>
      <w:pPr>
        <w:pStyle w:val="49"/>
        <w:numPr>
          <w:ilvl w:val="0"/>
          <w:numId w:val="58"/>
        </w:numPr>
        <w:kinsoku/>
        <w:topLinePunct/>
        <w:spacing w:line="400" w:lineRule="exact"/>
        <w:ind w:left="0" w:firstLine="420" w:firstLineChars="0"/>
        <w:rPr>
          <w:rFonts w:ascii="黑体" w:hAnsi="黑体" w:eastAsia="黑体" w:cs="黑体"/>
          <w:color w:val="auto"/>
          <w:spacing w:val="-1"/>
          <w:sz w:val="24"/>
          <w:szCs w:val="24"/>
        </w:rPr>
      </w:pPr>
      <w:r>
        <w:rPr>
          <w:rFonts w:ascii="黑体" w:hAnsi="黑体" w:eastAsia="黑体" w:cs="黑体"/>
          <w:color w:val="auto"/>
          <w:spacing w:val="-1"/>
          <w:sz w:val="24"/>
          <w:szCs w:val="24"/>
        </w:rPr>
        <w:t>代理记账</w:t>
      </w:r>
    </w:p>
    <w:p>
      <w:pPr>
        <w:kinsoku/>
        <w:topLinePunct/>
        <w:spacing w:line="400" w:lineRule="exact"/>
        <w:ind w:firstLine="420"/>
        <w:rPr>
          <w:rFonts w:ascii="宋体" w:hAnsi="宋体" w:eastAsia="宋体" w:cs="宋体"/>
          <w:b/>
          <w:bCs/>
          <w:color w:val="auto"/>
          <w:sz w:val="24"/>
          <w:szCs w:val="24"/>
        </w:rPr>
      </w:pPr>
      <w:r>
        <w:rPr>
          <w:rFonts w:hint="eastAsia" w:ascii="宋体" w:hAnsi="宋体" w:eastAsia="宋体" w:cs="宋体"/>
          <w:color w:val="auto"/>
          <w:sz w:val="24"/>
          <w:szCs w:val="24"/>
        </w:rPr>
        <w:t>业主委员会可以聘用专职或者兼职工作人员或委托有资质的机构对管理费用、专项维修资金、公共收益等进行代理记账，会计凭证、会计账簿、财务报表等有关文件应符合《中华人民共和国会计法》相关规定，其工作经费纳入业主委员会日常工作经费。</w:t>
      </w:r>
      <w:r>
        <w:rPr>
          <w:rFonts w:hint="eastAsia" w:ascii="宋体" w:hAnsi="宋体" w:eastAsia="宋体" w:cs="宋体"/>
          <w:b/>
          <w:bCs/>
          <w:color w:val="auto"/>
          <w:sz w:val="24"/>
          <w:szCs w:val="24"/>
        </w:rPr>
        <w:t>（参考《苏州住宅区物业管理条例》二十一条）</w:t>
      </w:r>
    </w:p>
    <w:p>
      <w:pPr>
        <w:kinsoku/>
        <w:topLinePunct/>
        <w:spacing w:line="400" w:lineRule="exact"/>
        <w:ind w:firstLine="420"/>
        <w:rPr>
          <w:rFonts w:ascii="宋体" w:hAnsi="宋体" w:eastAsia="宋体" w:cs="宋体"/>
          <w:b/>
          <w:bCs/>
          <w:color w:val="auto"/>
          <w:sz w:val="24"/>
          <w:szCs w:val="24"/>
        </w:rPr>
      </w:pPr>
    </w:p>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建立物业承接查验制度</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业主委员会成立2个月内，应聘请第三方专业机构对物业管理区域共用设施设备进行全面查验，对属于业主共有资产进行核实、盘点，形成查验报告和资产报告。承接查验费用可从公共收益中支出。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业主委员会可根据查验结果，拟定维修方案，列入年度预算。</w:t>
      </w:r>
    </w:p>
    <w:p>
      <w:pPr>
        <w:kinsoku/>
        <w:topLinePunct/>
        <w:spacing w:line="400" w:lineRule="exact"/>
        <w:ind w:firstLine="480" w:firstLineChars="200"/>
        <w:rPr>
          <w:rFonts w:ascii="宋体" w:hAnsi="宋体" w:eastAsia="宋体" w:cs="宋体"/>
          <w:color w:val="auto"/>
          <w:sz w:val="24"/>
          <w:szCs w:val="24"/>
        </w:rPr>
      </w:pPr>
    </w:p>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建立档案管理（归档）制度</w:t>
      </w:r>
    </w:p>
    <w:p>
      <w:pPr>
        <w:pStyle w:val="49"/>
        <w:kinsoku/>
        <w:topLinePunct/>
        <w:spacing w:line="400" w:lineRule="exact"/>
        <w:ind w:left="-11" w:firstLine="480"/>
        <w:rPr>
          <w:rFonts w:ascii="宋体" w:hAnsi="宋体" w:eastAsia="宋体" w:cs="宋体"/>
          <w:color w:val="auto"/>
          <w:sz w:val="24"/>
          <w:szCs w:val="24"/>
        </w:rPr>
      </w:pPr>
      <w:r>
        <w:rPr>
          <w:rFonts w:hint="eastAsia" w:ascii="宋体" w:hAnsi="宋体" w:eastAsia="宋体" w:cs="宋体"/>
          <w:color w:val="auto"/>
          <w:sz w:val="24"/>
          <w:szCs w:val="24"/>
        </w:rPr>
        <w:t>本小区业主委员会应做好业主大会会议、业主委员会会议、物业服务合同以及共用部分经营合同的协商签订活动以及物业管理中各项重要事项的记录，并建立档案管理（归档）制度。</w:t>
      </w:r>
    </w:p>
    <w:p>
      <w:pPr>
        <w:kinsoku/>
        <w:topLinePunct/>
        <w:spacing w:line="400" w:lineRule="exact"/>
        <w:ind w:left="19" w:leftChars="9" w:firstLine="400" w:firstLineChars="167"/>
        <w:rPr>
          <w:rFonts w:ascii="宋体" w:hAnsi="宋体" w:eastAsia="宋体" w:cs="宋体"/>
          <w:b/>
          <w:bCs/>
          <w:color w:val="auto"/>
          <w:sz w:val="24"/>
          <w:szCs w:val="24"/>
        </w:rPr>
      </w:pPr>
      <w:r>
        <w:rPr>
          <w:rFonts w:hint="eastAsia" w:ascii="宋体" w:hAnsi="宋体" w:eastAsia="宋体" w:cs="宋体"/>
          <w:color w:val="auto"/>
          <w:sz w:val="24"/>
          <w:szCs w:val="24"/>
        </w:rPr>
        <w:t>制定《档案管理制度》，制作和保管会议记录、共有部分档案、会计凭证、会计账簿、财务报表等有关文件，并建立相关档案。</w:t>
      </w:r>
      <w:r>
        <w:rPr>
          <w:rFonts w:hint="eastAsia" w:ascii="宋体" w:hAnsi="宋体" w:eastAsia="宋体" w:cs="宋体"/>
          <w:b/>
          <w:bCs/>
          <w:color w:val="auto"/>
          <w:sz w:val="24"/>
          <w:szCs w:val="24"/>
        </w:rPr>
        <w:t>（详见《苏州住宅区物业管理条例》第十八条）</w:t>
      </w:r>
    </w:p>
    <w:p>
      <w:pPr>
        <w:numPr>
          <w:ilvl w:val="0"/>
          <w:numId w:val="62"/>
        </w:numPr>
        <w:kinsoku/>
        <w:topLinePunct/>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 xml:space="preserve"> 归档内容：  </w:t>
      </w:r>
    </w:p>
    <w:p>
      <w:pPr>
        <w:kinsoku/>
        <w:topLinePunct/>
        <w:spacing w:line="400" w:lineRule="exact"/>
        <w:ind w:firstLine="460" w:firstLineChars="192"/>
        <w:jc w:val="both"/>
        <w:rPr>
          <w:rFonts w:ascii="宋体" w:hAnsi="宋体" w:eastAsia="宋体" w:cs="宋体"/>
          <w:color w:val="auto"/>
          <w:sz w:val="24"/>
          <w:szCs w:val="24"/>
        </w:rPr>
      </w:pPr>
      <w:r>
        <w:rPr>
          <w:rFonts w:hint="eastAsia" w:ascii="宋体" w:hAnsi="宋体" w:eastAsia="宋体" w:cs="宋体"/>
          <w:color w:val="auto"/>
          <w:sz w:val="24"/>
          <w:szCs w:val="24"/>
        </w:rPr>
        <w:t>下列资料应造册、编号，指定专人、长期保管。</w:t>
      </w:r>
    </w:p>
    <w:p>
      <w:pPr>
        <w:pStyle w:val="49"/>
        <w:numPr>
          <w:ilvl w:val="0"/>
          <w:numId w:val="63"/>
        </w:numPr>
        <w:kinsoku/>
        <w:topLinePunct/>
        <w:spacing w:line="400" w:lineRule="exact"/>
        <w:ind w:left="0" w:firstLine="420" w:firstLineChars="0"/>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rPr>
        <w:t>物业查验资料：</w:t>
      </w:r>
    </w:p>
    <w:p>
      <w:pPr>
        <w:pStyle w:val="49"/>
        <w:numPr>
          <w:ilvl w:val="0"/>
          <w:numId w:val="64"/>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物业服务评估材料；</w:t>
      </w:r>
    </w:p>
    <w:p>
      <w:pPr>
        <w:pStyle w:val="49"/>
        <w:numPr>
          <w:ilvl w:val="0"/>
          <w:numId w:val="64"/>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业主委员会对小区进行的查验资料。</w:t>
      </w:r>
    </w:p>
    <w:p>
      <w:pPr>
        <w:pStyle w:val="49"/>
        <w:numPr>
          <w:ilvl w:val="0"/>
          <w:numId w:val="63"/>
        </w:numPr>
        <w:kinsoku/>
        <w:topLinePunct/>
        <w:spacing w:line="400" w:lineRule="exact"/>
        <w:ind w:left="0" w:firstLine="420" w:firstLineChars="0"/>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rPr>
        <w:t>小区开发建设单位和前期物业服务企业依法应该移交的下列图纸和资料：</w:t>
      </w:r>
    </w:p>
    <w:p>
      <w:pPr>
        <w:pStyle w:val="49"/>
        <w:numPr>
          <w:ilvl w:val="0"/>
          <w:numId w:val="65"/>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房屋及设施设备基础资料、房屋总平面图、地下管网图、规划批准文件，竣工和接管验收档案资料(承接查验证明、竣工验收单及土建、水暖、电气、人防、设备竣工图纸等)，共有设备设施的设计安装图纸资料；</w:t>
      </w:r>
    </w:p>
    <w:p>
      <w:pPr>
        <w:pStyle w:val="49"/>
        <w:numPr>
          <w:ilvl w:val="0"/>
          <w:numId w:val="65"/>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竣工总平面图，单体建筑、结构、设备竣工图，配套设施、地下管网工程竣工图等竣工验收资料；</w:t>
      </w:r>
    </w:p>
    <w:p>
      <w:pPr>
        <w:pStyle w:val="49"/>
        <w:numPr>
          <w:ilvl w:val="0"/>
          <w:numId w:val="65"/>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最新的全部设备设施的使用、管理、维护手册等技术资料和安装、使用、维修、保养记录，分户管理记录，房屋数量、种类、用途分类统计表；</w:t>
      </w:r>
    </w:p>
    <w:p>
      <w:pPr>
        <w:pStyle w:val="49"/>
        <w:numPr>
          <w:ilvl w:val="0"/>
          <w:numId w:val="65"/>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房屋产权产籍资料： 应有房屋产权情况清册，共用部位、共用设施设备的产权情况、数量、分摊原则和分摊系数；</w:t>
      </w:r>
    </w:p>
    <w:p>
      <w:pPr>
        <w:pStyle w:val="49"/>
        <w:numPr>
          <w:ilvl w:val="0"/>
          <w:numId w:val="65"/>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目前的主要共用部位、建筑物、构筑物、设备及设施的状况；</w:t>
      </w:r>
    </w:p>
    <w:p>
      <w:pPr>
        <w:pStyle w:val="49"/>
        <w:numPr>
          <w:ilvl w:val="0"/>
          <w:numId w:val="65"/>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物业管理所必需的其他资料。</w:t>
      </w:r>
    </w:p>
    <w:p>
      <w:pPr>
        <w:pStyle w:val="49"/>
        <w:numPr>
          <w:ilvl w:val="0"/>
          <w:numId w:val="63"/>
        </w:numPr>
        <w:kinsoku/>
        <w:topLinePunct/>
        <w:spacing w:line="400" w:lineRule="exact"/>
        <w:ind w:left="420" w:leftChars="200" w:firstLine="0" w:firstLineChars="0"/>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rPr>
        <w:t>物业管理中形成的资料文件：</w:t>
      </w:r>
    </w:p>
    <w:p>
      <w:pPr>
        <w:pStyle w:val="49"/>
        <w:numPr>
          <w:ilvl w:val="0"/>
          <w:numId w:val="66"/>
        </w:numPr>
        <w:kinsoku/>
        <w:topLinePunct/>
        <w:spacing w:line="400" w:lineRule="exact"/>
        <w:ind w:left="420" w:leftChars="200"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 xml:space="preserve"> (前期)物业服务协议和(临时)管理规约；</w:t>
      </w:r>
    </w:p>
    <w:p>
      <w:pPr>
        <w:pStyle w:val="49"/>
        <w:numPr>
          <w:ilvl w:val="0"/>
          <w:numId w:val="66"/>
        </w:numPr>
        <w:kinsoku/>
        <w:topLinePunct/>
        <w:spacing w:line="400" w:lineRule="exact"/>
        <w:ind w:left="420" w:leftChars="200"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通行版的商品房买卖合同；</w:t>
      </w:r>
    </w:p>
    <w:p>
      <w:pPr>
        <w:pStyle w:val="49"/>
        <w:numPr>
          <w:ilvl w:val="0"/>
          <w:numId w:val="66"/>
        </w:numPr>
        <w:kinsoku/>
        <w:topLinePunct/>
        <w:spacing w:line="400" w:lineRule="exact"/>
        <w:ind w:left="420" w:leftChars="200"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与物业管理相关的装修协议、停车服务协议等；</w:t>
      </w:r>
    </w:p>
    <w:p>
      <w:pPr>
        <w:pStyle w:val="49"/>
        <w:numPr>
          <w:ilvl w:val="0"/>
          <w:numId w:val="66"/>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物业服务企业对外委托物业服务事项的协议，如保安协议、保洁协议、绿化协议、电梯或消防设施维保协议等；</w:t>
      </w:r>
    </w:p>
    <w:p>
      <w:pPr>
        <w:pStyle w:val="49"/>
        <w:numPr>
          <w:ilvl w:val="0"/>
          <w:numId w:val="66"/>
        </w:numPr>
        <w:kinsoku/>
        <w:topLinePunct/>
        <w:spacing w:line="400" w:lineRule="exact"/>
        <w:ind w:left="0" w:firstLine="420" w:firstLineChars="175"/>
        <w:jc w:val="both"/>
        <w:rPr>
          <w:rFonts w:ascii="宋体" w:hAnsi="宋体" w:eastAsia="宋体" w:cs="宋体"/>
          <w:color w:val="auto"/>
          <w:sz w:val="24"/>
          <w:szCs w:val="24"/>
        </w:rPr>
      </w:pPr>
      <w:r>
        <w:rPr>
          <w:rFonts w:hint="eastAsia" w:ascii="宋体" w:hAnsi="宋体" w:eastAsia="宋体" w:cs="宋体"/>
          <w:color w:val="auto"/>
          <w:sz w:val="24"/>
          <w:szCs w:val="24"/>
        </w:rPr>
        <w:t>居住本物业管理区域业主情况表，房屋安全普查表，历年的房屋完损等级评定记录，大、中、小修和检查记录，设施设备运行记录，专项维修资金的提存和使用记录，物业费用的收缴和使用记录，向委托人、业主委员会或者住建部门公开账目的记录等；</w:t>
      </w:r>
    </w:p>
    <w:p>
      <w:pPr>
        <w:pStyle w:val="49"/>
        <w:numPr>
          <w:ilvl w:val="0"/>
          <w:numId w:val="66"/>
        </w:numPr>
        <w:kinsoku/>
        <w:topLinePunct/>
        <w:spacing w:line="400" w:lineRule="exact"/>
        <w:ind w:left="420" w:leftChars="200"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小区公共收益记录，诸如合同、收入记录和支出记录等；</w:t>
      </w:r>
    </w:p>
    <w:p>
      <w:pPr>
        <w:pStyle w:val="49"/>
        <w:numPr>
          <w:ilvl w:val="0"/>
          <w:numId w:val="66"/>
        </w:numPr>
        <w:kinsoku/>
        <w:topLinePunct/>
        <w:spacing w:line="400" w:lineRule="exact"/>
        <w:ind w:left="420" w:leftChars="200"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物业管理中形成的其他资料。</w:t>
      </w:r>
    </w:p>
    <w:p>
      <w:pPr>
        <w:pStyle w:val="49"/>
        <w:numPr>
          <w:ilvl w:val="0"/>
          <w:numId w:val="63"/>
        </w:numPr>
        <w:kinsoku/>
        <w:topLinePunct/>
        <w:spacing w:line="400" w:lineRule="exact"/>
        <w:ind w:left="0" w:firstLine="420" w:firstLineChars="0"/>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rPr>
        <w:t>业主大会筹备召开地资料：</w:t>
      </w:r>
    </w:p>
    <w:p>
      <w:pPr>
        <w:pStyle w:val="49"/>
        <w:numPr>
          <w:ilvl w:val="0"/>
          <w:numId w:val="6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业主大会筹备组工作过程资料，与业主大会相关的所有的文件、通知、公告、会议记录等均需要存档；</w:t>
      </w:r>
    </w:p>
    <w:p>
      <w:pPr>
        <w:pStyle w:val="49"/>
        <w:numPr>
          <w:ilvl w:val="0"/>
          <w:numId w:val="67"/>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业主委员会运行中形成的资料。</w:t>
      </w:r>
    </w:p>
    <w:p>
      <w:pPr>
        <w:numPr>
          <w:ilvl w:val="0"/>
          <w:numId w:val="62"/>
        </w:numPr>
        <w:kinsoku/>
        <w:topLinePunct/>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管理要求</w:t>
      </w:r>
    </w:p>
    <w:p>
      <w:pPr>
        <w:pStyle w:val="49"/>
        <w:numPr>
          <w:ilvl w:val="0"/>
          <w:numId w:val="68"/>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归档的资料应该是原件，原件提交其他部门的，应在复印件中说明原件的归处，以备查询。</w:t>
      </w:r>
    </w:p>
    <w:p>
      <w:pPr>
        <w:pStyle w:val="49"/>
        <w:numPr>
          <w:ilvl w:val="0"/>
          <w:numId w:val="68"/>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需要归档的文件均应该在事务告一段落后及时整理归档，并按照档案管理规定的要求进行分类和标识。</w:t>
      </w:r>
    </w:p>
    <w:p>
      <w:pPr>
        <w:pStyle w:val="49"/>
        <w:numPr>
          <w:ilvl w:val="0"/>
          <w:numId w:val="68"/>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涉及到业主隐私的信息不得外泄。</w:t>
      </w:r>
    </w:p>
    <w:p>
      <w:pPr>
        <w:numPr>
          <w:ilvl w:val="0"/>
          <w:numId w:val="62"/>
        </w:numPr>
        <w:kinsoku/>
        <w:topLinePunct/>
        <w:spacing w:line="400" w:lineRule="exact"/>
        <w:rPr>
          <w:rFonts w:ascii="宋体" w:hAnsi="宋体" w:eastAsia="宋体" w:cs="宋体"/>
          <w:b/>
          <w:bCs/>
          <w:color w:val="auto"/>
          <w:sz w:val="24"/>
          <w:szCs w:val="24"/>
        </w:rPr>
      </w:pPr>
      <w:r>
        <w:rPr>
          <w:rFonts w:hint="eastAsia" w:ascii="宋体" w:hAnsi="宋体" w:eastAsia="宋体" w:cs="宋体"/>
          <w:b/>
          <w:bCs/>
          <w:color w:val="auto"/>
          <w:sz w:val="24"/>
          <w:szCs w:val="24"/>
        </w:rPr>
        <w:t xml:space="preserve"> 查阅与移交制度：  </w:t>
      </w:r>
    </w:p>
    <w:p>
      <w:pPr>
        <w:kinsoku/>
        <w:topLinePunct/>
        <w:spacing w:line="400" w:lineRule="exact"/>
        <w:ind w:firstLine="460" w:firstLineChars="192"/>
        <w:rPr>
          <w:rFonts w:ascii="宋体" w:hAnsi="宋体" w:eastAsia="宋体" w:cs="宋体"/>
          <w:color w:val="auto"/>
          <w:sz w:val="24"/>
          <w:szCs w:val="24"/>
        </w:rPr>
      </w:pPr>
      <w:r>
        <w:rPr>
          <w:rFonts w:hint="eastAsia" w:ascii="宋体" w:hAnsi="宋体" w:eastAsia="宋体" w:cs="宋体"/>
          <w:color w:val="auto"/>
          <w:sz w:val="24"/>
          <w:szCs w:val="24"/>
        </w:rPr>
        <w:t>本小区业主委员会应建立资料查阅制度，明确相关资料的查阅范围和查阅方式，方便业主查询。负责资料保管的人员应及时收集并每月整理一次需保管的资料，确保资料的完整。查阅资料须凭业主委员会主任签发的查阅单。查阅人须填写查阅单，写明查阅与之相关的资料内容、查阅日期，查阅人必须签名，并附查阅人本人的不动产权属证明和有效身份证件的复印件。资格保管人凭查阅单内容供查阅人当场查阅、摘抄与其相关资料内容，并登记在案。查阅的内容不得涉及他人隐私。</w:t>
      </w:r>
    </w:p>
    <w:p>
      <w:pPr>
        <w:kinsoku/>
        <w:topLinePunct/>
        <w:spacing w:line="400" w:lineRule="exact"/>
        <w:ind w:left="19" w:leftChars="9" w:firstLine="400" w:firstLineChars="167"/>
        <w:rPr>
          <w:rFonts w:ascii="宋体" w:hAnsi="宋体" w:eastAsia="宋体" w:cs="宋体"/>
          <w:b/>
          <w:bCs/>
          <w:color w:val="auto"/>
          <w:sz w:val="24"/>
          <w:szCs w:val="24"/>
        </w:rPr>
      </w:pPr>
      <w:r>
        <w:rPr>
          <w:rFonts w:hint="eastAsia" w:ascii="宋体" w:hAnsi="宋体" w:eastAsia="宋体" w:cs="宋体"/>
          <w:color w:val="auto"/>
          <w:sz w:val="24"/>
          <w:szCs w:val="24"/>
        </w:rPr>
        <w:t>业主委员会成员资格终止或者被罢免的，应当在三日内将其使用、保管的文件、印章以及其他属于全体业主所有的财物移交业主委员会。</w:t>
      </w:r>
      <w:r>
        <w:rPr>
          <w:rFonts w:hint="eastAsia" w:ascii="宋体" w:hAnsi="宋体" w:eastAsia="宋体" w:cs="宋体"/>
          <w:b/>
          <w:bCs/>
          <w:color w:val="auto"/>
          <w:sz w:val="24"/>
          <w:szCs w:val="24"/>
        </w:rPr>
        <w:t>（详见《苏州住宅区物业管理条例》第二十八条）</w:t>
      </w:r>
    </w:p>
    <w:p>
      <w:pPr>
        <w:kinsoku/>
        <w:topLinePunct/>
        <w:spacing w:line="400" w:lineRule="exact"/>
        <w:ind w:left="19" w:leftChars="9" w:firstLine="400" w:firstLineChars="167"/>
        <w:rPr>
          <w:rFonts w:ascii="宋体" w:hAnsi="宋体" w:eastAsia="宋体" w:cs="宋体"/>
          <w:color w:val="auto"/>
          <w:sz w:val="24"/>
          <w:szCs w:val="24"/>
        </w:rPr>
      </w:pPr>
      <w:r>
        <w:rPr>
          <w:rFonts w:hint="eastAsia" w:ascii="宋体" w:hAnsi="宋体" w:eastAsia="宋体" w:cs="宋体"/>
          <w:color w:val="auto"/>
          <w:sz w:val="24"/>
          <w:szCs w:val="24"/>
        </w:rPr>
        <w:t>业主委员会成员拒不履行正常移交义务的，业主委员会可以就相关情况报属地社区、主管部门督促移交，物业所在地公安机关应当予以协助。造成损失的，由相关责任人承担。</w:t>
      </w:r>
    </w:p>
    <w:p>
      <w:pPr>
        <w:kinsoku/>
        <w:topLinePunct/>
        <w:spacing w:line="400" w:lineRule="exact"/>
        <w:ind w:left="19" w:leftChars="9" w:firstLine="400" w:firstLineChars="167"/>
        <w:rPr>
          <w:rFonts w:ascii="宋体" w:hAnsi="宋体" w:eastAsia="宋体" w:cs="宋体"/>
          <w:color w:val="auto"/>
          <w:sz w:val="24"/>
          <w:szCs w:val="24"/>
        </w:rPr>
      </w:pPr>
    </w:p>
    <w:tbl>
      <w:tblPr>
        <w:tblStyle w:val="43"/>
        <w:tblW w:w="920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1085"/>
        <w:gridCol w:w="1092"/>
        <w:gridCol w:w="1188"/>
        <w:gridCol w:w="1164"/>
        <w:gridCol w:w="972"/>
        <w:gridCol w:w="888"/>
        <w:gridCol w:w="150"/>
        <w:gridCol w:w="918"/>
        <w:gridCol w:w="10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203" w:type="dxa"/>
            <w:gridSpan w:val="10"/>
            <w:tcBorders>
              <w:top w:val="nil"/>
              <w:left w:val="nil"/>
              <w:bottom w:val="single" w:color="auto" w:sz="4" w:space="0"/>
            </w:tcBorders>
          </w:tcPr>
          <w:p>
            <w:pPr>
              <w:pStyle w:val="49"/>
              <w:numPr>
                <w:ilvl w:val="0"/>
                <w:numId w:val="10"/>
              </w:numPr>
              <w:kinsoku/>
              <w:topLinePunct/>
              <w:spacing w:line="400" w:lineRule="exact"/>
              <w:ind w:left="0" w:firstLine="0" w:firstLineChars="0"/>
              <w:rPr>
                <w:rFonts w:ascii="黑体" w:hAnsi="黑体" w:eastAsia="黑体" w:cs="黑体"/>
                <w:b/>
                <w:bCs/>
                <w:color w:val="auto"/>
                <w:spacing w:val="-13"/>
                <w:sz w:val="24"/>
                <w:szCs w:val="24"/>
              </w:rPr>
            </w:pPr>
            <w:r>
              <w:rPr>
                <w:rFonts w:hint="eastAsia" w:ascii="黑体" w:hAnsi="黑体" w:eastAsia="黑体" w:cs="黑体"/>
                <w:b/>
                <w:bCs/>
                <w:sz w:val="24"/>
                <w:szCs w:val="24"/>
                <w14:textOutline w14:w="3835" w14:cap="flat" w14:cmpd="sng" w14:algn="ctr">
                  <w14:solidFill>
                    <w14:srgbClr w14:val="000000"/>
                  </w14:solidFill>
                  <w14:prstDash w14:val="solid"/>
                  <w14:miter w14:val="0"/>
                </w14:textOutline>
              </w:rPr>
              <w:t>小区业主委员会档案查阅登记表</w:t>
            </w:r>
          </w:p>
          <w:p>
            <w:pPr>
              <w:kinsoku/>
              <w:topLinePunct/>
              <w:spacing w:line="400" w:lineRule="exact"/>
              <w:jc w:val="center"/>
              <w:rPr>
                <w:rFonts w:ascii="宋体" w:hAnsi="宋体" w:eastAsia="宋体" w:cs="宋体"/>
                <w:sz w:val="32"/>
                <w:szCs w:val="32"/>
              </w:rPr>
            </w:pPr>
            <w:r>
              <w:rPr>
                <w:rFonts w:hint="eastAsia" w:ascii="仿宋" w:hAnsi="仿宋" w:eastAsia="仿宋" w:cs="仿宋"/>
                <w:spacing w:val="-1"/>
                <w14:textOutline w14:w="5829" w14:cap="flat" w14:cmpd="sng" w14:algn="ctr">
                  <w14:solidFill>
                    <w14:srgbClr w14:val="000000"/>
                  </w14:solidFill>
                  <w14:prstDash w14:val="solid"/>
                  <w14:miter w14:val="0"/>
                </w14:textOutline>
              </w:rPr>
              <w:t>小区业主委员会档案查阅登记表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90"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112"/>
              <w:jc w:val="center"/>
              <w:rPr>
                <w:rFonts w:ascii="仿宋" w:hAnsi="仿宋" w:eastAsia="仿宋" w:cs="仿宋"/>
              </w:rPr>
            </w:pPr>
            <w:r>
              <w:rPr>
                <w:rFonts w:hint="eastAsia" w:ascii="仿宋" w:hAnsi="仿宋" w:eastAsia="仿宋" w:cs="仿宋"/>
                <w:spacing w:val="-2"/>
              </w:rPr>
              <w:t>序号</w:t>
            </w:r>
          </w:p>
        </w:tc>
        <w:tc>
          <w:tcPr>
            <w:tcW w:w="1085"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9" w:hanging="9"/>
              <w:jc w:val="both"/>
              <w:rPr>
                <w:rFonts w:ascii="仿宋" w:hAnsi="仿宋" w:eastAsia="仿宋" w:cs="仿宋"/>
              </w:rPr>
            </w:pPr>
            <w:r>
              <w:rPr>
                <w:rFonts w:hint="eastAsia" w:ascii="仿宋" w:hAnsi="仿宋" w:eastAsia="仿宋" w:cs="仿宋"/>
                <w:spacing w:val="-2"/>
              </w:rPr>
              <w:t>档案名称</w:t>
            </w:r>
          </w:p>
        </w:tc>
        <w:tc>
          <w:tcPr>
            <w:tcW w:w="1092"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jc w:val="both"/>
              <w:rPr>
                <w:rFonts w:ascii="仿宋" w:hAnsi="仿宋" w:eastAsia="仿宋" w:cs="仿宋"/>
              </w:rPr>
            </w:pPr>
            <w:r>
              <w:rPr>
                <w:rFonts w:hint="eastAsia" w:ascii="仿宋" w:hAnsi="仿宋" w:eastAsia="仿宋" w:cs="仿宋"/>
                <w:spacing w:val="-2"/>
              </w:rPr>
              <w:t>查阅事由</w:t>
            </w:r>
          </w:p>
        </w:tc>
        <w:tc>
          <w:tcPr>
            <w:tcW w:w="1188"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103"/>
              <w:jc w:val="both"/>
              <w:rPr>
                <w:rFonts w:ascii="仿宋" w:hAnsi="仿宋" w:eastAsia="仿宋" w:cs="仿宋"/>
              </w:rPr>
            </w:pPr>
            <w:r>
              <w:rPr>
                <w:rFonts w:hint="eastAsia" w:ascii="仿宋" w:hAnsi="仿宋" w:eastAsia="仿宋" w:cs="仿宋"/>
                <w:spacing w:val="-2"/>
              </w:rPr>
              <w:t>查阅业主</w:t>
            </w:r>
          </w:p>
        </w:tc>
        <w:tc>
          <w:tcPr>
            <w:tcW w:w="1164"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107"/>
              <w:jc w:val="both"/>
              <w:rPr>
                <w:rFonts w:ascii="仿宋" w:hAnsi="仿宋" w:eastAsia="仿宋" w:cs="仿宋"/>
              </w:rPr>
            </w:pPr>
            <w:r>
              <w:rPr>
                <w:rFonts w:hint="eastAsia" w:ascii="仿宋" w:hAnsi="仿宋" w:eastAsia="仿宋" w:cs="仿宋"/>
                <w:spacing w:val="-1"/>
              </w:rPr>
              <w:t>接待日期</w:t>
            </w:r>
          </w:p>
        </w:tc>
        <w:tc>
          <w:tcPr>
            <w:tcW w:w="972"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17" w:right="176" w:firstLine="47"/>
              <w:jc w:val="center"/>
              <w:rPr>
                <w:rFonts w:ascii="仿宋" w:hAnsi="仿宋" w:eastAsia="仿宋" w:cs="仿宋"/>
                <w:spacing w:val="-3"/>
              </w:rPr>
            </w:pPr>
            <w:r>
              <w:rPr>
                <w:rFonts w:hint="eastAsia" w:ascii="仿宋" w:hAnsi="仿宋" w:eastAsia="仿宋" w:cs="仿宋"/>
                <w:spacing w:val="-3"/>
              </w:rPr>
              <w:t>预约查</w:t>
            </w:r>
          </w:p>
          <w:p>
            <w:pPr>
              <w:kinsoku/>
              <w:topLinePunct/>
              <w:spacing w:line="400" w:lineRule="exact"/>
              <w:ind w:left="17" w:right="176" w:firstLine="47"/>
              <w:jc w:val="center"/>
              <w:rPr>
                <w:rFonts w:ascii="仿宋" w:hAnsi="仿宋" w:eastAsia="仿宋" w:cs="仿宋"/>
              </w:rPr>
            </w:pPr>
            <w:r>
              <w:rPr>
                <w:rFonts w:hint="eastAsia" w:ascii="仿宋" w:hAnsi="仿宋" w:eastAsia="仿宋" w:cs="仿宋"/>
                <w:spacing w:val="-3"/>
              </w:rPr>
              <w:t>阅日期</w:t>
            </w:r>
          </w:p>
        </w:tc>
        <w:tc>
          <w:tcPr>
            <w:tcW w:w="888"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17" w:right="39" w:firstLine="47"/>
              <w:jc w:val="center"/>
              <w:rPr>
                <w:rFonts w:ascii="仿宋" w:hAnsi="仿宋" w:eastAsia="仿宋" w:cs="仿宋"/>
                <w:spacing w:val="-3"/>
              </w:rPr>
            </w:pPr>
            <w:r>
              <w:rPr>
                <w:rFonts w:hint="eastAsia" w:ascii="仿宋" w:hAnsi="仿宋" w:eastAsia="仿宋" w:cs="仿宋"/>
                <w:spacing w:val="-3"/>
              </w:rPr>
              <w:t>实际查</w:t>
            </w:r>
          </w:p>
          <w:p>
            <w:pPr>
              <w:kinsoku/>
              <w:topLinePunct/>
              <w:spacing w:line="400" w:lineRule="exact"/>
              <w:ind w:left="17" w:right="39" w:firstLine="47"/>
              <w:jc w:val="center"/>
              <w:rPr>
                <w:rFonts w:ascii="仿宋" w:hAnsi="仿宋" w:eastAsia="仿宋" w:cs="仿宋"/>
              </w:rPr>
            </w:pPr>
            <w:r>
              <w:rPr>
                <w:rFonts w:hint="eastAsia" w:ascii="仿宋" w:hAnsi="仿宋" w:eastAsia="仿宋" w:cs="仿宋"/>
                <w:spacing w:val="-3"/>
              </w:rPr>
              <w:t>阅</w:t>
            </w:r>
            <w:r>
              <w:rPr>
                <w:rFonts w:hint="eastAsia" w:ascii="仿宋" w:hAnsi="仿宋" w:eastAsia="仿宋" w:cs="仿宋"/>
                <w:spacing w:val="-12"/>
              </w:rPr>
              <w:t>日期</w:t>
            </w:r>
          </w:p>
        </w:tc>
        <w:tc>
          <w:tcPr>
            <w:tcW w:w="1068" w:type="dxa"/>
            <w:gridSpan w:val="2"/>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right="12"/>
              <w:jc w:val="center"/>
              <w:rPr>
                <w:rFonts w:ascii="仿宋" w:hAnsi="仿宋" w:eastAsia="仿宋" w:cs="仿宋"/>
                <w:spacing w:val="-1"/>
              </w:rPr>
            </w:pPr>
            <w:r>
              <w:rPr>
                <w:rFonts w:hint="eastAsia" w:ascii="仿宋" w:hAnsi="仿宋" w:eastAsia="仿宋" w:cs="仿宋"/>
                <w:spacing w:val="-1"/>
              </w:rPr>
              <w:t>业主是否</w:t>
            </w:r>
          </w:p>
          <w:p>
            <w:pPr>
              <w:kinsoku/>
              <w:topLinePunct/>
              <w:spacing w:line="400" w:lineRule="exact"/>
              <w:ind w:right="12"/>
              <w:jc w:val="center"/>
              <w:rPr>
                <w:rFonts w:ascii="仿宋" w:hAnsi="仿宋" w:eastAsia="仿宋" w:cs="仿宋"/>
              </w:rPr>
            </w:pPr>
            <w:r>
              <w:rPr>
                <w:rFonts w:hint="eastAsia" w:ascii="仿宋" w:hAnsi="仿宋" w:eastAsia="仿宋" w:cs="仿宋"/>
                <w:spacing w:val="-3"/>
              </w:rPr>
              <w:t>复印拍照</w:t>
            </w:r>
          </w:p>
        </w:tc>
        <w:tc>
          <w:tcPr>
            <w:tcW w:w="1056"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rPr>
            </w:pPr>
            <w:r>
              <w:rPr>
                <w:rFonts w:hint="eastAsia" w:ascii="仿宋" w:hAnsi="仿宋" w:eastAsia="仿宋" w:cs="仿宋"/>
                <w:spacing w:val="-2"/>
              </w:rPr>
              <w:t>经手人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8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6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8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6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8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6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8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6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8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6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0" w:type="dxa"/>
            <w:tcBorders>
              <w:top w:val="single" w:color="auto" w:sz="4" w:space="0"/>
              <w:left w:val="nil"/>
              <w:bottom w:val="nil"/>
              <w:right w:val="nil"/>
            </w:tcBorders>
          </w:tcPr>
          <w:p>
            <w:pPr>
              <w:kinsoku/>
              <w:topLinePunct/>
              <w:spacing w:line="400" w:lineRule="exact"/>
            </w:pPr>
          </w:p>
        </w:tc>
        <w:tc>
          <w:tcPr>
            <w:tcW w:w="1085" w:type="dxa"/>
            <w:tcBorders>
              <w:top w:val="single" w:color="auto" w:sz="4" w:space="0"/>
              <w:left w:val="nil"/>
              <w:bottom w:val="nil"/>
              <w:right w:val="nil"/>
            </w:tcBorders>
          </w:tcPr>
          <w:p>
            <w:pPr>
              <w:kinsoku/>
              <w:topLinePunct/>
              <w:spacing w:line="400" w:lineRule="exact"/>
            </w:pPr>
          </w:p>
        </w:tc>
        <w:tc>
          <w:tcPr>
            <w:tcW w:w="1092" w:type="dxa"/>
            <w:tcBorders>
              <w:top w:val="single" w:color="auto" w:sz="4" w:space="0"/>
              <w:left w:val="nil"/>
              <w:bottom w:val="nil"/>
              <w:right w:val="nil"/>
            </w:tcBorders>
          </w:tcPr>
          <w:p>
            <w:pPr>
              <w:kinsoku/>
              <w:topLinePunct/>
              <w:spacing w:line="400" w:lineRule="exact"/>
            </w:pPr>
          </w:p>
        </w:tc>
        <w:tc>
          <w:tcPr>
            <w:tcW w:w="1188" w:type="dxa"/>
            <w:tcBorders>
              <w:top w:val="single" w:color="auto" w:sz="4" w:space="0"/>
              <w:left w:val="nil"/>
              <w:bottom w:val="nil"/>
              <w:right w:val="nil"/>
            </w:tcBorders>
          </w:tcPr>
          <w:p>
            <w:pPr>
              <w:kinsoku/>
              <w:topLinePunct/>
              <w:spacing w:line="400" w:lineRule="exact"/>
            </w:pPr>
          </w:p>
        </w:tc>
        <w:tc>
          <w:tcPr>
            <w:tcW w:w="1164" w:type="dxa"/>
            <w:tcBorders>
              <w:top w:val="single" w:color="auto" w:sz="4" w:space="0"/>
              <w:left w:val="nil"/>
              <w:bottom w:val="nil"/>
              <w:right w:val="nil"/>
            </w:tcBorders>
          </w:tcPr>
          <w:p>
            <w:pPr>
              <w:kinsoku/>
              <w:topLinePunct/>
              <w:spacing w:line="400" w:lineRule="exact"/>
            </w:pPr>
          </w:p>
        </w:tc>
        <w:tc>
          <w:tcPr>
            <w:tcW w:w="972" w:type="dxa"/>
            <w:tcBorders>
              <w:top w:val="single" w:color="auto" w:sz="4" w:space="0"/>
              <w:left w:val="nil"/>
              <w:bottom w:val="nil"/>
              <w:right w:val="nil"/>
            </w:tcBorders>
          </w:tcPr>
          <w:p>
            <w:pPr>
              <w:kinsoku/>
              <w:topLinePunct/>
              <w:spacing w:line="400" w:lineRule="exact"/>
            </w:pPr>
          </w:p>
        </w:tc>
        <w:tc>
          <w:tcPr>
            <w:tcW w:w="888" w:type="dxa"/>
            <w:tcBorders>
              <w:top w:val="single" w:color="auto" w:sz="4" w:space="0"/>
              <w:left w:val="nil"/>
              <w:bottom w:val="nil"/>
              <w:right w:val="nil"/>
            </w:tcBorders>
          </w:tcPr>
          <w:p>
            <w:pPr>
              <w:kinsoku/>
              <w:topLinePunct/>
              <w:spacing w:line="400" w:lineRule="exact"/>
            </w:pPr>
          </w:p>
        </w:tc>
        <w:tc>
          <w:tcPr>
            <w:tcW w:w="1068" w:type="dxa"/>
            <w:gridSpan w:val="2"/>
            <w:tcBorders>
              <w:top w:val="single" w:color="auto" w:sz="4" w:space="0"/>
              <w:left w:val="nil"/>
              <w:bottom w:val="nil"/>
              <w:right w:val="nil"/>
            </w:tcBorders>
          </w:tcPr>
          <w:p>
            <w:pPr>
              <w:kinsoku/>
              <w:topLinePunct/>
              <w:spacing w:line="400" w:lineRule="exact"/>
            </w:pPr>
          </w:p>
        </w:tc>
        <w:tc>
          <w:tcPr>
            <w:tcW w:w="1056" w:type="dxa"/>
            <w:tcBorders>
              <w:top w:val="single" w:color="auto" w:sz="4" w:space="0"/>
              <w:left w:val="nil"/>
              <w:bottom w:val="nil"/>
              <w:right w:val="nil"/>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9203" w:type="dxa"/>
            <w:gridSpan w:val="10"/>
            <w:tcBorders>
              <w:top w:val="nil"/>
              <w:left w:val="nil"/>
              <w:bottom w:val="single" w:color="auto" w:sz="4" w:space="0"/>
            </w:tcBorders>
          </w:tcPr>
          <w:p>
            <w:pPr>
              <w:pStyle w:val="49"/>
              <w:numPr>
                <w:ilvl w:val="0"/>
                <w:numId w:val="10"/>
              </w:numPr>
              <w:kinsoku/>
              <w:topLinePunct/>
              <w:spacing w:line="400" w:lineRule="exact"/>
              <w:ind w:left="0" w:firstLine="0" w:firstLineChars="0"/>
              <w:rPr>
                <w:rFonts w:ascii="黑体" w:hAnsi="黑体" w:eastAsia="黑体" w:cs="黑体"/>
                <w:b/>
                <w:bCs/>
                <w:color w:val="auto"/>
                <w:spacing w:val="-13"/>
                <w:sz w:val="24"/>
                <w:szCs w:val="24"/>
              </w:rPr>
            </w:pPr>
            <w:r>
              <w:rPr>
                <w:rFonts w:hint="eastAsia" w:ascii="黑体" w:hAnsi="黑体" w:eastAsia="黑体" w:cs="黑体"/>
                <w:b/>
                <w:bCs/>
                <w:sz w:val="24"/>
                <w:szCs w:val="24"/>
                <w14:textOutline w14:w="3835" w14:cap="flat" w14:cmpd="sng" w14:algn="ctr">
                  <w14:solidFill>
                    <w14:srgbClr w14:val="000000"/>
                  </w14:solidFill>
                  <w14:prstDash w14:val="solid"/>
                  <w14:miter w14:val="0"/>
                </w14:textOutline>
              </w:rPr>
              <w:t>小区业主委员会档案借阅登记表</w:t>
            </w:r>
          </w:p>
          <w:p>
            <w:pPr>
              <w:kinsoku/>
              <w:topLinePunct/>
              <w:spacing w:line="400" w:lineRule="exact"/>
              <w:jc w:val="center"/>
              <w:rPr>
                <w:rFonts w:ascii="宋体" w:hAnsi="宋体" w:eastAsia="宋体" w:cs="宋体"/>
                <w:sz w:val="32"/>
                <w:szCs w:val="32"/>
              </w:rPr>
            </w:pPr>
            <w:r>
              <w:rPr>
                <w:rFonts w:hint="eastAsia" w:ascii="仿宋" w:hAnsi="仿宋" w:eastAsia="仿宋" w:cs="仿宋"/>
                <w:spacing w:val="-1"/>
                <w14:textOutline w14:w="5829" w14:cap="flat" w14:cmpd="sng" w14:algn="ctr">
                  <w14:solidFill>
                    <w14:srgbClr w14:val="000000"/>
                  </w14:solidFill>
                  <w14:prstDash w14:val="solid"/>
                  <w14:miter w14:val="0"/>
                </w14:textOutline>
              </w:rPr>
              <w:t>小区业主委员会档案借阅登记表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90"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112"/>
              <w:jc w:val="center"/>
              <w:rPr>
                <w:rFonts w:ascii="仿宋" w:hAnsi="仿宋" w:eastAsia="仿宋" w:cs="仿宋"/>
              </w:rPr>
            </w:pPr>
            <w:r>
              <w:rPr>
                <w:rFonts w:hint="eastAsia" w:ascii="仿宋" w:hAnsi="仿宋" w:eastAsia="仿宋" w:cs="仿宋"/>
                <w:spacing w:val="-2"/>
              </w:rPr>
              <w:t>序号</w:t>
            </w:r>
          </w:p>
        </w:tc>
        <w:tc>
          <w:tcPr>
            <w:tcW w:w="1085"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9" w:hanging="9"/>
              <w:jc w:val="both"/>
              <w:rPr>
                <w:rFonts w:ascii="仿宋" w:hAnsi="仿宋" w:eastAsia="仿宋" w:cs="仿宋"/>
              </w:rPr>
            </w:pPr>
            <w:r>
              <w:rPr>
                <w:rFonts w:hint="eastAsia" w:ascii="仿宋" w:hAnsi="仿宋" w:eastAsia="仿宋" w:cs="仿宋"/>
                <w:spacing w:val="-2"/>
              </w:rPr>
              <w:t>档案名称</w:t>
            </w:r>
          </w:p>
        </w:tc>
        <w:tc>
          <w:tcPr>
            <w:tcW w:w="1092"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jc w:val="both"/>
              <w:rPr>
                <w:rFonts w:ascii="仿宋" w:hAnsi="仿宋" w:eastAsia="仿宋" w:cs="仿宋"/>
              </w:rPr>
            </w:pPr>
            <w:r>
              <w:rPr>
                <w:rFonts w:hint="eastAsia" w:ascii="仿宋" w:hAnsi="仿宋" w:eastAsia="仿宋" w:cs="仿宋"/>
                <w:spacing w:val="-2"/>
              </w:rPr>
              <w:t>借阅事由</w:t>
            </w:r>
          </w:p>
        </w:tc>
        <w:tc>
          <w:tcPr>
            <w:tcW w:w="1188"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103"/>
              <w:jc w:val="both"/>
              <w:rPr>
                <w:rFonts w:ascii="仿宋" w:hAnsi="仿宋" w:eastAsia="仿宋" w:cs="仿宋"/>
              </w:rPr>
            </w:pPr>
            <w:r>
              <w:rPr>
                <w:rFonts w:hint="eastAsia" w:ascii="仿宋" w:hAnsi="仿宋" w:eastAsia="仿宋" w:cs="仿宋"/>
                <w:spacing w:val="-2"/>
              </w:rPr>
              <w:t>借阅人</w:t>
            </w:r>
          </w:p>
        </w:tc>
        <w:tc>
          <w:tcPr>
            <w:tcW w:w="1164"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107"/>
              <w:jc w:val="both"/>
              <w:rPr>
                <w:rFonts w:ascii="仿宋" w:hAnsi="仿宋" w:eastAsia="仿宋" w:cs="仿宋"/>
              </w:rPr>
            </w:pPr>
            <w:r>
              <w:rPr>
                <w:rFonts w:hint="eastAsia" w:ascii="仿宋" w:hAnsi="仿宋" w:eastAsia="仿宋" w:cs="仿宋"/>
                <w:spacing w:val="-2"/>
              </w:rPr>
              <w:t>借阅日期</w:t>
            </w:r>
          </w:p>
        </w:tc>
        <w:tc>
          <w:tcPr>
            <w:tcW w:w="972"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17" w:right="176" w:firstLine="47"/>
              <w:jc w:val="center"/>
              <w:rPr>
                <w:rFonts w:ascii="仿宋" w:hAnsi="仿宋" w:eastAsia="仿宋" w:cs="仿宋"/>
              </w:rPr>
            </w:pPr>
            <w:r>
              <w:rPr>
                <w:rFonts w:hint="eastAsia" w:ascii="仿宋" w:hAnsi="仿宋" w:eastAsia="仿宋" w:cs="仿宋"/>
                <w:spacing w:val="-3"/>
              </w:rPr>
              <w:t>归还日期</w:t>
            </w:r>
          </w:p>
        </w:tc>
        <w:tc>
          <w:tcPr>
            <w:tcW w:w="1038" w:type="dxa"/>
            <w:gridSpan w:val="2"/>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left="78"/>
              <w:jc w:val="center"/>
              <w:rPr>
                <w:rFonts w:ascii="仿宋" w:hAnsi="仿宋" w:eastAsia="仿宋" w:cs="仿宋"/>
              </w:rPr>
            </w:pPr>
            <w:r>
              <w:rPr>
                <w:rFonts w:hint="eastAsia" w:ascii="仿宋" w:hAnsi="仿宋" w:eastAsia="仿宋" w:cs="仿宋"/>
                <w:spacing w:val="-2"/>
              </w:rPr>
              <w:t>是否进行</w:t>
            </w:r>
          </w:p>
          <w:p>
            <w:pPr>
              <w:kinsoku/>
              <w:topLinePunct/>
              <w:spacing w:line="400" w:lineRule="exact"/>
              <w:ind w:left="17" w:right="39" w:firstLine="47"/>
              <w:jc w:val="center"/>
              <w:rPr>
                <w:rFonts w:ascii="仿宋" w:hAnsi="仿宋" w:eastAsia="仿宋" w:cs="仿宋"/>
              </w:rPr>
            </w:pPr>
            <w:r>
              <w:rPr>
                <w:rFonts w:hint="eastAsia" w:ascii="仿宋" w:hAnsi="仿宋" w:eastAsia="仿宋" w:cs="仿宋"/>
                <w:spacing w:val="-5"/>
              </w:rPr>
              <w:t>复印拍</w:t>
            </w:r>
            <w:r>
              <w:rPr>
                <w:rFonts w:hint="eastAsia" w:ascii="仿宋" w:hAnsi="仿宋" w:eastAsia="仿宋" w:cs="仿宋"/>
              </w:rPr>
              <w:t>照</w:t>
            </w:r>
          </w:p>
        </w:tc>
        <w:tc>
          <w:tcPr>
            <w:tcW w:w="918"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ind w:right="12"/>
              <w:jc w:val="center"/>
              <w:rPr>
                <w:rFonts w:ascii="仿宋" w:hAnsi="仿宋" w:eastAsia="仿宋" w:cs="仿宋"/>
              </w:rPr>
            </w:pPr>
            <w:r>
              <w:rPr>
                <w:rFonts w:hint="eastAsia" w:ascii="仿宋" w:hAnsi="仿宋" w:eastAsia="仿宋" w:cs="仿宋"/>
              </w:rPr>
              <w:t>复印拍照去向</w:t>
            </w:r>
          </w:p>
        </w:tc>
        <w:tc>
          <w:tcPr>
            <w:tcW w:w="1056" w:type="dxa"/>
            <w:tcBorders>
              <w:top w:val="single" w:color="auto" w:sz="4" w:space="0"/>
              <w:left w:val="single" w:color="auto" w:sz="4" w:space="0"/>
              <w:bottom w:val="single" w:color="auto" w:sz="4" w:space="0"/>
              <w:right w:val="single" w:color="auto" w:sz="4" w:space="0"/>
            </w:tcBorders>
            <w:vAlign w:val="center"/>
          </w:tcPr>
          <w:p>
            <w:pPr>
              <w:kinsoku/>
              <w:topLinePunct/>
              <w:spacing w:line="400" w:lineRule="exact"/>
              <w:jc w:val="center"/>
              <w:rPr>
                <w:rFonts w:ascii="仿宋" w:hAnsi="仿宋" w:eastAsia="仿宋" w:cs="仿宋"/>
              </w:rPr>
            </w:pPr>
            <w:r>
              <w:rPr>
                <w:rFonts w:hint="eastAsia" w:ascii="仿宋" w:hAnsi="仿宋" w:eastAsia="仿宋" w:cs="仿宋"/>
                <w:spacing w:val="-2"/>
              </w:rPr>
              <w:t>经手人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3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1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3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1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3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1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3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1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90"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85"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9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8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72"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38" w:type="dxa"/>
            <w:gridSpan w:val="2"/>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918"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c>
          <w:tcPr>
            <w:tcW w:w="1056" w:type="dxa"/>
            <w:tcBorders>
              <w:top w:val="single" w:color="auto" w:sz="4" w:space="0"/>
              <w:left w:val="single" w:color="auto" w:sz="4" w:space="0"/>
              <w:bottom w:val="single" w:color="auto" w:sz="4" w:space="0"/>
              <w:right w:val="single" w:color="auto" w:sz="4" w:space="0"/>
            </w:tcBorders>
          </w:tcPr>
          <w:p>
            <w:pPr>
              <w:kinsoku/>
              <w:topLinePunct/>
              <w:spacing w:line="400" w:lineRule="exact"/>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90" w:type="dxa"/>
            <w:tcBorders>
              <w:top w:val="single" w:color="auto" w:sz="4" w:space="0"/>
              <w:left w:val="nil"/>
              <w:bottom w:val="nil"/>
              <w:right w:val="nil"/>
            </w:tcBorders>
          </w:tcPr>
          <w:p>
            <w:pPr>
              <w:kinsoku/>
              <w:topLinePunct/>
              <w:spacing w:line="400" w:lineRule="exact"/>
            </w:pPr>
          </w:p>
        </w:tc>
        <w:tc>
          <w:tcPr>
            <w:tcW w:w="1085" w:type="dxa"/>
            <w:tcBorders>
              <w:top w:val="single" w:color="auto" w:sz="4" w:space="0"/>
              <w:left w:val="nil"/>
              <w:bottom w:val="nil"/>
              <w:right w:val="nil"/>
            </w:tcBorders>
          </w:tcPr>
          <w:p>
            <w:pPr>
              <w:kinsoku/>
              <w:topLinePunct/>
              <w:spacing w:line="400" w:lineRule="exact"/>
            </w:pPr>
          </w:p>
        </w:tc>
        <w:tc>
          <w:tcPr>
            <w:tcW w:w="1092" w:type="dxa"/>
            <w:tcBorders>
              <w:top w:val="single" w:color="auto" w:sz="4" w:space="0"/>
              <w:left w:val="nil"/>
              <w:bottom w:val="nil"/>
              <w:right w:val="nil"/>
            </w:tcBorders>
          </w:tcPr>
          <w:p>
            <w:pPr>
              <w:kinsoku/>
              <w:topLinePunct/>
              <w:spacing w:line="400" w:lineRule="exact"/>
            </w:pPr>
          </w:p>
        </w:tc>
        <w:tc>
          <w:tcPr>
            <w:tcW w:w="1188" w:type="dxa"/>
            <w:tcBorders>
              <w:top w:val="single" w:color="auto" w:sz="4" w:space="0"/>
              <w:left w:val="nil"/>
              <w:bottom w:val="nil"/>
              <w:right w:val="nil"/>
            </w:tcBorders>
          </w:tcPr>
          <w:p>
            <w:pPr>
              <w:kinsoku/>
              <w:topLinePunct/>
              <w:spacing w:line="400" w:lineRule="exact"/>
            </w:pPr>
          </w:p>
        </w:tc>
        <w:tc>
          <w:tcPr>
            <w:tcW w:w="1164" w:type="dxa"/>
            <w:tcBorders>
              <w:top w:val="single" w:color="auto" w:sz="4" w:space="0"/>
              <w:left w:val="nil"/>
              <w:bottom w:val="nil"/>
              <w:right w:val="nil"/>
            </w:tcBorders>
          </w:tcPr>
          <w:p>
            <w:pPr>
              <w:kinsoku/>
              <w:topLinePunct/>
              <w:spacing w:line="400" w:lineRule="exact"/>
            </w:pPr>
          </w:p>
        </w:tc>
        <w:tc>
          <w:tcPr>
            <w:tcW w:w="972" w:type="dxa"/>
            <w:tcBorders>
              <w:top w:val="single" w:color="auto" w:sz="4" w:space="0"/>
              <w:left w:val="nil"/>
              <w:bottom w:val="nil"/>
              <w:right w:val="nil"/>
            </w:tcBorders>
          </w:tcPr>
          <w:p>
            <w:pPr>
              <w:kinsoku/>
              <w:topLinePunct/>
              <w:spacing w:line="400" w:lineRule="exact"/>
            </w:pPr>
          </w:p>
        </w:tc>
        <w:tc>
          <w:tcPr>
            <w:tcW w:w="1038" w:type="dxa"/>
            <w:gridSpan w:val="2"/>
            <w:tcBorders>
              <w:top w:val="single" w:color="auto" w:sz="4" w:space="0"/>
              <w:left w:val="nil"/>
              <w:bottom w:val="nil"/>
              <w:right w:val="nil"/>
            </w:tcBorders>
          </w:tcPr>
          <w:p>
            <w:pPr>
              <w:kinsoku/>
              <w:topLinePunct/>
              <w:spacing w:line="400" w:lineRule="exact"/>
            </w:pPr>
          </w:p>
        </w:tc>
        <w:tc>
          <w:tcPr>
            <w:tcW w:w="918" w:type="dxa"/>
            <w:tcBorders>
              <w:top w:val="single" w:color="auto" w:sz="4" w:space="0"/>
              <w:left w:val="nil"/>
              <w:bottom w:val="nil"/>
              <w:right w:val="nil"/>
            </w:tcBorders>
          </w:tcPr>
          <w:p>
            <w:pPr>
              <w:kinsoku/>
              <w:topLinePunct/>
              <w:spacing w:line="400" w:lineRule="exact"/>
            </w:pPr>
          </w:p>
        </w:tc>
        <w:tc>
          <w:tcPr>
            <w:tcW w:w="1056" w:type="dxa"/>
            <w:tcBorders>
              <w:top w:val="single" w:color="auto" w:sz="4" w:space="0"/>
              <w:left w:val="nil"/>
              <w:bottom w:val="nil"/>
              <w:right w:val="nil"/>
            </w:tcBorders>
          </w:tcPr>
          <w:p>
            <w:pPr>
              <w:kinsoku/>
              <w:topLinePunct/>
              <w:spacing w:line="400" w:lineRule="exact"/>
            </w:pPr>
          </w:p>
        </w:tc>
      </w:tr>
    </w:tbl>
    <w:p>
      <w:pPr>
        <w:pStyle w:val="49"/>
        <w:numPr>
          <w:ilvl w:val="0"/>
          <w:numId w:val="49"/>
        </w:numPr>
        <w:kinsoku/>
        <w:topLinePunct/>
        <w:spacing w:line="400" w:lineRule="exact"/>
        <w:ind w:left="0" w:hanging="11" w:firstLineChars="0"/>
        <w:rPr>
          <w:rFonts w:ascii="黑体" w:hAnsi="黑体" w:eastAsia="黑体" w:cs="黑体"/>
          <w:color w:val="auto"/>
          <w:spacing w:val="-1"/>
          <w:sz w:val="28"/>
          <w:szCs w:val="28"/>
        </w:rPr>
      </w:pPr>
      <w:r>
        <w:rPr>
          <w:rFonts w:ascii="黑体" w:hAnsi="黑体" w:eastAsia="黑体" w:cs="黑体"/>
          <w:color w:val="auto"/>
          <w:spacing w:val="-1"/>
          <w:sz w:val="28"/>
          <w:szCs w:val="28"/>
        </w:rPr>
        <w:t>值班接待制度</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业主委员会应当有一个接待业主的制度，及时了解和听取业主的意见和建议，接受业主监督。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应建立值班制度（至少每周一次），并列入小区议事规则中。在议事规则中未体现的，业主委员会应将接待的时间、地点等提前一周在小区公示。根据约定时间，在业主委员会办公室或指定场所与业主面对面交流，了解业主需求，听取业主对物业管理和业主委员会日常工作的意见和建议，对业主的咨询、投诉，应当做好完整详细的记录。</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接待来访情况应作为业主委员会会议的基本议题，定期进行汇总分析，与物业服务企业进行沟通督办，能解决的应立即帮助协调解决，一时难以解决的应当记录在案，并有后续处理方案。业主委员会应积极协调业主与业主之间及业主与物业服务企业之间的关系，共同促进物业管理工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业主反映的有关物业管理问题、意见和建议，应当形成书面回复，并做好归档，以备查考。</w:t>
      </w:r>
    </w:p>
    <w:p>
      <w:pPr>
        <w:kinsoku/>
        <w:topLinePunct/>
        <w:spacing w:line="400" w:lineRule="exact"/>
        <w:ind w:firstLine="480" w:firstLineChars="200"/>
        <w:rPr>
          <w:rFonts w:ascii="宋体" w:hAnsi="宋体" w:eastAsia="宋体" w:cs="宋体"/>
          <w:color w:val="auto"/>
          <w:sz w:val="24"/>
          <w:szCs w:val="24"/>
        </w:rPr>
      </w:pPr>
    </w:p>
    <w:p>
      <w:pPr>
        <w:pStyle w:val="49"/>
        <w:numPr>
          <w:ilvl w:val="0"/>
          <w:numId w:val="10"/>
        </w:numPr>
        <w:kinsoku/>
        <w:topLinePunct/>
        <w:spacing w:after="120" w:afterLines="50" w:line="400" w:lineRule="exact"/>
        <w:ind w:left="0" w:firstLine="0" w:firstLineChars="0"/>
        <w:rPr>
          <w:rFonts w:ascii="黑体" w:hAnsi="黑体" w:eastAsia="黑体" w:cs="黑体"/>
          <w:b/>
          <w:bCs/>
          <w:color w:val="auto"/>
          <w:spacing w:val="-13"/>
          <w:sz w:val="24"/>
          <w:szCs w:val="24"/>
        </w:rPr>
      </w:pPr>
      <w:r>
        <w:rPr>
          <w:rFonts w:hint="eastAsia" w:ascii="黑体" w:hAnsi="黑体" w:eastAsia="黑体" w:cs="黑体"/>
          <w:b/>
          <w:bCs/>
          <w:sz w:val="24"/>
          <w:szCs w:val="24"/>
          <w14:textOutline w14:w="3835" w14:cap="flat" w14:cmpd="sng" w14:algn="ctr">
            <w14:solidFill>
              <w14:srgbClr w14:val="000000"/>
            </w14:solidFill>
            <w14:prstDash w14:val="solid"/>
            <w14:miter w14:val="0"/>
          </w14:textOutline>
        </w:rPr>
        <w:t>小区业主委员会业主接待及处理登记表</w:t>
      </w:r>
    </w:p>
    <w:tbl>
      <w:tblPr>
        <w:tblStyle w:val="43"/>
        <w:tblW w:w="881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0"/>
        <w:gridCol w:w="1624"/>
        <w:gridCol w:w="1482"/>
        <w:gridCol w:w="1497"/>
        <w:gridCol w:w="1164"/>
        <w:gridCol w:w="1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8816" w:type="dxa"/>
            <w:gridSpan w:val="6"/>
          </w:tcPr>
          <w:p>
            <w:pPr>
              <w:tabs>
                <w:tab w:val="left" w:pos="2876"/>
              </w:tabs>
              <w:kinsoku/>
              <w:topLinePunct/>
              <w:spacing w:line="400" w:lineRule="exact"/>
              <w:ind w:left="2347"/>
              <w:rPr>
                <w:rFonts w:ascii="仿宋" w:hAnsi="仿宋" w:eastAsia="仿宋" w:cs="仿宋"/>
              </w:rPr>
            </w:pPr>
            <w:r>
              <w:rPr>
                <w:rFonts w:hint="eastAsia" w:ascii="仿宋" w:hAnsi="仿宋" w:eastAsia="仿宋" w:cs="仿宋"/>
                <w:b/>
                <w:bCs/>
                <w:u w:val="single"/>
              </w:rPr>
              <w:tab/>
            </w:r>
            <w:r>
              <w:rPr>
                <w:rFonts w:hint="eastAsia" w:ascii="仿宋" w:hAnsi="仿宋" w:eastAsia="仿宋" w:cs="仿宋"/>
                <w:b/>
                <w:bCs/>
                <w:spacing w:val="-90"/>
              </w:rPr>
              <w:t xml:space="preserve"> </w:t>
            </w:r>
            <w:r>
              <w:rPr>
                <w:rFonts w:hint="eastAsia" w:ascii="仿宋" w:hAnsi="仿宋" w:eastAsia="仿宋" w:cs="仿宋"/>
                <w:b/>
                <w:bCs/>
                <w:color w:val="auto"/>
              </w:rPr>
              <w:t>小区业主委员会业主接待及处理登记表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720" w:type="dxa"/>
          </w:tcPr>
          <w:p>
            <w:pPr>
              <w:kinsoku/>
              <w:topLinePunct/>
              <w:spacing w:line="400" w:lineRule="exact"/>
              <w:ind w:right="100"/>
              <w:jc w:val="center"/>
              <w:rPr>
                <w:rFonts w:ascii="仿宋" w:hAnsi="仿宋" w:eastAsia="仿宋" w:cs="仿宋"/>
              </w:rPr>
            </w:pPr>
            <w:r>
              <w:rPr>
                <w:rFonts w:hint="eastAsia" w:ascii="仿宋" w:hAnsi="仿宋" w:eastAsia="仿宋" w:cs="仿宋"/>
                <w:spacing w:val="-2"/>
              </w:rPr>
              <w:t>来访业主姓名</w:t>
            </w:r>
          </w:p>
        </w:tc>
        <w:tc>
          <w:tcPr>
            <w:tcW w:w="1624" w:type="dxa"/>
          </w:tcPr>
          <w:p>
            <w:pPr>
              <w:kinsoku/>
              <w:topLinePunct/>
              <w:spacing w:line="400" w:lineRule="exact"/>
              <w:jc w:val="center"/>
              <w:rPr>
                <w:rFonts w:ascii="仿宋" w:hAnsi="仿宋" w:eastAsia="仿宋" w:cs="仿宋"/>
              </w:rPr>
            </w:pPr>
          </w:p>
        </w:tc>
        <w:tc>
          <w:tcPr>
            <w:tcW w:w="1482" w:type="dxa"/>
          </w:tcPr>
          <w:p>
            <w:pPr>
              <w:kinsoku/>
              <w:topLinePunct/>
              <w:spacing w:line="400" w:lineRule="exact"/>
              <w:jc w:val="center"/>
              <w:rPr>
                <w:rFonts w:ascii="仿宋" w:hAnsi="仿宋" w:eastAsia="仿宋" w:cs="仿宋"/>
              </w:rPr>
            </w:pPr>
            <w:r>
              <w:rPr>
                <w:rFonts w:hint="eastAsia" w:ascii="仿宋" w:hAnsi="仿宋" w:eastAsia="仿宋" w:cs="仿宋"/>
                <w:spacing w:val="-2"/>
              </w:rPr>
              <w:t>性  别</w:t>
            </w:r>
          </w:p>
        </w:tc>
        <w:tc>
          <w:tcPr>
            <w:tcW w:w="1497" w:type="dxa"/>
          </w:tcPr>
          <w:p>
            <w:pPr>
              <w:kinsoku/>
              <w:topLinePunct/>
              <w:spacing w:line="400" w:lineRule="exact"/>
              <w:jc w:val="center"/>
              <w:rPr>
                <w:rFonts w:ascii="仿宋" w:hAnsi="仿宋" w:eastAsia="仿宋" w:cs="仿宋"/>
              </w:rPr>
            </w:pPr>
          </w:p>
        </w:tc>
        <w:tc>
          <w:tcPr>
            <w:tcW w:w="1164" w:type="dxa"/>
          </w:tcPr>
          <w:p>
            <w:pPr>
              <w:kinsoku/>
              <w:topLinePunct/>
              <w:spacing w:line="400" w:lineRule="exact"/>
              <w:jc w:val="center"/>
              <w:rPr>
                <w:rFonts w:ascii="仿宋" w:hAnsi="仿宋" w:eastAsia="仿宋" w:cs="仿宋"/>
              </w:rPr>
            </w:pPr>
            <w:r>
              <w:rPr>
                <w:rFonts w:hint="eastAsia" w:ascii="仿宋" w:hAnsi="仿宋" w:eastAsia="仿宋" w:cs="仿宋"/>
                <w:spacing w:val="-2"/>
              </w:rPr>
              <w:t>年  龄</w:t>
            </w:r>
          </w:p>
        </w:tc>
        <w:tc>
          <w:tcPr>
            <w:tcW w:w="1329" w:type="dxa"/>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720" w:type="dxa"/>
          </w:tcPr>
          <w:p>
            <w:pPr>
              <w:kinsoku/>
              <w:topLinePunct/>
              <w:spacing w:line="400" w:lineRule="exact"/>
              <w:ind w:right="100"/>
              <w:jc w:val="center"/>
              <w:rPr>
                <w:rFonts w:ascii="仿宋" w:hAnsi="仿宋" w:eastAsia="仿宋" w:cs="仿宋"/>
                <w:spacing w:val="-2"/>
              </w:rPr>
            </w:pPr>
            <w:r>
              <w:rPr>
                <w:rFonts w:hint="eastAsia" w:ascii="仿宋" w:hAnsi="仿宋" w:eastAsia="仿宋" w:cs="仿宋"/>
                <w:spacing w:val="-1"/>
              </w:rPr>
              <w:t>在本小区</w:t>
            </w:r>
            <w:r>
              <w:rPr>
                <w:rFonts w:hint="eastAsia" w:ascii="仿宋" w:hAnsi="仿宋" w:eastAsia="仿宋" w:cs="仿宋"/>
                <w:spacing w:val="-2"/>
              </w:rPr>
              <w:t>房号</w:t>
            </w:r>
          </w:p>
        </w:tc>
        <w:tc>
          <w:tcPr>
            <w:tcW w:w="1624" w:type="dxa"/>
          </w:tcPr>
          <w:p>
            <w:pPr>
              <w:kinsoku/>
              <w:topLinePunct/>
              <w:spacing w:line="400" w:lineRule="exact"/>
              <w:jc w:val="center"/>
              <w:rPr>
                <w:rFonts w:ascii="仿宋" w:hAnsi="仿宋" w:eastAsia="仿宋" w:cs="仿宋"/>
              </w:rPr>
            </w:pPr>
          </w:p>
        </w:tc>
        <w:tc>
          <w:tcPr>
            <w:tcW w:w="1482" w:type="dxa"/>
          </w:tcPr>
          <w:p>
            <w:pPr>
              <w:kinsoku/>
              <w:topLinePunct/>
              <w:spacing w:line="400" w:lineRule="exact"/>
              <w:jc w:val="center"/>
              <w:rPr>
                <w:rFonts w:ascii="仿宋" w:hAnsi="仿宋" w:eastAsia="仿宋" w:cs="仿宋"/>
                <w:spacing w:val="-2"/>
              </w:rPr>
            </w:pPr>
            <w:r>
              <w:rPr>
                <w:rFonts w:hint="eastAsia" w:ascii="仿宋" w:hAnsi="仿宋" w:eastAsia="仿宋" w:cs="仿宋"/>
                <w:spacing w:val="-1"/>
              </w:rPr>
              <w:t>联系电话</w:t>
            </w:r>
          </w:p>
        </w:tc>
        <w:tc>
          <w:tcPr>
            <w:tcW w:w="1497" w:type="dxa"/>
          </w:tcPr>
          <w:p>
            <w:pPr>
              <w:kinsoku/>
              <w:topLinePunct/>
              <w:spacing w:line="400" w:lineRule="exact"/>
              <w:jc w:val="center"/>
              <w:rPr>
                <w:rFonts w:ascii="仿宋" w:hAnsi="仿宋" w:eastAsia="仿宋" w:cs="仿宋"/>
              </w:rPr>
            </w:pPr>
          </w:p>
        </w:tc>
        <w:tc>
          <w:tcPr>
            <w:tcW w:w="1164" w:type="dxa"/>
          </w:tcPr>
          <w:p>
            <w:pPr>
              <w:kinsoku/>
              <w:topLinePunct/>
              <w:spacing w:line="400" w:lineRule="exact"/>
              <w:jc w:val="center"/>
              <w:rPr>
                <w:rFonts w:ascii="仿宋" w:hAnsi="仿宋" w:eastAsia="仿宋" w:cs="仿宋"/>
                <w:spacing w:val="-2"/>
              </w:rPr>
            </w:pPr>
            <w:r>
              <w:rPr>
                <w:rFonts w:hint="eastAsia" w:ascii="仿宋" w:hAnsi="仿宋" w:eastAsia="仿宋" w:cs="仿宋"/>
                <w:spacing w:val="-2"/>
              </w:rPr>
              <w:t>日  期</w:t>
            </w:r>
          </w:p>
        </w:tc>
        <w:tc>
          <w:tcPr>
            <w:tcW w:w="1329" w:type="dxa"/>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1" w:hRule="atLeast"/>
        </w:trPr>
        <w:tc>
          <w:tcPr>
            <w:tcW w:w="1720" w:type="dxa"/>
            <w:vAlign w:val="center"/>
          </w:tcPr>
          <w:p>
            <w:pPr>
              <w:kinsoku/>
              <w:topLinePunct/>
              <w:spacing w:line="400" w:lineRule="exact"/>
              <w:jc w:val="center"/>
              <w:rPr>
                <w:rFonts w:ascii="仿宋" w:hAnsi="仿宋" w:eastAsia="仿宋" w:cs="仿宋"/>
              </w:rPr>
            </w:pPr>
            <w:r>
              <w:rPr>
                <w:rFonts w:hint="eastAsia" w:ascii="仿宋" w:hAnsi="仿宋" w:eastAsia="仿宋" w:cs="仿宋"/>
                <w:spacing w:val="-2"/>
              </w:rPr>
              <w:t>来访反映内容</w:t>
            </w:r>
          </w:p>
        </w:tc>
        <w:tc>
          <w:tcPr>
            <w:tcW w:w="7096" w:type="dxa"/>
            <w:gridSpan w:val="5"/>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720" w:type="dxa"/>
          </w:tcPr>
          <w:p>
            <w:pPr>
              <w:kinsoku/>
              <w:topLinePunct/>
              <w:spacing w:line="400" w:lineRule="exact"/>
              <w:ind w:left="215" w:right="100" w:hanging="103"/>
              <w:jc w:val="both"/>
              <w:rPr>
                <w:rFonts w:ascii="仿宋" w:hAnsi="仿宋" w:eastAsia="仿宋" w:cs="仿宋"/>
              </w:rPr>
            </w:pPr>
            <w:r>
              <w:rPr>
                <w:rFonts w:hint="eastAsia" w:ascii="仿宋" w:hAnsi="仿宋" w:eastAsia="仿宋" w:cs="仿宋"/>
                <w:spacing w:val="-2"/>
              </w:rPr>
              <w:t>是否有书面材料</w:t>
            </w:r>
          </w:p>
        </w:tc>
        <w:tc>
          <w:tcPr>
            <w:tcW w:w="1624" w:type="dxa"/>
          </w:tcPr>
          <w:p>
            <w:pPr>
              <w:kinsoku/>
              <w:topLinePunct/>
              <w:spacing w:line="400" w:lineRule="exact"/>
              <w:jc w:val="center"/>
              <w:rPr>
                <w:rFonts w:ascii="仿宋" w:hAnsi="仿宋" w:eastAsia="仿宋" w:cs="仿宋"/>
              </w:rPr>
            </w:pPr>
          </w:p>
        </w:tc>
        <w:tc>
          <w:tcPr>
            <w:tcW w:w="1482" w:type="dxa"/>
          </w:tcPr>
          <w:p>
            <w:pPr>
              <w:kinsoku/>
              <w:topLinePunct/>
              <w:spacing w:line="400" w:lineRule="exact"/>
              <w:jc w:val="center"/>
              <w:rPr>
                <w:rFonts w:ascii="仿宋" w:hAnsi="仿宋" w:eastAsia="仿宋" w:cs="仿宋"/>
              </w:rPr>
            </w:pPr>
            <w:r>
              <w:rPr>
                <w:rFonts w:hint="eastAsia" w:ascii="仿宋" w:hAnsi="仿宋" w:eastAsia="仿宋" w:cs="仿宋"/>
                <w:spacing w:val="-1"/>
              </w:rPr>
              <w:t>来访人签字</w:t>
            </w:r>
          </w:p>
        </w:tc>
        <w:tc>
          <w:tcPr>
            <w:tcW w:w="1497" w:type="dxa"/>
          </w:tcPr>
          <w:p>
            <w:pPr>
              <w:kinsoku/>
              <w:topLinePunct/>
              <w:spacing w:line="400" w:lineRule="exact"/>
              <w:jc w:val="center"/>
              <w:rPr>
                <w:rFonts w:ascii="仿宋" w:hAnsi="仿宋" w:eastAsia="仿宋" w:cs="仿宋"/>
              </w:rPr>
            </w:pPr>
          </w:p>
        </w:tc>
        <w:tc>
          <w:tcPr>
            <w:tcW w:w="1164" w:type="dxa"/>
          </w:tcPr>
          <w:p>
            <w:pPr>
              <w:kinsoku/>
              <w:topLinePunct/>
              <w:spacing w:line="400" w:lineRule="exact"/>
              <w:ind w:right="24" w:firstLine="27"/>
              <w:jc w:val="center"/>
              <w:rPr>
                <w:rFonts w:ascii="仿宋" w:hAnsi="仿宋" w:eastAsia="仿宋" w:cs="仿宋"/>
              </w:rPr>
            </w:pPr>
            <w:r>
              <w:rPr>
                <w:rFonts w:hint="eastAsia" w:ascii="仿宋" w:hAnsi="仿宋" w:eastAsia="仿宋" w:cs="仿宋"/>
                <w:spacing w:val="-1"/>
              </w:rPr>
              <w:t>接待人签</w:t>
            </w:r>
            <w:r>
              <w:rPr>
                <w:rFonts w:hint="eastAsia" w:ascii="仿宋" w:hAnsi="仿宋" w:eastAsia="仿宋" w:cs="仿宋"/>
              </w:rPr>
              <w:t>字</w:t>
            </w:r>
          </w:p>
        </w:tc>
        <w:tc>
          <w:tcPr>
            <w:tcW w:w="1329" w:type="dxa"/>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1720" w:type="dxa"/>
            <w:tcBorders>
              <w:bottom w:val="single" w:color="auto" w:sz="4" w:space="0"/>
            </w:tcBorders>
          </w:tcPr>
          <w:p>
            <w:pPr>
              <w:kinsoku/>
              <w:topLinePunct/>
              <w:spacing w:line="400" w:lineRule="exact"/>
              <w:jc w:val="center"/>
              <w:rPr>
                <w:rFonts w:ascii="仿宋" w:hAnsi="仿宋" w:eastAsia="仿宋" w:cs="仿宋"/>
              </w:rPr>
            </w:pPr>
          </w:p>
          <w:p>
            <w:pPr>
              <w:kinsoku/>
              <w:topLinePunct/>
              <w:spacing w:line="400" w:lineRule="exact"/>
              <w:ind w:left="113"/>
              <w:jc w:val="both"/>
              <w:rPr>
                <w:rFonts w:ascii="仿宋" w:hAnsi="仿宋" w:eastAsia="仿宋" w:cs="仿宋"/>
                <w:spacing w:val="-2"/>
              </w:rPr>
            </w:pPr>
            <w:r>
              <w:rPr>
                <w:rFonts w:hint="eastAsia" w:ascii="仿宋" w:hAnsi="仿宋" w:eastAsia="仿宋" w:cs="仿宋"/>
                <w:spacing w:val="-2"/>
              </w:rPr>
              <w:t>处理结果或</w:t>
            </w:r>
          </w:p>
          <w:p>
            <w:pPr>
              <w:kinsoku/>
              <w:topLinePunct/>
              <w:spacing w:line="400" w:lineRule="exact"/>
              <w:ind w:left="113"/>
              <w:jc w:val="both"/>
              <w:rPr>
                <w:rFonts w:ascii="仿宋" w:hAnsi="仿宋" w:eastAsia="仿宋" w:cs="仿宋"/>
              </w:rPr>
            </w:pPr>
            <w:r>
              <w:rPr>
                <w:rFonts w:hint="eastAsia" w:ascii="仿宋" w:hAnsi="仿宋" w:eastAsia="仿宋" w:cs="仿宋"/>
                <w:spacing w:val="-2"/>
              </w:rPr>
              <w:t>答复意</w:t>
            </w:r>
            <w:r>
              <w:rPr>
                <w:rFonts w:hint="eastAsia" w:ascii="仿宋" w:hAnsi="仿宋" w:eastAsia="仿宋" w:cs="仿宋"/>
              </w:rPr>
              <w:t>见</w:t>
            </w:r>
          </w:p>
        </w:tc>
        <w:tc>
          <w:tcPr>
            <w:tcW w:w="7096" w:type="dxa"/>
            <w:gridSpan w:val="5"/>
            <w:tcBorders>
              <w:bottom w:val="single" w:color="auto" w:sz="4" w:space="0"/>
            </w:tcBorders>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720" w:type="dxa"/>
            <w:tcBorders>
              <w:top w:val="single" w:color="auto" w:sz="4" w:space="0"/>
              <w:left w:val="single" w:color="auto" w:sz="4" w:space="0"/>
              <w:bottom w:val="single" w:color="auto" w:sz="4" w:space="0"/>
              <w:right w:val="single" w:color="auto" w:sz="4" w:space="0"/>
            </w:tcBorders>
          </w:tcPr>
          <w:p>
            <w:pPr>
              <w:kinsoku/>
              <w:topLinePunct/>
              <w:spacing w:line="400" w:lineRule="exact"/>
              <w:ind w:left="215" w:right="100" w:hanging="103"/>
              <w:jc w:val="both"/>
              <w:rPr>
                <w:rFonts w:ascii="仿宋" w:hAnsi="仿宋" w:eastAsia="仿宋" w:cs="仿宋"/>
              </w:rPr>
            </w:pPr>
            <w:r>
              <w:rPr>
                <w:rFonts w:hint="eastAsia" w:ascii="仿宋" w:hAnsi="仿宋" w:eastAsia="仿宋" w:cs="仿宋"/>
                <w:spacing w:val="-2"/>
              </w:rPr>
              <w:t>是否有书面答复</w:t>
            </w:r>
          </w:p>
        </w:tc>
        <w:tc>
          <w:tcPr>
            <w:tcW w:w="1624" w:type="dxa"/>
            <w:tcBorders>
              <w:top w:val="single" w:color="auto" w:sz="4" w:space="0"/>
              <w:left w:val="single" w:color="auto" w:sz="4" w:space="0"/>
              <w:bottom w:val="single" w:color="auto" w:sz="4" w:space="0"/>
              <w:right w:val="single" w:color="auto" w:sz="4" w:space="0"/>
            </w:tcBorders>
          </w:tcPr>
          <w:p>
            <w:pPr>
              <w:kinsoku/>
              <w:topLinePunct/>
              <w:spacing w:line="400" w:lineRule="exact"/>
              <w:jc w:val="center"/>
              <w:rPr>
                <w:rFonts w:ascii="仿宋" w:hAnsi="仿宋" w:eastAsia="仿宋" w:cs="仿宋"/>
              </w:rPr>
            </w:pPr>
          </w:p>
        </w:tc>
        <w:tc>
          <w:tcPr>
            <w:tcW w:w="1482" w:type="dxa"/>
            <w:tcBorders>
              <w:top w:val="single" w:color="auto" w:sz="4" w:space="0"/>
              <w:left w:val="single" w:color="auto" w:sz="4" w:space="0"/>
              <w:bottom w:val="single" w:color="auto" w:sz="4" w:space="0"/>
              <w:right w:val="single" w:color="auto" w:sz="4" w:space="0"/>
            </w:tcBorders>
          </w:tcPr>
          <w:p>
            <w:pPr>
              <w:kinsoku/>
              <w:topLinePunct/>
              <w:spacing w:line="400" w:lineRule="exact"/>
              <w:jc w:val="center"/>
              <w:rPr>
                <w:rFonts w:ascii="仿宋" w:hAnsi="仿宋" w:eastAsia="仿宋" w:cs="仿宋"/>
              </w:rPr>
            </w:pPr>
            <w:r>
              <w:rPr>
                <w:rFonts w:hint="eastAsia" w:ascii="仿宋" w:hAnsi="仿宋" w:eastAsia="仿宋" w:cs="仿宋"/>
                <w:spacing w:val="-2"/>
              </w:rPr>
              <w:t>书面答复日期</w:t>
            </w:r>
          </w:p>
        </w:tc>
        <w:tc>
          <w:tcPr>
            <w:tcW w:w="1497" w:type="dxa"/>
            <w:tcBorders>
              <w:top w:val="single" w:color="auto" w:sz="4" w:space="0"/>
              <w:left w:val="single" w:color="auto" w:sz="4" w:space="0"/>
              <w:bottom w:val="single" w:color="auto" w:sz="4" w:space="0"/>
              <w:right w:val="single" w:color="auto" w:sz="4" w:space="0"/>
            </w:tcBorders>
          </w:tcPr>
          <w:p>
            <w:pPr>
              <w:kinsoku/>
              <w:topLinePunct/>
              <w:spacing w:line="400" w:lineRule="exact"/>
              <w:jc w:val="center"/>
              <w:rPr>
                <w:rFonts w:ascii="仿宋" w:hAnsi="仿宋" w:eastAsia="仿宋" w:cs="仿宋"/>
              </w:rPr>
            </w:pPr>
          </w:p>
        </w:tc>
        <w:tc>
          <w:tcPr>
            <w:tcW w:w="1164" w:type="dxa"/>
            <w:tcBorders>
              <w:top w:val="single" w:color="auto" w:sz="4" w:space="0"/>
              <w:left w:val="single" w:color="auto" w:sz="4" w:space="0"/>
              <w:bottom w:val="single" w:color="auto" w:sz="4" w:space="0"/>
              <w:right w:val="single" w:color="auto" w:sz="4" w:space="0"/>
            </w:tcBorders>
          </w:tcPr>
          <w:p>
            <w:pPr>
              <w:kinsoku/>
              <w:topLinePunct/>
              <w:spacing w:line="400" w:lineRule="exact"/>
              <w:jc w:val="center"/>
              <w:rPr>
                <w:rFonts w:ascii="仿宋" w:hAnsi="仿宋" w:eastAsia="仿宋" w:cs="仿宋"/>
              </w:rPr>
            </w:pPr>
            <w:r>
              <w:rPr>
                <w:rFonts w:hint="eastAsia" w:ascii="仿宋" w:hAnsi="仿宋" w:eastAsia="仿宋" w:cs="仿宋"/>
                <w:spacing w:val="-2"/>
              </w:rPr>
              <w:t>经办人</w:t>
            </w:r>
          </w:p>
        </w:tc>
        <w:tc>
          <w:tcPr>
            <w:tcW w:w="1329" w:type="dxa"/>
            <w:tcBorders>
              <w:top w:val="single" w:color="auto" w:sz="4" w:space="0"/>
              <w:left w:val="single" w:color="auto" w:sz="4" w:space="0"/>
              <w:bottom w:val="single" w:color="auto" w:sz="4" w:space="0"/>
              <w:right w:val="single" w:color="auto" w:sz="4" w:space="0"/>
            </w:tcBorders>
          </w:tcPr>
          <w:p>
            <w:pPr>
              <w:kinsoku/>
              <w:topLinePunct/>
              <w:spacing w:line="400" w:lineRule="exact"/>
              <w:jc w:val="center"/>
              <w:rPr>
                <w:rFonts w:ascii="仿宋" w:hAnsi="仿宋" w:eastAsia="仿宋" w:cs="仿宋"/>
              </w:rPr>
            </w:pPr>
          </w:p>
        </w:tc>
      </w:tr>
    </w:tbl>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业主委员会</w:t>
      </w:r>
      <w:r>
        <w:rPr>
          <w:rFonts w:ascii="黑体" w:hAnsi="黑体" w:eastAsia="黑体" w:cs="黑体"/>
          <w:color w:val="auto"/>
          <w:spacing w:val="-1"/>
          <w:sz w:val="28"/>
          <w:szCs w:val="28"/>
        </w:rPr>
        <w:t>信息公开</w:t>
      </w:r>
      <w:r>
        <w:rPr>
          <w:rFonts w:hint="eastAsia" w:ascii="黑体" w:hAnsi="黑体" w:eastAsia="黑体" w:cs="黑体"/>
          <w:color w:val="auto"/>
          <w:spacing w:val="-1"/>
          <w:sz w:val="28"/>
          <w:szCs w:val="28"/>
        </w:rPr>
        <w:t>制度</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业主委员会应当在物业管理区域内显著位置和物业管理监管服务信息平台向全体业主公告下列信息：</w:t>
      </w:r>
    </w:p>
    <w:p>
      <w:pPr>
        <w:pStyle w:val="49"/>
        <w:numPr>
          <w:ilvl w:val="0"/>
          <w:numId w:val="69"/>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业主委员会成员和专职、兼职工作人员的姓名、职务、联系方式等信息；</w:t>
      </w:r>
    </w:p>
    <w:p>
      <w:pPr>
        <w:pStyle w:val="49"/>
        <w:numPr>
          <w:ilvl w:val="0"/>
          <w:numId w:val="69"/>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业主大会议事规则、业主委员会工作规则、管理规约和物业服务合同；</w:t>
      </w:r>
    </w:p>
    <w:p>
      <w:pPr>
        <w:pStyle w:val="49"/>
        <w:numPr>
          <w:ilvl w:val="0"/>
          <w:numId w:val="69"/>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业主大会、业主委员会的决定；</w:t>
      </w:r>
    </w:p>
    <w:p>
      <w:pPr>
        <w:pStyle w:val="49"/>
        <w:numPr>
          <w:ilvl w:val="0"/>
          <w:numId w:val="69"/>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业主大会、业主委员会日常工作经费的预算、结算情况；</w:t>
      </w:r>
    </w:p>
    <w:p>
      <w:pPr>
        <w:pStyle w:val="49"/>
        <w:numPr>
          <w:ilvl w:val="0"/>
          <w:numId w:val="69"/>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占用业主共有的道路或者其他场地用于停放汽车的车位处置情况；</w:t>
      </w:r>
    </w:p>
    <w:p>
      <w:pPr>
        <w:pStyle w:val="49"/>
        <w:numPr>
          <w:ilvl w:val="0"/>
          <w:numId w:val="69"/>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业主大会决定由业主委员会管理住宅专项维修资金、公共收益的收支情况；</w:t>
      </w:r>
    </w:p>
    <w:p>
      <w:pPr>
        <w:pStyle w:val="49"/>
        <w:numPr>
          <w:ilvl w:val="0"/>
          <w:numId w:val="69"/>
        </w:numPr>
        <w:kinsoku/>
        <w:topLinePunct/>
        <w:spacing w:line="400" w:lineRule="exact"/>
        <w:ind w:left="0" w:firstLine="420" w:firstLineChars="0"/>
        <w:jc w:val="both"/>
        <w:rPr>
          <w:rFonts w:ascii="宋体" w:hAnsi="宋体" w:eastAsia="宋体" w:cs="宋体"/>
          <w:color w:val="auto"/>
          <w:sz w:val="24"/>
          <w:szCs w:val="24"/>
        </w:rPr>
      </w:pPr>
      <w:r>
        <w:rPr>
          <w:rFonts w:hint="eastAsia" w:ascii="宋体" w:hAnsi="宋体" w:eastAsia="宋体" w:cs="宋体"/>
          <w:color w:val="auto"/>
          <w:sz w:val="24"/>
          <w:szCs w:val="24"/>
        </w:rPr>
        <w:t>法律、法规规定的其他信息。</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前款第四项、第五项应当每年至少公告一次，第六项应当每半年公告一次；其他事项应当常年公告并及时更新。业主委员会可以委托物业服务人协助公告信息。</w:t>
      </w:r>
      <w:r>
        <w:rPr>
          <w:rFonts w:hint="eastAsia" w:ascii="宋体" w:hAnsi="宋体" w:eastAsia="宋体" w:cs="宋体"/>
          <w:b/>
          <w:bCs/>
          <w:color w:val="auto"/>
          <w:sz w:val="24"/>
          <w:szCs w:val="24"/>
        </w:rPr>
        <w:t>（详见《苏州市住宅区物业管理条例》二十四条）</w:t>
      </w:r>
    </w:p>
    <w:p>
      <w:pPr>
        <w:pStyle w:val="49"/>
        <w:kinsoku/>
        <w:topLinePunct/>
        <w:spacing w:line="400" w:lineRule="exact"/>
        <w:ind w:left="420" w:firstLine="0" w:firstLineChars="0"/>
        <w:jc w:val="both"/>
        <w:rPr>
          <w:rFonts w:ascii="宋体" w:hAnsi="宋体" w:eastAsia="宋体" w:cs="宋体"/>
          <w:color w:val="auto"/>
          <w:sz w:val="24"/>
          <w:szCs w:val="24"/>
        </w:rPr>
      </w:pPr>
      <w:r>
        <w:rPr>
          <w:rFonts w:hint="eastAsia" w:ascii="宋体" w:hAnsi="宋体" w:eastAsia="宋体" w:cs="宋体"/>
          <w:color w:val="auto"/>
          <w:sz w:val="24"/>
          <w:szCs w:val="24"/>
        </w:rPr>
        <w:t>业主委员会成员应每半年公示一次物业费、停车费等费用的缴费情况。</w:t>
      </w:r>
    </w:p>
    <w:p>
      <w:pPr>
        <w:kinsoku/>
        <w:topLinePunct/>
        <w:spacing w:line="400" w:lineRule="exact"/>
        <w:ind w:firstLine="482" w:firstLineChars="200"/>
        <w:jc w:val="both"/>
        <w:rPr>
          <w:rFonts w:ascii="宋体" w:hAnsi="宋体" w:eastAsia="宋体" w:cs="宋体"/>
          <w:b/>
          <w:bCs/>
          <w:color w:val="auto"/>
          <w:sz w:val="24"/>
          <w:szCs w:val="24"/>
        </w:rPr>
      </w:pPr>
    </w:p>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建立培训制度</w:t>
      </w:r>
    </w:p>
    <w:p>
      <w:pPr>
        <w:kinsoku/>
        <w:topLinePunct/>
        <w:spacing w:line="400" w:lineRule="exact"/>
        <w:ind w:left="15" w:leftChars="7" w:firstLine="621" w:firstLineChars="259"/>
        <w:rPr>
          <w:rFonts w:ascii="宋体" w:hAnsi="宋体" w:eastAsia="宋体" w:cs="宋体"/>
          <w:color w:val="auto"/>
          <w:sz w:val="24"/>
          <w:szCs w:val="24"/>
        </w:rPr>
      </w:pPr>
      <w:r>
        <w:rPr>
          <w:rFonts w:hint="eastAsia" w:ascii="宋体" w:hAnsi="宋体" w:eastAsia="宋体" w:cs="宋体"/>
          <w:color w:val="auto"/>
          <w:sz w:val="24"/>
          <w:szCs w:val="24"/>
        </w:rPr>
        <w:t>业主委员会全体成员应定期学习相关法律法规及业务知识，按时参加主管部门组织的业务学习活动，每年自行组织业务学习不少于2次。</w:t>
      </w:r>
    </w:p>
    <w:p>
      <w:pPr>
        <w:kinsoku/>
        <w:topLinePunct/>
        <w:spacing w:line="400" w:lineRule="exact"/>
        <w:ind w:left="15" w:leftChars="7" w:firstLine="621" w:firstLineChars="259"/>
        <w:rPr>
          <w:rFonts w:ascii="宋体" w:hAnsi="宋体" w:eastAsia="宋体" w:cs="宋体"/>
          <w:color w:val="auto"/>
          <w:sz w:val="24"/>
          <w:szCs w:val="24"/>
        </w:rPr>
      </w:pPr>
      <w:r>
        <w:rPr>
          <w:rFonts w:hint="eastAsia" w:ascii="宋体" w:hAnsi="宋体" w:eastAsia="宋体" w:cs="宋体"/>
          <w:color w:val="auto"/>
          <w:sz w:val="24"/>
          <w:szCs w:val="24"/>
        </w:rPr>
        <w:t>业主委员会主任、副主任、保管印章的成员应积极参加主管部门组织的法律法规、专项维修资金和公共收益等业务培训。</w:t>
      </w:r>
    </w:p>
    <w:p>
      <w:pPr>
        <w:kinsoku/>
        <w:topLinePunct/>
        <w:spacing w:line="400" w:lineRule="exact"/>
        <w:ind w:left="15" w:leftChars="7" w:firstLine="621" w:firstLineChars="259"/>
        <w:rPr>
          <w:rFonts w:ascii="宋体" w:hAnsi="宋体" w:eastAsia="宋体" w:cs="宋体"/>
          <w:color w:val="auto"/>
          <w:sz w:val="24"/>
          <w:szCs w:val="24"/>
        </w:rPr>
      </w:pPr>
      <w:r>
        <w:rPr>
          <w:rFonts w:hint="eastAsia" w:ascii="宋体" w:hAnsi="宋体" w:eastAsia="宋体" w:cs="宋体"/>
          <w:color w:val="auto"/>
          <w:sz w:val="24"/>
          <w:szCs w:val="24"/>
        </w:rPr>
        <w:t>业主委员会年度规范化运作欠规范的，应参加集中专项培训，加强对物业管理政策法规的学习，不断提高依法、理性的履职能力。</w:t>
      </w:r>
    </w:p>
    <w:p>
      <w:pPr>
        <w:kinsoku/>
        <w:topLinePunct/>
        <w:spacing w:line="400" w:lineRule="exact"/>
        <w:ind w:left="15" w:leftChars="7" w:firstLine="621" w:firstLineChars="259"/>
        <w:rPr>
          <w:rFonts w:ascii="宋体" w:hAnsi="宋体" w:eastAsia="宋体" w:cs="宋体"/>
          <w:color w:val="auto"/>
          <w:sz w:val="24"/>
          <w:szCs w:val="24"/>
        </w:rPr>
      </w:pPr>
    </w:p>
    <w:p>
      <w:pPr>
        <w:pStyle w:val="49"/>
        <w:numPr>
          <w:ilvl w:val="0"/>
          <w:numId w:val="10"/>
        </w:numPr>
        <w:kinsoku/>
        <w:topLinePunct/>
        <w:spacing w:after="120" w:afterLines="50" w:line="400" w:lineRule="exact"/>
        <w:ind w:left="0" w:firstLine="0" w:firstLineChars="0"/>
        <w:rPr>
          <w:rFonts w:ascii="黑体" w:hAnsi="黑体" w:eastAsia="黑体" w:cs="黑体"/>
          <w:b/>
          <w:bCs/>
          <w:color w:val="auto"/>
          <w:spacing w:val="-13"/>
          <w:sz w:val="24"/>
          <w:szCs w:val="24"/>
        </w:rPr>
      </w:pPr>
      <w:r>
        <w:rPr>
          <w:rFonts w:hint="eastAsia" w:ascii="黑体" w:hAnsi="黑体" w:eastAsia="黑体" w:cs="黑体"/>
          <w:b/>
          <w:bCs/>
          <w:sz w:val="24"/>
          <w:szCs w:val="24"/>
          <w14:textOutline w14:w="3835" w14:cap="flat" w14:cmpd="sng" w14:algn="ctr">
            <w14:solidFill>
              <w14:srgbClr w14:val="000000"/>
            </w14:solidFill>
            <w14:prstDash w14:val="solid"/>
            <w14:miter w14:val="0"/>
          </w14:textOutline>
        </w:rPr>
        <w:t>业主委员会培训学习记录</w:t>
      </w:r>
    </w:p>
    <w:p>
      <w:pPr>
        <w:pStyle w:val="49"/>
        <w:kinsoku/>
        <w:topLinePunct/>
        <w:spacing w:line="400" w:lineRule="exact"/>
        <w:ind w:firstLine="0" w:firstLineChars="0"/>
        <w:jc w:val="center"/>
        <w:rPr>
          <w:rFonts w:ascii="仿宋" w:hAnsi="仿宋" w:eastAsia="仿宋" w:cs="仿宋"/>
          <w:b/>
          <w:bCs/>
          <w:color w:val="auto"/>
          <w:spacing w:val="-13"/>
        </w:rPr>
      </w:pPr>
      <w:r>
        <w:rPr>
          <w:rFonts w:hint="eastAsia" w:ascii="仿宋" w:hAnsi="仿宋" w:eastAsia="仿宋" w:cs="仿宋"/>
          <w14:textOutline w14:w="3835" w14:cap="flat" w14:cmpd="sng" w14:algn="ctr">
            <w14:solidFill>
              <w14:srgbClr w14:val="000000"/>
            </w14:solidFill>
            <w14:prstDash w14:val="solid"/>
            <w14:miter w14:val="0"/>
          </w14:textOutline>
        </w:rPr>
        <w:t>业主委员会培训学习记录</w:t>
      </w:r>
    </w:p>
    <w:tbl>
      <w:tblPr>
        <w:tblStyle w:val="43"/>
        <w:tblW w:w="9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2327"/>
        <w:gridCol w:w="1297"/>
        <w:gridCol w:w="684"/>
        <w:gridCol w:w="780"/>
        <w:gridCol w:w="672"/>
        <w:gridCol w:w="2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54" w:type="dxa"/>
            <w:vMerge w:val="restart"/>
            <w:tcBorders>
              <w:bottom w:val="nil"/>
            </w:tcBorders>
            <w:vAlign w:val="center"/>
          </w:tcPr>
          <w:p>
            <w:pPr>
              <w:kinsoku/>
              <w:topLinePunct/>
              <w:spacing w:line="400" w:lineRule="exact"/>
              <w:jc w:val="center"/>
              <w:rPr>
                <w:rFonts w:ascii="仿宋" w:hAnsi="仿宋" w:eastAsia="仿宋" w:cs="仿宋"/>
              </w:rPr>
            </w:pPr>
            <w:r>
              <w:rPr>
                <w:rFonts w:hint="eastAsia" w:ascii="仿宋" w:hAnsi="仿宋" w:eastAsia="仿宋" w:cs="仿宋"/>
                <w:spacing w:val="-2"/>
              </w:rPr>
              <w:t>序号</w:t>
            </w:r>
          </w:p>
        </w:tc>
        <w:tc>
          <w:tcPr>
            <w:tcW w:w="2327" w:type="dxa"/>
            <w:vMerge w:val="restart"/>
            <w:tcBorders>
              <w:bottom w:val="nil"/>
            </w:tcBorders>
            <w:vAlign w:val="center"/>
          </w:tcPr>
          <w:p>
            <w:pPr>
              <w:kinsoku/>
              <w:topLinePunct/>
              <w:spacing w:line="400" w:lineRule="exact"/>
              <w:jc w:val="center"/>
              <w:rPr>
                <w:rFonts w:ascii="仿宋" w:hAnsi="仿宋" w:eastAsia="仿宋" w:cs="仿宋"/>
              </w:rPr>
            </w:pPr>
            <w:r>
              <w:rPr>
                <w:rFonts w:hint="eastAsia" w:ascii="仿宋" w:hAnsi="仿宋" w:eastAsia="仿宋" w:cs="仿宋"/>
                <w:spacing w:val="-1"/>
              </w:rPr>
              <w:t>培训学习内容</w:t>
            </w:r>
          </w:p>
        </w:tc>
        <w:tc>
          <w:tcPr>
            <w:tcW w:w="1297" w:type="dxa"/>
            <w:vMerge w:val="restart"/>
            <w:tcBorders>
              <w:bottom w:val="nil"/>
            </w:tcBorders>
            <w:vAlign w:val="center"/>
          </w:tcPr>
          <w:p>
            <w:pPr>
              <w:kinsoku/>
              <w:topLinePunct/>
              <w:spacing w:line="400" w:lineRule="exact"/>
              <w:jc w:val="center"/>
              <w:rPr>
                <w:rFonts w:ascii="仿宋" w:hAnsi="仿宋" w:eastAsia="仿宋" w:cs="仿宋"/>
              </w:rPr>
            </w:pPr>
            <w:r>
              <w:rPr>
                <w:rFonts w:hint="eastAsia" w:ascii="仿宋" w:hAnsi="仿宋" w:eastAsia="仿宋" w:cs="仿宋"/>
                <w:spacing w:val="-1"/>
              </w:rPr>
              <w:t>培训时间</w:t>
            </w:r>
          </w:p>
        </w:tc>
        <w:tc>
          <w:tcPr>
            <w:tcW w:w="2136" w:type="dxa"/>
            <w:gridSpan w:val="3"/>
            <w:vAlign w:val="center"/>
          </w:tcPr>
          <w:p>
            <w:pPr>
              <w:kinsoku/>
              <w:topLinePunct/>
              <w:spacing w:line="400" w:lineRule="exact"/>
              <w:jc w:val="center"/>
              <w:rPr>
                <w:rFonts w:ascii="仿宋" w:hAnsi="仿宋" w:eastAsia="仿宋" w:cs="仿宋"/>
              </w:rPr>
            </w:pPr>
            <w:r>
              <w:rPr>
                <w:rFonts w:hint="eastAsia" w:ascii="仿宋" w:hAnsi="仿宋" w:eastAsia="仿宋" w:cs="仿宋"/>
                <w:spacing w:val="-2"/>
              </w:rPr>
              <w:t>组织部门</w:t>
            </w:r>
          </w:p>
        </w:tc>
        <w:tc>
          <w:tcPr>
            <w:tcW w:w="2499" w:type="dxa"/>
            <w:vMerge w:val="restart"/>
            <w:tcBorders>
              <w:bottom w:val="nil"/>
            </w:tcBorders>
            <w:vAlign w:val="center"/>
          </w:tcPr>
          <w:p>
            <w:pPr>
              <w:kinsoku/>
              <w:topLinePunct/>
              <w:spacing w:line="400" w:lineRule="exact"/>
              <w:ind w:firstLine="204" w:firstLineChars="100"/>
              <w:jc w:val="center"/>
              <w:rPr>
                <w:rFonts w:ascii="仿宋" w:hAnsi="仿宋" w:eastAsia="仿宋" w:cs="仿宋"/>
              </w:rPr>
            </w:pPr>
            <w:r>
              <w:rPr>
                <w:rFonts w:hint="eastAsia" w:ascii="仿宋" w:hAnsi="仿宋" w:eastAsia="仿宋" w:cs="仿宋"/>
                <w:spacing w:val="-3"/>
              </w:rPr>
              <w:t>参与人员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54" w:type="dxa"/>
            <w:vMerge w:val="continue"/>
            <w:tcBorders>
              <w:top w:val="nil"/>
            </w:tcBorders>
          </w:tcPr>
          <w:p>
            <w:pPr>
              <w:kinsoku/>
              <w:topLinePunct/>
              <w:spacing w:line="400" w:lineRule="exact"/>
              <w:jc w:val="center"/>
              <w:rPr>
                <w:rFonts w:ascii="仿宋" w:hAnsi="仿宋" w:eastAsia="仿宋" w:cs="仿宋"/>
              </w:rPr>
            </w:pPr>
          </w:p>
        </w:tc>
        <w:tc>
          <w:tcPr>
            <w:tcW w:w="2327" w:type="dxa"/>
            <w:vMerge w:val="continue"/>
            <w:tcBorders>
              <w:top w:val="nil"/>
            </w:tcBorders>
          </w:tcPr>
          <w:p>
            <w:pPr>
              <w:kinsoku/>
              <w:topLinePunct/>
              <w:spacing w:line="400" w:lineRule="exact"/>
              <w:jc w:val="center"/>
              <w:rPr>
                <w:rFonts w:ascii="仿宋" w:hAnsi="仿宋" w:eastAsia="仿宋" w:cs="仿宋"/>
              </w:rPr>
            </w:pPr>
          </w:p>
        </w:tc>
        <w:tc>
          <w:tcPr>
            <w:tcW w:w="1297" w:type="dxa"/>
            <w:vMerge w:val="continue"/>
            <w:tcBorders>
              <w:top w:val="nil"/>
            </w:tcBorders>
          </w:tcPr>
          <w:p>
            <w:pPr>
              <w:kinsoku/>
              <w:topLinePunct/>
              <w:spacing w:line="400" w:lineRule="exact"/>
              <w:jc w:val="center"/>
              <w:rPr>
                <w:rFonts w:ascii="仿宋" w:hAnsi="仿宋" w:eastAsia="仿宋" w:cs="仿宋"/>
              </w:rPr>
            </w:pPr>
          </w:p>
        </w:tc>
        <w:tc>
          <w:tcPr>
            <w:tcW w:w="684" w:type="dxa"/>
          </w:tcPr>
          <w:p>
            <w:pPr>
              <w:kinsoku/>
              <w:topLinePunct/>
              <w:spacing w:line="400" w:lineRule="exact"/>
              <w:jc w:val="center"/>
              <w:rPr>
                <w:rFonts w:ascii="仿宋" w:hAnsi="仿宋" w:eastAsia="仿宋" w:cs="仿宋"/>
              </w:rPr>
            </w:pPr>
            <w:r>
              <w:rPr>
                <w:rFonts w:hint="eastAsia" w:ascii="仿宋" w:hAnsi="仿宋" w:eastAsia="仿宋" w:cs="仿宋"/>
              </w:rPr>
              <w:t>区镇</w:t>
            </w:r>
          </w:p>
        </w:tc>
        <w:tc>
          <w:tcPr>
            <w:tcW w:w="780" w:type="dxa"/>
          </w:tcPr>
          <w:p>
            <w:pPr>
              <w:kinsoku/>
              <w:topLinePunct/>
              <w:spacing w:line="400" w:lineRule="exact"/>
              <w:jc w:val="center"/>
              <w:rPr>
                <w:rFonts w:ascii="仿宋" w:hAnsi="仿宋" w:eastAsia="仿宋" w:cs="仿宋"/>
              </w:rPr>
            </w:pPr>
            <w:r>
              <w:rPr>
                <w:rFonts w:hint="eastAsia" w:ascii="仿宋" w:hAnsi="仿宋" w:eastAsia="仿宋" w:cs="仿宋"/>
              </w:rPr>
              <w:t>社区</w:t>
            </w:r>
          </w:p>
        </w:tc>
        <w:tc>
          <w:tcPr>
            <w:tcW w:w="672" w:type="dxa"/>
          </w:tcPr>
          <w:p>
            <w:pPr>
              <w:kinsoku/>
              <w:topLinePunct/>
              <w:spacing w:line="400" w:lineRule="exact"/>
              <w:jc w:val="center"/>
              <w:rPr>
                <w:rFonts w:ascii="仿宋" w:hAnsi="仿宋" w:eastAsia="仿宋" w:cs="仿宋"/>
              </w:rPr>
            </w:pPr>
            <w:r>
              <w:rPr>
                <w:rFonts w:hint="eastAsia" w:ascii="仿宋" w:hAnsi="仿宋" w:eastAsia="仿宋" w:cs="仿宋"/>
                <w:spacing w:val="-2"/>
              </w:rPr>
              <w:t>其他</w:t>
            </w:r>
          </w:p>
        </w:tc>
        <w:tc>
          <w:tcPr>
            <w:tcW w:w="2499" w:type="dxa"/>
            <w:vMerge w:val="continue"/>
            <w:tcBorders>
              <w:top w:val="nil"/>
            </w:tcBorders>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4" w:type="dxa"/>
          </w:tcPr>
          <w:p>
            <w:pPr>
              <w:kinsoku/>
              <w:topLinePunct/>
              <w:spacing w:line="400" w:lineRule="exact"/>
              <w:jc w:val="center"/>
              <w:rPr>
                <w:rFonts w:ascii="仿宋" w:hAnsi="仿宋" w:eastAsia="仿宋" w:cs="仿宋"/>
              </w:rPr>
            </w:pPr>
          </w:p>
        </w:tc>
        <w:tc>
          <w:tcPr>
            <w:tcW w:w="2327" w:type="dxa"/>
          </w:tcPr>
          <w:p>
            <w:pPr>
              <w:kinsoku/>
              <w:topLinePunct/>
              <w:spacing w:line="400" w:lineRule="exact"/>
              <w:jc w:val="center"/>
              <w:rPr>
                <w:rFonts w:ascii="仿宋" w:hAnsi="仿宋" w:eastAsia="仿宋" w:cs="仿宋"/>
              </w:rPr>
            </w:pPr>
          </w:p>
        </w:tc>
        <w:tc>
          <w:tcPr>
            <w:tcW w:w="1297" w:type="dxa"/>
          </w:tcPr>
          <w:p>
            <w:pPr>
              <w:kinsoku/>
              <w:topLinePunct/>
              <w:spacing w:line="400" w:lineRule="exact"/>
              <w:jc w:val="center"/>
              <w:rPr>
                <w:rFonts w:ascii="仿宋" w:hAnsi="仿宋" w:eastAsia="仿宋" w:cs="仿宋"/>
              </w:rPr>
            </w:pPr>
          </w:p>
        </w:tc>
        <w:tc>
          <w:tcPr>
            <w:tcW w:w="684" w:type="dxa"/>
          </w:tcPr>
          <w:p>
            <w:pPr>
              <w:kinsoku/>
              <w:topLinePunct/>
              <w:spacing w:line="400" w:lineRule="exact"/>
              <w:jc w:val="center"/>
              <w:rPr>
                <w:rFonts w:ascii="仿宋" w:hAnsi="仿宋" w:eastAsia="仿宋" w:cs="仿宋"/>
              </w:rPr>
            </w:pPr>
          </w:p>
        </w:tc>
        <w:tc>
          <w:tcPr>
            <w:tcW w:w="780" w:type="dxa"/>
          </w:tcPr>
          <w:p>
            <w:pPr>
              <w:kinsoku/>
              <w:topLinePunct/>
              <w:spacing w:line="400" w:lineRule="exact"/>
              <w:jc w:val="center"/>
              <w:rPr>
                <w:rFonts w:ascii="仿宋" w:hAnsi="仿宋" w:eastAsia="仿宋" w:cs="仿宋"/>
              </w:rPr>
            </w:pPr>
          </w:p>
        </w:tc>
        <w:tc>
          <w:tcPr>
            <w:tcW w:w="672" w:type="dxa"/>
          </w:tcPr>
          <w:p>
            <w:pPr>
              <w:kinsoku/>
              <w:topLinePunct/>
              <w:spacing w:line="400" w:lineRule="exact"/>
              <w:jc w:val="center"/>
              <w:rPr>
                <w:rFonts w:ascii="仿宋" w:hAnsi="仿宋" w:eastAsia="仿宋" w:cs="仿宋"/>
              </w:rPr>
            </w:pPr>
          </w:p>
        </w:tc>
        <w:tc>
          <w:tcPr>
            <w:tcW w:w="2499" w:type="dxa"/>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54" w:type="dxa"/>
          </w:tcPr>
          <w:p>
            <w:pPr>
              <w:kinsoku/>
              <w:topLinePunct/>
              <w:spacing w:line="400" w:lineRule="exact"/>
              <w:jc w:val="center"/>
              <w:rPr>
                <w:rFonts w:ascii="仿宋" w:hAnsi="仿宋" w:eastAsia="仿宋" w:cs="仿宋"/>
              </w:rPr>
            </w:pPr>
          </w:p>
        </w:tc>
        <w:tc>
          <w:tcPr>
            <w:tcW w:w="2327" w:type="dxa"/>
          </w:tcPr>
          <w:p>
            <w:pPr>
              <w:kinsoku/>
              <w:topLinePunct/>
              <w:spacing w:line="400" w:lineRule="exact"/>
              <w:jc w:val="center"/>
              <w:rPr>
                <w:rFonts w:ascii="仿宋" w:hAnsi="仿宋" w:eastAsia="仿宋" w:cs="仿宋"/>
              </w:rPr>
            </w:pPr>
          </w:p>
        </w:tc>
        <w:tc>
          <w:tcPr>
            <w:tcW w:w="1297" w:type="dxa"/>
          </w:tcPr>
          <w:p>
            <w:pPr>
              <w:kinsoku/>
              <w:topLinePunct/>
              <w:spacing w:line="400" w:lineRule="exact"/>
              <w:jc w:val="center"/>
              <w:rPr>
                <w:rFonts w:ascii="仿宋" w:hAnsi="仿宋" w:eastAsia="仿宋" w:cs="仿宋"/>
              </w:rPr>
            </w:pPr>
          </w:p>
        </w:tc>
        <w:tc>
          <w:tcPr>
            <w:tcW w:w="684" w:type="dxa"/>
          </w:tcPr>
          <w:p>
            <w:pPr>
              <w:kinsoku/>
              <w:topLinePunct/>
              <w:spacing w:line="400" w:lineRule="exact"/>
              <w:jc w:val="center"/>
              <w:rPr>
                <w:rFonts w:ascii="仿宋" w:hAnsi="仿宋" w:eastAsia="仿宋" w:cs="仿宋"/>
              </w:rPr>
            </w:pPr>
          </w:p>
        </w:tc>
        <w:tc>
          <w:tcPr>
            <w:tcW w:w="780" w:type="dxa"/>
          </w:tcPr>
          <w:p>
            <w:pPr>
              <w:kinsoku/>
              <w:topLinePunct/>
              <w:spacing w:line="400" w:lineRule="exact"/>
              <w:jc w:val="center"/>
              <w:rPr>
                <w:rFonts w:ascii="仿宋" w:hAnsi="仿宋" w:eastAsia="仿宋" w:cs="仿宋"/>
              </w:rPr>
            </w:pPr>
          </w:p>
        </w:tc>
        <w:tc>
          <w:tcPr>
            <w:tcW w:w="672" w:type="dxa"/>
          </w:tcPr>
          <w:p>
            <w:pPr>
              <w:kinsoku/>
              <w:topLinePunct/>
              <w:spacing w:line="400" w:lineRule="exact"/>
              <w:jc w:val="center"/>
              <w:rPr>
                <w:rFonts w:ascii="仿宋" w:hAnsi="仿宋" w:eastAsia="仿宋" w:cs="仿宋"/>
              </w:rPr>
            </w:pPr>
          </w:p>
        </w:tc>
        <w:tc>
          <w:tcPr>
            <w:tcW w:w="2499" w:type="dxa"/>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754" w:type="dxa"/>
          </w:tcPr>
          <w:p>
            <w:pPr>
              <w:kinsoku/>
              <w:topLinePunct/>
              <w:spacing w:line="400" w:lineRule="exact"/>
              <w:jc w:val="center"/>
              <w:rPr>
                <w:rFonts w:ascii="仿宋" w:hAnsi="仿宋" w:eastAsia="仿宋" w:cs="仿宋"/>
              </w:rPr>
            </w:pPr>
          </w:p>
        </w:tc>
        <w:tc>
          <w:tcPr>
            <w:tcW w:w="2327" w:type="dxa"/>
          </w:tcPr>
          <w:p>
            <w:pPr>
              <w:kinsoku/>
              <w:topLinePunct/>
              <w:spacing w:line="400" w:lineRule="exact"/>
              <w:jc w:val="center"/>
              <w:rPr>
                <w:rFonts w:ascii="仿宋" w:hAnsi="仿宋" w:eastAsia="仿宋" w:cs="仿宋"/>
              </w:rPr>
            </w:pPr>
          </w:p>
        </w:tc>
        <w:tc>
          <w:tcPr>
            <w:tcW w:w="1297" w:type="dxa"/>
          </w:tcPr>
          <w:p>
            <w:pPr>
              <w:kinsoku/>
              <w:topLinePunct/>
              <w:spacing w:line="400" w:lineRule="exact"/>
              <w:jc w:val="center"/>
              <w:rPr>
                <w:rFonts w:ascii="仿宋" w:hAnsi="仿宋" w:eastAsia="仿宋" w:cs="仿宋"/>
              </w:rPr>
            </w:pPr>
          </w:p>
        </w:tc>
        <w:tc>
          <w:tcPr>
            <w:tcW w:w="684" w:type="dxa"/>
          </w:tcPr>
          <w:p>
            <w:pPr>
              <w:kinsoku/>
              <w:topLinePunct/>
              <w:spacing w:line="400" w:lineRule="exact"/>
              <w:jc w:val="center"/>
              <w:rPr>
                <w:rFonts w:ascii="仿宋" w:hAnsi="仿宋" w:eastAsia="仿宋" w:cs="仿宋"/>
              </w:rPr>
            </w:pPr>
          </w:p>
        </w:tc>
        <w:tc>
          <w:tcPr>
            <w:tcW w:w="780" w:type="dxa"/>
          </w:tcPr>
          <w:p>
            <w:pPr>
              <w:kinsoku/>
              <w:topLinePunct/>
              <w:spacing w:line="400" w:lineRule="exact"/>
              <w:jc w:val="center"/>
              <w:rPr>
                <w:rFonts w:ascii="仿宋" w:hAnsi="仿宋" w:eastAsia="仿宋" w:cs="仿宋"/>
              </w:rPr>
            </w:pPr>
          </w:p>
        </w:tc>
        <w:tc>
          <w:tcPr>
            <w:tcW w:w="672" w:type="dxa"/>
          </w:tcPr>
          <w:p>
            <w:pPr>
              <w:kinsoku/>
              <w:topLinePunct/>
              <w:spacing w:line="400" w:lineRule="exact"/>
              <w:jc w:val="center"/>
              <w:rPr>
                <w:rFonts w:ascii="仿宋" w:hAnsi="仿宋" w:eastAsia="仿宋" w:cs="仿宋"/>
              </w:rPr>
            </w:pPr>
          </w:p>
        </w:tc>
        <w:tc>
          <w:tcPr>
            <w:tcW w:w="2499" w:type="dxa"/>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54" w:type="dxa"/>
          </w:tcPr>
          <w:p>
            <w:pPr>
              <w:kinsoku/>
              <w:topLinePunct/>
              <w:spacing w:line="400" w:lineRule="exact"/>
              <w:jc w:val="center"/>
              <w:rPr>
                <w:rFonts w:ascii="仿宋" w:hAnsi="仿宋" w:eastAsia="仿宋" w:cs="仿宋"/>
              </w:rPr>
            </w:pPr>
          </w:p>
        </w:tc>
        <w:tc>
          <w:tcPr>
            <w:tcW w:w="2327" w:type="dxa"/>
          </w:tcPr>
          <w:p>
            <w:pPr>
              <w:kinsoku/>
              <w:topLinePunct/>
              <w:spacing w:line="400" w:lineRule="exact"/>
              <w:jc w:val="center"/>
              <w:rPr>
                <w:rFonts w:ascii="仿宋" w:hAnsi="仿宋" w:eastAsia="仿宋" w:cs="仿宋"/>
              </w:rPr>
            </w:pPr>
          </w:p>
        </w:tc>
        <w:tc>
          <w:tcPr>
            <w:tcW w:w="1297" w:type="dxa"/>
          </w:tcPr>
          <w:p>
            <w:pPr>
              <w:kinsoku/>
              <w:topLinePunct/>
              <w:spacing w:line="400" w:lineRule="exact"/>
              <w:jc w:val="center"/>
              <w:rPr>
                <w:rFonts w:ascii="仿宋" w:hAnsi="仿宋" w:eastAsia="仿宋" w:cs="仿宋"/>
              </w:rPr>
            </w:pPr>
          </w:p>
        </w:tc>
        <w:tc>
          <w:tcPr>
            <w:tcW w:w="684" w:type="dxa"/>
          </w:tcPr>
          <w:p>
            <w:pPr>
              <w:kinsoku/>
              <w:topLinePunct/>
              <w:spacing w:line="400" w:lineRule="exact"/>
              <w:jc w:val="center"/>
              <w:rPr>
                <w:rFonts w:ascii="仿宋" w:hAnsi="仿宋" w:eastAsia="仿宋" w:cs="仿宋"/>
              </w:rPr>
            </w:pPr>
          </w:p>
        </w:tc>
        <w:tc>
          <w:tcPr>
            <w:tcW w:w="780" w:type="dxa"/>
          </w:tcPr>
          <w:p>
            <w:pPr>
              <w:kinsoku/>
              <w:topLinePunct/>
              <w:spacing w:line="400" w:lineRule="exact"/>
              <w:jc w:val="center"/>
              <w:rPr>
                <w:rFonts w:ascii="仿宋" w:hAnsi="仿宋" w:eastAsia="仿宋" w:cs="仿宋"/>
              </w:rPr>
            </w:pPr>
          </w:p>
        </w:tc>
        <w:tc>
          <w:tcPr>
            <w:tcW w:w="672" w:type="dxa"/>
          </w:tcPr>
          <w:p>
            <w:pPr>
              <w:kinsoku/>
              <w:topLinePunct/>
              <w:spacing w:line="400" w:lineRule="exact"/>
              <w:jc w:val="center"/>
              <w:rPr>
                <w:rFonts w:ascii="仿宋" w:hAnsi="仿宋" w:eastAsia="仿宋" w:cs="仿宋"/>
              </w:rPr>
            </w:pPr>
          </w:p>
        </w:tc>
        <w:tc>
          <w:tcPr>
            <w:tcW w:w="2499" w:type="dxa"/>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54" w:type="dxa"/>
          </w:tcPr>
          <w:p>
            <w:pPr>
              <w:kinsoku/>
              <w:topLinePunct/>
              <w:spacing w:line="400" w:lineRule="exact"/>
              <w:jc w:val="center"/>
              <w:rPr>
                <w:rFonts w:ascii="仿宋" w:hAnsi="仿宋" w:eastAsia="仿宋" w:cs="仿宋"/>
              </w:rPr>
            </w:pPr>
          </w:p>
        </w:tc>
        <w:tc>
          <w:tcPr>
            <w:tcW w:w="2327" w:type="dxa"/>
          </w:tcPr>
          <w:p>
            <w:pPr>
              <w:kinsoku/>
              <w:topLinePunct/>
              <w:spacing w:line="400" w:lineRule="exact"/>
              <w:jc w:val="center"/>
              <w:rPr>
                <w:rFonts w:ascii="仿宋" w:hAnsi="仿宋" w:eastAsia="仿宋" w:cs="仿宋"/>
              </w:rPr>
            </w:pPr>
          </w:p>
        </w:tc>
        <w:tc>
          <w:tcPr>
            <w:tcW w:w="1297" w:type="dxa"/>
          </w:tcPr>
          <w:p>
            <w:pPr>
              <w:kinsoku/>
              <w:topLinePunct/>
              <w:spacing w:line="400" w:lineRule="exact"/>
              <w:jc w:val="center"/>
              <w:rPr>
                <w:rFonts w:ascii="仿宋" w:hAnsi="仿宋" w:eastAsia="仿宋" w:cs="仿宋"/>
              </w:rPr>
            </w:pPr>
          </w:p>
        </w:tc>
        <w:tc>
          <w:tcPr>
            <w:tcW w:w="684" w:type="dxa"/>
          </w:tcPr>
          <w:p>
            <w:pPr>
              <w:kinsoku/>
              <w:topLinePunct/>
              <w:spacing w:line="400" w:lineRule="exact"/>
              <w:jc w:val="center"/>
              <w:rPr>
                <w:rFonts w:ascii="仿宋" w:hAnsi="仿宋" w:eastAsia="仿宋" w:cs="仿宋"/>
              </w:rPr>
            </w:pPr>
          </w:p>
        </w:tc>
        <w:tc>
          <w:tcPr>
            <w:tcW w:w="780" w:type="dxa"/>
          </w:tcPr>
          <w:p>
            <w:pPr>
              <w:kinsoku/>
              <w:topLinePunct/>
              <w:spacing w:line="400" w:lineRule="exact"/>
              <w:jc w:val="center"/>
              <w:rPr>
                <w:rFonts w:ascii="仿宋" w:hAnsi="仿宋" w:eastAsia="仿宋" w:cs="仿宋"/>
              </w:rPr>
            </w:pPr>
          </w:p>
        </w:tc>
        <w:tc>
          <w:tcPr>
            <w:tcW w:w="672" w:type="dxa"/>
          </w:tcPr>
          <w:p>
            <w:pPr>
              <w:kinsoku/>
              <w:topLinePunct/>
              <w:spacing w:line="400" w:lineRule="exact"/>
              <w:jc w:val="center"/>
              <w:rPr>
                <w:rFonts w:ascii="仿宋" w:hAnsi="仿宋" w:eastAsia="仿宋" w:cs="仿宋"/>
              </w:rPr>
            </w:pPr>
          </w:p>
        </w:tc>
        <w:tc>
          <w:tcPr>
            <w:tcW w:w="2499" w:type="dxa"/>
          </w:tcPr>
          <w:p>
            <w:pPr>
              <w:kinsoku/>
              <w:topLinePunct/>
              <w:spacing w:line="400" w:lineRule="exact"/>
              <w:jc w:val="center"/>
              <w:rPr>
                <w:rFonts w:ascii="仿宋" w:hAnsi="仿宋" w:eastAsia="仿宋" w:cs="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54" w:type="dxa"/>
          </w:tcPr>
          <w:p>
            <w:pPr>
              <w:kinsoku/>
              <w:topLinePunct/>
              <w:spacing w:line="400" w:lineRule="exact"/>
              <w:jc w:val="center"/>
              <w:rPr>
                <w:rFonts w:ascii="仿宋" w:hAnsi="仿宋" w:eastAsia="仿宋" w:cs="仿宋"/>
              </w:rPr>
            </w:pPr>
          </w:p>
        </w:tc>
        <w:tc>
          <w:tcPr>
            <w:tcW w:w="2327" w:type="dxa"/>
          </w:tcPr>
          <w:p>
            <w:pPr>
              <w:kinsoku/>
              <w:topLinePunct/>
              <w:spacing w:line="400" w:lineRule="exact"/>
              <w:jc w:val="center"/>
              <w:rPr>
                <w:rFonts w:ascii="仿宋" w:hAnsi="仿宋" w:eastAsia="仿宋" w:cs="仿宋"/>
              </w:rPr>
            </w:pPr>
          </w:p>
        </w:tc>
        <w:tc>
          <w:tcPr>
            <w:tcW w:w="1297" w:type="dxa"/>
          </w:tcPr>
          <w:p>
            <w:pPr>
              <w:kinsoku/>
              <w:topLinePunct/>
              <w:spacing w:line="400" w:lineRule="exact"/>
              <w:jc w:val="center"/>
              <w:rPr>
                <w:rFonts w:ascii="仿宋" w:hAnsi="仿宋" w:eastAsia="仿宋" w:cs="仿宋"/>
              </w:rPr>
            </w:pPr>
          </w:p>
        </w:tc>
        <w:tc>
          <w:tcPr>
            <w:tcW w:w="684" w:type="dxa"/>
          </w:tcPr>
          <w:p>
            <w:pPr>
              <w:kinsoku/>
              <w:topLinePunct/>
              <w:spacing w:line="400" w:lineRule="exact"/>
              <w:jc w:val="center"/>
              <w:rPr>
                <w:rFonts w:ascii="仿宋" w:hAnsi="仿宋" w:eastAsia="仿宋" w:cs="仿宋"/>
              </w:rPr>
            </w:pPr>
          </w:p>
        </w:tc>
        <w:tc>
          <w:tcPr>
            <w:tcW w:w="780" w:type="dxa"/>
          </w:tcPr>
          <w:p>
            <w:pPr>
              <w:kinsoku/>
              <w:topLinePunct/>
              <w:spacing w:line="400" w:lineRule="exact"/>
              <w:jc w:val="center"/>
              <w:rPr>
                <w:rFonts w:ascii="仿宋" w:hAnsi="仿宋" w:eastAsia="仿宋" w:cs="仿宋"/>
              </w:rPr>
            </w:pPr>
          </w:p>
        </w:tc>
        <w:tc>
          <w:tcPr>
            <w:tcW w:w="672" w:type="dxa"/>
          </w:tcPr>
          <w:p>
            <w:pPr>
              <w:kinsoku/>
              <w:topLinePunct/>
              <w:spacing w:line="400" w:lineRule="exact"/>
              <w:jc w:val="center"/>
              <w:rPr>
                <w:rFonts w:ascii="仿宋" w:hAnsi="仿宋" w:eastAsia="仿宋" w:cs="仿宋"/>
              </w:rPr>
            </w:pPr>
          </w:p>
        </w:tc>
        <w:tc>
          <w:tcPr>
            <w:tcW w:w="2499" w:type="dxa"/>
          </w:tcPr>
          <w:p>
            <w:pPr>
              <w:kinsoku/>
              <w:topLinePunct/>
              <w:spacing w:line="400" w:lineRule="exact"/>
              <w:jc w:val="center"/>
              <w:rPr>
                <w:rFonts w:ascii="仿宋" w:hAnsi="仿宋" w:eastAsia="仿宋" w:cs="仿宋"/>
              </w:rPr>
            </w:pPr>
          </w:p>
        </w:tc>
      </w:tr>
    </w:tbl>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述职报告和书面承诺制度</w:t>
      </w:r>
    </w:p>
    <w:p>
      <w:pPr>
        <w:pStyle w:val="9"/>
        <w:topLinePunct/>
        <w:spacing w:after="0" w:line="400" w:lineRule="exact"/>
        <w:ind w:right="91" w:firstLine="638" w:firstLineChars="266"/>
        <w:rPr>
          <w:rFonts w:ascii="仿宋" w:hAnsi="仿宋" w:eastAsia="仿宋" w:cs="仿宋"/>
          <w:sz w:val="24"/>
          <w:szCs w:val="24"/>
          <w:shd w:val="clear" w:color="auto" w:fill="FFFFFF"/>
        </w:rPr>
      </w:pPr>
      <w:r>
        <w:rPr>
          <w:rFonts w:hint="eastAsia" w:ascii="宋体" w:hAnsi="宋体" w:eastAsia="宋体" w:cs="宋体"/>
          <w:color w:val="000000"/>
          <w:sz w:val="24"/>
          <w:szCs w:val="24"/>
        </w:rPr>
        <w:t>业主委员会在日常开展工作中，需遵循相关法律法规的规定及主管部门制定的相关要求，符合作业流程。每年度业主委员会必须向业主（代表）大会、物业所在地居（村）委会党组织报告年度工作，监事会应同时做年度监督工作报告。</w:t>
      </w:r>
      <w:r>
        <w:rPr>
          <w:rFonts w:hint="eastAsia" w:ascii="仿宋" w:hAnsi="仿宋" w:eastAsia="仿宋" w:cs="仿宋"/>
          <w:sz w:val="24"/>
          <w:szCs w:val="24"/>
          <w:shd w:val="clear" w:color="auto" w:fill="FFFFFF"/>
        </w:rPr>
        <w:t xml:space="preserve"> </w:t>
      </w:r>
    </w:p>
    <w:p>
      <w:pPr>
        <w:pStyle w:val="9"/>
        <w:topLinePunct/>
        <w:spacing w:after="0" w:line="400" w:lineRule="exact"/>
        <w:ind w:right="91"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本小区业主委员会委员应当在候选人阶段书面签订承诺书，承诺在担任业主委员会成员期间自觉履行业主和业主委员会义务，不以权谋私。</w:t>
      </w:r>
    </w:p>
    <w:p>
      <w:pPr>
        <w:pStyle w:val="9"/>
        <w:topLinePunct/>
        <w:spacing w:after="0" w:line="400" w:lineRule="exact"/>
        <w:ind w:right="91" w:firstLine="638" w:firstLineChars="266"/>
        <w:rPr>
          <w:rFonts w:ascii="宋体" w:hAnsi="宋体" w:eastAsia="宋体" w:cs="宋体"/>
          <w:color w:val="000000"/>
          <w:sz w:val="24"/>
          <w:szCs w:val="24"/>
        </w:rPr>
      </w:pPr>
      <w:r>
        <w:rPr>
          <w:rFonts w:hint="eastAsia" w:ascii="宋体" w:hAnsi="宋体" w:eastAsia="宋体" w:cs="宋体"/>
          <w:color w:val="000000"/>
          <w:sz w:val="24"/>
          <w:szCs w:val="24"/>
        </w:rPr>
        <w:t>业主委员会成员在任期内应每年进行自我评估并形成书面评估报告，主动接受属地主管部门对其日常工作的巡查、抽查和评估。</w:t>
      </w:r>
    </w:p>
    <w:p>
      <w:pPr>
        <w:pStyle w:val="9"/>
        <w:topLinePunct/>
        <w:spacing w:after="0" w:line="400" w:lineRule="exact"/>
        <w:ind w:right="91" w:firstLine="638" w:firstLineChars="266"/>
        <w:rPr>
          <w:rFonts w:ascii="宋体" w:hAnsi="宋体" w:eastAsia="宋体" w:cs="宋体"/>
          <w:color w:val="000000"/>
          <w:sz w:val="24"/>
          <w:szCs w:val="24"/>
        </w:rPr>
      </w:pPr>
    </w:p>
    <w:p>
      <w:pPr>
        <w:pStyle w:val="49"/>
        <w:numPr>
          <w:ilvl w:val="0"/>
          <w:numId w:val="49"/>
        </w:numPr>
        <w:kinsoku/>
        <w:topLinePunct/>
        <w:spacing w:line="400" w:lineRule="exact"/>
        <w:ind w:left="0" w:hanging="13"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矛盾协调制度</w:t>
      </w: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建立物业服务投诉调处制度。业主委员会应当加强对选聘的物业服务企业的监督管理，按照业主管理规约、议事规则和物业服务合同，积极调处或配合调处小区业主与物业服务企业之间、业主与业主之间、业主与开发商之间矛盾纠纷、投诉。对物业服务企业不按照物业服务合同等约定提供各项服务的，业主委员会应要求物业服务企业履行服务合同约定的义务。</w:t>
      </w: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widowControl w:val="0"/>
        <w:kinsoku/>
        <w:topLinePunct/>
        <w:autoSpaceDE/>
        <w:autoSpaceDN/>
        <w:adjustRightInd/>
        <w:snapToGrid/>
        <w:spacing w:line="400" w:lineRule="exact"/>
        <w:ind w:firstLine="420" w:firstLineChars="175"/>
        <w:jc w:val="both"/>
        <w:textAlignment w:val="auto"/>
        <w:rPr>
          <w:rFonts w:ascii="宋体" w:hAnsi="宋体" w:eastAsia="宋体" w:cs="宋体"/>
          <w:color w:val="auto"/>
          <w:sz w:val="24"/>
          <w:szCs w:val="24"/>
          <w:shd w:val="clear" w:color="auto" w:fill="FFFFFF"/>
        </w:rPr>
      </w:pPr>
    </w:p>
    <w:p>
      <w:pPr>
        <w:pStyle w:val="49"/>
        <w:numPr>
          <w:ilvl w:val="0"/>
          <w:numId w:val="48"/>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83" w:name="_Toc150064167"/>
      <w:bookmarkStart w:id="84" w:name="_Toc152054409"/>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召开业主委员会会议</w:t>
      </w:r>
      <w:bookmarkEnd w:id="83"/>
      <w:bookmarkEnd w:id="84"/>
    </w:p>
    <w:p>
      <w:pPr>
        <w:pStyle w:val="49"/>
        <w:numPr>
          <w:ilvl w:val="0"/>
          <w:numId w:val="70"/>
        </w:numPr>
        <w:kinsoku/>
        <w:topLinePunct/>
        <w:spacing w:line="400" w:lineRule="exact"/>
        <w:ind w:left="0" w:firstLine="0"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会议程序</w:t>
      </w:r>
    </w:p>
    <w:p>
      <w:pPr>
        <w:kinsoku/>
        <w:topLinePunct/>
        <w:spacing w:line="40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业主委员会会议每季度至少召开一次，由主任或者主任委托的副主任召集。经业主委员会主任或者三分之一以上业主委员会成员提议，可以召开临时会议，由提议人召集。会议应当有过半数成员出席方能召开，作出决定应当经业主委员会成员过半数通过方为有效。业主委员会会议应当有书面记录，经出席会议的成员签字后存档。</w:t>
      </w:r>
      <w:r>
        <w:rPr>
          <w:rFonts w:hint="eastAsia" w:ascii="宋体" w:hAnsi="宋体" w:eastAsia="宋体" w:cs="宋体"/>
          <w:b/>
          <w:bCs/>
          <w:color w:val="auto"/>
          <w:sz w:val="24"/>
          <w:szCs w:val="24"/>
        </w:rPr>
        <w:t>（详见《苏州市住宅区物业管理条例》第二十三条）</w:t>
      </w:r>
    </w:p>
    <w:p>
      <w:pPr>
        <w:pStyle w:val="49"/>
        <w:numPr>
          <w:ilvl w:val="0"/>
          <w:numId w:val="70"/>
        </w:numPr>
        <w:kinsoku/>
        <w:topLinePunct/>
        <w:spacing w:before="100" w:beforeAutospacing="1" w:line="400" w:lineRule="exact"/>
        <w:ind w:left="0" w:firstLine="0"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公示阶段</w:t>
      </w:r>
    </w:p>
    <w:p>
      <w:pPr>
        <w:kinsoku/>
        <w:topLinePunct/>
        <w:spacing w:line="400" w:lineRule="exact"/>
        <w:ind w:right="24" w:firstLine="480" w:firstLineChars="200"/>
        <w:jc w:val="both"/>
        <w:rPr>
          <w:rFonts w:ascii="宋体" w:hAnsi="宋体" w:eastAsia="宋体" w:cs="宋体"/>
          <w:color w:val="auto"/>
          <w:spacing w:val="-1"/>
          <w:sz w:val="24"/>
          <w:szCs w:val="24"/>
        </w:rPr>
      </w:pPr>
      <w:r>
        <w:rPr>
          <w:rFonts w:hint="eastAsia" w:ascii="宋体" w:hAnsi="宋体" w:eastAsia="宋体" w:cs="宋体"/>
          <w:color w:val="auto"/>
          <w:sz w:val="24"/>
          <w:szCs w:val="24"/>
        </w:rPr>
        <w:t>业主委员会会议决定的议事文件由业主委员会公布，并由出席会议的业主委员会过半数委员签字并加盖业主委员会印章后存档。业主委员会所有对外公示、公告的材料应同时报送监事会，监事会应根据议事规则中的职责，对业主委员会相关文件进行盖章确认。业主委员会暂未刻章的，由社区加盖社区印章后方可对外公布。</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业主委员会应当将业主委员会的决定（包括业主委员会议案）在作出之日起 3 日内以书面形式在物业管理区域内公告，接受业主的查询和监督。</w:t>
      </w:r>
    </w:p>
    <w:p>
      <w:pPr>
        <w:kinsoku/>
        <w:topLinePunct/>
        <w:spacing w:line="480" w:lineRule="exact"/>
        <w:ind w:firstLine="480" w:firstLineChars="200"/>
        <w:jc w:val="both"/>
        <w:rPr>
          <w:rFonts w:ascii="宋体" w:hAnsi="宋体" w:eastAsia="宋体" w:cs="宋体"/>
          <w:color w:val="auto"/>
          <w:sz w:val="24"/>
          <w:szCs w:val="24"/>
        </w:rPr>
      </w:pPr>
    </w:p>
    <w:p>
      <w:pPr>
        <w:pStyle w:val="49"/>
        <w:numPr>
          <w:ilvl w:val="0"/>
          <w:numId w:val="10"/>
        </w:numPr>
        <w:kinsoku/>
        <w:topLinePunct/>
        <w:spacing w:after="120" w:afterLines="50" w:line="400" w:lineRule="exact"/>
        <w:ind w:left="0" w:firstLine="0" w:firstLineChars="0"/>
        <w:rPr>
          <w:rFonts w:ascii="黑体" w:hAnsi="黑体" w:eastAsia="黑体" w:cs="黑体"/>
          <w:b/>
          <w:bCs/>
          <w:color w:val="auto"/>
          <w:spacing w:val="-13"/>
          <w:sz w:val="24"/>
          <w:szCs w:val="24"/>
        </w:rPr>
      </w:pPr>
      <w:r>
        <w:rPr>
          <w:rFonts w:hint="eastAsia" w:ascii="黑体" w:hAnsi="黑体" w:eastAsia="黑体" w:cs="黑体"/>
          <w:b/>
          <w:bCs/>
          <w:color w:val="auto"/>
          <w:spacing w:val="-13"/>
          <w:sz w:val="24"/>
          <w:szCs w:val="24"/>
        </w:rPr>
        <w:t>关于召开</w:t>
      </w:r>
      <w:r>
        <w:rPr>
          <w:rFonts w:hint="eastAsia" w:ascii="黑体" w:hAnsi="黑体" w:eastAsia="黑体" w:cs="黑体"/>
          <w:b/>
          <w:bCs/>
          <w:color w:val="auto"/>
          <w:spacing w:val="-13"/>
          <w:sz w:val="24"/>
          <w:szCs w:val="24"/>
          <w:u w:val="single"/>
        </w:rPr>
        <w:t xml:space="preserve">    </w:t>
      </w:r>
      <w:r>
        <w:rPr>
          <w:rFonts w:hint="eastAsia" w:ascii="黑体" w:hAnsi="黑体" w:eastAsia="黑体" w:cs="黑体"/>
          <w:b/>
          <w:bCs/>
          <w:color w:val="auto"/>
          <w:spacing w:val="-13"/>
          <w:sz w:val="24"/>
          <w:szCs w:val="24"/>
        </w:rPr>
        <w:t>（物业项目名称） 第</w:t>
      </w:r>
      <w:r>
        <w:rPr>
          <w:rFonts w:hint="eastAsia" w:ascii="黑体" w:hAnsi="黑体" w:eastAsia="黑体" w:cs="黑体"/>
          <w:b/>
          <w:bCs/>
          <w:color w:val="auto"/>
          <w:spacing w:val="-13"/>
          <w:sz w:val="24"/>
          <w:szCs w:val="24"/>
          <w:u w:val="single"/>
        </w:rPr>
        <w:t xml:space="preserve">   </w:t>
      </w:r>
      <w:r>
        <w:rPr>
          <w:rFonts w:hint="eastAsia" w:ascii="黑体" w:hAnsi="黑体" w:eastAsia="黑体" w:cs="黑体"/>
          <w:b/>
          <w:bCs/>
          <w:color w:val="auto"/>
          <w:spacing w:val="-13"/>
          <w:sz w:val="24"/>
          <w:szCs w:val="24"/>
        </w:rPr>
        <w:t>届业主委员会第</w:t>
      </w:r>
      <w:r>
        <w:rPr>
          <w:rFonts w:hint="eastAsia" w:ascii="黑体" w:hAnsi="黑体" w:eastAsia="黑体" w:cs="黑体"/>
          <w:b/>
          <w:bCs/>
          <w:color w:val="auto"/>
          <w:spacing w:val="-13"/>
          <w:sz w:val="24"/>
          <w:szCs w:val="24"/>
          <w:u w:val="single"/>
        </w:rPr>
        <w:t xml:space="preserve">  </w:t>
      </w:r>
      <w:r>
        <w:rPr>
          <w:rFonts w:hint="eastAsia" w:ascii="黑体" w:hAnsi="黑体" w:eastAsia="黑体" w:cs="黑体"/>
          <w:b/>
          <w:bCs/>
          <w:color w:val="auto"/>
          <w:spacing w:val="-13"/>
          <w:sz w:val="24"/>
          <w:szCs w:val="24"/>
        </w:rPr>
        <w:t>次会议的通知</w:t>
      </w:r>
    </w:p>
    <w:p>
      <w:pPr>
        <w:kinsoku/>
        <w:topLinePunct/>
        <w:spacing w:before="92" w:line="400" w:lineRule="exact"/>
        <w:ind w:left="11" w:hanging="9"/>
        <w:jc w:val="center"/>
        <w:rPr>
          <w:rFonts w:ascii="宋体" w:hAnsi="宋体" w:eastAsia="宋体" w:cs="宋体"/>
          <w:b/>
          <w:bCs/>
          <w:color w:val="auto"/>
          <w:sz w:val="24"/>
          <w:szCs w:val="24"/>
        </w:rPr>
      </w:pPr>
      <w:r>
        <w:rPr>
          <w:rFonts w:hint="eastAsia" w:ascii="宋体" w:hAnsi="宋体" w:eastAsia="宋体" w:cs="宋体"/>
          <w:b/>
          <w:bCs/>
          <w:color w:val="auto"/>
          <w:spacing w:val="-2"/>
          <w:sz w:val="24"/>
          <w:szCs w:val="24"/>
        </w:rPr>
        <w:t>关于召开</w:t>
      </w:r>
      <w:r>
        <w:rPr>
          <w:rFonts w:hint="eastAsia" w:ascii="宋体" w:hAnsi="宋体" w:eastAsia="宋体" w:cs="宋体"/>
          <w:b/>
          <w:bCs/>
          <w:color w:val="auto"/>
          <w:spacing w:val="-13"/>
          <w:sz w:val="24"/>
          <w:szCs w:val="24"/>
          <w:u w:val="single"/>
        </w:rPr>
        <w:t xml:space="preserve">    </w:t>
      </w:r>
      <w:r>
        <w:rPr>
          <w:rFonts w:hint="eastAsia" w:ascii="宋体" w:hAnsi="宋体" w:eastAsia="宋体" w:cs="宋体"/>
          <w:b/>
          <w:bCs/>
          <w:color w:val="auto"/>
          <w:spacing w:val="-2"/>
          <w:sz w:val="24"/>
          <w:szCs w:val="24"/>
        </w:rPr>
        <w:t>（物业项目名称）第</w:t>
      </w:r>
      <w:r>
        <w:rPr>
          <w:rFonts w:hint="eastAsia" w:ascii="宋体" w:hAnsi="宋体" w:eastAsia="宋体" w:cs="宋体"/>
          <w:b/>
          <w:bCs/>
          <w:color w:val="auto"/>
          <w:spacing w:val="-65"/>
          <w:sz w:val="24"/>
          <w:szCs w:val="24"/>
          <w:u w:val="single"/>
        </w:rPr>
        <w:t xml:space="preserve">   </w:t>
      </w:r>
      <w:r>
        <w:rPr>
          <w:rFonts w:hint="eastAsia" w:ascii="宋体" w:hAnsi="宋体" w:eastAsia="宋体" w:cs="宋体"/>
          <w:b/>
          <w:bCs/>
          <w:color w:val="auto"/>
          <w:spacing w:val="-2"/>
          <w:sz w:val="24"/>
          <w:szCs w:val="24"/>
        </w:rPr>
        <w:t>届业主委员会第</w:t>
      </w:r>
      <w:r>
        <w:rPr>
          <w:rFonts w:hint="eastAsia" w:ascii="宋体" w:hAnsi="宋体" w:eastAsia="宋体" w:cs="宋体"/>
          <w:b/>
          <w:bCs/>
          <w:color w:val="auto"/>
          <w:spacing w:val="-64"/>
          <w:sz w:val="24"/>
          <w:szCs w:val="24"/>
          <w:u w:val="single"/>
        </w:rPr>
        <w:t xml:space="preserve">  </w:t>
      </w:r>
      <w:r>
        <w:rPr>
          <w:rFonts w:hint="eastAsia" w:ascii="宋体" w:hAnsi="宋体" w:eastAsia="宋体" w:cs="宋体"/>
          <w:b/>
          <w:bCs/>
          <w:color w:val="auto"/>
          <w:spacing w:val="-54"/>
          <w:sz w:val="24"/>
          <w:szCs w:val="24"/>
          <w:u w:val="single"/>
        </w:rPr>
        <w:t xml:space="preserve"> </w:t>
      </w:r>
      <w:r>
        <w:rPr>
          <w:rFonts w:hint="eastAsia" w:ascii="宋体" w:hAnsi="宋体" w:eastAsia="宋体" w:cs="宋体"/>
          <w:b/>
          <w:bCs/>
          <w:color w:val="auto"/>
          <w:spacing w:val="-2"/>
          <w:sz w:val="24"/>
          <w:szCs w:val="24"/>
        </w:rPr>
        <w:t>次会议的通知</w:t>
      </w:r>
    </w:p>
    <w:p>
      <w:pPr>
        <w:kinsoku/>
        <w:topLinePunct/>
        <w:spacing w:before="69" w:line="400" w:lineRule="exact"/>
        <w:ind w:left="11" w:hanging="9"/>
        <w:rPr>
          <w:rFonts w:ascii="宋体" w:hAnsi="宋体" w:eastAsia="宋体" w:cs="宋体"/>
          <w:color w:val="auto"/>
          <w:sz w:val="24"/>
          <w:szCs w:val="24"/>
        </w:rPr>
      </w:pPr>
      <w:r>
        <w:rPr>
          <w:rFonts w:hint="eastAsia" w:ascii="宋体" w:hAnsi="宋体" w:eastAsia="宋体" w:cs="宋体"/>
          <w:color w:val="auto"/>
          <w:spacing w:val="-2"/>
          <w:sz w:val="24"/>
          <w:szCs w:val="24"/>
        </w:rPr>
        <w:t>各位业主委员会成员:</w:t>
      </w:r>
    </w:p>
    <w:p>
      <w:pPr>
        <w:kinsoku/>
        <w:topLinePunct/>
        <w:spacing w:line="400" w:lineRule="exact"/>
        <w:ind w:left="11" w:firstLine="411"/>
        <w:rPr>
          <w:rFonts w:ascii="宋体" w:hAnsi="宋体" w:eastAsia="宋体" w:cs="宋体"/>
          <w:color w:val="auto"/>
          <w:sz w:val="24"/>
          <w:szCs w:val="24"/>
        </w:rPr>
      </w:pPr>
      <w:r>
        <w:rPr>
          <w:rFonts w:hint="eastAsia" w:ascii="宋体" w:hAnsi="宋体" w:eastAsia="宋体" w:cs="宋体"/>
          <w:color w:val="auto"/>
          <w:sz w:val="24"/>
          <w:szCs w:val="24"/>
        </w:rPr>
        <w:t>业主委员会将于年月日召开第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届业主委员会第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次会议讨论审议以下议案：</w:t>
      </w:r>
    </w:p>
    <w:p>
      <w:pPr>
        <w:kinsoku/>
        <w:topLinePunct/>
        <w:spacing w:line="400" w:lineRule="exact"/>
        <w:ind w:left="11" w:firstLine="411"/>
        <w:rPr>
          <w:rFonts w:ascii="宋体" w:hAnsi="宋体" w:eastAsia="宋体" w:cs="宋体"/>
          <w:color w:val="auto"/>
          <w:sz w:val="24"/>
          <w:szCs w:val="24"/>
        </w:rPr>
      </w:pPr>
      <w:r>
        <w:rPr>
          <w:rFonts w:hint="eastAsia" w:ascii="宋体" w:hAnsi="宋体" w:eastAsia="宋体" w:cs="宋体"/>
          <w:color w:val="auto"/>
          <w:sz w:val="24"/>
          <w:szCs w:val="24"/>
        </w:rPr>
        <w:t>1.讨论审议</w:t>
      </w:r>
      <w:r>
        <w:rPr>
          <w:rFonts w:eastAsia="宋体"/>
          <w:color w:val="auto"/>
          <w:sz w:val="24"/>
          <w:szCs w:val="24"/>
        </w:rPr>
        <w:t>……</w:t>
      </w:r>
    </w:p>
    <w:p>
      <w:pPr>
        <w:kinsoku/>
        <w:topLinePunct/>
        <w:spacing w:line="400" w:lineRule="exact"/>
        <w:ind w:left="11" w:firstLine="411"/>
        <w:rPr>
          <w:rFonts w:ascii="宋体" w:hAnsi="宋体" w:eastAsia="宋体" w:cs="宋体"/>
          <w:color w:val="auto"/>
          <w:sz w:val="24"/>
          <w:szCs w:val="24"/>
        </w:rPr>
      </w:pPr>
      <w:r>
        <w:rPr>
          <w:rFonts w:hint="eastAsia" w:ascii="宋体" w:hAnsi="宋体" w:eastAsia="宋体" w:cs="宋体"/>
          <w:color w:val="auto"/>
          <w:sz w:val="24"/>
          <w:szCs w:val="24"/>
        </w:rPr>
        <w:t>2.讨论审议</w:t>
      </w:r>
      <w:r>
        <w:rPr>
          <w:rFonts w:eastAsia="宋体"/>
          <w:color w:val="auto"/>
          <w:sz w:val="24"/>
          <w:szCs w:val="24"/>
        </w:rPr>
        <w:t>……</w:t>
      </w:r>
    </w:p>
    <w:p>
      <w:pPr>
        <w:kinsoku/>
        <w:topLinePunct/>
        <w:spacing w:line="400" w:lineRule="exact"/>
        <w:ind w:left="11" w:firstLine="411"/>
        <w:rPr>
          <w:rFonts w:ascii="宋体" w:hAnsi="宋体" w:eastAsia="宋体" w:cs="宋体"/>
          <w:color w:val="auto"/>
          <w:sz w:val="24"/>
          <w:szCs w:val="24"/>
        </w:rPr>
      </w:pPr>
      <w:r>
        <w:rPr>
          <w:rFonts w:hint="eastAsia" w:ascii="宋体" w:hAnsi="宋体" w:eastAsia="宋体" w:cs="宋体"/>
          <w:color w:val="auto"/>
          <w:sz w:val="24"/>
          <w:szCs w:val="24"/>
        </w:rPr>
        <w:t>本次会议采用现场表决的方式进行。现将会议讨论审议议题和相关文本随同本通知一并发给各位成员，请各位成员认真审议后，确认以下事项：</w:t>
      </w:r>
    </w:p>
    <w:p>
      <w:pPr>
        <w:kinsoku/>
        <w:topLinePunct/>
        <w:spacing w:before="163" w:line="400" w:lineRule="exact"/>
        <w:ind w:left="11" w:firstLine="411"/>
        <w:rPr>
          <w:rFonts w:ascii="宋体" w:hAnsi="宋体" w:eastAsia="宋体" w:cs="宋体"/>
          <w:color w:val="auto"/>
          <w:sz w:val="24"/>
          <w:szCs w:val="24"/>
        </w:rPr>
      </w:pPr>
      <w:r>
        <w:rPr>
          <w:rFonts w:hint="eastAsia" w:ascii="宋体" w:hAnsi="宋体" w:eastAsia="宋体" w:cs="宋体"/>
          <w:color w:val="auto"/>
          <w:spacing w:val="-1"/>
          <w:sz w:val="24"/>
          <w:szCs w:val="24"/>
        </w:rPr>
        <w:t>1.你是否同意本次业主委员会审议的议案。</w:t>
      </w:r>
    </w:p>
    <w:p>
      <w:pPr>
        <w:kinsoku/>
        <w:topLinePunct/>
        <w:spacing w:before="159" w:line="400" w:lineRule="exact"/>
        <w:ind w:left="11" w:firstLine="411"/>
        <w:rPr>
          <w:rFonts w:ascii="宋体" w:hAnsi="宋体" w:eastAsia="宋体" w:cs="宋体"/>
          <w:color w:val="auto"/>
          <w:spacing w:val="-5"/>
          <w:sz w:val="24"/>
          <w:szCs w:val="24"/>
        </w:rPr>
      </w:pPr>
      <w:r>
        <w:rPr>
          <w:rFonts w:hint="eastAsia" w:ascii="宋体" w:hAnsi="宋体" w:eastAsia="宋体" w:cs="宋体"/>
          <w:color w:val="auto"/>
          <w:spacing w:val="-5"/>
          <w:sz w:val="24"/>
          <w:szCs w:val="24"/>
        </w:rPr>
        <w:t>请于</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5"/>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5"/>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5"/>
          <w:sz w:val="24"/>
          <w:szCs w:val="24"/>
        </w:rPr>
        <w:t>日通过现场确认后提交业主委员会。</w:t>
      </w:r>
    </w:p>
    <w:p>
      <w:pPr>
        <w:kinsoku/>
        <w:topLinePunct/>
        <w:spacing w:before="68" w:line="400" w:lineRule="exact"/>
        <w:ind w:left="11" w:firstLine="411"/>
        <w:rPr>
          <w:rFonts w:ascii="宋体" w:hAnsi="宋体" w:eastAsia="宋体" w:cs="宋体"/>
          <w:color w:val="auto"/>
          <w:spacing w:val="-7"/>
          <w:sz w:val="24"/>
          <w:szCs w:val="24"/>
          <w:u w:val="single"/>
        </w:rPr>
      </w:pPr>
      <w:r>
        <w:rPr>
          <w:rFonts w:hint="eastAsia" w:ascii="宋体" w:hAnsi="宋体" w:eastAsia="宋体" w:cs="宋体"/>
          <w:color w:val="auto"/>
          <w:spacing w:val="-3"/>
          <w:sz w:val="24"/>
          <w:szCs w:val="24"/>
        </w:rPr>
        <w:t>联系人：</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联系电话：</w:t>
      </w:r>
      <w:r>
        <w:rPr>
          <w:rFonts w:hint="eastAsia" w:ascii="宋体" w:hAnsi="宋体" w:eastAsia="宋体" w:cs="宋体"/>
          <w:color w:val="auto"/>
          <w:spacing w:val="-7"/>
          <w:sz w:val="24"/>
          <w:szCs w:val="24"/>
          <w:u w:val="single"/>
        </w:rPr>
        <w:t xml:space="preserve">               </w:t>
      </w:r>
    </w:p>
    <w:p>
      <w:pPr>
        <w:kinsoku/>
        <w:topLinePunct/>
        <w:spacing w:before="68" w:line="400" w:lineRule="exact"/>
        <w:ind w:left="11" w:firstLine="411"/>
        <w:rPr>
          <w:rFonts w:ascii="宋体" w:hAnsi="宋体" w:eastAsia="宋体" w:cs="宋体"/>
          <w:color w:val="auto"/>
          <w:spacing w:val="-7"/>
          <w:sz w:val="24"/>
          <w:szCs w:val="24"/>
          <w:u w:val="single"/>
        </w:rPr>
      </w:pPr>
    </w:p>
    <w:p>
      <w:pPr>
        <w:kinsoku/>
        <w:topLinePunct/>
        <w:spacing w:line="400" w:lineRule="exact"/>
        <w:ind w:left="11" w:firstLine="411"/>
        <w:jc w:val="right"/>
        <w:rPr>
          <w:rFonts w:ascii="宋体" w:hAnsi="宋体" w:eastAsia="宋体" w:cs="宋体"/>
          <w:color w:val="auto"/>
          <w:sz w:val="24"/>
          <w:szCs w:val="24"/>
        </w:rPr>
      </w:pPr>
      <w:r>
        <w:rPr>
          <w:rFonts w:hint="eastAsia" w:ascii="宋体" w:hAnsi="宋体" w:eastAsia="宋体" w:cs="宋体"/>
          <w:color w:val="auto"/>
          <w:sz w:val="24"/>
          <w:szCs w:val="24"/>
        </w:rPr>
        <w:t>（物业项目名称） 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届业主委员会</w:t>
      </w:r>
    </w:p>
    <w:p>
      <w:pPr>
        <w:kinsoku/>
        <w:topLinePunct/>
        <w:spacing w:line="400" w:lineRule="exact"/>
        <w:ind w:left="11" w:firstLine="411"/>
        <w:jc w:val="right"/>
        <w:rPr>
          <w:rFonts w:ascii="宋体" w:hAnsi="宋体" w:eastAsia="宋体" w:cs="宋体"/>
          <w:color w:val="auto"/>
          <w:spacing w:val="-4"/>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4"/>
          <w:sz w:val="24"/>
          <w:szCs w:val="24"/>
        </w:rPr>
        <w:t>年</w:t>
      </w:r>
      <w:r>
        <w:rPr>
          <w:rFonts w:hint="eastAsia" w:ascii="宋体" w:hAnsi="宋体" w:eastAsia="宋体" w:cs="宋体"/>
          <w:color w:val="auto"/>
          <w:spacing w:val="-47"/>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4"/>
          <w:sz w:val="24"/>
          <w:szCs w:val="24"/>
        </w:rPr>
        <w:t>日</w:t>
      </w:r>
    </w:p>
    <w:p>
      <w:pPr>
        <w:kinsoku/>
        <w:topLinePunct/>
        <w:spacing w:line="400" w:lineRule="exact"/>
        <w:ind w:left="11" w:firstLine="411"/>
        <w:jc w:val="right"/>
        <w:rPr>
          <w:rFonts w:ascii="宋体" w:hAnsi="宋体" w:eastAsia="宋体" w:cs="宋体"/>
          <w:color w:val="auto"/>
          <w:spacing w:val="-4"/>
          <w:sz w:val="24"/>
          <w:szCs w:val="24"/>
        </w:rPr>
      </w:pPr>
    </w:p>
    <w:p>
      <w:pPr>
        <w:kinsoku/>
        <w:topLinePunct/>
        <w:spacing w:line="400" w:lineRule="exact"/>
        <w:ind w:left="11" w:firstLine="411"/>
        <w:jc w:val="right"/>
        <w:rPr>
          <w:rFonts w:ascii="宋体" w:hAnsi="宋体" w:eastAsia="宋体" w:cs="宋体"/>
          <w:color w:val="auto"/>
          <w:spacing w:val="-4"/>
          <w:sz w:val="24"/>
          <w:szCs w:val="24"/>
        </w:rPr>
      </w:pPr>
    </w:p>
    <w:p>
      <w:pPr>
        <w:kinsoku/>
        <w:topLinePunct/>
        <w:spacing w:line="400" w:lineRule="exact"/>
        <w:ind w:left="11" w:firstLine="411"/>
        <w:jc w:val="right"/>
        <w:rPr>
          <w:rFonts w:ascii="宋体" w:hAnsi="宋体" w:eastAsia="宋体" w:cs="宋体"/>
          <w:color w:val="auto"/>
          <w:spacing w:val="-4"/>
          <w:sz w:val="24"/>
          <w:szCs w:val="24"/>
        </w:rPr>
      </w:pPr>
    </w:p>
    <w:p>
      <w:pPr>
        <w:pStyle w:val="49"/>
        <w:numPr>
          <w:ilvl w:val="0"/>
          <w:numId w:val="10"/>
        </w:numPr>
        <w:kinsoku/>
        <w:topLinePunct/>
        <w:spacing w:after="120" w:afterLines="50" w:line="400" w:lineRule="exact"/>
        <w:ind w:left="0" w:firstLine="0" w:firstLineChars="0"/>
        <w:rPr>
          <w:rFonts w:ascii="黑体" w:hAnsi="黑体" w:eastAsia="黑体" w:cs="宋体"/>
          <w:b/>
          <w:bCs/>
          <w:color w:val="auto"/>
          <w:spacing w:val="-13"/>
          <w:sz w:val="24"/>
          <w:szCs w:val="24"/>
        </w:rPr>
      </w:pPr>
      <w:r>
        <w:rPr>
          <w:rFonts w:ascii="黑体" w:hAnsi="黑体" w:eastAsia="黑体" w:cs="宋体"/>
          <w:b/>
          <w:bCs/>
          <w:color w:val="auto"/>
          <w:spacing w:val="-13"/>
          <w:sz w:val="24"/>
          <w:szCs w:val="24"/>
        </w:rPr>
        <w:t>（物业项目名称） 第</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 xml:space="preserve">届业主委员会第 </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次会议签到表</w:t>
      </w:r>
    </w:p>
    <w:p>
      <w:pPr>
        <w:kinsoku/>
        <w:topLinePunct/>
        <w:spacing w:line="219" w:lineRule="auto"/>
        <w:ind w:left="4080"/>
        <w:rPr>
          <w:rFonts w:ascii="仿宋" w:hAnsi="仿宋" w:eastAsia="仿宋" w:cs="仿宋"/>
          <w:b/>
          <w:bCs/>
          <w:color w:val="auto"/>
        </w:rPr>
      </w:pPr>
      <w:r>
        <w:rPr>
          <w:rFonts w:hint="eastAsia" w:ascii="仿宋" w:hAnsi="仿宋" w:eastAsia="仿宋" w:cs="仿宋"/>
          <w:b/>
          <w:bCs/>
          <w:color w:val="auto"/>
          <w:spacing w:val="-2"/>
        </w:rPr>
        <w:t>会议签到表</w:t>
      </w:r>
    </w:p>
    <w:tbl>
      <w:tblPr>
        <w:tblStyle w:val="43"/>
        <w:tblpPr w:leftFromText="180" w:rightFromText="180" w:vertAnchor="text" w:horzAnchor="page" w:tblpX="1742" w:tblpY="226"/>
        <w:tblOverlap w:val="never"/>
        <w:tblW w:w="86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0"/>
        <w:gridCol w:w="2981"/>
        <w:gridCol w:w="33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651" w:type="dxa"/>
            <w:gridSpan w:val="3"/>
          </w:tcPr>
          <w:p>
            <w:pPr>
              <w:kinsoku/>
              <w:topLinePunct/>
              <w:spacing w:before="197" w:line="220" w:lineRule="auto"/>
              <w:ind w:left="128"/>
              <w:rPr>
                <w:rFonts w:ascii="仿宋" w:hAnsi="仿宋" w:eastAsia="仿宋" w:cs="仿宋"/>
                <w:color w:val="auto"/>
              </w:rPr>
            </w:pPr>
            <w:r>
              <w:rPr>
                <w:rFonts w:hint="eastAsia" w:ascii="仿宋" w:hAnsi="仿宋" w:eastAsia="仿宋" w:cs="仿宋"/>
                <w:color w:val="auto"/>
                <w:spacing w:val="-9"/>
              </w:rPr>
              <w:t>会议时间：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651" w:type="dxa"/>
            <w:gridSpan w:val="3"/>
          </w:tcPr>
          <w:p>
            <w:pPr>
              <w:kinsoku/>
              <w:topLinePunct/>
              <w:spacing w:before="193" w:line="221" w:lineRule="auto"/>
              <w:ind w:left="128"/>
              <w:rPr>
                <w:rFonts w:ascii="仿宋" w:hAnsi="仿宋" w:eastAsia="仿宋" w:cs="仿宋"/>
                <w:color w:val="auto"/>
              </w:rPr>
            </w:pPr>
            <w:r>
              <w:rPr>
                <w:rFonts w:hint="eastAsia" w:ascii="仿宋" w:hAnsi="仿宋" w:eastAsia="仿宋" w:cs="仿宋"/>
                <w:color w:val="auto"/>
                <w:spacing w:val="-9"/>
              </w:rPr>
              <w:t>会议地点：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651" w:type="dxa"/>
            <w:gridSpan w:val="3"/>
          </w:tcPr>
          <w:p>
            <w:pPr>
              <w:kinsoku/>
              <w:topLinePunct/>
              <w:spacing w:before="194" w:line="219" w:lineRule="auto"/>
              <w:ind w:left="128"/>
              <w:rPr>
                <w:rFonts w:ascii="仿宋" w:hAnsi="仿宋" w:eastAsia="仿宋" w:cs="仿宋"/>
                <w:color w:val="auto"/>
              </w:rPr>
            </w:pPr>
            <w:r>
              <w:rPr>
                <w:rFonts w:hint="eastAsia" w:ascii="仿宋" w:hAnsi="仿宋" w:eastAsia="仿宋" w:cs="仿宋"/>
                <w:color w:val="auto"/>
                <w:spacing w:val="-9"/>
              </w:rPr>
              <w:t>会议内容：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300" w:type="dxa"/>
            <w:vAlign w:val="center"/>
          </w:tcPr>
          <w:p>
            <w:pPr>
              <w:kinsoku/>
              <w:topLinePunct/>
              <w:spacing w:before="197" w:line="221" w:lineRule="auto"/>
              <w:jc w:val="center"/>
              <w:rPr>
                <w:rFonts w:ascii="仿宋" w:hAnsi="仿宋" w:eastAsia="仿宋" w:cs="仿宋"/>
                <w:color w:val="auto"/>
              </w:rPr>
            </w:pPr>
            <w:r>
              <w:rPr>
                <w:rFonts w:hint="eastAsia" w:ascii="仿宋" w:hAnsi="仿宋" w:eastAsia="仿宋" w:cs="仿宋"/>
                <w:color w:val="auto"/>
                <w:spacing w:val="-3"/>
              </w:rPr>
              <w:t>参会人员姓名</w:t>
            </w:r>
          </w:p>
        </w:tc>
        <w:tc>
          <w:tcPr>
            <w:tcW w:w="2981" w:type="dxa"/>
            <w:vAlign w:val="center"/>
          </w:tcPr>
          <w:p>
            <w:pPr>
              <w:kinsoku/>
              <w:topLinePunct/>
              <w:spacing w:before="197" w:line="220" w:lineRule="auto"/>
              <w:jc w:val="center"/>
              <w:rPr>
                <w:rFonts w:ascii="仿宋" w:hAnsi="仿宋" w:eastAsia="仿宋" w:cs="仿宋"/>
                <w:color w:val="auto"/>
              </w:rPr>
            </w:pPr>
            <w:r>
              <w:rPr>
                <w:rFonts w:hint="eastAsia" w:ascii="仿宋" w:hAnsi="仿宋" w:eastAsia="仿宋" w:cs="仿宋"/>
                <w:color w:val="auto"/>
                <w:spacing w:val="-3"/>
              </w:rPr>
              <w:t>联系方式</w:t>
            </w:r>
          </w:p>
        </w:tc>
        <w:tc>
          <w:tcPr>
            <w:tcW w:w="3370" w:type="dxa"/>
            <w:vAlign w:val="center"/>
          </w:tcPr>
          <w:p>
            <w:pPr>
              <w:kinsoku/>
              <w:topLinePunct/>
              <w:spacing w:before="197" w:line="218" w:lineRule="auto"/>
              <w:jc w:val="center"/>
              <w:rPr>
                <w:rFonts w:ascii="仿宋" w:hAnsi="仿宋" w:eastAsia="仿宋" w:cs="仿宋"/>
                <w:color w:val="auto"/>
              </w:rPr>
            </w:pPr>
            <w:r>
              <w:rPr>
                <w:rFonts w:hint="eastAsia" w:ascii="仿宋" w:hAnsi="仿宋" w:eastAsia="仿宋" w:cs="仿宋"/>
                <w:color w:val="auto"/>
                <w:spacing w:val="-2"/>
              </w:rPr>
              <w:t>单位（或专有部分坐落）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300" w:type="dxa"/>
          </w:tcPr>
          <w:p>
            <w:pPr>
              <w:kinsoku/>
              <w:topLinePunct/>
              <w:spacing w:before="197" w:line="221" w:lineRule="auto"/>
              <w:ind w:left="732"/>
              <w:rPr>
                <w:rFonts w:ascii="仿宋" w:hAnsi="仿宋" w:eastAsia="仿宋" w:cs="仿宋"/>
                <w:color w:val="auto"/>
                <w:spacing w:val="-3"/>
              </w:rPr>
            </w:pPr>
          </w:p>
        </w:tc>
        <w:tc>
          <w:tcPr>
            <w:tcW w:w="2981" w:type="dxa"/>
          </w:tcPr>
          <w:p>
            <w:pPr>
              <w:kinsoku/>
              <w:topLinePunct/>
              <w:spacing w:before="197" w:line="220" w:lineRule="auto"/>
              <w:ind w:left="1428"/>
              <w:rPr>
                <w:rFonts w:ascii="仿宋" w:hAnsi="仿宋" w:eastAsia="仿宋" w:cs="仿宋"/>
                <w:color w:val="auto"/>
                <w:spacing w:val="-3"/>
              </w:rPr>
            </w:pPr>
          </w:p>
        </w:tc>
        <w:tc>
          <w:tcPr>
            <w:tcW w:w="3370" w:type="dxa"/>
          </w:tcPr>
          <w:p>
            <w:pPr>
              <w:kinsoku/>
              <w:topLinePunct/>
              <w:spacing w:before="197" w:line="218" w:lineRule="auto"/>
              <w:ind w:left="434"/>
              <w:rPr>
                <w:rFonts w:ascii="仿宋" w:hAnsi="仿宋" w:eastAsia="仿宋" w:cs="仿宋"/>
                <w:color w:val="auto"/>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300" w:type="dxa"/>
          </w:tcPr>
          <w:p>
            <w:pPr>
              <w:kinsoku/>
              <w:topLinePunct/>
              <w:spacing w:before="197" w:line="221" w:lineRule="auto"/>
              <w:ind w:left="732"/>
              <w:rPr>
                <w:rFonts w:ascii="仿宋" w:hAnsi="仿宋" w:eastAsia="仿宋" w:cs="仿宋"/>
                <w:color w:val="auto"/>
                <w:spacing w:val="-3"/>
              </w:rPr>
            </w:pPr>
          </w:p>
        </w:tc>
        <w:tc>
          <w:tcPr>
            <w:tcW w:w="2981" w:type="dxa"/>
          </w:tcPr>
          <w:p>
            <w:pPr>
              <w:kinsoku/>
              <w:topLinePunct/>
              <w:spacing w:before="197" w:line="220" w:lineRule="auto"/>
              <w:ind w:left="1428"/>
              <w:rPr>
                <w:rFonts w:ascii="仿宋" w:hAnsi="仿宋" w:eastAsia="仿宋" w:cs="仿宋"/>
                <w:color w:val="auto"/>
                <w:spacing w:val="-3"/>
              </w:rPr>
            </w:pPr>
          </w:p>
        </w:tc>
        <w:tc>
          <w:tcPr>
            <w:tcW w:w="3370" w:type="dxa"/>
          </w:tcPr>
          <w:p>
            <w:pPr>
              <w:kinsoku/>
              <w:topLinePunct/>
              <w:spacing w:before="197" w:line="218" w:lineRule="auto"/>
              <w:ind w:left="434"/>
              <w:rPr>
                <w:rFonts w:ascii="仿宋" w:hAnsi="仿宋" w:eastAsia="仿宋" w:cs="仿宋"/>
                <w:color w:val="auto"/>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300" w:type="dxa"/>
          </w:tcPr>
          <w:p>
            <w:pPr>
              <w:kinsoku/>
              <w:topLinePunct/>
              <w:spacing w:before="197" w:line="221" w:lineRule="auto"/>
              <w:ind w:left="732"/>
              <w:rPr>
                <w:rFonts w:ascii="仿宋" w:hAnsi="仿宋" w:eastAsia="仿宋" w:cs="仿宋"/>
                <w:color w:val="auto"/>
                <w:spacing w:val="-3"/>
              </w:rPr>
            </w:pPr>
          </w:p>
        </w:tc>
        <w:tc>
          <w:tcPr>
            <w:tcW w:w="2981" w:type="dxa"/>
          </w:tcPr>
          <w:p>
            <w:pPr>
              <w:kinsoku/>
              <w:topLinePunct/>
              <w:spacing w:before="197" w:line="220" w:lineRule="auto"/>
              <w:ind w:left="1428"/>
              <w:rPr>
                <w:rFonts w:ascii="仿宋" w:hAnsi="仿宋" w:eastAsia="仿宋" w:cs="仿宋"/>
                <w:color w:val="auto"/>
                <w:spacing w:val="-3"/>
              </w:rPr>
            </w:pPr>
          </w:p>
        </w:tc>
        <w:tc>
          <w:tcPr>
            <w:tcW w:w="3370" w:type="dxa"/>
          </w:tcPr>
          <w:p>
            <w:pPr>
              <w:kinsoku/>
              <w:topLinePunct/>
              <w:spacing w:before="197" w:line="218" w:lineRule="auto"/>
              <w:ind w:left="434"/>
              <w:rPr>
                <w:rFonts w:ascii="仿宋" w:hAnsi="仿宋" w:eastAsia="仿宋" w:cs="仿宋"/>
                <w:color w:val="auto"/>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300" w:type="dxa"/>
          </w:tcPr>
          <w:p>
            <w:pPr>
              <w:kinsoku/>
              <w:topLinePunct/>
              <w:spacing w:before="197" w:line="221" w:lineRule="auto"/>
              <w:ind w:left="732"/>
              <w:rPr>
                <w:rFonts w:ascii="仿宋" w:hAnsi="仿宋" w:eastAsia="仿宋" w:cs="仿宋"/>
                <w:color w:val="auto"/>
                <w:spacing w:val="-3"/>
              </w:rPr>
            </w:pPr>
          </w:p>
        </w:tc>
        <w:tc>
          <w:tcPr>
            <w:tcW w:w="2981" w:type="dxa"/>
          </w:tcPr>
          <w:p>
            <w:pPr>
              <w:kinsoku/>
              <w:topLinePunct/>
              <w:spacing w:before="197" w:line="220" w:lineRule="auto"/>
              <w:ind w:left="1428"/>
              <w:rPr>
                <w:rFonts w:ascii="仿宋" w:hAnsi="仿宋" w:eastAsia="仿宋" w:cs="仿宋"/>
                <w:color w:val="auto"/>
                <w:spacing w:val="-3"/>
              </w:rPr>
            </w:pPr>
          </w:p>
        </w:tc>
        <w:tc>
          <w:tcPr>
            <w:tcW w:w="3370" w:type="dxa"/>
          </w:tcPr>
          <w:p>
            <w:pPr>
              <w:kinsoku/>
              <w:topLinePunct/>
              <w:spacing w:before="197" w:line="218" w:lineRule="auto"/>
              <w:ind w:left="434"/>
              <w:rPr>
                <w:rFonts w:ascii="仿宋" w:hAnsi="仿宋" w:eastAsia="仿宋" w:cs="仿宋"/>
                <w:color w:val="auto"/>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300" w:type="dxa"/>
          </w:tcPr>
          <w:p>
            <w:pPr>
              <w:kinsoku/>
              <w:topLinePunct/>
              <w:spacing w:before="197" w:line="221" w:lineRule="auto"/>
              <w:ind w:left="732"/>
              <w:rPr>
                <w:rFonts w:ascii="仿宋" w:hAnsi="仿宋" w:eastAsia="仿宋" w:cs="仿宋"/>
                <w:color w:val="auto"/>
                <w:spacing w:val="-3"/>
              </w:rPr>
            </w:pPr>
          </w:p>
        </w:tc>
        <w:tc>
          <w:tcPr>
            <w:tcW w:w="2981" w:type="dxa"/>
          </w:tcPr>
          <w:p>
            <w:pPr>
              <w:kinsoku/>
              <w:topLinePunct/>
              <w:spacing w:before="197" w:line="220" w:lineRule="auto"/>
              <w:ind w:left="1428"/>
              <w:rPr>
                <w:rFonts w:ascii="仿宋" w:hAnsi="仿宋" w:eastAsia="仿宋" w:cs="仿宋"/>
                <w:color w:val="auto"/>
                <w:spacing w:val="-3"/>
              </w:rPr>
            </w:pPr>
          </w:p>
        </w:tc>
        <w:tc>
          <w:tcPr>
            <w:tcW w:w="3370" w:type="dxa"/>
          </w:tcPr>
          <w:p>
            <w:pPr>
              <w:kinsoku/>
              <w:topLinePunct/>
              <w:spacing w:before="197" w:line="218" w:lineRule="auto"/>
              <w:ind w:left="434"/>
              <w:rPr>
                <w:rFonts w:ascii="仿宋" w:hAnsi="仿宋" w:eastAsia="仿宋" w:cs="仿宋"/>
                <w:color w:val="auto"/>
                <w:spacing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300" w:type="dxa"/>
          </w:tcPr>
          <w:p>
            <w:pPr>
              <w:kinsoku/>
              <w:topLinePunct/>
              <w:spacing w:before="197" w:line="221" w:lineRule="auto"/>
              <w:ind w:left="732"/>
              <w:rPr>
                <w:rFonts w:ascii="仿宋" w:hAnsi="仿宋" w:eastAsia="仿宋" w:cs="仿宋"/>
                <w:color w:val="auto"/>
                <w:spacing w:val="-3"/>
              </w:rPr>
            </w:pPr>
          </w:p>
        </w:tc>
        <w:tc>
          <w:tcPr>
            <w:tcW w:w="2981" w:type="dxa"/>
          </w:tcPr>
          <w:p>
            <w:pPr>
              <w:kinsoku/>
              <w:topLinePunct/>
              <w:spacing w:before="197" w:line="220" w:lineRule="auto"/>
              <w:ind w:left="1428"/>
              <w:rPr>
                <w:rFonts w:ascii="仿宋" w:hAnsi="仿宋" w:eastAsia="仿宋" w:cs="仿宋"/>
                <w:color w:val="auto"/>
                <w:spacing w:val="-3"/>
              </w:rPr>
            </w:pPr>
          </w:p>
        </w:tc>
        <w:tc>
          <w:tcPr>
            <w:tcW w:w="3370" w:type="dxa"/>
          </w:tcPr>
          <w:p>
            <w:pPr>
              <w:kinsoku/>
              <w:topLinePunct/>
              <w:spacing w:before="197" w:line="218" w:lineRule="auto"/>
              <w:ind w:left="434"/>
              <w:rPr>
                <w:rFonts w:ascii="仿宋" w:hAnsi="仿宋" w:eastAsia="仿宋" w:cs="仿宋"/>
                <w:color w:val="auto"/>
                <w:spacing w:val="-2"/>
              </w:rPr>
            </w:pPr>
          </w:p>
        </w:tc>
      </w:tr>
    </w:tbl>
    <w:p>
      <w:pPr>
        <w:kinsoku/>
        <w:topLinePunct/>
        <w:spacing w:line="230" w:lineRule="exact"/>
        <w:rPr>
          <w:rFonts w:ascii="仿宋" w:hAnsi="仿宋" w:eastAsia="仿宋" w:cs="仿宋"/>
          <w:color w:val="auto"/>
        </w:rPr>
      </w:pPr>
    </w:p>
    <w:p>
      <w:pPr>
        <w:kinsoku/>
        <w:topLinePunct/>
        <w:spacing w:line="230" w:lineRule="exact"/>
        <w:rPr>
          <w:rFonts w:ascii="仿宋" w:hAnsi="仿宋" w:eastAsia="仿宋" w:cs="仿宋"/>
          <w:color w:val="auto"/>
        </w:rPr>
      </w:pPr>
    </w:p>
    <w:p>
      <w:pPr>
        <w:kinsoku/>
        <w:topLinePunct/>
        <w:spacing w:line="230" w:lineRule="exact"/>
        <w:rPr>
          <w:rFonts w:ascii="仿宋" w:hAnsi="仿宋" w:eastAsia="仿宋" w:cs="仿宋"/>
          <w:color w:val="auto"/>
        </w:rPr>
      </w:pPr>
    </w:p>
    <w:p>
      <w:pPr>
        <w:pStyle w:val="49"/>
        <w:numPr>
          <w:ilvl w:val="0"/>
          <w:numId w:val="10"/>
        </w:numPr>
        <w:kinsoku/>
        <w:topLinePunct/>
        <w:spacing w:after="120" w:afterLines="50" w:line="400" w:lineRule="exact"/>
        <w:ind w:left="0" w:firstLine="0" w:firstLineChars="0"/>
        <w:rPr>
          <w:rFonts w:ascii="黑体" w:hAnsi="黑体" w:eastAsia="黑体" w:cs="宋体"/>
          <w:b/>
          <w:bCs/>
          <w:color w:val="auto"/>
          <w:spacing w:val="-13"/>
          <w:sz w:val="24"/>
          <w:szCs w:val="24"/>
        </w:rPr>
      </w:pPr>
      <w:r>
        <w:rPr>
          <w:rFonts w:ascii="黑体" w:hAnsi="黑体" w:eastAsia="黑体" w:cs="宋体"/>
          <w:b/>
          <w:bCs/>
          <w:color w:val="auto"/>
          <w:spacing w:val="-13"/>
          <w:sz w:val="24"/>
          <w:szCs w:val="24"/>
        </w:rPr>
        <w:t>关于</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（物业项目名称） 第</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 xml:space="preserve">届业主委员会第 </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 xml:space="preserve"> 次会议决议</w:t>
      </w:r>
    </w:p>
    <w:p>
      <w:pPr>
        <w:kinsoku/>
        <w:topLinePunct/>
        <w:spacing w:before="91" w:line="219" w:lineRule="auto"/>
        <w:ind w:left="1040"/>
        <w:rPr>
          <w:rFonts w:ascii="黑体" w:hAnsi="黑体" w:eastAsia="黑体" w:cs="黑体"/>
          <w:color w:val="auto"/>
          <w:spacing w:val="-7"/>
          <w:sz w:val="24"/>
          <w:szCs w:val="24"/>
        </w:rPr>
      </w:pPr>
    </w:p>
    <w:p>
      <w:pPr>
        <w:kinsoku/>
        <w:topLinePunct/>
        <w:spacing w:line="400" w:lineRule="exact"/>
        <w:ind w:left="1040"/>
        <w:rPr>
          <w:rFonts w:ascii="黑体" w:hAnsi="黑体" w:eastAsia="黑体" w:cs="黑体"/>
          <w:color w:val="auto"/>
          <w:spacing w:val="-7"/>
          <w:sz w:val="24"/>
          <w:szCs w:val="24"/>
        </w:rPr>
      </w:pPr>
      <w:r>
        <w:rPr>
          <w:rFonts w:ascii="黑体" w:hAnsi="黑体" w:eastAsia="黑体" w:cs="黑体"/>
          <w:color w:val="auto"/>
          <w:spacing w:val="-7"/>
          <w:sz w:val="24"/>
          <w:szCs w:val="24"/>
        </w:rPr>
        <w:t>关于</w:t>
      </w:r>
      <w:r>
        <w:rPr>
          <w:rFonts w:ascii="黑体" w:hAnsi="黑体" w:eastAsia="黑体" w:cs="宋体"/>
          <w:color w:val="auto"/>
          <w:spacing w:val="-13"/>
          <w:sz w:val="24"/>
          <w:szCs w:val="24"/>
          <w:u w:val="single"/>
        </w:rPr>
        <w:t xml:space="preserve">    </w:t>
      </w:r>
      <w:r>
        <w:rPr>
          <w:rFonts w:ascii="黑体" w:hAnsi="黑体" w:eastAsia="黑体" w:cs="黑体"/>
          <w:color w:val="auto"/>
          <w:spacing w:val="-7"/>
          <w:sz w:val="24"/>
          <w:szCs w:val="24"/>
        </w:rPr>
        <w:t>（物业项目名称） 第</w:t>
      </w:r>
      <w:r>
        <w:rPr>
          <w:rFonts w:ascii="黑体" w:hAnsi="黑体" w:eastAsia="黑体" w:cs="黑体"/>
          <w:color w:val="auto"/>
          <w:spacing w:val="-67"/>
          <w:sz w:val="24"/>
          <w:szCs w:val="24"/>
        </w:rPr>
        <w:t xml:space="preserve"> </w:t>
      </w:r>
      <w:r>
        <w:rPr>
          <w:rFonts w:ascii="黑体" w:hAnsi="黑体" w:eastAsia="黑体" w:cs="宋体"/>
          <w:color w:val="auto"/>
          <w:spacing w:val="-13"/>
          <w:sz w:val="24"/>
          <w:szCs w:val="24"/>
          <w:u w:val="single"/>
        </w:rPr>
        <w:t xml:space="preserve">    </w:t>
      </w:r>
      <w:r>
        <w:rPr>
          <w:rFonts w:ascii="黑体" w:hAnsi="黑体" w:eastAsia="黑体" w:cs="黑体"/>
          <w:color w:val="auto"/>
          <w:spacing w:val="-7"/>
          <w:sz w:val="24"/>
          <w:szCs w:val="24"/>
        </w:rPr>
        <w:t>届业主委员会第</w:t>
      </w:r>
      <w:r>
        <w:rPr>
          <w:rFonts w:ascii="黑体" w:hAnsi="黑体" w:eastAsia="黑体" w:cs="黑体"/>
          <w:color w:val="auto"/>
          <w:spacing w:val="-67"/>
          <w:sz w:val="24"/>
          <w:szCs w:val="24"/>
        </w:rPr>
        <w:t xml:space="preserve"> </w:t>
      </w:r>
      <w:r>
        <w:rPr>
          <w:rFonts w:ascii="黑体" w:hAnsi="黑体" w:eastAsia="黑体" w:cs="黑体"/>
          <w:color w:val="auto"/>
          <w:spacing w:val="-7"/>
          <w:sz w:val="24"/>
          <w:szCs w:val="24"/>
        </w:rPr>
        <w:t>XX</w:t>
      </w:r>
      <w:r>
        <w:rPr>
          <w:rFonts w:ascii="黑体" w:hAnsi="黑体" w:eastAsia="黑体" w:cs="黑体"/>
          <w:color w:val="auto"/>
          <w:spacing w:val="-54"/>
          <w:sz w:val="24"/>
          <w:szCs w:val="24"/>
        </w:rPr>
        <w:t xml:space="preserve"> </w:t>
      </w:r>
      <w:r>
        <w:rPr>
          <w:rFonts w:ascii="黑体" w:hAnsi="黑体" w:eastAsia="黑体" w:cs="黑体"/>
          <w:color w:val="auto"/>
          <w:spacing w:val="-7"/>
          <w:sz w:val="24"/>
          <w:szCs w:val="24"/>
        </w:rPr>
        <w:t>次会议决议</w:t>
      </w:r>
    </w:p>
    <w:p>
      <w:pPr>
        <w:kinsoku/>
        <w:topLinePunct/>
        <w:spacing w:line="400" w:lineRule="exact"/>
        <w:ind w:firstLine="428" w:firstLineChars="200"/>
        <w:rPr>
          <w:rFonts w:ascii="宋体" w:hAnsi="宋体" w:eastAsia="宋体" w:cs="宋体"/>
          <w:color w:val="auto"/>
          <w:sz w:val="24"/>
          <w:szCs w:val="24"/>
        </w:rPr>
      </w:pP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（物业项目名称）第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届业主委员会第</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次会议于</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日以邮件/微信方式通知全体成员,会议于</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年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日以通信/现场方式召开,应参加表决的成员</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人,实际参加表决的成员</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人。会议的召集和召开符合</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（物业项目名称）业主大会议事规则》和《</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（物业项目名称）管理规约》的规定。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本次会议由业主委员会主任</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先生/</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女士主持,经与会委员审议以通信/现场方式形成以下决议:</w:t>
      </w:r>
    </w:p>
    <w:p>
      <w:pPr>
        <w:kinsoku/>
        <w:topLinePunct/>
        <w:spacing w:line="400" w:lineRule="exact"/>
        <w:ind w:left="19" w:hanging="19" w:hangingChars="8"/>
        <w:rPr>
          <w:rFonts w:ascii="宋体" w:hAnsi="宋体" w:eastAsia="宋体" w:cs="宋体"/>
          <w:color w:val="auto"/>
          <w:sz w:val="24"/>
          <w:szCs w:val="24"/>
        </w:rPr>
      </w:pPr>
      <w:r>
        <w:rPr>
          <w:rFonts w:hint="eastAsia" w:ascii="宋体" w:hAnsi="宋体" w:eastAsia="宋体" w:cs="宋体"/>
          <w:color w:val="auto"/>
          <w:sz w:val="24"/>
          <w:szCs w:val="24"/>
        </w:rPr>
        <w:t>一、审议《关于</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的议案/议题》表决结果:</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票同意,</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票反对,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票弃权。</w:t>
      </w:r>
    </w:p>
    <w:p>
      <w:pPr>
        <w:kinsoku/>
        <w:topLinePunct/>
        <w:spacing w:line="400" w:lineRule="exact"/>
        <w:ind w:left="19" w:hanging="19" w:hangingChars="8"/>
        <w:rPr>
          <w:rFonts w:ascii="宋体" w:hAnsi="宋体" w:eastAsia="宋体" w:cs="宋体"/>
          <w:color w:val="auto"/>
          <w:sz w:val="24"/>
          <w:szCs w:val="24"/>
        </w:rPr>
      </w:pPr>
      <w:r>
        <w:rPr>
          <w:rFonts w:hint="eastAsia" w:ascii="宋体" w:hAnsi="宋体" w:eastAsia="宋体" w:cs="宋体"/>
          <w:color w:val="auto"/>
          <w:sz w:val="24"/>
          <w:szCs w:val="24"/>
        </w:rPr>
        <w:t>二、审议《关于</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的议案/议题》表决结果:</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票同意,</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票反对,</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票弃权。</w:t>
      </w:r>
    </w:p>
    <w:p>
      <w:pPr>
        <w:kinsoku/>
        <w:topLinePunct/>
        <w:spacing w:line="400" w:lineRule="exact"/>
        <w:ind w:left="19" w:hanging="19" w:hangingChars="8"/>
        <w:jc w:val="right"/>
        <w:rPr>
          <w:rFonts w:ascii="宋体" w:hAnsi="宋体" w:eastAsia="宋体" w:cs="宋体"/>
          <w:color w:val="auto"/>
          <w:sz w:val="24"/>
          <w:szCs w:val="24"/>
        </w:rPr>
      </w:pPr>
    </w:p>
    <w:p>
      <w:pPr>
        <w:kinsoku/>
        <w:topLinePunct/>
        <w:spacing w:line="400" w:lineRule="exact"/>
        <w:ind w:left="19" w:hanging="19" w:hangingChars="8"/>
        <w:jc w:val="right"/>
        <w:rPr>
          <w:rFonts w:ascii="宋体" w:hAnsi="宋体" w:eastAsia="宋体" w:cs="宋体"/>
          <w:color w:val="auto"/>
          <w:sz w:val="24"/>
          <w:szCs w:val="24"/>
        </w:rPr>
      </w:pPr>
      <w:r>
        <w:rPr>
          <w:rFonts w:hint="eastAsia" w:ascii="宋体" w:hAnsi="宋体" w:eastAsia="宋体" w:cs="宋体"/>
          <w:color w:val="auto"/>
          <w:sz w:val="24"/>
          <w:szCs w:val="24"/>
        </w:rPr>
        <w:t>（物业项目名称） 第</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届业主委员会</w:t>
      </w:r>
    </w:p>
    <w:p>
      <w:pPr>
        <w:kinsoku/>
        <w:topLinePunct/>
        <w:spacing w:line="400" w:lineRule="exact"/>
        <w:ind w:left="18" w:hanging="17" w:hangingChars="8"/>
        <w:jc w:val="right"/>
        <w:rPr>
          <w:rFonts w:ascii="宋体" w:hAnsi="宋体" w:eastAsia="宋体" w:cs="宋体"/>
          <w:color w:val="auto"/>
          <w:sz w:val="24"/>
          <w:szCs w:val="24"/>
        </w:rPr>
      </w:pP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日</w:t>
      </w:r>
    </w:p>
    <w:p>
      <w:pPr>
        <w:kinsoku/>
        <w:topLinePunct/>
        <w:spacing w:line="400" w:lineRule="exact"/>
        <w:ind w:left="19" w:hanging="19" w:hangingChars="8"/>
        <w:jc w:val="right"/>
        <w:rPr>
          <w:rFonts w:ascii="宋体" w:hAnsi="宋体" w:eastAsia="宋体" w:cs="宋体"/>
          <w:color w:val="auto"/>
          <w:sz w:val="24"/>
          <w:szCs w:val="24"/>
        </w:rPr>
      </w:pPr>
    </w:p>
    <w:p>
      <w:pPr>
        <w:kinsoku/>
        <w:topLinePunct/>
        <w:spacing w:line="400" w:lineRule="exact"/>
        <w:ind w:left="19" w:hanging="19" w:hangingChars="8"/>
        <w:jc w:val="right"/>
        <w:rPr>
          <w:rFonts w:ascii="宋体" w:hAnsi="宋体" w:eastAsia="宋体" w:cs="宋体"/>
          <w:color w:val="auto"/>
          <w:sz w:val="24"/>
          <w:szCs w:val="24"/>
        </w:rPr>
      </w:pPr>
    </w:p>
    <w:p>
      <w:pPr>
        <w:pStyle w:val="49"/>
        <w:numPr>
          <w:ilvl w:val="0"/>
          <w:numId w:val="10"/>
        </w:numPr>
        <w:kinsoku/>
        <w:topLinePunct/>
        <w:spacing w:after="120" w:afterLines="50" w:line="400" w:lineRule="exact"/>
        <w:ind w:left="0" w:firstLine="0" w:firstLineChars="0"/>
        <w:rPr>
          <w:rFonts w:ascii="黑体" w:hAnsi="黑体" w:eastAsia="黑体" w:cs="宋体"/>
          <w:b/>
          <w:bCs/>
          <w:color w:val="auto"/>
          <w:spacing w:val="-13"/>
          <w:sz w:val="24"/>
          <w:szCs w:val="24"/>
        </w:rPr>
      </w:pP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 xml:space="preserve">（物业项目名称） 第 </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届业主委员会第</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次会议纪要</w:t>
      </w:r>
    </w:p>
    <w:p>
      <w:pPr>
        <w:kinsoku/>
        <w:topLinePunct/>
        <w:spacing w:line="400" w:lineRule="exact"/>
        <w:ind w:left="1692" w:firstLine="430"/>
        <w:rPr>
          <w:rFonts w:ascii="黑体" w:hAnsi="黑体" w:eastAsia="黑体" w:cs="黑体"/>
          <w:color w:val="auto"/>
          <w:spacing w:val="-2"/>
          <w:sz w:val="24"/>
          <w:szCs w:val="24"/>
        </w:rPr>
      </w:pPr>
      <w:r>
        <w:rPr>
          <w:rFonts w:ascii="黑体" w:hAnsi="黑体" w:eastAsia="黑体" w:cs="宋体"/>
          <w:color w:val="auto"/>
          <w:spacing w:val="-13"/>
          <w:sz w:val="24"/>
          <w:szCs w:val="24"/>
          <w:u w:val="single"/>
        </w:rPr>
        <w:t xml:space="preserve">    </w:t>
      </w:r>
      <w:r>
        <w:rPr>
          <w:rFonts w:ascii="黑体" w:hAnsi="黑体" w:eastAsia="黑体" w:cs="黑体"/>
          <w:color w:val="auto"/>
          <w:spacing w:val="-2"/>
          <w:sz w:val="24"/>
          <w:szCs w:val="24"/>
        </w:rPr>
        <w:t>（物业项目名称）第</w:t>
      </w:r>
      <w:r>
        <w:rPr>
          <w:rFonts w:ascii="黑体" w:hAnsi="黑体" w:eastAsia="黑体" w:cs="宋体"/>
          <w:color w:val="auto"/>
          <w:spacing w:val="-13"/>
          <w:sz w:val="24"/>
          <w:szCs w:val="24"/>
          <w:u w:val="single"/>
        </w:rPr>
        <w:t xml:space="preserve">    </w:t>
      </w:r>
      <w:r>
        <w:rPr>
          <w:rFonts w:ascii="黑体" w:hAnsi="黑体" w:eastAsia="黑体" w:cs="黑体"/>
          <w:color w:val="auto"/>
          <w:spacing w:val="-56"/>
          <w:sz w:val="24"/>
          <w:szCs w:val="24"/>
        </w:rPr>
        <w:t xml:space="preserve"> </w:t>
      </w:r>
      <w:r>
        <w:rPr>
          <w:rFonts w:ascii="黑体" w:hAnsi="黑体" w:eastAsia="黑体" w:cs="黑体"/>
          <w:color w:val="auto"/>
          <w:spacing w:val="-2"/>
          <w:sz w:val="24"/>
          <w:szCs w:val="24"/>
        </w:rPr>
        <w:t>届</w:t>
      </w:r>
      <w:r>
        <w:rPr>
          <w:rFonts w:hint="eastAsia" w:ascii="黑体" w:hAnsi="黑体" w:eastAsia="黑体" w:cs="黑体"/>
          <w:color w:val="auto"/>
          <w:spacing w:val="-2"/>
          <w:sz w:val="24"/>
          <w:szCs w:val="24"/>
        </w:rPr>
        <w:t>业主委员会</w:t>
      </w:r>
      <w:r>
        <w:rPr>
          <w:rFonts w:ascii="黑体" w:hAnsi="黑体" w:eastAsia="黑体" w:cs="黑体"/>
          <w:color w:val="auto"/>
          <w:spacing w:val="-2"/>
          <w:sz w:val="24"/>
          <w:szCs w:val="24"/>
        </w:rPr>
        <w:t>第</w:t>
      </w:r>
      <w:r>
        <w:rPr>
          <w:rFonts w:ascii="黑体" w:hAnsi="黑体" w:eastAsia="黑体" w:cs="宋体"/>
          <w:color w:val="auto"/>
          <w:spacing w:val="-13"/>
          <w:sz w:val="24"/>
          <w:szCs w:val="24"/>
          <w:u w:val="single"/>
        </w:rPr>
        <w:t xml:space="preserve">    </w:t>
      </w:r>
      <w:r>
        <w:rPr>
          <w:rFonts w:ascii="黑体" w:hAnsi="黑体" w:eastAsia="黑体" w:cs="黑体"/>
          <w:color w:val="auto"/>
          <w:spacing w:val="-2"/>
          <w:sz w:val="24"/>
          <w:szCs w:val="24"/>
        </w:rPr>
        <w:t>次会议纪要</w:t>
      </w:r>
    </w:p>
    <w:p>
      <w:pPr>
        <w:kinsoku/>
        <w:topLinePunct/>
        <w:spacing w:line="400" w:lineRule="exact"/>
        <w:ind w:left="25"/>
        <w:rPr>
          <w:rFonts w:ascii="宋体" w:hAnsi="宋体" w:eastAsia="宋体" w:cs="宋体"/>
          <w:color w:val="auto"/>
          <w:spacing w:val="-3"/>
          <w:sz w:val="24"/>
          <w:szCs w:val="24"/>
        </w:rPr>
      </w:pPr>
      <w:r>
        <w:rPr>
          <w:rFonts w:hint="eastAsia" w:ascii="宋体" w:hAnsi="宋体" w:eastAsia="宋体" w:cs="宋体"/>
          <w:color w:val="auto"/>
          <w:spacing w:val="-3"/>
          <w:sz w:val="24"/>
          <w:szCs w:val="24"/>
        </w:rPr>
        <w:t>会议时间：</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pacing w:val="-3"/>
          <w:sz w:val="24"/>
          <w:szCs w:val="24"/>
        </w:rPr>
        <w:t xml:space="preserve">年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pacing w:val="-3"/>
          <w:sz w:val="24"/>
          <w:szCs w:val="24"/>
        </w:rPr>
        <w:t xml:space="preserve">月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pacing w:val="-3"/>
          <w:sz w:val="24"/>
          <w:szCs w:val="24"/>
        </w:rPr>
        <w:t xml:space="preserve">日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pacing w:val="-3"/>
          <w:sz w:val="24"/>
          <w:szCs w:val="24"/>
        </w:rPr>
        <w:t>点</w:t>
      </w:r>
    </w:p>
    <w:p>
      <w:pPr>
        <w:kinsoku/>
        <w:topLinePunct/>
        <w:spacing w:line="400" w:lineRule="exact"/>
        <w:ind w:left="25"/>
        <w:rPr>
          <w:rFonts w:ascii="宋体" w:hAnsi="宋体" w:eastAsia="宋体" w:cs="宋体"/>
          <w:color w:val="auto"/>
          <w:spacing w:val="-3"/>
          <w:sz w:val="24"/>
          <w:szCs w:val="24"/>
        </w:rPr>
      </w:pPr>
      <w:r>
        <w:rPr>
          <w:rFonts w:hint="eastAsia" w:ascii="宋体" w:hAnsi="宋体" w:eastAsia="宋体" w:cs="宋体"/>
          <w:color w:val="auto"/>
          <w:spacing w:val="-3"/>
          <w:sz w:val="24"/>
          <w:szCs w:val="24"/>
        </w:rPr>
        <w:t>会议地点：</w:t>
      </w:r>
      <w:r>
        <w:rPr>
          <w:rFonts w:hint="eastAsia" w:ascii="宋体" w:hAnsi="宋体" w:eastAsia="宋体" w:cs="宋体"/>
          <w:color w:val="auto"/>
          <w:spacing w:val="-13"/>
          <w:sz w:val="24"/>
          <w:szCs w:val="24"/>
          <w:u w:val="single"/>
        </w:rPr>
        <w:t xml:space="preserve">            </w:t>
      </w:r>
    </w:p>
    <w:p>
      <w:pPr>
        <w:kinsoku/>
        <w:topLinePunct/>
        <w:spacing w:line="400" w:lineRule="exact"/>
        <w:ind w:left="25"/>
        <w:rPr>
          <w:rFonts w:ascii="宋体" w:hAnsi="宋体" w:eastAsia="宋体" w:cs="宋体"/>
          <w:color w:val="auto"/>
          <w:spacing w:val="-3"/>
          <w:sz w:val="24"/>
          <w:szCs w:val="24"/>
        </w:rPr>
      </w:pPr>
      <w:r>
        <w:rPr>
          <w:rFonts w:hint="eastAsia" w:ascii="宋体" w:hAnsi="宋体" w:eastAsia="宋体" w:cs="宋体"/>
          <w:color w:val="auto"/>
          <w:spacing w:val="-3"/>
          <w:sz w:val="24"/>
          <w:szCs w:val="24"/>
        </w:rPr>
        <w:t>参与人员：</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pacing w:val="-3"/>
          <w:sz w:val="24"/>
          <w:szCs w:val="24"/>
        </w:rPr>
        <w:t xml:space="preserve">第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pacing w:val="-3"/>
          <w:sz w:val="24"/>
          <w:szCs w:val="24"/>
        </w:rPr>
        <w:t xml:space="preserve"> 届业主委员会全体成员</w:t>
      </w:r>
    </w:p>
    <w:p>
      <w:pPr>
        <w:kinsoku/>
        <w:topLinePunct/>
        <w:spacing w:line="400" w:lineRule="exact"/>
        <w:ind w:left="21"/>
        <w:rPr>
          <w:rFonts w:ascii="宋体" w:hAnsi="宋体" w:eastAsia="宋体" w:cs="宋体"/>
          <w:color w:val="auto"/>
          <w:spacing w:val="-12"/>
          <w:sz w:val="24"/>
          <w:szCs w:val="24"/>
        </w:rPr>
      </w:pPr>
      <w:r>
        <w:rPr>
          <w:rFonts w:hint="eastAsia" w:ascii="宋体" w:hAnsi="宋体" w:eastAsia="宋体" w:cs="宋体"/>
          <w:color w:val="auto"/>
          <w:spacing w:val="-12"/>
          <w:sz w:val="24"/>
          <w:szCs w:val="24"/>
        </w:rPr>
        <w:t xml:space="preserve">主持： </w:t>
      </w:r>
      <w:r>
        <w:rPr>
          <w:rFonts w:hint="eastAsia" w:ascii="宋体" w:hAnsi="宋体" w:eastAsia="宋体" w:cs="宋体"/>
          <w:color w:val="auto"/>
          <w:spacing w:val="-12"/>
          <w:sz w:val="24"/>
          <w:szCs w:val="24"/>
          <w:u w:val="single"/>
        </w:rPr>
        <w:t xml:space="preserve">                    </w:t>
      </w:r>
      <w:r>
        <w:rPr>
          <w:rFonts w:hint="eastAsia" w:ascii="宋体" w:hAnsi="宋体" w:eastAsia="宋体" w:cs="宋体"/>
          <w:color w:val="auto"/>
          <w:spacing w:val="-12"/>
          <w:sz w:val="24"/>
          <w:szCs w:val="24"/>
        </w:rPr>
        <w:t xml:space="preserve"> 记录： </w:t>
      </w:r>
      <w:r>
        <w:rPr>
          <w:rFonts w:hint="eastAsia" w:ascii="宋体" w:hAnsi="宋体" w:eastAsia="宋体" w:cs="宋体"/>
          <w:color w:val="auto"/>
          <w:spacing w:val="-12"/>
          <w:sz w:val="24"/>
          <w:szCs w:val="24"/>
          <w:u w:val="single"/>
        </w:rPr>
        <w:t xml:space="preserve">         </w:t>
      </w:r>
      <w:r>
        <w:rPr>
          <w:rFonts w:hint="eastAsia" w:ascii="宋体" w:hAnsi="宋体" w:eastAsia="宋体" w:cs="宋体"/>
          <w:color w:val="auto"/>
          <w:spacing w:val="-12"/>
          <w:sz w:val="24"/>
          <w:szCs w:val="24"/>
        </w:rPr>
        <w:t xml:space="preserve"> </w:t>
      </w:r>
    </w:p>
    <w:p>
      <w:pPr>
        <w:kinsoku/>
        <w:topLinePunct/>
        <w:spacing w:line="400" w:lineRule="exact"/>
        <w:ind w:left="21"/>
        <w:rPr>
          <w:rFonts w:ascii="宋体" w:hAnsi="宋体" w:eastAsia="宋体" w:cs="宋体"/>
          <w:color w:val="auto"/>
          <w:sz w:val="24"/>
          <w:szCs w:val="24"/>
        </w:rPr>
      </w:pP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经</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主任召集,</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（物业项目名称） 第</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届业主委员会第</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次会议召开。经与会人员讨论,决议如下:</w:t>
      </w:r>
    </w:p>
    <w:p>
      <w:pPr>
        <w:numPr>
          <w:ilvl w:val="0"/>
          <w:numId w:val="71"/>
        </w:numPr>
        <w:tabs>
          <w:tab w:val="left" w:pos="0"/>
          <w:tab w:val="clear" w:pos="312"/>
        </w:tabs>
        <w:kinsoku/>
        <w:topLinePunct/>
        <w:spacing w:line="40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审议通过</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根据</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(具体会议内容:讨论过程、主要问题、解决方案、负责人等)。</w:t>
      </w:r>
    </w:p>
    <w:p>
      <w:pPr>
        <w:numPr>
          <w:ilvl w:val="0"/>
          <w:numId w:val="71"/>
        </w:numPr>
        <w:tabs>
          <w:tab w:val="left" w:pos="0"/>
          <w:tab w:val="clear" w:pos="312"/>
        </w:tabs>
        <w:kinsoku/>
        <w:topLinePunct/>
        <w:spacing w:line="40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审议通过</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根据</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(具体会议内容:讨论过程、主要问题、解决方案、负责人等)。</w:t>
      </w:r>
    </w:p>
    <w:p>
      <w:pPr>
        <w:kinsoku/>
        <w:topLinePunct/>
        <w:spacing w:line="40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3.审议通过</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根据</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(具体会议内容:讨论过程、主要问题、解决方案、负责人等)。</w:t>
      </w:r>
    </w:p>
    <w:p>
      <w:pPr>
        <w:kinsoku/>
        <w:topLinePunct/>
        <w:spacing w:line="40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13"/>
          <w:sz w:val="24"/>
          <w:szCs w:val="24"/>
          <w:u w:val="single"/>
        </w:rPr>
        <w:t xml:space="preserve">                            </w:t>
      </w:r>
    </w:p>
    <w:p>
      <w:pPr>
        <w:kinsoku/>
        <w:topLinePunct/>
        <w:spacing w:line="40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经出席人员审查,对上述决议事项无异议。业主委员会将在 3 日内向全体业主公示本次会议决议。</w:t>
      </w:r>
    </w:p>
    <w:p>
      <w:pPr>
        <w:kinsoku/>
        <w:topLinePunct/>
        <w:spacing w:line="400" w:lineRule="exact"/>
        <w:ind w:firstLine="480" w:firstLineChars="200"/>
        <w:rPr>
          <w:rFonts w:ascii="宋体" w:hAnsi="宋体" w:eastAsia="宋体" w:cs="宋体"/>
          <w:color w:val="auto"/>
          <w:sz w:val="24"/>
          <w:szCs w:val="24"/>
        </w:rPr>
      </w:pP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成员（签字）：</w:t>
      </w:r>
    </w:p>
    <w:p>
      <w:pPr>
        <w:kinsoku/>
        <w:topLinePunct/>
        <w:spacing w:line="400" w:lineRule="exact"/>
        <w:ind w:firstLine="428" w:firstLineChars="200"/>
        <w:jc w:val="right"/>
        <w:rPr>
          <w:rFonts w:ascii="宋体" w:hAnsi="宋体" w:eastAsia="宋体" w:cs="宋体"/>
          <w:color w:val="auto"/>
          <w:sz w:val="24"/>
          <w:szCs w:val="24"/>
        </w:rPr>
      </w:pP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（物业项目名称） 第</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届业主委员会</w:t>
      </w:r>
    </w:p>
    <w:p>
      <w:pPr>
        <w:kinsoku/>
        <w:topLinePunct/>
        <w:spacing w:line="400" w:lineRule="exact"/>
        <w:ind w:firstLine="428" w:firstLineChars="200"/>
        <w:jc w:val="right"/>
        <w:rPr>
          <w:rFonts w:ascii="宋体" w:hAnsi="宋体" w:eastAsia="宋体" w:cs="宋体"/>
          <w:color w:val="auto"/>
          <w:sz w:val="24"/>
          <w:szCs w:val="24"/>
        </w:rPr>
      </w:pP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日</w:t>
      </w:r>
    </w:p>
    <w:p>
      <w:pPr>
        <w:kinsoku/>
        <w:topLinePunct/>
        <w:spacing w:line="480" w:lineRule="exact"/>
        <w:ind w:firstLine="480" w:firstLineChars="200"/>
        <w:jc w:val="right"/>
        <w:rPr>
          <w:rFonts w:ascii="仿宋_GB2312" w:hAnsi="宋体" w:eastAsia="仿宋_GB2312"/>
          <w:color w:val="auto"/>
          <w:sz w:val="24"/>
          <w:szCs w:val="24"/>
        </w:rPr>
      </w:pPr>
    </w:p>
    <w:p>
      <w:pPr>
        <w:kinsoku/>
        <w:topLinePunct/>
        <w:spacing w:line="480" w:lineRule="exact"/>
        <w:ind w:firstLine="480" w:firstLineChars="200"/>
        <w:jc w:val="right"/>
        <w:rPr>
          <w:rFonts w:ascii="仿宋_GB2312" w:hAnsi="宋体" w:eastAsia="仿宋_GB2312"/>
          <w:color w:val="auto"/>
          <w:sz w:val="24"/>
          <w:szCs w:val="24"/>
        </w:rPr>
      </w:pPr>
    </w:p>
    <w:p>
      <w:pPr>
        <w:pStyle w:val="49"/>
        <w:numPr>
          <w:ilvl w:val="0"/>
          <w:numId w:val="10"/>
        </w:numPr>
        <w:kinsoku/>
        <w:topLinePunct/>
        <w:spacing w:after="240" w:afterLines="100" w:line="360" w:lineRule="auto"/>
        <w:ind w:left="0" w:firstLine="0" w:firstLineChars="0"/>
        <w:rPr>
          <w:rFonts w:ascii="黑体" w:hAnsi="黑体" w:eastAsia="黑体" w:cs="宋体"/>
          <w:b/>
          <w:bCs/>
          <w:color w:val="auto"/>
          <w:spacing w:val="-13"/>
          <w:sz w:val="24"/>
          <w:szCs w:val="24"/>
        </w:rPr>
      </w:pPr>
      <w:r>
        <w:rPr>
          <w:rFonts w:ascii="黑体" w:hAnsi="黑体" w:eastAsia="黑体" w:cs="宋体"/>
          <w:b/>
          <w:bCs/>
          <w:color w:val="auto"/>
          <w:spacing w:val="-13"/>
          <w:sz w:val="24"/>
          <w:szCs w:val="24"/>
        </w:rPr>
        <w:t>关于</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（物业项目名称） 第</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届业主委员会第</w:t>
      </w:r>
      <w:r>
        <w:rPr>
          <w:rFonts w:ascii="黑体" w:hAnsi="黑体" w:eastAsia="黑体" w:cs="宋体"/>
          <w:b/>
          <w:bCs/>
          <w:color w:val="auto"/>
          <w:spacing w:val="-13"/>
          <w:sz w:val="24"/>
          <w:szCs w:val="24"/>
          <w:u w:val="single"/>
        </w:rPr>
        <w:t xml:space="preserve">   </w:t>
      </w:r>
      <w:r>
        <w:rPr>
          <w:rFonts w:ascii="黑体" w:hAnsi="黑体" w:eastAsia="黑体" w:cs="宋体"/>
          <w:b/>
          <w:bCs/>
          <w:color w:val="auto"/>
          <w:spacing w:val="-13"/>
          <w:sz w:val="24"/>
          <w:szCs w:val="24"/>
        </w:rPr>
        <w:t>次会议决议的公告</w:t>
      </w:r>
    </w:p>
    <w:p>
      <w:pPr>
        <w:kinsoku/>
        <w:topLinePunct/>
        <w:spacing w:after="120" w:afterLines="50" w:line="219" w:lineRule="auto"/>
        <w:ind w:left="828"/>
        <w:rPr>
          <w:rFonts w:ascii="宋体" w:hAnsi="宋体" w:eastAsia="宋体" w:cs="宋体"/>
          <w:color w:val="auto"/>
          <w:spacing w:val="-7"/>
          <w:sz w:val="24"/>
          <w:szCs w:val="24"/>
        </w:rPr>
      </w:pPr>
      <w:r>
        <w:rPr>
          <w:rFonts w:hint="eastAsia" w:ascii="宋体" w:hAnsi="宋体" w:eastAsia="宋体" w:cs="宋体"/>
          <w:color w:val="auto"/>
          <w:spacing w:val="-7"/>
          <w:sz w:val="24"/>
          <w:szCs w:val="24"/>
        </w:rPr>
        <w:t>关于</w:t>
      </w:r>
      <w:r>
        <w:rPr>
          <w:rFonts w:hint="eastAsia" w:ascii="宋体" w:hAnsi="宋体" w:eastAsia="宋体" w:cs="宋体"/>
          <w:color w:val="auto"/>
          <w:spacing w:val="-48"/>
          <w:sz w:val="24"/>
          <w:szCs w:val="24"/>
        </w:rPr>
        <w:t xml:space="preserve">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pacing w:val="-7"/>
          <w:sz w:val="24"/>
          <w:szCs w:val="24"/>
        </w:rPr>
        <w:t>（物业项目名称） 第</w:t>
      </w:r>
      <w:r>
        <w:rPr>
          <w:rFonts w:hint="eastAsia" w:ascii="宋体" w:hAnsi="宋体" w:eastAsia="宋体" w:cs="宋体"/>
          <w:color w:val="auto"/>
          <w:spacing w:val="-67"/>
          <w:sz w:val="24"/>
          <w:szCs w:val="24"/>
        </w:rPr>
        <w:t xml:space="preserve">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7"/>
          <w:sz w:val="24"/>
          <w:szCs w:val="24"/>
        </w:rPr>
        <w:t>届业主委员会第</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pacing w:val="-7"/>
          <w:sz w:val="24"/>
          <w:szCs w:val="24"/>
        </w:rPr>
        <w:t>次会议决议的公告</w:t>
      </w:r>
    </w:p>
    <w:p>
      <w:pPr>
        <w:kinsoku/>
        <w:topLinePunct/>
        <w:spacing w:line="480" w:lineRule="exact"/>
        <w:ind w:firstLine="428" w:firstLineChars="200"/>
        <w:rPr>
          <w:rFonts w:ascii="宋体" w:hAnsi="宋体" w:eastAsia="宋体" w:cs="宋体"/>
          <w:color w:val="auto"/>
          <w:sz w:val="24"/>
          <w:szCs w:val="24"/>
        </w:rPr>
      </w:pP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（物业项目名称） 第</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届业主委员会第</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次会议于</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日以邮件/微信方式通知全体成员,会议于</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月</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日以通信/现场方式召开,应参加表决的成员</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人,实际参加表决的成员</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人。本次会议的通知、召开和表决程序符合法律、法规，以及《</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（物业项目名称）业主大会议事规则》和《</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（物业项目名称） 管理规约》的规定。</w:t>
      </w:r>
    </w:p>
    <w:p>
      <w:pPr>
        <w:kinsoku/>
        <w:topLinePunct/>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本次会议由业主委员会主任</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主持,经与会委员审议以通信/现场方式形成以下决议:</w:t>
      </w:r>
    </w:p>
    <w:p>
      <w:pPr>
        <w:kinsoku/>
        <w:topLinePunct/>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一、审议通过《关于</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的议案/议题》，表决结果:</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票同意,</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票反对,</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票弃权。</w:t>
      </w:r>
    </w:p>
    <w:p>
      <w:pPr>
        <w:kinsoku/>
        <w:topLinePunct/>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二、审议通过《关于</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的议案/议题》表决结果:</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票同意,</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票反对,</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票弃权。</w:t>
      </w:r>
    </w:p>
    <w:p>
      <w:pPr>
        <w:kinsoku/>
        <w:topLinePunct/>
        <w:spacing w:line="48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特此公告。</w:t>
      </w:r>
    </w:p>
    <w:p>
      <w:pPr>
        <w:kinsoku/>
        <w:topLinePunct/>
        <w:spacing w:line="480" w:lineRule="exact"/>
        <w:ind w:firstLine="428" w:firstLineChars="200"/>
        <w:jc w:val="right"/>
        <w:rPr>
          <w:rFonts w:ascii="宋体" w:hAnsi="宋体" w:eastAsia="宋体" w:cs="宋体"/>
          <w:color w:val="auto"/>
          <w:sz w:val="24"/>
          <w:szCs w:val="24"/>
        </w:rPr>
      </w:pP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（物业项目名称） 第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 届业主委员会</w:t>
      </w:r>
    </w:p>
    <w:p>
      <w:pPr>
        <w:kinsoku/>
        <w:topLinePunct/>
        <w:spacing w:line="480" w:lineRule="exact"/>
        <w:ind w:firstLine="428" w:firstLineChars="200"/>
        <w:jc w:val="right"/>
        <w:rPr>
          <w:rFonts w:ascii="宋体" w:hAnsi="宋体" w:eastAsia="宋体" w:cs="宋体"/>
          <w:color w:val="auto"/>
          <w:sz w:val="24"/>
          <w:szCs w:val="24"/>
        </w:rPr>
      </w:pP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 xml:space="preserve">月 </w:t>
      </w:r>
      <w:r>
        <w:rPr>
          <w:rFonts w:hint="eastAsia" w:ascii="宋体" w:hAnsi="宋体" w:eastAsia="宋体" w:cs="宋体"/>
          <w:color w:val="auto"/>
          <w:spacing w:val="-13"/>
          <w:sz w:val="24"/>
          <w:szCs w:val="24"/>
          <w:u w:val="single"/>
        </w:rPr>
        <w:t xml:space="preserve">    </w:t>
      </w:r>
      <w:r>
        <w:rPr>
          <w:rFonts w:hint="eastAsia" w:ascii="宋体" w:hAnsi="宋体" w:eastAsia="宋体" w:cs="宋体"/>
          <w:color w:val="auto"/>
          <w:sz w:val="24"/>
          <w:szCs w:val="24"/>
        </w:rPr>
        <w:t>日</w:t>
      </w:r>
    </w:p>
    <w:p>
      <w:pPr>
        <w:kinsoku/>
        <w:topLinePunct/>
        <w:spacing w:after="240" w:afterLines="100" w:line="480" w:lineRule="exact"/>
        <w:ind w:firstLine="480" w:firstLineChars="200"/>
        <w:jc w:val="right"/>
        <w:rPr>
          <w:rFonts w:ascii="宋体" w:hAnsi="宋体" w:eastAsia="宋体" w:cs="宋体"/>
          <w:color w:val="auto"/>
          <w:sz w:val="24"/>
          <w:szCs w:val="24"/>
        </w:rPr>
      </w:pPr>
    </w:p>
    <w:p>
      <w:pPr>
        <w:pStyle w:val="49"/>
        <w:numPr>
          <w:ilvl w:val="0"/>
          <w:numId w:val="70"/>
        </w:numPr>
        <w:kinsoku/>
        <w:topLinePunct/>
        <w:spacing w:line="400" w:lineRule="exact"/>
        <w:ind w:left="0" w:firstLine="0"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注意事项</w:t>
      </w:r>
    </w:p>
    <w:p>
      <w:pPr>
        <w:pStyle w:val="49"/>
        <w:numPr>
          <w:ilvl w:val="0"/>
          <w:numId w:val="72"/>
        </w:numPr>
        <w:kinsoku/>
        <w:topLinePunct/>
        <w:spacing w:line="400" w:lineRule="exact"/>
        <w:ind w:left="0" w:firstLine="0" w:firstLineChars="0"/>
        <w:rPr>
          <w:rFonts w:ascii="黑体" w:hAnsi="黑体" w:eastAsia="黑体" w:cs="黑体"/>
          <w:color w:val="auto"/>
          <w:spacing w:val="-1"/>
          <w:sz w:val="24"/>
          <w:szCs w:val="24"/>
        </w:rPr>
      </w:pPr>
      <w:r>
        <w:rPr>
          <w:rFonts w:ascii="黑体" w:hAnsi="黑体" w:eastAsia="黑体" w:cs="黑体"/>
          <w:color w:val="auto"/>
          <w:spacing w:val="-1"/>
          <w:sz w:val="24"/>
          <w:szCs w:val="24"/>
        </w:rPr>
        <w:t>召开会议的法定人数要求</w:t>
      </w:r>
    </w:p>
    <w:p>
      <w:pPr>
        <w:pStyle w:val="49"/>
        <w:kinsoku/>
        <w:topLinePunct/>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业主委员会无论是召开定期会议还是临时会议，都须要有过半数的委员出席，否则会议无效，所作出的决定亦无效。业主委员会成员不能委托代理人参加会议。</w:t>
      </w:r>
    </w:p>
    <w:p>
      <w:pPr>
        <w:pStyle w:val="49"/>
        <w:numPr>
          <w:ilvl w:val="0"/>
          <w:numId w:val="72"/>
        </w:numPr>
        <w:kinsoku/>
        <w:topLinePunct/>
        <w:spacing w:line="400" w:lineRule="exact"/>
        <w:ind w:left="0" w:firstLine="0" w:firstLineChars="0"/>
        <w:rPr>
          <w:rFonts w:ascii="黑体" w:hAnsi="黑体" w:eastAsia="黑体" w:cs="黑体"/>
          <w:color w:val="auto"/>
          <w:spacing w:val="-1"/>
          <w:sz w:val="24"/>
          <w:szCs w:val="24"/>
        </w:rPr>
      </w:pPr>
      <w:r>
        <w:rPr>
          <w:rFonts w:ascii="黑体" w:hAnsi="黑体" w:eastAsia="黑体" w:cs="黑体"/>
          <w:color w:val="auto"/>
          <w:spacing w:val="-1"/>
          <w:sz w:val="24"/>
          <w:szCs w:val="24"/>
        </w:rPr>
        <w:t>会议议定事项的限制性规定</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业主大会或者业主委员会的决定，对业主具有约束力。</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业主大会和业主委员会应当依法履行职责，不得作出与物业管理无关的决定，不得从事与物业管理无关的活动。</w:t>
      </w: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spacing w:line="400" w:lineRule="exact"/>
        <w:ind w:firstLine="480" w:firstLineChars="200"/>
        <w:jc w:val="both"/>
        <w:rPr>
          <w:rFonts w:ascii="宋体" w:hAnsi="宋体" w:eastAsia="宋体" w:cs="宋体"/>
          <w:color w:val="auto"/>
          <w:sz w:val="24"/>
          <w:szCs w:val="24"/>
        </w:rPr>
      </w:pPr>
    </w:p>
    <w:p>
      <w:pPr>
        <w:kinsoku/>
        <w:topLinePunct/>
        <w:autoSpaceDE/>
        <w:autoSpaceDN/>
        <w:adjustRightInd/>
        <w:snapToGrid/>
        <w:textAlignment w:val="auto"/>
        <w:rPr>
          <w:rFonts w:ascii="宋体" w:hAnsi="宋体" w:eastAsia="宋体" w:cs="宋体"/>
          <w:color w:val="auto"/>
          <w:sz w:val="24"/>
          <w:szCs w:val="24"/>
        </w:rPr>
      </w:pPr>
      <w:r>
        <w:rPr>
          <w:rFonts w:ascii="宋体" w:hAnsi="宋体" w:eastAsia="宋体" w:cs="宋体"/>
          <w:color w:val="auto"/>
          <w:sz w:val="24"/>
          <w:szCs w:val="24"/>
        </w:rPr>
        <w:br w:type="page"/>
      </w:r>
    </w:p>
    <w:p>
      <w:pPr>
        <w:pStyle w:val="49"/>
        <w:numPr>
          <w:ilvl w:val="0"/>
          <w:numId w:val="48"/>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85" w:name="_Toc152054410"/>
      <w:bookmarkStart w:id="86" w:name="_Toc150064168"/>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召开业主大会会议</w:t>
      </w:r>
      <w:bookmarkEnd w:id="85"/>
      <w:bookmarkEnd w:id="86"/>
    </w:p>
    <w:p>
      <w:pPr>
        <w:pStyle w:val="49"/>
        <w:numPr>
          <w:ilvl w:val="0"/>
          <w:numId w:val="73"/>
        </w:numPr>
        <w:kinsoku/>
        <w:topLinePunct/>
        <w:spacing w:line="400" w:lineRule="exact"/>
        <w:ind w:left="14" w:hanging="13" w:hangingChars="5"/>
        <w:jc w:val="both"/>
        <w:rPr>
          <w:rFonts w:ascii="黑体" w:hAnsi="黑体" w:eastAsia="黑体" w:cs="黑体"/>
          <w:color w:val="auto"/>
          <w:spacing w:val="-1"/>
          <w:sz w:val="28"/>
          <w:szCs w:val="28"/>
        </w:rPr>
      </w:pPr>
      <w:r>
        <w:rPr>
          <w:rFonts w:hint="eastAsia" w:ascii="黑体" w:hAnsi="黑体" w:eastAsia="黑体" w:cs="黑体"/>
          <w:color w:val="auto"/>
          <w:spacing w:val="-1"/>
          <w:sz w:val="28"/>
          <w:szCs w:val="28"/>
        </w:rPr>
        <w:t>业主大会会议形式</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业主大会会议可以采用集体讨论、书面征求意见、在物业管理行政主管部门建立的业主决策电子投票系统上投票的方式召开，对有关事项进行表决。倡导优先采用业主决策电子投票系统。</w:t>
      </w:r>
      <w:r>
        <w:rPr>
          <w:rFonts w:hint="eastAsia" w:ascii="宋体" w:hAnsi="宋体" w:eastAsia="宋体" w:cs="宋体"/>
          <w:b/>
          <w:bCs/>
          <w:color w:val="auto"/>
          <w:sz w:val="24"/>
          <w:szCs w:val="24"/>
        </w:rPr>
        <w:t>（详见《苏州市住宅区物业管理条例》第十七条）</w:t>
      </w:r>
    </w:p>
    <w:p>
      <w:pPr>
        <w:kinsoku/>
        <w:topLinePunct/>
        <w:spacing w:line="400" w:lineRule="exact"/>
        <w:ind w:firstLine="482" w:firstLineChars="200"/>
        <w:jc w:val="both"/>
        <w:rPr>
          <w:rFonts w:ascii="宋体" w:hAnsi="宋体" w:eastAsia="宋体" w:cs="宋体"/>
          <w:b/>
          <w:bCs/>
          <w:color w:val="auto"/>
          <w:sz w:val="24"/>
          <w:szCs w:val="24"/>
        </w:rPr>
      </w:pPr>
    </w:p>
    <w:p>
      <w:pPr>
        <w:pStyle w:val="49"/>
        <w:numPr>
          <w:ilvl w:val="0"/>
          <w:numId w:val="73"/>
        </w:numPr>
        <w:kinsoku/>
        <w:topLinePunct/>
        <w:spacing w:line="400" w:lineRule="exact"/>
        <w:ind w:left="14" w:hanging="13" w:hangingChars="5"/>
        <w:jc w:val="both"/>
        <w:rPr>
          <w:rFonts w:ascii="黑体" w:hAnsi="黑体" w:eastAsia="黑体" w:cs="黑体"/>
          <w:color w:val="auto"/>
          <w:spacing w:val="-1"/>
          <w:sz w:val="28"/>
          <w:szCs w:val="28"/>
        </w:rPr>
      </w:pPr>
      <w:r>
        <w:rPr>
          <w:rFonts w:hint="eastAsia" w:ascii="黑体" w:hAnsi="黑体" w:eastAsia="黑体" w:cs="黑体"/>
          <w:color w:val="auto"/>
          <w:spacing w:val="-1"/>
          <w:sz w:val="28"/>
          <w:szCs w:val="28"/>
        </w:rPr>
        <w:t>业主大会会议类型</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业主大会会议分为定期会议和临时会议，由业主委员会负责召集。定期会议应当按照业主大会议事规则的规定召开。</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有下列情形之一的，业主委员会应当在十五日内召集临时会议：</w:t>
      </w:r>
    </w:p>
    <w:p>
      <w:p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（一）经专有部分占建筑物总面积百分之二十以上且占总人数百分之二十以上业主联名书面提议的；</w:t>
      </w:r>
    </w:p>
    <w:p>
      <w:p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（二）发生重大事故或者紧急事件需要及时处理的；</w:t>
      </w:r>
    </w:p>
    <w:p>
      <w:p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（三）业主大会议事规则或者管理规约规定的其他情形。</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业主提议召开业主大会临时会议的，应当提交书面建议、联系方式和物业权属证明。业主委员会应当核实提议人的业主身份。不符合要求的，其提议无效。</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业主委员会逾期不组织召开业主大会会议的，业主可以向镇人民政府（街道办事处）提出召开。镇人民政府（街道办事处）应当督促业主委员会限期组织召开业主大会会议；期满后仍未组织召开的，镇人民政府（街道办事处）可以应业主要求组织召开。</w:t>
      </w:r>
      <w:r>
        <w:rPr>
          <w:rFonts w:hint="eastAsia" w:ascii="宋体" w:hAnsi="宋体" w:eastAsia="宋体" w:cs="宋体"/>
          <w:b/>
          <w:bCs/>
          <w:color w:val="auto"/>
          <w:sz w:val="24"/>
          <w:szCs w:val="24"/>
        </w:rPr>
        <w:t>（详见《苏州市住宅区物业管理条例》第十六条）</w:t>
      </w:r>
    </w:p>
    <w:p>
      <w:pPr>
        <w:kinsoku/>
        <w:topLinePunct/>
        <w:spacing w:line="400" w:lineRule="exact"/>
        <w:ind w:firstLine="482" w:firstLineChars="200"/>
        <w:jc w:val="both"/>
        <w:rPr>
          <w:rFonts w:ascii="宋体" w:hAnsi="宋体" w:eastAsia="宋体" w:cs="宋体"/>
          <w:b/>
          <w:bCs/>
          <w:color w:val="auto"/>
          <w:sz w:val="24"/>
          <w:szCs w:val="24"/>
        </w:rPr>
      </w:pPr>
    </w:p>
    <w:p>
      <w:pPr>
        <w:pStyle w:val="49"/>
        <w:numPr>
          <w:ilvl w:val="0"/>
          <w:numId w:val="73"/>
        </w:numPr>
        <w:kinsoku/>
        <w:topLinePunct/>
        <w:spacing w:line="400" w:lineRule="exact"/>
        <w:ind w:left="14" w:hanging="13" w:hangingChars="5"/>
        <w:jc w:val="both"/>
        <w:rPr>
          <w:rFonts w:ascii="黑体" w:hAnsi="黑体" w:eastAsia="黑体" w:cs="黑体"/>
          <w:color w:val="auto"/>
          <w:spacing w:val="-1"/>
          <w:sz w:val="28"/>
          <w:szCs w:val="28"/>
        </w:rPr>
      </w:pPr>
      <w:r>
        <w:rPr>
          <w:rFonts w:hint="eastAsia" w:ascii="黑体" w:hAnsi="黑体" w:eastAsia="黑体" w:cs="黑体"/>
          <w:color w:val="auto"/>
          <w:spacing w:val="-1"/>
          <w:sz w:val="28"/>
          <w:szCs w:val="28"/>
        </w:rPr>
        <w:t>业主大会会议议定事项及业主大会会议的法定人数要求</w:t>
      </w:r>
    </w:p>
    <w:p>
      <w:pPr>
        <w:kinsoku/>
        <w:topLinePunct/>
        <w:spacing w:line="400" w:lineRule="exact"/>
        <w:ind w:left="239" w:leftChars="114" w:firstLine="465" w:firstLineChars="194"/>
        <w:jc w:val="both"/>
        <w:rPr>
          <w:rFonts w:ascii="宋体" w:hAnsi="宋体" w:eastAsia="宋体" w:cs="宋体"/>
          <w:color w:val="auto"/>
          <w:sz w:val="24"/>
          <w:szCs w:val="24"/>
        </w:rPr>
      </w:pPr>
      <w:r>
        <w:rPr>
          <w:rFonts w:hint="eastAsia" w:ascii="宋体" w:hAnsi="宋体" w:eastAsia="宋体" w:cs="宋体"/>
          <w:color w:val="auto"/>
          <w:sz w:val="24"/>
          <w:szCs w:val="24"/>
        </w:rPr>
        <w:t>下列事项由业主共同决定：</w:t>
      </w:r>
    </w:p>
    <w:p>
      <w:pPr>
        <w:pStyle w:val="49"/>
        <w:numPr>
          <w:ilvl w:val="1"/>
          <w:numId w:val="74"/>
        </w:num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制定和修改业主大会议事规则；</w:t>
      </w:r>
    </w:p>
    <w:p>
      <w:pPr>
        <w:pStyle w:val="49"/>
        <w:numPr>
          <w:ilvl w:val="1"/>
          <w:numId w:val="74"/>
        </w:num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制定和修改管理规约；</w:t>
      </w:r>
    </w:p>
    <w:p>
      <w:pPr>
        <w:pStyle w:val="49"/>
        <w:numPr>
          <w:ilvl w:val="1"/>
          <w:numId w:val="74"/>
        </w:num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选举业主委员会或者更换业主委员会成员；</w:t>
      </w:r>
    </w:p>
    <w:p>
      <w:pPr>
        <w:pStyle w:val="49"/>
        <w:numPr>
          <w:ilvl w:val="1"/>
          <w:numId w:val="74"/>
        </w:num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选聘和解聘物业服务企业或者其他管理人；</w:t>
      </w:r>
    </w:p>
    <w:p>
      <w:pPr>
        <w:pStyle w:val="49"/>
        <w:numPr>
          <w:ilvl w:val="1"/>
          <w:numId w:val="74"/>
        </w:num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使用建筑物及其附属设施的维修资金；</w:t>
      </w:r>
    </w:p>
    <w:p>
      <w:pPr>
        <w:pStyle w:val="49"/>
        <w:numPr>
          <w:ilvl w:val="1"/>
          <w:numId w:val="74"/>
        </w:num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筹集建筑物及其附属设施的维修资金；</w:t>
      </w:r>
    </w:p>
    <w:p>
      <w:pPr>
        <w:pStyle w:val="49"/>
        <w:numPr>
          <w:ilvl w:val="1"/>
          <w:numId w:val="74"/>
        </w:num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改建、重建建筑物及其附属设施；</w:t>
      </w:r>
    </w:p>
    <w:p>
      <w:pPr>
        <w:pStyle w:val="49"/>
        <w:numPr>
          <w:ilvl w:val="1"/>
          <w:numId w:val="74"/>
        </w:num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改变共有部分的用途或者利用共有部分从事经营活动；</w:t>
      </w:r>
    </w:p>
    <w:p>
      <w:pPr>
        <w:pStyle w:val="49"/>
        <w:numPr>
          <w:ilvl w:val="1"/>
          <w:numId w:val="74"/>
        </w:numPr>
        <w:kinsoku/>
        <w:topLinePunct/>
        <w:spacing w:line="400" w:lineRule="exact"/>
        <w:ind w:left="12" w:hanging="12" w:hangingChars="5"/>
        <w:jc w:val="both"/>
        <w:rPr>
          <w:rFonts w:ascii="宋体" w:hAnsi="宋体" w:eastAsia="宋体" w:cs="宋体"/>
          <w:color w:val="auto"/>
          <w:sz w:val="24"/>
          <w:szCs w:val="24"/>
        </w:rPr>
      </w:pPr>
      <w:r>
        <w:rPr>
          <w:rFonts w:hint="eastAsia" w:ascii="宋体" w:hAnsi="宋体" w:eastAsia="宋体" w:cs="宋体"/>
          <w:color w:val="auto"/>
          <w:sz w:val="24"/>
          <w:szCs w:val="24"/>
        </w:rPr>
        <w:t>有关共有和共同管理权利的其他重大事项。</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业主共同决定事项，应当由专有部分面积占比 2/3 以上的业主且人数占比 2/3 以上的业 主参与表决。决定前款第六项至第八项规定的事项，应当经参与表决专有部分面积 3/4 以上 的业主且参与表决人数 3/4 以上的业主同意。决定前款其他事项，应当经参与表决专有部分</w:t>
      </w:r>
    </w:p>
    <w:p>
      <w:pPr>
        <w:kinsoku/>
        <w:topLinePunct/>
        <w:spacing w:line="400" w:lineRule="exact"/>
        <w:ind w:firstLine="480" w:firstLineChars="200"/>
        <w:jc w:val="both"/>
        <w:rPr>
          <w:rFonts w:ascii="宋体" w:hAnsi="宋体" w:eastAsia="宋体" w:cs="宋体"/>
          <w:b/>
          <w:bCs/>
          <w:color w:val="auto"/>
          <w:sz w:val="24"/>
          <w:szCs w:val="24"/>
        </w:rPr>
      </w:pPr>
      <w:r>
        <w:rPr>
          <w:rFonts w:hint="eastAsia" w:ascii="宋体" w:hAnsi="宋体" w:eastAsia="宋体" w:cs="宋体"/>
          <w:color w:val="auto"/>
          <w:sz w:val="24"/>
          <w:szCs w:val="24"/>
        </w:rPr>
        <w:t>面积过半数的业主且参与表决人数过半数的业主同意。</w:t>
      </w:r>
      <w:r>
        <w:rPr>
          <w:rFonts w:hint="eastAsia" w:ascii="宋体" w:hAnsi="宋体" w:eastAsia="宋体" w:cs="宋体"/>
          <w:b/>
          <w:bCs/>
          <w:color w:val="auto"/>
          <w:sz w:val="24"/>
          <w:szCs w:val="24"/>
        </w:rPr>
        <w:t>（详见《中华人民共和国民法典》第二百七十八条）</w:t>
      </w:r>
    </w:p>
    <w:p>
      <w:pPr>
        <w:pStyle w:val="49"/>
        <w:numPr>
          <w:ilvl w:val="0"/>
          <w:numId w:val="73"/>
        </w:numPr>
        <w:kinsoku/>
        <w:topLinePunct/>
        <w:spacing w:before="100" w:beforeAutospacing="1" w:line="360" w:lineRule="auto"/>
        <w:ind w:left="14" w:hanging="13" w:hangingChars="5"/>
        <w:jc w:val="both"/>
        <w:rPr>
          <w:rFonts w:ascii="黑体" w:hAnsi="黑体" w:eastAsia="黑体" w:cs="黑体"/>
          <w:color w:val="auto"/>
          <w:spacing w:val="-1"/>
          <w:sz w:val="28"/>
          <w:szCs w:val="28"/>
        </w:rPr>
      </w:pPr>
      <w:r>
        <w:rPr>
          <w:rFonts w:hint="eastAsia" w:ascii="黑体" w:hAnsi="黑体" w:eastAsia="黑体" w:cs="黑体"/>
          <w:color w:val="auto"/>
          <w:spacing w:val="-1"/>
          <w:sz w:val="28"/>
          <w:szCs w:val="28"/>
        </w:rPr>
        <w:t>业主大会会议召开流程图</w:t>
      </w:r>
    </w:p>
    <w:p>
      <w:pPr>
        <w:kinsoku/>
        <w:topLinePunct/>
        <w:spacing w:line="272" w:lineRule="auto"/>
        <w:rPr>
          <w:color w:val="auto"/>
          <w:sz w:val="24"/>
          <w:szCs w:val="24"/>
        </w:rPr>
      </w:pPr>
      <w:r>
        <mc:AlternateContent>
          <mc:Choice Requires="wpg">
            <w:drawing>
              <wp:anchor distT="0" distB="0" distL="114300" distR="114300" simplePos="0" relativeHeight="251676672" behindDoc="0" locked="0" layoutInCell="1" allowOverlap="1">
                <wp:simplePos x="0" y="0"/>
                <wp:positionH relativeFrom="column">
                  <wp:posOffset>1652270</wp:posOffset>
                </wp:positionH>
                <wp:positionV relativeFrom="paragraph">
                  <wp:posOffset>107315</wp:posOffset>
                </wp:positionV>
                <wp:extent cx="1671320" cy="5149215"/>
                <wp:effectExtent l="0" t="0" r="24130" b="13335"/>
                <wp:wrapNone/>
                <wp:docPr id="45" name="组合 45"/>
                <wp:cNvGraphicFramePr/>
                <a:graphic xmlns:a="http://schemas.openxmlformats.org/drawingml/2006/main">
                  <a:graphicData uri="http://schemas.microsoft.com/office/word/2010/wordprocessingGroup">
                    <wpg:wgp>
                      <wpg:cNvGrpSpPr/>
                      <wpg:grpSpPr>
                        <a:xfrm>
                          <a:off x="0" y="0"/>
                          <a:ext cx="1671320" cy="5149215"/>
                          <a:chOff x="16173" y="3413"/>
                          <a:chExt cx="2632" cy="8109"/>
                        </a:xfrm>
                      </wpg:grpSpPr>
                      <wps:wsp>
                        <wps:cNvPr id="46" name="文本框 1"/>
                        <wps:cNvSpPr txBox="1"/>
                        <wps:spPr>
                          <a:xfrm>
                            <a:off x="16184" y="3413"/>
                            <a:ext cx="2559" cy="10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eastAsiaTheme="minorEastAsia"/>
                                </w:rPr>
                              </w:pPr>
                              <w:r>
                                <w:rPr>
                                  <w:rFonts w:hint="eastAsia"/>
                                </w:rPr>
                                <w:t>业主委员会拟定业主大会议题及方案并报备社区</w:t>
                              </w:r>
                              <w:r>
                                <w:rPr>
                                  <w:rFonts w:hint="eastAsia" w:eastAsia="宋体"/>
                                </w:rPr>
                                <w:t>及</w:t>
                              </w:r>
                              <w:r>
                                <w:rPr>
                                  <w:rFonts w:hint="eastAsia"/>
                                </w:rPr>
                                <w:t>区镇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文本框 4"/>
                        <wps:cNvSpPr txBox="1"/>
                        <wps:spPr>
                          <a:xfrm>
                            <a:off x="16235" y="4904"/>
                            <a:ext cx="2509" cy="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方案/修订稿公示</w:t>
                              </w:r>
                            </w:p>
                            <w:p>
                              <w:pPr>
                                <w:jc w:val="center"/>
                              </w:pPr>
                              <w:r>
                                <w:rPr>
                                  <w:rFonts w:hint="eastAsia"/>
                                </w:rPr>
                                <w:t>（征询意见）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文本框 5"/>
                        <wps:cNvSpPr txBox="1"/>
                        <wps:spPr>
                          <a:xfrm>
                            <a:off x="16234" y="6070"/>
                            <a:ext cx="2509" cy="5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方案定稿并公告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文本框 7"/>
                        <wps:cNvSpPr txBox="1"/>
                        <wps:spPr>
                          <a:xfrm>
                            <a:off x="16173" y="6819"/>
                            <a:ext cx="2605" cy="91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提前15日公告业主大会</w:t>
                              </w:r>
                            </w:p>
                            <w:p>
                              <w:pPr>
                                <w:jc w:val="center"/>
                              </w:pPr>
                              <w:r>
                                <w:rPr>
                                  <w:rFonts w:hint="eastAsia"/>
                                </w:rPr>
                                <w:t>（时间、地点、方式、内容等）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文本框 8"/>
                        <wps:cNvSpPr txBox="1"/>
                        <wps:spPr>
                          <a:xfrm>
                            <a:off x="16261" y="7972"/>
                            <a:ext cx="2509" cy="53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召开业主大会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文本框 9"/>
                        <wps:cNvSpPr txBox="1"/>
                        <wps:spPr>
                          <a:xfrm>
                            <a:off x="16296" y="8768"/>
                            <a:ext cx="2509" cy="7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业主大会表决结果</w:t>
                              </w:r>
                            </w:p>
                            <w:p>
                              <w:pPr>
                                <w:jc w:val="center"/>
                              </w:pPr>
                              <w:r>
                                <w:rPr>
                                  <w:rFonts w:hint="eastAsia"/>
                                </w:rPr>
                                <w:t>复核并公示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文本框 10"/>
                        <wps:cNvSpPr txBox="1"/>
                        <wps:spPr>
                          <a:xfrm>
                            <a:off x="16269" y="9790"/>
                            <a:ext cx="2509" cy="7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业主大会结果</w:t>
                              </w:r>
                            </w:p>
                            <w:p>
                              <w:pPr>
                                <w:jc w:val="center"/>
                              </w:pPr>
                              <w:r>
                                <w:rPr>
                                  <w:rFonts w:hint="eastAsia"/>
                                </w:rPr>
                                <w:t>公告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文本框 11"/>
                        <wps:cNvSpPr txBox="1"/>
                        <wps:spPr>
                          <a:xfrm>
                            <a:off x="16280" y="10761"/>
                            <a:ext cx="2509" cy="76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业主委员会执行</w:t>
                              </w:r>
                            </w:p>
                            <w:p>
                              <w:pPr>
                                <w:jc w:val="center"/>
                              </w:pPr>
                              <w:r>
                                <w:rPr>
                                  <w:rFonts w:hint="eastAsia"/>
                                </w:rPr>
                                <w:t>业主大会决议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0.1pt;margin-top:8.45pt;height:405.45pt;width:131.6pt;z-index:251676672;mso-width-relative:page;mso-height-relative:page;" coordorigin="16173,3413" coordsize="2632,8109" o:gfxdata="UEsDBAoAAAAAAIdO4kAAAAAAAAAAAAAAAAAEAAAAZHJzL1BLAwQUAAAACACHTuJAyZAht9sAAAAK&#10;AQAADwAAAGRycy9kb3ducmV2LnhtbE2PwU7DMBBE70j8g7VI3Kgdl4Y0xKlQBZwqJFok1Jsbb5Oo&#10;sR3FbtL+PcsJjqt5mnlbrC62YyMOofVOQTITwNBV3rSuVvC1e3vIgIWondGdd6jgigFW5e1NoXPj&#10;J/eJ4zbWjEpcyLWCJsY+5zxUDVodZr5HR9nRD1ZHOoeam0FPVG47LoVIudWto4VG97husDptz1bB&#10;+6Snl3nyOm5Ox/V1v1t8fG8SVOr+LhHPwCJe4h8Mv/qkDiU5HfzZmcA6BTIVklAK0iUwAhZy/gjs&#10;oCCTTxnwsuD/Xyh/AFBLAwQUAAAACACHTuJAgwko794DAAD+GQAADgAAAGRycy9lMm9Eb2MueG1s&#10;7VnNbuM2EL4X6DsQvDf6lywhyiJNmqBA0A2QFnumacoSKoksSUdOz4u2x5562sve+wZ9nqavsUNK&#10;crx2Fth4UZ+Ug8M/DznffPNpTJ2+Wjc1umdSVbzNsXfiYsRayhdVu8zxTz9efTPDSGnSLkjNW5bj&#10;B6bwq7OvvzrtRMZ8XvJ6wSQCI63KOpHjUmuROY6iJWuIOuGCtTBZcNkQDV25dBaSdGC9qR3fdWOn&#10;43IhJKdMKRi97CfxYFF+jkFeFBVll5yuGtbq3qpkNdHgkiorofCZPW1RMKpfF4ViGtU5Bk+1/YRN&#10;oD03n87ZKcmWkoiyosMRyOccYcenhlQtbLoxdUk0QStZ7ZlqKiq54oU+obxxekcsIuCF5+5gcy35&#10;Slhfllm3FBvQIVA7qB9slv5wfytRtchxGGHUkgYi/t8/b//98w8EA4BOJ5YZLLqW4k7cymFg2feM&#10;w+tCNuY/uILWFteHDa5srRGFQS9OvMAHyCnMRV6Y+p61TTJaQnjM97zYSwKMYD4IvaAPCy2/Gwz4&#10;ceD33555bmpmnXFnxxxwc55OACnVE1Lqy5C6K4lgNgDKgDAiFY9IPf71++O7vx/f/4a8Hiu7zACF&#10;9PpbbvwaxxUMPoMX+D0Ld/weYfOjKO299tzAUnXjNcmEVPqa8QaZRo4lMN0SkNzfKN0DNC4x2ype&#10;V4urqq5tRy7nF7VE9wSy4sr+DZh+tKxuUZfjOIhca/mjOWN7Y2JeE/rzvgU4bd1CqExQevdNS6/n&#10;a0sjlc354gGgkrxPSyXoVQV2b4jSt0RCHgJlQKn0a/goag6H4UMLo5LLX58bN+sh6DCLUQd5nWP1&#10;y4pIhlH9fQt0SL0wNEJgO2GUGFrK7Zn59ky7ai44gOSBJgpqm2a9rsdmIXnzBgTt3OwKU6SlsHeO&#10;qZZj50L3egOSSNn5uV0GyS+IvmnvBDXGTVBafr7SvKhs8AxQPToDfkBqk4vHYHeyz+5wZDEkwcvY&#10;7QcgK5DVYepaIyR7YjdkslWEBNZsp/RE7oncQPX/RbqhuOkfck/SPTzmDpBuP+ilO3aToZLYJ3cE&#10;T66J3JNyH0O5QU93yZ0crNxjPRbPPFtxbSl37IKom1ou9eKJ3FNZcoyyBIrQPXLPDia3H0NFBwRO&#10;0sTK8xa5o7EsmZR7qrmPVHNHwMZd5baiayr+l9fcKfxABXLPkthmyHPkTiABprJkKkuOUJZEcHWz&#10;S27P1suHsTuGMsfUHkn6yaJ7Yvck3ceSbri13GP35tbv5do9gzoH2O25A4cn8Z5uA41O7t8G2ptv&#10;eC1gL8OHVxjmvcN2394ePr22Ofs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AAAAAGRycy9QSwECFAAUAAAACACHTuJAyZAht9sAAAAKAQAA&#10;DwAAAAAAAAABACAAAAAiAAAAZHJzL2Rvd25yZXYueG1sUEsBAhQAFAAAAAgAh07iQIMJKO/eAwAA&#10;/hkAAA4AAAAAAAAAAQAgAAAAKgEAAGRycy9lMm9Eb2MueG1sUEsFBgAAAAAGAAYAWQEAAHoHAAAA&#10;AA==&#10;">
                <o:lock v:ext="edit" aspectratio="f"/>
                <v:shape id="文本框 1" o:spid="_x0000_s1026" o:spt="202" type="#_x0000_t202" style="position:absolute;left:16184;top:3413;height:1030;width:2559;v-text-anchor:middle;" fillcolor="#FFFFFF [3201]" filled="t" stroked="t" coordsize="21600,21600" o:gfxdata="UEsDBAoAAAAAAIdO4kAAAAAAAAAAAAAAAAAEAAAAZHJzL1BLAwQUAAAACACHTuJAIDrzaLwAAADb&#10;AAAADwAAAGRycy9kb3ducmV2LnhtbEWP3YrCMBSE7xd8h3AE79ZUXUSqUUQQ9ELoRh/g2BybYnNS&#10;mvj79JuFhb0cZuYbZrF6ukbcqQu1ZwWjYQaCuPSm5krB6bj9nIEIEdlg45kUvCjAatn7WGBu/IO/&#10;6a5jJRKEQ44KbIxtLmUoLTkMQ98SJ+/iO4cxya6SpsNHgrtGjrNsKh3WnBYstrSxVF71zSm4tcVx&#10;PTnstS1ep3ecnXVdbLVSg/4om4OI9Iz/4b/2zij4msLvl/QD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682i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rPr>
                            <w:rFonts w:eastAsiaTheme="minorEastAsia"/>
                          </w:rPr>
                        </w:pPr>
                        <w:r>
                          <w:rPr>
                            <w:rFonts w:hint="eastAsia"/>
                          </w:rPr>
                          <w:t>业主委员会拟定业主大会议题及方案并报备社区</w:t>
                        </w:r>
                        <w:r>
                          <w:rPr>
                            <w:rFonts w:hint="eastAsia" w:eastAsia="宋体"/>
                          </w:rPr>
                          <w:t>及</w:t>
                        </w:r>
                        <w:r>
                          <w:rPr>
                            <w:rFonts w:hint="eastAsia"/>
                          </w:rPr>
                          <w:t>区镇</w:t>
                        </w:r>
                      </w:p>
                    </w:txbxContent>
                  </v:textbox>
                </v:shape>
                <v:shape id="文本框 4" o:spid="_x0000_s1026" o:spt="202" type="#_x0000_t202" style="position:absolute;left:16235;top:4904;height:735;width:2509;v-text-anchor:middle;" fillcolor="#FFFFFF [3201]" filled="t" stroked="t" coordsize="21600,21600" o:gfxdata="UEsDBAoAAAAAAIdO4kAAAAAAAAAAAAAAAAAEAAAAZHJzL1BLAwQUAAAACACHTuJAT3ZW870AAADb&#10;AAAADwAAAGRycy9kb3ducmV2LnhtbEWP3WoCMRSE7wu+QziCdzVrlSqrUUQQ6kVhG32A4+a4Wdyc&#10;LJv4+/SNUOjlMDPfMIvV3TXiSl2oPSsYDTMQxKU3NVcKDvvt+wxEiMgGG8+k4EEBVsve2wJz42/8&#10;Q1cdK5EgHHJUYGNscylDaclhGPqWOHkn3zmMSXaVNB3eEtw18iPLPqXDmtOCxZY2lsqzvjgFl7bY&#10;r8ffO22Lx+EZZ0ddF1ut1KA/yuYgIt3jf/iv/WUUTKbw+p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lbz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pPr>
                          <w:jc w:val="center"/>
                        </w:pPr>
                        <w:r>
                          <w:rPr>
                            <w:rFonts w:hint="eastAsia"/>
                          </w:rPr>
                          <w:t>方案/修订稿公示</w:t>
                        </w:r>
                      </w:p>
                      <w:p>
                        <w:pPr>
                          <w:jc w:val="center"/>
                        </w:pPr>
                        <w:r>
                          <w:rPr>
                            <w:rFonts w:hint="eastAsia"/>
                          </w:rPr>
                          <w:t>（征询意见）</w:t>
                        </w:r>
                      </w:p>
                    </w:txbxContent>
                  </v:textbox>
                </v:shape>
                <v:shape id="文本框 5" o:spid="_x0000_s1026" o:spt="202" type="#_x0000_t202" style="position:absolute;left:16234;top:6070;height:532;width:2509;v-text-anchor:middle;" fillcolor="#FFFFFF [3201]" filled="t" stroked="t" coordsize="21600,21600" o:gfxdata="UEsDBAoAAAAAAIdO4kAAAAAAAAAAAAAAAAAEAAAAZHJzL1BLAwQUAAAACACHTuJAPunCgbsAAADb&#10;AAAADwAAAGRycy9kb3ducmV2LnhtbEVP3WrCMBS+F/YO4Qx2p6nbGNIZZQwKejHoUh/g2Jw1Zc1J&#10;aWJb9/TLheDlx/e/3c+uEyMNofWsYL3KQBDX3rTcKDhVxXIDIkRkg51nUnClAPvdw2KLufETf9Oo&#10;YyNSCIccFdgY+1zKUFtyGFa+J07cjx8cxgSHRpoBpxTuOvmcZW/SYcupwWJPn5bqX31xCi59WX28&#10;fB21La+nv7g567YstFJPj+vsHUSkOd7FN/fBKHhNY9OX9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Cgb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jc w:val="center"/>
                        </w:pPr>
                        <w:r>
                          <w:rPr>
                            <w:rFonts w:hint="eastAsia"/>
                          </w:rPr>
                          <w:t>方案定稿并公告</w:t>
                        </w:r>
                      </w:p>
                    </w:txbxContent>
                  </v:textbox>
                </v:shape>
                <v:shape id="文本框 7" o:spid="_x0000_s1026" o:spt="202" type="#_x0000_t202" style="position:absolute;left:16173;top:6819;height:916;width:2605;v-text-anchor:middle;" fillcolor="#FFFFFF [3201]" filled="t" stroked="t" coordsize="21600,21600" o:gfxdata="UEsDBAoAAAAAAIdO4kAAAAAAAAAAAAAAAAAEAAAAZHJzL1BLAwQUAAAACACHTuJAUaVnGr0AAADb&#10;AAAADwAAAGRycy9kb3ducmV2LnhtbEWP3WoCMRSE7wu+QziCdzVrlaKrUUQQ6kVhG32A4+a4Wdyc&#10;LJv4+/SNUOjlMDPfMIvV3TXiSl2oPSsYDTMQxKU3NVcKDvvt+xREiMgGG8+k4EEBVsve2wJz42/8&#10;Q1cdK5EgHHJUYGNscylDaclhGPqWOHkn3zmMSXaVNB3eEtw18iPLPqXDmtOCxZY2lsqzvjgFl7bY&#10;r8ffO22Lx+EZp0ddF1ut1KA/yuYgIt3jf/iv/WUUTGbw+p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pWca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pPr>
                          <w:jc w:val="center"/>
                        </w:pPr>
                        <w:r>
                          <w:rPr>
                            <w:rFonts w:hint="eastAsia"/>
                          </w:rPr>
                          <w:t>提前15日公告业主大会</w:t>
                        </w:r>
                      </w:p>
                      <w:p>
                        <w:pPr>
                          <w:jc w:val="center"/>
                        </w:pPr>
                        <w:r>
                          <w:rPr>
                            <w:rFonts w:hint="eastAsia"/>
                          </w:rPr>
                          <w:t>（时间、地点、方式、内容等）</w:t>
                        </w:r>
                      </w:p>
                    </w:txbxContent>
                  </v:textbox>
                </v:shape>
                <v:shape id="文本框 8" o:spid="_x0000_s1026" o:spt="202" type="#_x0000_t202" style="position:absolute;left:16261;top:7972;height:532;width:2509;v-text-anchor:middle;" fillcolor="#FFFFFF [3201]" filled="t" stroked="t" coordsize="21600,21600" o:gfxdata="UEsDBAoAAAAAAIdO4kAAAAAAAAAAAAAAAAAEAAAAZHJzL1BLAwQUAAAACACHTuJARUZYWrsAAADb&#10;AAAADwAAAGRycy9kb3ducmV2LnhtbEVP3WrCMBS+F/YO4Qx2p6kbG9IZZQwKejHoUh/g2Jw1Zc1J&#10;aWJb9/TLheDlx/e/3c+uEyMNofWsYL3KQBDX3rTcKDhVxXIDIkRkg51nUnClAPvdw2KLufETf9Oo&#10;YyNSCIccFdgY+1zKUFtyGFa+J07cjx8cxgSHRpoBpxTuOvmcZW/SYcupwWJPn5bqX31xCi59WX28&#10;fB21La+nv7g567YstFJPj+vsHUSkOd7FN/fBKHhN69OX9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ZYWrsAAADb&#10;AAAADwAAAAAAAAABACAAAAAiAAAAZHJzL2Rvd25yZXYueG1sUEsBAhQAFAAAAAgAh07iQDMvBZ47&#10;AAAAOQAAABAAAAAAAAAAAQAgAAAACgEAAGRycy9zaGFwZXhtbC54bWxQSwUGAAAAAAYABgBbAQAA&#10;tAMAAAAA&#10;">
                  <v:fill on="t" focussize="0,0"/>
                  <v:stroke weight="0.5pt" color="#000000 [3204]" joinstyle="round"/>
                  <v:imagedata o:title=""/>
                  <o:lock v:ext="edit" aspectratio="f"/>
                  <v:textbox>
                    <w:txbxContent>
                      <w:p>
                        <w:pPr>
                          <w:jc w:val="center"/>
                        </w:pPr>
                        <w:r>
                          <w:rPr>
                            <w:rFonts w:hint="eastAsia"/>
                          </w:rPr>
                          <w:t>召开业主大会</w:t>
                        </w:r>
                      </w:p>
                    </w:txbxContent>
                  </v:textbox>
                </v:shape>
                <v:shape id="文本框 9" o:spid="_x0000_s1026" o:spt="202" type="#_x0000_t202" style="position:absolute;left:16296;top:8768;height:761;width:2509;v-text-anchor:middle;" fillcolor="#FFFFFF [3201]" filled="t" stroked="t" coordsize="21600,21600" o:gfxdata="UEsDBAoAAAAAAIdO4kAAAAAAAAAAAAAAAAAEAAAAZHJzL1BLAwQUAAAACACHTuJAKgr9wb0AAADb&#10;AAAADwAAAGRycy9kb3ducmV2LnhtbEWP3WoCMRSE7wu+QziCdzW7FYtsjSKCUC8Ka/QBTjfHzeLm&#10;ZNnE36dvBKGXw8x8w8yXN9eKC/Wh8awgH2cgiCtvGq4VHPab9xmIEJENtp5JwZ0CLBeDtzkWxl95&#10;Rxcda5EgHApUYGPsCilDZclhGPuOOHlH3zuMSfa1ND1eE9y18iPLPqXDhtOCxY7WlqqTPjsF567c&#10;ryY/W23L++ERZ7+6KTdaqdEwz75ARLrF//Cr/W0UTH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Cv3BvQAA&#10;ANsAAAAPAAAAAAAAAAEAIAAAACIAAABkcnMvZG93bnJldi54bWxQSwECFAAUAAAACACHTuJAMy8F&#10;njsAAAA5AAAAEAAAAAAAAAABACAAAAAMAQAAZHJzL3NoYXBleG1sLnhtbFBLBQYAAAAABgAGAFsB&#10;AAC2AwAAAAA=&#10;">
                  <v:fill on="t" focussize="0,0"/>
                  <v:stroke weight="0.5pt" color="#000000 [3204]" joinstyle="round"/>
                  <v:imagedata o:title=""/>
                  <o:lock v:ext="edit" aspectratio="f"/>
                  <v:textbox>
                    <w:txbxContent>
                      <w:p>
                        <w:pPr>
                          <w:jc w:val="center"/>
                        </w:pPr>
                        <w:r>
                          <w:rPr>
                            <w:rFonts w:hint="eastAsia"/>
                          </w:rPr>
                          <w:t>业主大会表决结果</w:t>
                        </w:r>
                      </w:p>
                      <w:p>
                        <w:pPr>
                          <w:jc w:val="center"/>
                        </w:pPr>
                        <w:r>
                          <w:rPr>
                            <w:rFonts w:hint="eastAsia"/>
                          </w:rPr>
                          <w:t>复核并公示</w:t>
                        </w:r>
                      </w:p>
                    </w:txbxContent>
                  </v:textbox>
                </v:shape>
                <v:shape id="文本框 10" o:spid="_x0000_s1026" o:spt="202" type="#_x0000_t202" style="position:absolute;left:16269;top:9790;height:761;width:2509;v-text-anchor:middle;" fillcolor="#FFFFFF [3201]" filled="t" stroked="t" coordsize="21600,21600" o:gfxdata="UEsDBAoAAAAAAIdO4kAAAAAAAAAAAAAAAAAEAAAAZHJzL1BLAwQUAAAACACHTuJA2thjtrwAAADb&#10;AAAADwAAAGRycy9kb3ducmV2LnhtbEWP3YrCMBSE7xd8h3AE79ZUZRepRhFB0IuFGn2AY3Nsis1J&#10;aeLv028WhL0cZuYbZr58uEbcqAu1ZwWjYQaCuPSm5krB8bD5nIIIEdlg45kUPCnActH7mGNu/J33&#10;dNOxEgnCIUcFNsY2lzKUlhyGoW+Jk3f2ncOYZFdJ0+E9wV0jx1n2LR3WnBYstrS2VF701Sm4tsVh&#10;NfnZaVs8j684Pem62GilBv1RNgMR6RH/w+/21ij4GsPfl/Q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YY7a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pPr>
                        <w:r>
                          <w:rPr>
                            <w:rFonts w:hint="eastAsia"/>
                          </w:rPr>
                          <w:t>业主大会结果</w:t>
                        </w:r>
                      </w:p>
                      <w:p>
                        <w:pPr>
                          <w:jc w:val="center"/>
                        </w:pPr>
                        <w:r>
                          <w:rPr>
                            <w:rFonts w:hint="eastAsia"/>
                          </w:rPr>
                          <w:t>公告</w:t>
                        </w:r>
                      </w:p>
                    </w:txbxContent>
                  </v:textbox>
                </v:shape>
                <v:shape id="文本框 11" o:spid="_x0000_s1026" o:spt="202" type="#_x0000_t202" style="position:absolute;left:16280;top:10761;height:761;width:2509;v-text-anchor:middle;" fillcolor="#FFFFFF [3201]" filled="t" stroked="t" coordsize="21600,21600" o:gfxdata="UEsDBAoAAAAAAIdO4kAAAAAAAAAAAAAAAAAEAAAAZHJzL1BLAwQUAAAACACHTuJAtZTGLbwAAADb&#10;AAAADwAAAGRycy9kb3ducmV2LnhtbEWP3YrCMBSE7xd8h3AE79ZUZRepRhFB0AuhG32AY3Nsis1J&#10;aeLv05uFhb0cZuYbZr58uEbcqAu1ZwWjYQaCuPSm5krB8bD5nIIIEdlg45kUPCnActH7mGNu/J1/&#10;6KZjJRKEQ44KbIxtLmUoLTkMQ98SJ+/sO4cxya6SpsN7grtGjrPsWzqsOS1YbGltqbzoq1NwbYvD&#10;arLfaVs8j684Pem62GilBv1RNgMR6RH/w3/trVHwNYHfL+kHyM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WUxi28AAAA&#10;2wAAAA8AAAAAAAAAAQAgAAAAIgAAAGRycy9kb3ducmV2LnhtbFBLAQIUABQAAAAIAIdO4kAzLwWe&#10;OwAAADkAAAAQAAAAAAAAAAEAIAAAAAsBAABkcnMvc2hhcGV4bWwueG1sUEsFBgAAAAAGAAYAWwEA&#10;ALUDAAAAAA==&#10;">
                  <v:fill on="t" focussize="0,0"/>
                  <v:stroke weight="0.5pt" color="#000000 [3204]" joinstyle="round"/>
                  <v:imagedata o:title=""/>
                  <o:lock v:ext="edit" aspectratio="f"/>
                  <v:textbox>
                    <w:txbxContent>
                      <w:p>
                        <w:pPr>
                          <w:jc w:val="center"/>
                        </w:pPr>
                        <w:r>
                          <w:rPr>
                            <w:rFonts w:hint="eastAsia"/>
                          </w:rPr>
                          <w:t>业主委员会执行</w:t>
                        </w:r>
                      </w:p>
                      <w:p>
                        <w:pPr>
                          <w:jc w:val="center"/>
                        </w:pPr>
                        <w:r>
                          <w:rPr>
                            <w:rFonts w:hint="eastAsia"/>
                          </w:rPr>
                          <w:t>业主大会决议</w:t>
                        </w:r>
                      </w:p>
                    </w:txbxContent>
                  </v:textbox>
                </v:shape>
              </v:group>
            </w:pict>
          </mc:Fallback>
        </mc:AlternateContent>
      </w:r>
    </w:p>
    <w:p>
      <w:pPr>
        <w:pStyle w:val="112"/>
        <w:numPr>
          <w:ilvl w:val="0"/>
          <w:numId w:val="0"/>
        </w:numPr>
        <w:topLinePunct/>
        <w:spacing w:before="240" w:after="240"/>
        <w:outlineLvl w:val="9"/>
      </w:pPr>
    </w:p>
    <w:p>
      <w:pPr>
        <w:pStyle w:val="42"/>
        <w:topLinePunct/>
      </w:pPr>
      <w:r>
        <mc:AlternateContent>
          <mc:Choice Requires="wps">
            <w:drawing>
              <wp:anchor distT="0" distB="0" distL="114300" distR="114300" simplePos="0" relativeHeight="251680768" behindDoc="0" locked="0" layoutInCell="1" allowOverlap="1">
                <wp:simplePos x="0" y="0"/>
                <wp:positionH relativeFrom="column">
                  <wp:posOffset>2437765</wp:posOffset>
                </wp:positionH>
                <wp:positionV relativeFrom="paragraph">
                  <wp:posOffset>148590</wp:posOffset>
                </wp:positionV>
                <wp:extent cx="75565" cy="216535"/>
                <wp:effectExtent l="15240" t="6350" r="15875" b="20955"/>
                <wp:wrapNone/>
                <wp:docPr id="55" name="下箭头 55"/>
                <wp:cNvGraphicFramePr/>
                <a:graphic xmlns:a="http://schemas.openxmlformats.org/drawingml/2006/main">
                  <a:graphicData uri="http://schemas.microsoft.com/office/word/2010/wordprocessingShape">
                    <wps:wsp>
                      <wps:cNvSpPr/>
                      <wps:spPr>
                        <a:xfrm>
                          <a:off x="3499485" y="5339080"/>
                          <a:ext cx="75565" cy="216535"/>
                        </a:xfrm>
                        <a:prstGeom prst="downArrow">
                          <a:avLst/>
                        </a:prstGeom>
                      </wps:spPr>
                      <wps:style>
                        <a:lnRef idx="0">
                          <a:srgbClr val="FFFFFF"/>
                        </a:lnRef>
                        <a:fillRef idx="3">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5pt;margin-top:11.7pt;height:17.05pt;width:5.95pt;z-index:251680768;v-text-anchor:middle;mso-width-relative:page;mso-height-relative:page;" fillcolor="#454545 [3280]" filled="t" stroked="f" coordsize="21600,21600" o:gfxdata="UEsDBAoAAAAAAIdO4kAAAAAAAAAAAAAAAAAEAAAAZHJzL1BLAwQUAAAACACHTuJAu9m0zNoAAAAJ&#10;AQAADwAAAGRycy9kb3ducmV2LnhtbE2PQU+DQBCF7yb+h82YeLNLi9iWsjTGppfGmLR68LiwU8Cy&#10;s4RdoP57x5MeJ/Plve9l26ttxYi9bxwpmM8iEEilMw1VCj7e9w8rED5oMrp1hAq+0cM2v73JdGrc&#10;REccT6ESHEI+1QrqELpUSl/WaLWfuQ6Jf2fXWx347Ctpej1xuG3lIoqepNUNcUOtO3ypsbycBqvg&#10;2b6O+6+3aWmlPQy7y1EXn7uDUvd382gDIuA1/MHwq8/qkLNT4QYyXrQK4lW8ZlTBIn4EwUC8TnhL&#10;oSBZJiDzTP5fkP8AUEsDBBQAAAAIAIdO4kBL4wSfzQIAAB8GAAAOAAAAZHJzL2Uyb0RvYy54bWyt&#10;VM1uEzEQviPxDpbvdHeTbJuNuqmiVkVIhVYqqGfH681a+A/byaa8Aq/BFU4ceCAQr8HYu9ukpap6&#10;4LIZz0w+f/PNeI5PtlKgDbOOa1Xi7CDFiCmqK65WJf7w/vzVFCPniaqI0IqV+JY5fDJ/+eK4NTM2&#10;0o0WFbMIQJSbtabEjfdmliSONkwSd6ANUxCstZXEw9GuksqSFtClSEZpepi02lbGasqcA+9ZF8Q9&#10;on0OoK5rTtmZpmvJlO9QLRPEQ0mu4cbheWRb14z6y7p2zCNRYqjUxy9cAvYyfJP5MZmtLDENpz0F&#10;8hwKD2qShCu49A7qjHiC1pb/AyU5tdrp2h9QLZOukKgIVJGlD7S5bohhsRaQ2pk70d3/g6XvNlcW&#10;8arEeY6RIhI6/uvnlz/fv/3++gOBDwRqjZtB3rW5sv3JgRmq3dZWhl+oA21LPJ4UxWQKOLcANx4X&#10;6bQXmG09opBwlOeHEKYQH2WH+TjCJzscY51/zbREwShxpVu1sFa3UVqyuXAeCED+kNcrXp1zIZDV&#10;/ob7JooGg921w8F/YpZDRoNuaXSH/58KizYExmIpCP0Y3Y74t7rqvFk6TtOevljLPT8Mce/3XPku&#10;u5j0zp4cgEeiK7d/eQ5JzyeQxew4oPcJ7PyuIRUb+A7uJylE0Cc57N9VFIFwpHBPmyDB4N9ROJr2&#10;3kcYgGs19EJwhUjYNnlQDYCQo0QwmMGIGVItiT0N4gkVeh5msJu6YC11dQtjCx2PL9kZes6hpRfE&#10;+Sti4QEDJqw4fwmfWui2xLq3MGq0/fyYP+TDu4IoRi0shBK7T2tiGUbijYLJKbLJJGyQeJjkRyM4&#10;2P3Icj+i1vJUw3BlUJyh0Qz5XgxmbbW8gU24CLdCiCgKd5eYejscTn23qGCXUrZYxDTYGob4C3Vt&#10;6DDjSi/WXtc8vo2dOr1osDe6Sex2XFhM++eYtdvr8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7&#10;2bTM2gAAAAkBAAAPAAAAAAAAAAEAIAAAACIAAABkcnMvZG93bnJldi54bWxQSwECFAAUAAAACACH&#10;TuJAS+MEn80CAAAfBgAADgAAAAAAAAABACAAAAApAQAAZHJzL2Uyb0RvYy54bWxQSwUGAAAAAAYA&#10;BgBZAQAAaAYAAAAA&#10;" adj="17832,5400">
                <v:fill type="gradient" on="t" color2="#000000 [3184]" colors="0f #454545;32768f #000000;65536f #000000" focus="100%" focussize="0,0" rotate="t">
                  <o:fill type="gradientUnscaled" v:ext="backwardCompatible"/>
                </v:fill>
                <v:stroke on="f"/>
                <v:imagedata o:title=""/>
                <o:lock v:ext="edit" aspectratio="f"/>
              </v:shape>
            </w:pict>
          </mc:Fallback>
        </mc:AlternateContent>
      </w:r>
    </w:p>
    <w:p>
      <w:pPr>
        <w:kinsoku/>
        <w:topLinePunct/>
      </w:pPr>
    </w:p>
    <w:p>
      <w:pPr>
        <w:kinsoku/>
        <w:topLinePunct/>
      </w:pPr>
    </w:p>
    <w:p>
      <w:pPr>
        <w:kinsoku/>
        <w:topLinePunct/>
      </w:pPr>
    </w:p>
    <w:p>
      <w:pPr>
        <w:kinsoku/>
        <w:topLinePunct/>
      </w:pPr>
    </w:p>
    <w:p>
      <w:pPr>
        <w:kinsoku/>
        <w:topLinePunct/>
      </w:pPr>
      <w:r>
        <mc:AlternateContent>
          <mc:Choice Requires="wps">
            <w:drawing>
              <wp:anchor distT="0" distB="0" distL="114300" distR="114300" simplePos="0" relativeHeight="251686912" behindDoc="0" locked="0" layoutInCell="1" allowOverlap="1">
                <wp:simplePos x="0" y="0"/>
                <wp:positionH relativeFrom="column">
                  <wp:posOffset>2440305</wp:posOffset>
                </wp:positionH>
                <wp:positionV relativeFrom="paragraph">
                  <wp:posOffset>81915</wp:posOffset>
                </wp:positionV>
                <wp:extent cx="75565" cy="216535"/>
                <wp:effectExtent l="15240" t="6350" r="15875" b="20955"/>
                <wp:wrapNone/>
                <wp:docPr id="66" name="下箭头 66"/>
                <wp:cNvGraphicFramePr/>
                <a:graphic xmlns:a="http://schemas.openxmlformats.org/drawingml/2006/main">
                  <a:graphicData uri="http://schemas.microsoft.com/office/word/2010/wordprocessingShape">
                    <wps:wsp>
                      <wps:cNvSpPr/>
                      <wps:spPr>
                        <a:xfrm>
                          <a:off x="0" y="0"/>
                          <a:ext cx="75565" cy="216535"/>
                        </a:xfrm>
                        <a:prstGeom prst="downArrow">
                          <a:avLst/>
                        </a:prstGeom>
                      </wps:spPr>
                      <wps:style>
                        <a:lnRef idx="0">
                          <a:srgbClr val="FFFFFF"/>
                        </a:lnRef>
                        <a:fillRef idx="3">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15pt;margin-top:6.45pt;height:17.05pt;width:5.95pt;z-index:251686912;v-text-anchor:middle;mso-width-relative:page;mso-height-relative:page;" fillcolor="#454545 [3280]" filled="t" stroked="f" coordsize="21600,21600" o:gfxdata="UEsDBAoAAAAAAIdO4kAAAAAAAAAAAAAAAAAEAAAAZHJzL1BLAwQUAAAACACHTuJAF3pYYtoAAAAJ&#10;AQAADwAAAGRycy9kb3ducmV2LnhtbE2Py07DMBBF90j8gzVI7KjTpOojjVMhqm4qhNTCostJPCSh&#10;sR3FTlL+nmEFy9E9uvdMtruZVozU+8ZZBfNZBIJs6XRjKwUf74enNQgf0GpsnSUF3+Rhl9/fZZhq&#10;N9kTjedQCS6xPkUFdQhdKqUvazLoZ64jy9mn6w0GPvtK6h4nLjetjKNoKQ02lhdq7OilpvJ6HoyC&#10;Z/M6Hr7eppWR5jjsrycsLvujUo8P82gLItAt/MHwq8/qkLNT4QarvWgVJOtFwigH8QYEA8lmGYMo&#10;FCxWEcg8k/8/yH8AUEsDBBQAAAAIAIdO4kAcdKJqwwIAABMGAAAOAAAAZHJzL2Uyb0RvYy54bWyt&#10;VMFu2zAMvQ/YPwi6r3bSOG2COkXQosOAbg3QDT0rshwLk0VNUuJ0v7Df2HU77bAP2rDfGCXbTdoV&#10;RQ+72NQj/UQ+0jw53daKbIR1EnROBwcpJUJzKKRe5fTD+4tXx5Q4z3TBFGiR01vh6Ons5YuTxkzF&#10;ECpQhbAESbSbNianlfdmmiSOV6Jm7gCM0OgswdbM49GuksKyBtlrlQzTdJw0YAtjgQvnED1vnbRj&#10;tM8hhLKUXJwDX9dC+5bVCsU8luQqaRydxWzLUnB/VZZOeKJyipX6+MRL0F6GZzI7YdOVZaaSvEuB&#10;PSeFBzXVTGq89I7qnHlG1lb+Q1VLbsFB6Q841ElbSFQEqxikD7S5rpgRsRaU2pk70d3/o+XvNgtL&#10;ZJHT8ZgSzWrs+K+fX/58//b76w+CGArUGDfFuGuzsN3JoRmq3Za2Dm+sg2yjqLd3ooqtJxzBoywb&#10;Z5Rw9AwH4+wwC5TJ7ltjnX8toCbByGkBjZ5bC02Uk20unW/j+7hO5eJCKkUs+BvpqygUDnPbAoff&#10;xChHDKBWaYTD92fKkg3DUVgqxj9G2DH/FooWHaSHadrNhFrXezgObod7qX0bPRl1IBbTkcfCVm7/&#10;8gyDnp/AIEZjwWx6P4Ed7ipWiD7fHn4yhUj6ZA77d00mIeGYwj1tggQ9vkvh6LhDH8kAoVXfCyU1&#10;YWHDZEE1JCKOMyVw7iJnCLUs9jTWrkPPw9y1kxasJRS3OKrY8ThozvALiS29ZM4vmMWfFjlxrfkr&#10;fJQKmpxCZ1FSgf38GB7i8V9CLyUNLoGcuk9rZgUl6o3GyZkMRqOwNeJhlB0N8WD3Pct9j17XZ4DD&#10;NcDiDI9miPeqN0sL9Q1uv3m4FV1Mc7w7p9zb/nDm2+WE+5OL+TyG4aYwzF/qa8P7GdcwX3soZfw3&#10;dup0ouGuaCex3WthGe2fY9Rul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Bd6WGLaAAAACQEA&#10;AA8AAAAAAAAAAQAgAAAAIgAAAGRycy9kb3ducmV2LnhtbFBLAQIUABQAAAAIAIdO4kAcdKJqwwIA&#10;ABMGAAAOAAAAAAAAAAEAIAAAACkBAABkcnMvZTJvRG9jLnhtbFBLBQYAAAAABgAGAFkBAABeBgAA&#10;AAA=&#10;" adj="17832,5400">
                <v:fill type="gradient" on="t" color2="#000000 [3184]" colors="0f #454545;32768f #000000;65536f #000000" focus="100%" focussize="0,0" rotate="t">
                  <o:fill type="gradientUnscaled" v:ext="backwardCompatible"/>
                </v:fill>
                <v:stroke on="f"/>
                <v:imagedata o:title=""/>
                <o:lock v:ext="edit" aspectratio="f"/>
              </v:shape>
            </w:pict>
          </mc:Fallback>
        </mc:AlternateContent>
      </w:r>
    </w:p>
    <w:p>
      <w:pPr>
        <w:kinsoku/>
        <w:topLinePunct/>
      </w:pPr>
    </w:p>
    <w:p>
      <w:pPr>
        <w:kinsoku/>
        <w:topLinePunct/>
      </w:pPr>
    </w:p>
    <w:p>
      <w:pPr>
        <w:kinsoku/>
        <w:topLinePunct/>
      </w:pPr>
    </w:p>
    <w:p>
      <w:pPr>
        <w:kinsoku/>
        <w:topLinePunct/>
      </w:pPr>
      <w:r>
        <mc:AlternateContent>
          <mc:Choice Requires="wps">
            <w:drawing>
              <wp:anchor distT="0" distB="0" distL="114300" distR="114300" simplePos="0" relativeHeight="251681792" behindDoc="0" locked="0" layoutInCell="1" allowOverlap="1">
                <wp:simplePos x="0" y="0"/>
                <wp:positionH relativeFrom="column">
                  <wp:posOffset>2423160</wp:posOffset>
                </wp:positionH>
                <wp:positionV relativeFrom="paragraph">
                  <wp:posOffset>63500</wp:posOffset>
                </wp:positionV>
                <wp:extent cx="76200" cy="116840"/>
                <wp:effectExtent l="15240" t="6350" r="15240" b="13970"/>
                <wp:wrapNone/>
                <wp:docPr id="61" name="下箭头 61"/>
                <wp:cNvGraphicFramePr/>
                <a:graphic xmlns:a="http://schemas.openxmlformats.org/drawingml/2006/main">
                  <a:graphicData uri="http://schemas.microsoft.com/office/word/2010/wordprocessingShape">
                    <wps:wsp>
                      <wps:cNvSpPr/>
                      <wps:spPr>
                        <a:xfrm>
                          <a:off x="0" y="0"/>
                          <a:ext cx="76200" cy="116840"/>
                        </a:xfrm>
                        <a:prstGeom prst="downArrow">
                          <a:avLst/>
                        </a:prstGeom>
                      </wps:spPr>
                      <wps:style>
                        <a:lnRef idx="0">
                          <a:srgbClr val="FFFFFF"/>
                        </a:lnRef>
                        <a:fillRef idx="3">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0.8pt;margin-top:5pt;height:9.2pt;width:6pt;z-index:251681792;v-text-anchor:middle;mso-width-relative:page;mso-height-relative:page;" fillcolor="#454545 [3280]" filled="t" stroked="f" coordsize="21600,21600" o:gfxdata="UEsDBAoAAAAAAIdO4kAAAAAAAAAAAAAAAAAEAAAAZHJzL1BLAwQUAAAACACHTuJAG/GcINgAAAAJ&#10;AQAADwAAAGRycy9kb3ducmV2LnhtbE2PzU7DMBCE70i8g7WVuFE7DYpCiFMJJISEONBS7q7tJlHs&#10;dRq7fzw9y4ked+bT7Ey9PHvHjnaKfUAJ2VwAs6iD6bGVsPl6vS+BxaTQKBfQSrjYCMvm9qZWlQkn&#10;XNnjOrWMQjBWSkKX0lhxHnVnvYrzMFokbxcmrxKdU8vNpE4U7h1fCFFwr3qkD50a7Utn9bA+eAlD&#10;off6vRzeLh8/q0+xiW7fP39LeTfLxBOwZM/pH4a/+lQdGuq0DQc0kTkJeZkVhJIhaBMB+WNOwlbC&#10;onwA3tT8ekHzC1BLAwQUAAAACACHTuJAbCEXbcACAAATBgAADgAAAGRycy9lMm9Eb2MueG1srVTB&#10;btQwEL0j8Q+W7zRJ2W67q2arVasipEIrFdSz13E2FrbH2N7Nll/gN7jCiQMfBOI3GDtJdylV1QOX&#10;xH4zHr95M57jk41WZC2cl2BKWuzllAjDoZJmWdL3785fHFHiAzMVU2BESW+Fpyez58+OWzsV+9CA&#10;qoQjGMT4aWtL2oRgp1nmeSM083tghUFjDU6zgFu3zCrHWoyuVbaf5+OsBVdZB1x4j+hZZ6R9RPeU&#10;gFDXkosz4CstTOiiOqFYwJR8I62ns8S2rgUPl3XtRSCqpJhpSF+8BNeL+M1mx2y6dMw2kvcU2FMo&#10;3MtJM2nw0rtQZywwsnLyn1Bacgce6rDHQWddIkkRzKLI72lz3TArUi4otbd3ovv/F5a/XV85IquS&#10;jgtKDNNY8Z8/Pv/+9vXXl+8EMRSotX6Kftf2yvU7j8uY7aZ2Ov4xD7JJot7eiSo2gXAED8dYdUo4&#10;WopifDRKmmfbs9b58EqAJnFR0gpaM3cO2iQnW1/4gJei/+DXq1ydS6WIg3AjQ5OEwvhdCTyeSV6e&#10;WECt8gTH86fKkTXDVlgoxj8k2LPwBqoOLfKXOXJNPaFWegfHFHo8SBM678moB3tyGDwRXfrdyw/Q&#10;6ekEiuT9AIEt7htWiYHvAD9KIQV9lMNuspNJJJwo/KVNlGDAtxQOj3r0AQYILYdaKGkIixPmIKqG&#10;gYjnTAnsuxQzujqWahrFUybWPPZd12lxtYDqFlsVK54azVt+LrGkF8yHK+bw0WJMHGvhEj+1grak&#10;0K8oacB9egiP/viW0EpJi0OgpP7jijlBiXptsHMmxQj7lYS0GR0c7uPG7VoWuxaz0qeAzYUPCdml&#10;ZfQPaljWDvQNTr95vBVNzHC8u6Q8uGFzGrrhhPOTi/k8ueGksCxcmGvLhx43MF8FqGV6G1t1etFw&#10;VnSd2M21OIx298lrO8tn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b8Zwg2AAAAAkBAAAPAAAA&#10;AAAAAAEAIAAAACIAAABkcnMvZG93bnJldi54bWxQSwECFAAUAAAACACHTuJAbCEXbcACAAATBgAA&#10;DgAAAAAAAAABACAAAAAnAQAAZHJzL2Uyb0RvYy54bWxQSwUGAAAAAAYABgBZAQAAWQYAAAAA&#10;" adj="14557,5400">
                <v:fill type="gradient" on="t" color2="#000000 [3184]" colors="0f #454545;32768f #000000;65536f #000000" focus="100%" focussize="0,0" rotate="t">
                  <o:fill type="gradientUnscaled" v:ext="backwardCompatible"/>
                </v:fill>
                <v:stroke on="f"/>
                <v:imagedata o:title=""/>
                <o:lock v:ext="edit" aspectratio="f"/>
              </v:shape>
            </w:pict>
          </mc:Fallback>
        </mc:AlternateContent>
      </w:r>
    </w:p>
    <w:p>
      <w:pPr>
        <w:kinsoku/>
        <w:topLinePunct/>
      </w:pPr>
    </w:p>
    <w:p>
      <w:pPr>
        <w:kinsoku/>
        <w:topLinePunct/>
      </w:pPr>
    </w:p>
    <w:p>
      <w:pPr>
        <w:kinsoku/>
        <w:topLinePunct/>
      </w:pPr>
    </w:p>
    <w:p>
      <w:pPr>
        <w:kinsoku/>
        <w:topLinePunct/>
      </w:pPr>
    </w:p>
    <w:p>
      <w:pPr>
        <w:kinsoku/>
        <w:topLinePunct/>
      </w:pPr>
      <w:r>
        <mc:AlternateContent>
          <mc:Choice Requires="wps">
            <w:drawing>
              <wp:anchor distT="0" distB="0" distL="114300" distR="114300" simplePos="0" relativeHeight="251682816" behindDoc="0" locked="0" layoutInCell="1" allowOverlap="1">
                <wp:simplePos x="0" y="0"/>
                <wp:positionH relativeFrom="column">
                  <wp:posOffset>2419985</wp:posOffset>
                </wp:positionH>
                <wp:positionV relativeFrom="paragraph">
                  <wp:posOffset>33020</wp:posOffset>
                </wp:positionV>
                <wp:extent cx="76200" cy="116840"/>
                <wp:effectExtent l="15240" t="6350" r="15240" b="13970"/>
                <wp:wrapNone/>
                <wp:docPr id="62" name="下箭头 62"/>
                <wp:cNvGraphicFramePr/>
                <a:graphic xmlns:a="http://schemas.openxmlformats.org/drawingml/2006/main">
                  <a:graphicData uri="http://schemas.microsoft.com/office/word/2010/wordprocessingShape">
                    <wps:wsp>
                      <wps:cNvSpPr/>
                      <wps:spPr>
                        <a:xfrm>
                          <a:off x="0" y="0"/>
                          <a:ext cx="76200" cy="116840"/>
                        </a:xfrm>
                        <a:prstGeom prst="downArrow">
                          <a:avLst/>
                        </a:prstGeom>
                      </wps:spPr>
                      <wps:style>
                        <a:lnRef idx="0">
                          <a:srgbClr val="FFFFFF"/>
                        </a:lnRef>
                        <a:fillRef idx="3">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0.55pt;margin-top:2.6pt;height:9.2pt;width:6pt;z-index:251682816;v-text-anchor:middle;mso-width-relative:page;mso-height-relative:page;" fillcolor="#454545 [3280]" filled="t" stroked="f" coordsize="21600,21600" o:gfxdata="UEsDBAoAAAAAAIdO4kAAAAAAAAAAAAAAAAAEAAAAZHJzL1BLAwQUAAAACACHTuJAyu4OnNcAAAAI&#10;AQAADwAAAGRycy9kb3ducmV2LnhtbE2PTUvEMBiE74L/IbyCNzdpi6XWvl1QEEE8uOt6zyaxLc1H&#10;t8l++et9PbnHYYaZZ5rlyVl2MHMcgkfIFgKY8SrowXcIm8+XuwpYTNJraYM3CGcTYdleXzWy1uHo&#10;V+awTh2jEh9ridCnNNWcR9UbJ+MiTMaT9x1mJxPJueN6lkcqd5bnQpTcycHTQi8n89wbNa73DmEs&#10;1U69VePr+f1n9SE20e6Gpy/E25tMPAJL5pT+w/CHT+jQEtM27L2OzCIUVZZRFOE+B0Z+8VCQ3iLk&#10;RQm8bfjlgfYXUEsDBBQAAAAIAIdO4kCzQ9dhwAIAABMGAAAOAAAAZHJzL2Uyb0RvYy54bWytVMFu&#10;EzEQvSPxD5bvdLMhTZOomypqVYRUaKWCena83qyF7TG2k035BX6DK5w48EEgfoOxd7cJpap64LI7&#10;fjM7fvNmdo5PtlqRjXBegilofjCgRBgOpTSrgr5/d/5iQokPzJRMgREFvRWensyfPztu7EwMoQZV&#10;CkcwifGzxha0DsHOsszzWmjmD8AKg84KnGYBj26VlY41mF2rbDgYjLMGXGkdcOE9ometk3YZ3VMS&#10;QlVJLs6Ar7Uwoc3qhGIBS/K1tJ7OE9uqEjxcVpUXgaiCYqUhPfEStJfxmc2P2WzlmK0l7yiwp1C4&#10;V5Nm0uCld6nOWGBk7eQ/qbTkDjxU4YCDztpCkiJYRT64p811zaxItaDU3t6J7v9fWv52c+WILAs6&#10;HlJimMaO//zx+fe3r7++fCeIoUCN9TOMu7ZXrjt5NGO128rp+MY6yDaJensnqtgGwhE8GmPXKeHo&#10;yfPxZJQ0z3bfWufDKwGaRKOgJTRm4Rw0SU62ufABL8X4Pq5TuTyXShEH4UaGOgmF+dsWePwmRXli&#10;AbUaJDh+f6oc2TAchaVi/EOCPQtvoGzRfPBygFzTTKi13sOxhA4P0oQ2ejrqwI4cJk9EV37/8kMM&#10;ejqBPEU/QGCH+5qVoufbw49SSEkf5bBf7HQaCScKf2kTJejxHYWjSYc+wAChVd8LJQ1hccMcRtUw&#10;EfGcKYFzl3LGUMdST6N4ysSex7lrJy1aSyhvcVSx42nQvOXnElt6wXy4Yg5/WsyJay1c4qNS0BQU&#10;OouSGtynh/AYj/8SeilpcAkU1H9cMycoUa8NTs40H+G8kpAOo8OjIR7cvme57zFrfQo4XDkWZ3ky&#10;Y3xQvVk50De4/RbxVnQxw/HugvLg+sNpaJcT7k8uFosUhpvCsnBhri3vZ9zAYh2gkunf2KnTiYa7&#10;op3Edq/FZbR/TlG7XT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MruDpzXAAAACAEAAA8AAAAA&#10;AAAAAQAgAAAAIgAAAGRycy9kb3ducmV2LnhtbFBLAQIUABQAAAAIAIdO4kCzQ9dhwAIAABMGAAAO&#10;AAAAAAAAAAEAIAAAACYBAABkcnMvZTJvRG9jLnhtbFBLBQYAAAAABgAGAFkBAABYBgAAAAA=&#10;" adj="14557,5400">
                <v:fill type="gradient" on="t" color2="#000000 [3184]" colors="0f #454545;32768f #000000;65536f #000000" focus="100%" focussize="0,0" rotate="t">
                  <o:fill type="gradientUnscaled" v:ext="backwardCompatible"/>
                </v:fill>
                <v:stroke on="f"/>
                <v:imagedata o:title=""/>
                <o:lock v:ext="edit" aspectratio="f"/>
              </v:shape>
            </w:pict>
          </mc:Fallback>
        </mc:AlternateContent>
      </w:r>
    </w:p>
    <w:p>
      <w:pPr>
        <w:pStyle w:val="42"/>
        <w:topLinePunct/>
      </w:pPr>
      <w:r>
        <mc:AlternateContent>
          <mc:Choice Requires="wps">
            <w:drawing>
              <wp:anchor distT="0" distB="0" distL="114300" distR="114300" simplePos="0" relativeHeight="251677696" behindDoc="0" locked="0" layoutInCell="1" allowOverlap="1">
                <wp:simplePos x="0" y="0"/>
                <wp:positionH relativeFrom="column">
                  <wp:posOffset>2672080</wp:posOffset>
                </wp:positionH>
                <wp:positionV relativeFrom="paragraph">
                  <wp:posOffset>-1818005</wp:posOffset>
                </wp:positionV>
                <wp:extent cx="620395" cy="509270"/>
                <wp:effectExtent l="0" t="38100" r="857885" b="16510"/>
                <wp:wrapNone/>
                <wp:docPr id="42" name="连接符: 肘形 1217773280"/>
                <wp:cNvGraphicFramePr/>
                <a:graphic xmlns:a="http://schemas.openxmlformats.org/drawingml/2006/main">
                  <a:graphicData uri="http://schemas.microsoft.com/office/word/2010/wordprocessingShape">
                    <wps:wsp>
                      <wps:cNvCnPr/>
                      <wps:spPr>
                        <a:xfrm flipV="1">
                          <a:off x="0" y="0"/>
                          <a:ext cx="620395" cy="509270"/>
                        </a:xfrm>
                        <a:prstGeom prst="bentConnector3">
                          <a:avLst>
                            <a:gd name="adj1" fmla="val 2374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连接符: 肘形 1217773280" o:spid="_x0000_s1026" o:spt="34" type="#_x0000_t34" style="position:absolute;left:0pt;flip:y;margin-left:210.4pt;margin-top:-143.15pt;height:40.1pt;width:48.85pt;z-index:251677696;mso-width-relative:page;mso-height-relative:page;" filled="f" stroked="t" coordsize="21600,21600" o:gfxdata="UEsDBAoAAAAAAIdO4kAAAAAAAAAAAAAAAAAEAAAAZHJzL1BLAwQUAAAACACHTuJAt6YJ5tsAAAAN&#10;AQAADwAAAGRycy9kb3ducmV2LnhtbE2PzU7DMBCE70i8g7VI3Fo7KY3SNE4PSBUSPxKkPIAbL7FF&#10;vI5itw1vj3uC486OZr6pd7Mb2BmnYD1JyJYCGFLntaVewudhvyiBhahIq8ETSvjBALvm9qZWlfYX&#10;+sBzG3uWQihUSoKJcaw4D51Bp8LSj0jp9+Unp2I6p57rSV1SuBt4LkTBnbKUGowa8dFg992enAQ9&#10;v/NnHF5N+9K/7Q9WrGyxeZLy/i4TW2AR5/hnhit+QocmMR39iXRgg4SHXCT0KGGRl8UKWLKss3IN&#10;7HiVRJEBb2r+f0XzC1BLAwQUAAAACACHTuJAOtIFgywCAAAfBAAADgAAAGRycy9lMm9Eb2MueG1s&#10;rVO7jhMxFO2R+AfLPZnXZpMdZbJFwtIgiMSjdzz2jJFfsr15tHwANRUFElT8AuJrgP0Mrj1DFpZm&#10;C6YYXT/uufece7y4PCiJdsx5YXSDi0mOEdPUtEJ3DX718urRHCMfiG6JNJo1+Mg8vlw+fLDY25qV&#10;pjeyZQ4BiPb13ja4D8HWWeZpzxTxE2OZhkNunCIBlq7LWkf2gK5kVub5ebY3rrXOUOY97K6HQzwi&#10;uvsAGs4FZWtDrxXTYUB1TJIAlHwvrMfL1C3njIbnnHsWkGwwMA3pD0Ug3sZ/tlyQunPE9oKOLZD7&#10;tHCHkyJCQ9ET1JoEgq6d+AdKCeqMNzxMqFHZQCQpAiyK/I42L3piWeICUnt7Et3/P1j6bLdxSLQN&#10;Pisx0kTBxG++ffjx7tPPL59rdPP2/fevH1FRFrPZrCrnSbC99TXkrfTGgXxx5e3GRfYH7hTiUtjX&#10;4KykBzBEhyT38SQ3OwREYfO8zKuLKUYUjqb5RTlL6NkAE+Gs8+EJMwrFoMFbGPbKaA1DNa5K8GT3&#10;1Iekezs2T9o3BUZcSRjjjkhUVrOzqohzBuDxOkS/oWOuNldCyuQEqdEeGqum4A9KwN0cXAWhsqCQ&#10;1x1GRHbwbGhwqb43UrQxO+J4121X0iEoC1zTN9b961osvSa+H+6lo8GGSgR4WVKoBs9P2aQORMjH&#10;ukXhaGE4wQmiO8lGZKmB2O0IYrQ17TFNJu2DbxL10ePRmH+uU/btu1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emCebbAAAADQEAAA8AAAAAAAAAAQAgAAAAIgAAAGRycy9kb3ducmV2LnhtbFBL&#10;AQIUABQAAAAIAIdO4kA60gWDLAIAAB8EAAAOAAAAAAAAAAEAIAAAACoBAABkcnMvZTJvRG9jLnht&#10;bFBLBQYAAAAABgAGAFkBAADIBQAAAAA=&#10;" adj="51285">
                <v:fill on="f" focussize="0,0"/>
                <v:stroke weight="0.5pt" color="#000000 [3200]" miterlimit="8" joinstyle="miter"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1545590</wp:posOffset>
                </wp:positionH>
                <wp:positionV relativeFrom="paragraph">
                  <wp:posOffset>-1464310</wp:posOffset>
                </wp:positionV>
                <wp:extent cx="796925" cy="304800"/>
                <wp:effectExtent l="0" t="0" r="0" b="0"/>
                <wp:wrapNone/>
                <wp:docPr id="43" name="矩形 43"/>
                <wp:cNvGraphicFramePr/>
                <a:graphic xmlns:a="http://schemas.openxmlformats.org/drawingml/2006/main">
                  <a:graphicData uri="http://schemas.microsoft.com/office/word/2010/wordprocessingShape">
                    <wps:wsp>
                      <wps:cNvSpPr/>
                      <wps:spPr>
                        <a:xfrm>
                          <a:off x="0" y="0"/>
                          <a:ext cx="79692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eastAsiaTheme="minorEastAsia"/>
                              </w:rPr>
                            </w:pPr>
                            <w:r>
                              <w:rPr>
                                <w:rFonts w:hint="eastAsia"/>
                              </w:rPr>
                              <w:t>无</w:t>
                            </w:r>
                            <w:r>
                              <w:rPr>
                                <w:rFonts w:hint="eastAsia" w:eastAsiaTheme="minorEastAsia"/>
                              </w:rPr>
                              <w:t>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1.7pt;margin-top:-115.3pt;height:24pt;width:62.75pt;z-index:251679744;v-text-anchor:middle;mso-width-relative:page;mso-height-relative:page;" filled="f" stroked="f" coordsize="21600,21600" o:gfxdata="UEsDBAoAAAAAAIdO4kAAAAAAAAAAAAAAAAAEAAAAZHJzL1BLAwQUAAAACACHTuJAq2Ow8NsAAAAN&#10;AQAADwAAAGRycy9kb3ducmV2LnhtbE2PwU6EMBCG7ya+QzMm3nZbYEMQKZtoYozZg3FX76XtApFO&#10;CS2w+/aOJz3OzJd/vr/aX9zAFjuF3qOEZCuAWdTe9NhK+Dy9bApgISo0avBoJVxtgH19e1Op0vgV&#10;P+xyjC2jEAylktDFOJacB91Zp8LWjxbpdvaTU5HGqeVmUiuFu4GnQuTcqR7pQ6dG+9xZ/X2cnYQv&#10;f35anW7wbbm+9/PrYdK6OEh5f5eIR2DRXuIfDL/6pA41OTV+RhPYICHdZTtCJWzSTOTACMny4gFY&#10;Q6ukSHPgdcX/t6h/AFBLAwQUAAAACACHTuJApippyWACAACuBAAADgAAAGRycy9lMm9Eb2MueG1s&#10;rVRLbtswEN0X6B0I7hvZjvMzIgdGjBQFgiZAWnRNU6RFgL+StOX0MgW66yFynKLX6COlJEbaRRb1&#10;QprhjN7MPL7x+cXOaLIVISpnazo+GFEiLHeNsuuafv509e6UkpiYbZh2VtT0XkR6MX/75rzzMzFx&#10;rdONCAQgNs46X9M2JT+rqshbYVg8cF5YBKULhiW4YV01gXVAN7qajEbHVedC44PjIkacLvsgHRDD&#10;awCdlIqLpeMbI2zqUYPQLGGk2Cof6bx0K6Xg6UbKKBLRNcWkqTxRBPYqP6v5OZutA/Ot4kML7DUt&#10;vJjJMGVR9AlqyRIjm6D+gjKKBxedTAfcmaofpDCCKcajF9zctcyLMguojv6J9Pj/YPnH7W0gqqnp&#10;9JASywxu/Pf3n78efhAcgJ3OxxmS7vxtGLwIM4+6k8HkN4Ygu8Lo/ROjYpcIx+HJ2fHZ5IgSjtDh&#10;aHo6KoxXzx/7ENN74QzJRk0DLqzwyLbXMaEgUh9Tci3rrpTW5dK0JR30OzkBJuEMSpRQAEzjMU20&#10;a0qYXkPiPIUCufdthlyy2JItgy6i06rplWBUgri1MjVFr/jlY/SgLV6Zin74bKXdajcwsnLNPVgM&#10;rpdX9PxKocI1i+mWBegJHWLj0g0eUju07QaLktaFb/86z/m4ZkQp6aBPtPl1w4KgRH+wEMDZeDrN&#10;gi7O9OhkAifsR1b7Ebsxlw6jjrHbnhcz5yf9aMrgzBcs5iJXRYhZjto9eYNzmfq9wWpzsViUNIjY&#10;s3Rt7zzP4P0VLTbJSVVuLxPVszPwBxkXQoeVy3uy75es57+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rY7Dw2wAAAA0BAAAPAAAAAAAAAAEAIAAAACIAAABkcnMvZG93bnJldi54bWxQSwECFAAU&#10;AAAACACHTuJApippyWACAACuBAAADgAAAAAAAAABACAAAAAqAQAAZHJzL2Uyb0RvYy54bWxQSwUG&#10;AAAAAAYABgBZAQAA/AUAAAAA&#10;">
                <v:fill on="f" focussize="0,0"/>
                <v:stroke on="f" weight="1pt" miterlimit="8" joinstyle="miter"/>
                <v:imagedata o:title=""/>
                <o:lock v:ext="edit" aspectratio="f"/>
                <v:textbox>
                  <w:txbxContent>
                    <w:p>
                      <w:pPr>
                        <w:jc w:val="center"/>
                        <w:rPr>
                          <w:rFonts w:eastAsiaTheme="minorEastAsia"/>
                        </w:rPr>
                      </w:pPr>
                      <w:r>
                        <w:rPr>
                          <w:rFonts w:hint="eastAsia"/>
                        </w:rPr>
                        <w:t>无</w:t>
                      </w:r>
                      <w:r>
                        <w:rPr>
                          <w:rFonts w:hint="eastAsia" w:eastAsiaTheme="minorEastAsia"/>
                        </w:rPr>
                        <w:t>意见</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3329305</wp:posOffset>
                </wp:positionH>
                <wp:positionV relativeFrom="paragraph">
                  <wp:posOffset>-1616075</wp:posOffset>
                </wp:positionV>
                <wp:extent cx="796925" cy="304800"/>
                <wp:effectExtent l="0" t="0" r="0" b="0"/>
                <wp:wrapNone/>
                <wp:docPr id="44" name="矩形 44"/>
                <wp:cNvGraphicFramePr/>
                <a:graphic xmlns:a="http://schemas.openxmlformats.org/drawingml/2006/main">
                  <a:graphicData uri="http://schemas.microsoft.com/office/word/2010/wordprocessingShape">
                    <wps:wsp>
                      <wps:cNvSpPr/>
                      <wps:spPr>
                        <a:xfrm>
                          <a:off x="0" y="0"/>
                          <a:ext cx="79692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jc w:val="center"/>
                              <w:rPr>
                                <w:rFonts w:eastAsiaTheme="minorEastAsia"/>
                              </w:rPr>
                            </w:pPr>
                            <w:r>
                              <w:rPr>
                                <w:rFonts w:hint="eastAsia" w:eastAsiaTheme="minorEastAsia"/>
                              </w:rPr>
                              <w:t>收到意见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15pt;margin-top:-127.25pt;height:24pt;width:62.75pt;z-index:251678720;v-text-anchor:middle;mso-width-relative:page;mso-height-relative:page;" filled="f" stroked="f" coordsize="21600,21600" o:gfxdata="UEsDBAoAAAAAAIdO4kAAAAAAAAAAAAAAAAAEAAAAZHJzL1BLAwQUAAAACACHTuJAgNitJdoAAAAN&#10;AQAADwAAAGRycy9kb3ducmV2LnhtbE2PwU7DMAyG70i8Q2Qkbluy0lajNJ0EEkJoB8SAe5pkbUXj&#10;VE3abm+Pd2JH259+f3+5O7mezXYMnUcJm7UAZlF702Ej4fvrdbUFFqJCo3qPVsLZBthVtzelKoxf&#10;8NPOh9gwCsFQKAltjEPBedCtdSqs/WCRbkc/OhVpHBtuRrVQuOt5IkTOneqQPrRqsC+t1b+HyUn4&#10;8cfnxeka3+fzRze97Uett3sp7+824glYtKf4D8NFn9ShIqfaT2gC6yVkSfpAqIRVkqUZMELy9JHa&#10;1JeVyDPgVcmvW1R/UEsDBBQAAAAIAIdO4kAhJ9RRYAIAAK4EAAAOAAAAZHJzL2Uyb0RvYy54bWyt&#10;VM1uEzEQviPxDpbvdJOQ/kXdVFGjIqSKVgqIs+O1s5b8h+1kU14GiRsPweMgXoPP3m0bFQ49kMPu&#10;jGf2m5nP3+Ticm802YkQlbM1HR+NKBGWu0bZTU0/fbx+c0ZJTMw2TDsranovIr2cv3510fmZmLjW&#10;6UYEAhAbZ52vaZuSn1VV5K0wLB45LyyC0gXDEtywqZrAOqAbXU1Go5Oqc6HxwXERI06XfZAOiOEl&#10;gE5KxcXS8a0RNvWoQWiWMFJslY90XrqVUvB0K2UUieiaYtJUnigCe52f1fyCzTaB+VbxoQX2khae&#10;zWSYsij6CLVkiZFtUH9BGcWDi06mI+5M1Q9SGMEU49EzblYt86LMAqqjfyQ9/j9Y/mF3F4hqajqd&#10;UmKZwY3//vbj18/vBAdgp/NxhqSVvwuDF2HmUfcymPzGEGRfGL1/ZFTsE+E4PD0/OZ8cU8IRejua&#10;no0K49XTxz7E9E44Q7JR04ALKzyy3U1MKIjUh5Rcy7prpXW5NG1JB/1OToFJOIMSJRQA03hME+2G&#10;EqY3kDhPoUAefJshlyy2ZMegi+i0anolGJUgbq1MTdErfvkYPWiLV6aiHz5bab/eD4ysXXMPFoPr&#10;5RU9v1aocMNiumMBekKH2Lh0i4fUDm27waKkdeHrv85zPq4ZUUo66BNtftmyICjR7y0EcD6eTrOg&#10;izM9Pp3ACYeR9WHEbs2Vw6hj7Lbnxcz5ST+YMjjzGYu5yFURYpajdk/e4Fylfm+w2lwsFiUNIvYs&#10;3diV5xm8v6LFNjmpyu1lonp2Bv4g40LosHJ5Tw79kvX0NzP/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DYrSXaAAAADQEAAA8AAAAAAAAAAQAgAAAAIgAAAGRycy9kb3ducmV2LnhtbFBLAQIUABQA&#10;AAAIAIdO4kAhJ9RRYAIAAK4EAAAOAAAAAAAAAAEAIAAAACkBAABkcnMvZTJvRG9jLnhtbFBLBQYA&#10;AAAABgAGAFkBAAD7BQAAAAA=&#10;">
                <v:fill on="f" focussize="0,0"/>
                <v:stroke on="f" weight="1pt" miterlimit="8" joinstyle="miter"/>
                <v:imagedata o:title=""/>
                <o:lock v:ext="edit" aspectratio="f"/>
                <v:textbox>
                  <w:txbxContent>
                    <w:p>
                      <w:pPr>
                        <w:jc w:val="center"/>
                        <w:rPr>
                          <w:rFonts w:eastAsiaTheme="minorEastAsia"/>
                        </w:rPr>
                      </w:pPr>
                      <w:r>
                        <w:rPr>
                          <w:rFonts w:hint="eastAsia" w:eastAsiaTheme="minorEastAsia"/>
                        </w:rPr>
                        <w:t>收到意见</w:t>
                      </w:r>
                    </w:p>
                  </w:txbxContent>
                </v:textbox>
              </v:rect>
            </w:pict>
          </mc:Fallback>
        </mc:AlternateContent>
      </w:r>
    </w:p>
    <w:p>
      <w:pPr>
        <w:kinsoku/>
        <w:topLinePunct/>
      </w:pPr>
    </w:p>
    <w:p>
      <w:pPr>
        <w:kinsoku/>
        <w:topLinePunct/>
      </w:pPr>
      <w:r>
        <mc:AlternateContent>
          <mc:Choice Requires="wps">
            <w:drawing>
              <wp:anchor distT="0" distB="0" distL="114300" distR="114300" simplePos="0" relativeHeight="251683840" behindDoc="0" locked="0" layoutInCell="1" allowOverlap="1">
                <wp:simplePos x="0" y="0"/>
                <wp:positionH relativeFrom="column">
                  <wp:posOffset>2439035</wp:posOffset>
                </wp:positionH>
                <wp:positionV relativeFrom="paragraph">
                  <wp:posOffset>34290</wp:posOffset>
                </wp:positionV>
                <wp:extent cx="76200" cy="116840"/>
                <wp:effectExtent l="15240" t="6350" r="15240" b="13970"/>
                <wp:wrapNone/>
                <wp:docPr id="63" name="下箭头 63"/>
                <wp:cNvGraphicFramePr/>
                <a:graphic xmlns:a="http://schemas.openxmlformats.org/drawingml/2006/main">
                  <a:graphicData uri="http://schemas.microsoft.com/office/word/2010/wordprocessingShape">
                    <wps:wsp>
                      <wps:cNvSpPr/>
                      <wps:spPr>
                        <a:xfrm>
                          <a:off x="0" y="0"/>
                          <a:ext cx="76200" cy="116840"/>
                        </a:xfrm>
                        <a:prstGeom prst="downArrow">
                          <a:avLst/>
                        </a:prstGeom>
                      </wps:spPr>
                      <wps:style>
                        <a:lnRef idx="0">
                          <a:srgbClr val="FFFFFF"/>
                        </a:lnRef>
                        <a:fillRef idx="3">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2.05pt;margin-top:2.7pt;height:9.2pt;width:6pt;z-index:251683840;v-text-anchor:middle;mso-width-relative:page;mso-height-relative:page;" fillcolor="#454545 [3280]" filled="t" stroked="f" coordsize="21600,21600" o:gfxdata="UEsDBAoAAAAAAIdO4kAAAAAAAAAAAAAAAAAEAAAAZHJzL1BLAwQUAAAACACHTuJAI99ZRNgAAAAI&#10;AQAADwAAAGRycy9kb3ducmV2LnhtbE2PzU7DMBCE70i8g7VI3KidpkQhxKkEEkJCHGgpd9dekij2&#10;Oo3dP54ecyrH0YxmvqmXJ2fZAafQe5KQzQQwJO1NT62EzefLXQksREVGWU8o4YwBls31Va0q44+0&#10;wsM6tiyVUKiUhC7GseI86A6dCjM/IiXv209OxSSnlptJHVO5s3wuRMGd6iktdGrE5w71sN47CUOh&#10;d/qtHF7P7z+rD7EJdtc/fUl5e5OJR2ART/EShj/8hA5NYtr6PZnArIS8XGQpKuF+ASz5+UOR9FbC&#10;PC+BNzX/f6D5BVBLAwQUAAAACACHTuJABmKXZcACAAATBgAADgAAAGRycy9lMm9Eb2MueG1srVTB&#10;btQwEL0j8Q+W7zRJ2W67q2arVasipEIrFdSz13E2FrbH2N7Nll/gN7jCiQMfBOI3GDtJdylV1QOX&#10;ZPxmMn7zZjLHJxutyFo4L8GUtNjLKRGGQyXNsqTv352/OKLEB2YqpsCIkt4KT09mz58dt3Yq9qEB&#10;VQlHMInx09aWtAnBTrPM80Zo5vfACoPOGpxmAY9umVWOtZhdq2w/z8dZC66yDrjwHtGzzkn7jO4p&#10;CaGuJRdnwFdamNBldUKxgCX5RlpPZ4ltXQseLuvai0BUSbHSkJ54CdqL+Mxmx2y6dMw2kvcU2FMo&#10;3KtJM2nw0rtUZywwsnLyn1Racgce6rDHQWddIUkRrKLI72lz3TArUi0otbd3ovv/l5a/XV85IquS&#10;jl9SYpjGjv/88fn3t6+/vnwniKFArfVTjLu2V64/eTRjtZva6fjGOsgmiXp7J6rYBMIRPBxj1ynh&#10;6CmK8dEoaZ5tv7XOh1cCNIlGSStozdw5aJOcbH3hA16K8UNcr3J1LpUiDsKNDE0SCvN3LfD4TYry&#10;xAJqlSc4fn+qHFkzHIWFYvxDgj0Lb6Dq0CJ/mSPXNBNqpXdwLKHHgzShi56MerAnh8kT0aXfvfwA&#10;g55OoEjRDxDY4r5hlRj4DvCjFFLSRznsFjuZRMKJwl/aRAkGfEvh8KhHH2CA0HLohZKGsLhhDqJq&#10;mIh4zpTAuUs5Y6hjqadRPGViz+PcdZMWrQVUtziq2PE0aN7yc4ktvWA+XDGHPy3mxLUWLvFRK2hL&#10;Cr1FSQPu00N4jMd/Cb2UtLgESuo/rpgTlKjXBidnUoxwXklIh9HB4T4e3K5nsesxK30KOFwFFmd5&#10;MmN8UINZO9A3uP3m8VZ0McPx7pLy4IbDaeiWE+5PLubzFIabwrJwYa4tH2bcwHwVoJbp39iq04uG&#10;u6KbxG6vxWW0e05R210++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Aj31lE2AAAAAgBAAAPAAAA&#10;AAAAAAEAIAAAACIAAABkcnMvZG93bnJldi54bWxQSwECFAAUAAAACACHTuJABmKXZcACAAATBgAA&#10;DgAAAAAAAAABACAAAAAnAQAAZHJzL2Uyb0RvYy54bWxQSwUGAAAAAAYABgBZAQAAWQYAAAAA&#10;" adj="14557,5400">
                <v:fill type="gradient" on="t" color2="#000000 [3184]" colors="0f #454545;32768f #000000;65536f #000000" focus="100%" focussize="0,0" rotate="t">
                  <o:fill type="gradientUnscaled" v:ext="backwardCompatible"/>
                </v:fill>
                <v:stroke on="f"/>
                <v:imagedata o:title=""/>
                <o:lock v:ext="edit" aspectratio="f"/>
              </v:shape>
            </w:pict>
          </mc:Fallback>
        </mc:AlternateContent>
      </w:r>
    </w:p>
    <w:p>
      <w:pPr>
        <w:kinsoku/>
        <w:topLinePunct/>
      </w:pPr>
    </w:p>
    <w:p>
      <w:pPr>
        <w:kinsoku/>
        <w:topLinePunct/>
      </w:pPr>
    </w:p>
    <w:p>
      <w:pPr>
        <w:kinsoku/>
        <w:topLinePunct/>
      </w:pPr>
    </w:p>
    <w:p>
      <w:pPr>
        <w:kinsoku/>
        <w:topLinePunct/>
      </w:pPr>
      <w:r>
        <mc:AlternateContent>
          <mc:Choice Requires="wps">
            <w:drawing>
              <wp:anchor distT="0" distB="0" distL="114300" distR="114300" simplePos="0" relativeHeight="251684864" behindDoc="0" locked="0" layoutInCell="1" allowOverlap="1">
                <wp:simplePos x="0" y="0"/>
                <wp:positionH relativeFrom="column">
                  <wp:posOffset>2451735</wp:posOffset>
                </wp:positionH>
                <wp:positionV relativeFrom="paragraph">
                  <wp:posOffset>78740</wp:posOffset>
                </wp:positionV>
                <wp:extent cx="76200" cy="116840"/>
                <wp:effectExtent l="15240" t="6350" r="15240" b="13970"/>
                <wp:wrapNone/>
                <wp:docPr id="64" name="下箭头 64"/>
                <wp:cNvGraphicFramePr/>
                <a:graphic xmlns:a="http://schemas.openxmlformats.org/drawingml/2006/main">
                  <a:graphicData uri="http://schemas.microsoft.com/office/word/2010/wordprocessingShape">
                    <wps:wsp>
                      <wps:cNvSpPr/>
                      <wps:spPr>
                        <a:xfrm>
                          <a:off x="0" y="0"/>
                          <a:ext cx="76200" cy="116840"/>
                        </a:xfrm>
                        <a:prstGeom prst="downArrow">
                          <a:avLst/>
                        </a:prstGeom>
                      </wps:spPr>
                      <wps:style>
                        <a:lnRef idx="0">
                          <a:srgbClr val="FFFFFF"/>
                        </a:lnRef>
                        <a:fillRef idx="3">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05pt;margin-top:6.2pt;height:9.2pt;width:6pt;z-index:251684864;v-text-anchor:middle;mso-width-relative:page;mso-height-relative:page;" fillcolor="#454545 [3280]" filled="t" stroked="f" coordsize="21600,21600" o:gfxdata="UEsDBAoAAAAAAIdO4kAAAAAAAAAAAAAAAAAEAAAAZHJzL1BLAwQUAAAACACHTuJAuRHp99gAAAAJ&#10;AQAADwAAAGRycy9kb3ducmV2LnhtbE2PzU7DMBCE70i8g7VI3KidFkUmxKkEEkJCHGgpd9c2SRR7&#10;ncbuH0/PcqK33Z3R7Df18hQ8O7gp9REVFDMBzKGJtsdWwebz5U4CS1mj1T6iU3B2CZbN9VWtKxuP&#10;uHKHdW4ZhWCqtIIu57HiPJnOBZ1mcXRI2necgs60Ti23kz5SePB8LkTJg+6RPnR6dM+dM8N6HxQM&#10;pdmZNzm8nt9/Vh9ik/yuf/pS6vamEI/AsjvlfzP84RM6NMS0jXu0iXkFC1kWZCVhfg+MDIsHSYct&#10;DUICb2p+2aD5BVBLAwQUAAAACACHTuJADYZXeMACAAATBgAADgAAAGRycy9lMm9Eb2MueG1srVTB&#10;btQwEL0j8Q+W7zRJ2W67q2arVasipEIrFdSz13E2FrbH2N7Nll/gN7jCiQMfBOI3GDtJdylV1QOX&#10;ZPxmMn7zZjLHJxutyFo4L8GUtNjLKRGGQyXNsqTv352/OKLEB2YqpsCIkt4KT09mz58dt3Yq9qEB&#10;VQlHMInx09aWtAnBTrPM80Zo5vfACoPOGpxmAY9umVWOtZhdq2w/z8dZC66yDrjwHtGzzkn7jO4p&#10;CaGuJRdnwFdamNBldUKxgCX5RlpPZ4ltXQseLuvai0BUSbHSkJ54CdqL+Mxmx2y6dMw2kvcU2FMo&#10;3KtJM2nw0rtUZywwsnLyn1Racgce6rDHQWddIUkRrKLI72lz3TArUi0otbd3ovv/l5a/XV85IquS&#10;jkeUGKax4z9/fP797euvL98JYihQa/0U467tletPHs1Y7aZ2Or6xDrJJot7eiSo2gXAED8fYdUo4&#10;eopifDRKmmfbb63z4ZUATaJR0gpaM3cO2iQnW1/4gJdi/BDXq1ydS6WIg3AjQ5OEwvxdCzx+k6I8&#10;sYBa5QmO358qR9YMR2GhGP+QYM/CG6g6tMhf5sg1zYRa6R0cS+jxIE3ooiejHuzJYfJEdOl3Lz/A&#10;oKcTKFL0AwS2uG9YJQa+A/wohZT0UQ67xU4mkXCi8Jc2UYIB31I4POrRBxggtBx6oaQhLG6Yg6ga&#10;JiKeMyVw7lLOGOpY6mkUT5nY8zh33aRFawHVLY4qdjwNmrf8XGJLL5gPV8zhT4s5ca2FS3zUCtqS&#10;Qm9R0oD79BAe4/FfQi8lLS6BkvqPK+YEJeq1wcmZFCOcVxLSYXRwuI8Ht+tZ7HrMSp8CDleBxVme&#10;zBgf1GDWDvQNbr95vBVdzHC8u6Q8uOFwGrrlhPuTi/k8heGmsCxcmGvLhxk3MF8FqGX6N7bq9KLh&#10;rugmsdtrcRntnlPUdpfP/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5Een32AAAAAkBAAAPAAAA&#10;AAAAAAEAIAAAACIAAABkcnMvZG93bnJldi54bWxQSwECFAAUAAAACACHTuJADYZXeMACAAATBgAA&#10;DgAAAAAAAAABACAAAAAnAQAAZHJzL2Uyb0RvYy54bWxQSwUGAAAAAAYABgBZAQAAWQYAAAAA&#10;" adj="14557,5400">
                <v:fill type="gradient" on="t" color2="#000000 [3184]" colors="0f #454545;32768f #000000;65536f #000000" focus="100%" focussize="0,0" rotate="t">
                  <o:fill type="gradientUnscaled" v:ext="backwardCompatible"/>
                </v:fill>
                <v:stroke on="f"/>
                <v:imagedata o:title=""/>
                <o:lock v:ext="edit" aspectratio="f"/>
              </v:shape>
            </w:pict>
          </mc:Fallback>
        </mc:AlternateContent>
      </w:r>
    </w:p>
    <w:p>
      <w:pPr>
        <w:kinsoku/>
        <w:topLinePunct/>
      </w:pPr>
    </w:p>
    <w:p>
      <w:pPr>
        <w:kinsoku/>
        <w:topLinePunct/>
      </w:pPr>
    </w:p>
    <w:p>
      <w:pPr>
        <w:kinsoku/>
        <w:topLinePunct/>
      </w:pPr>
    </w:p>
    <w:p>
      <w:pPr>
        <w:kinsoku/>
        <w:topLinePunct/>
      </w:pPr>
      <w:r>
        <mc:AlternateContent>
          <mc:Choice Requires="wps">
            <w:drawing>
              <wp:anchor distT="0" distB="0" distL="114300" distR="114300" simplePos="0" relativeHeight="251685888" behindDoc="0" locked="0" layoutInCell="1" allowOverlap="1">
                <wp:simplePos x="0" y="0"/>
                <wp:positionH relativeFrom="column">
                  <wp:posOffset>2437130</wp:posOffset>
                </wp:positionH>
                <wp:positionV relativeFrom="paragraph">
                  <wp:posOffset>102235</wp:posOffset>
                </wp:positionV>
                <wp:extent cx="76200" cy="116840"/>
                <wp:effectExtent l="15240" t="6350" r="15240" b="13970"/>
                <wp:wrapNone/>
                <wp:docPr id="65" name="下箭头 65"/>
                <wp:cNvGraphicFramePr/>
                <a:graphic xmlns:a="http://schemas.openxmlformats.org/drawingml/2006/main">
                  <a:graphicData uri="http://schemas.microsoft.com/office/word/2010/wordprocessingShape">
                    <wps:wsp>
                      <wps:cNvSpPr/>
                      <wps:spPr>
                        <a:xfrm>
                          <a:off x="0" y="0"/>
                          <a:ext cx="76200" cy="116840"/>
                        </a:xfrm>
                        <a:prstGeom prst="downArrow">
                          <a:avLst/>
                        </a:prstGeom>
                      </wps:spPr>
                      <wps:style>
                        <a:lnRef idx="0">
                          <a:srgbClr val="FFFFFF"/>
                        </a:lnRef>
                        <a:fillRef idx="3">
                          <a:prstClr val="black"/>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9pt;margin-top:8.05pt;height:9.2pt;width:6pt;z-index:251685888;v-text-anchor:middle;mso-width-relative:page;mso-height-relative:page;" fillcolor="#454545 [3280]" filled="t" stroked="f" coordsize="21600,21600" o:gfxdata="UEsDBAoAAAAAAIdO4kAAAAAAAAAAAAAAAAAEAAAAZHJzL1BLAwQUAAAACACHTuJApOLaC9gAAAAJ&#10;AQAADwAAAGRycy9kb3ducmV2LnhtbE2PS0/DMBCE70j8B2uRuFE7hEYhxKkEEkJCPdBS7q69JFH8&#10;SGP3xa9ne4Lb7s5o9pt6cXKWHXCKffASspkAhl4H0/tWwubz9a4EFpPyRtngUcIZIyya66taVSYc&#10;/QoP69QyCvGxUhK6lMaK86g7dCrOwoietO8wOZVonVpuJnWkcGf5vRAFd6r39KFTI750qIf13kkY&#10;Cr3T7+Xwdl7+rD7EJtpd//wl5e1NJp6AJTylPzNc8AkdGmLahr03kVkJeZkTeiKhyICRIX+c02FL&#10;w8MceFPz/w2aX1BLAwQUAAAACACHTuJAuKcXfMACAAATBgAADgAAAGRycy9lMm9Eb2MueG1srVTB&#10;bhMxEL0j8Q+W73SzJUmTqJsqalWEVGilgnp2vN6she0xtpNN+QV+gyucOPBBIH6DsXe3CaWqeuCy&#10;O34zO37zZnaOT7ZakY1wXoIpaH4woEQYDqU0q4K+f3f+YkKJD8yUTIERBb0Vnp7Mnz87buxMHEIN&#10;qhSOYBLjZ40taB2CnWWZ57XQzB+AFQadFTjNAh7dKisdazC7VtnhYDDOGnCldcCF94ietU7aZXRP&#10;SQhVJbk4A77WwoQ2qxOKBSzJ19J6Ok9sq0rwcFlVXgSiCoqVhvTES9Bexmc2P2azlWO2lryjwJ5C&#10;4V5NmkmDl96lOmOBkbWT/6TSkjvwUIUDDjprC0mKYBX54J421zWzItWCUnt7J7r/f2n5282VI7Is&#10;6HhEiWEaO/7zx+ff377++vKdIIYCNdbPMO7aXrnu5NGM1W4rp+Mb6yDbJOrtnahiGwhH8GiMXaeE&#10;oyfPx5Nh0jzbfWudD68EaBKNgpbQmIVz0CQ52ebCB7wU4/u4TuXyXCpFHIQbGeokFOZvW+DxmxTl&#10;iQXUapDg+P2pcmTDcBSWivEPCfYsvIGyRfPBywFyTTOh1noPxxI6PEgT2ujpsAM7cpg8EV35/ctH&#10;GPR0AnmKfoDADvc1K0XPt4cfpZCSPsphv9jpNBJOFP7SJkrQ4zsKR5MOfYABQqu+F0oawuKGGUXV&#10;MBHxnCmBc5dyxlDHUk+jeMrEnse5ayctWksob3FUseNp0Lzl5xJbesF8uGIOf1rMiWstXOKjUtAU&#10;FDqLkhrcp4fwGI//EnopaXAJFNR/XDMnKFGvDU7ONB/ivJKQDsPR0SEe3L5nue8xa30KOFw5Fmd5&#10;MmN8UL1ZOdA3uP0W8VZ0McPx7oLy4PrDaWiXE+5PLhaLFIabwrJwYa4t72fcwGIdoJLp39ip04mG&#10;u6KdxHavxWW0f05Ru10+/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k4toL2AAAAAkBAAAPAAAA&#10;AAAAAAEAIAAAACIAAABkcnMvZG93bnJldi54bWxQSwECFAAUAAAACACHTuJAuKcXfMACAAATBgAA&#10;DgAAAAAAAAABACAAAAAnAQAAZHJzL2Uyb0RvYy54bWxQSwUGAAAAAAYABgBZAQAAWQYAAAAA&#10;" adj="14557,5400">
                <v:fill type="gradient" on="t" color2="#000000 [3184]" colors="0f #454545;32768f #000000;65536f #000000" focus="100%" focussize="0,0" rotate="t">
                  <o:fill type="gradientUnscaled" v:ext="backwardCompatible"/>
                </v:fill>
                <v:stroke on="f"/>
                <v:imagedata o:title=""/>
                <o:lock v:ext="edit" aspectratio="f"/>
              </v:shape>
            </w:pict>
          </mc:Fallback>
        </mc:AlternateContent>
      </w:r>
    </w:p>
    <w:p>
      <w:pPr>
        <w:kinsoku/>
        <w:topLinePunct/>
      </w:pPr>
    </w:p>
    <w:p>
      <w:pPr>
        <w:kinsoku/>
        <w:topLinePunct/>
      </w:pPr>
    </w:p>
    <w:p>
      <w:pPr>
        <w:kinsoku/>
        <w:topLinePunct/>
      </w:pPr>
    </w:p>
    <w:p>
      <w:pPr>
        <w:kinsoku/>
        <w:topLinePunct/>
      </w:pPr>
    </w:p>
    <w:p>
      <w:pPr>
        <w:kinsoku/>
        <w:topLinePunct/>
      </w:pPr>
    </w:p>
    <w:p>
      <w:pPr>
        <w:kinsoku/>
        <w:topLinePunct/>
      </w:pPr>
    </w:p>
    <w:p>
      <w:pPr>
        <w:pStyle w:val="49"/>
        <w:numPr>
          <w:ilvl w:val="0"/>
          <w:numId w:val="73"/>
        </w:numPr>
        <w:kinsoku/>
        <w:topLinePunct/>
        <w:spacing w:line="400" w:lineRule="exact"/>
        <w:ind w:left="14" w:hanging="13" w:hangingChars="5"/>
        <w:jc w:val="both"/>
        <w:rPr>
          <w:rFonts w:ascii="黑体" w:hAnsi="黑体" w:eastAsia="黑体" w:cs="黑体"/>
          <w:color w:val="auto"/>
          <w:spacing w:val="-1"/>
          <w:sz w:val="28"/>
          <w:szCs w:val="28"/>
        </w:rPr>
      </w:pPr>
      <w:r>
        <w:rPr>
          <w:rFonts w:hint="eastAsia" w:ascii="黑体" w:hAnsi="黑体" w:eastAsia="黑体" w:cs="黑体"/>
          <w:color w:val="auto"/>
          <w:spacing w:val="-1"/>
          <w:sz w:val="28"/>
          <w:szCs w:val="28"/>
        </w:rPr>
        <w:t>业主大会会议召开要求与内容：</w:t>
      </w:r>
    </w:p>
    <w:p>
      <w:pPr>
        <w:pStyle w:val="49"/>
        <w:kinsoku/>
        <w:topLinePunct/>
        <w:spacing w:line="400" w:lineRule="exact"/>
        <w:ind w:left="-10" w:leftChars="-5" w:firstLine="960" w:firstLineChars="400"/>
        <w:jc w:val="both"/>
        <w:rPr>
          <w:rFonts w:ascii="宋体" w:hAnsi="宋体" w:eastAsia="宋体" w:cs="宋体"/>
          <w:color w:val="auto"/>
          <w:sz w:val="24"/>
          <w:szCs w:val="24"/>
        </w:rPr>
      </w:pPr>
      <w:r>
        <w:rPr>
          <w:rFonts w:hint="eastAsia" w:ascii="宋体" w:hAnsi="宋体" w:eastAsia="宋体" w:cs="宋体"/>
          <w:color w:val="auto"/>
          <w:sz w:val="24"/>
          <w:szCs w:val="24"/>
        </w:rPr>
        <w:t>定期业主大会原则上一年召开一次。召开的议题可有以下几个方面：</w:t>
      </w:r>
    </w:p>
    <w:p>
      <w:pPr>
        <w:pStyle w:val="49"/>
        <w:numPr>
          <w:ilvl w:val="0"/>
          <w:numId w:val="75"/>
        </w:numPr>
        <w:kinsoku/>
        <w:topLinePunct/>
        <w:spacing w:line="400" w:lineRule="exact"/>
        <w:ind w:left="-10" w:leftChars="-5" w:firstLine="714" w:firstLineChars="300"/>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rPr>
        <w:t>年度维修方案</w:t>
      </w:r>
    </w:p>
    <w:p>
      <w:pPr>
        <w:pStyle w:val="49"/>
        <w:numPr>
          <w:ilvl w:val="0"/>
          <w:numId w:val="75"/>
        </w:numPr>
        <w:kinsoku/>
        <w:topLinePunct/>
        <w:spacing w:line="400" w:lineRule="exact"/>
        <w:ind w:left="-10" w:leftChars="-5" w:firstLine="714" w:firstLineChars="300"/>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rPr>
        <w:t>公共收益的使用</w:t>
      </w:r>
    </w:p>
    <w:p>
      <w:pPr>
        <w:pStyle w:val="49"/>
        <w:numPr>
          <w:ilvl w:val="0"/>
          <w:numId w:val="75"/>
        </w:numPr>
        <w:kinsoku/>
        <w:topLinePunct/>
        <w:spacing w:line="400" w:lineRule="exact"/>
        <w:ind w:left="-10" w:leftChars="-5" w:firstLine="714" w:firstLineChars="300"/>
        <w:jc w:val="both"/>
        <w:rPr>
          <w:rFonts w:ascii="宋体" w:hAnsi="宋体" w:eastAsia="宋体" w:cs="宋体"/>
          <w:color w:val="auto"/>
          <w:spacing w:val="-1"/>
          <w:sz w:val="24"/>
          <w:szCs w:val="24"/>
        </w:rPr>
      </w:pPr>
      <w:r>
        <w:rPr>
          <w:rFonts w:hint="eastAsia" w:ascii="宋体" w:hAnsi="宋体" w:eastAsia="宋体" w:cs="宋体"/>
          <w:color w:val="auto"/>
          <w:spacing w:val="-1"/>
          <w:sz w:val="24"/>
          <w:szCs w:val="24"/>
          <w:u w:val="single"/>
        </w:rPr>
        <w:t xml:space="preserve">                </w:t>
      </w:r>
      <w:r>
        <w:rPr>
          <w:rFonts w:hint="eastAsia" w:ascii="宋体" w:hAnsi="宋体" w:eastAsia="宋体" w:cs="宋体"/>
          <w:color w:val="auto"/>
          <w:spacing w:val="-1"/>
          <w:sz w:val="24"/>
          <w:szCs w:val="24"/>
        </w:rPr>
        <w:t xml:space="preserve">  </w:t>
      </w:r>
    </w:p>
    <w:p>
      <w:pPr>
        <w:pStyle w:val="49"/>
        <w:tabs>
          <w:tab w:val="left" w:pos="312"/>
        </w:tabs>
        <w:kinsoku/>
        <w:topLinePunct/>
        <w:spacing w:before="100" w:beforeAutospacing="1"/>
        <w:ind w:firstLine="0" w:firstLineChars="0"/>
        <w:jc w:val="both"/>
        <w:rPr>
          <w:rFonts w:ascii="宋体" w:hAnsi="宋体" w:eastAsia="宋体" w:cs="宋体"/>
          <w:color w:val="auto"/>
          <w:spacing w:val="-1"/>
          <w:sz w:val="24"/>
          <w:szCs w:val="24"/>
        </w:rPr>
      </w:pPr>
    </w:p>
    <w:p>
      <w:pPr>
        <w:pStyle w:val="49"/>
        <w:numPr>
          <w:ilvl w:val="0"/>
          <w:numId w:val="48"/>
        </w:numPr>
        <w:kinsoku/>
        <w:topLinePunct/>
        <w:spacing w:before="480" w:beforeLines="200" w:after="480" w:afterLines="200" w:line="223" w:lineRule="auto"/>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87" w:name="_Toc152054411"/>
      <w:bookmarkStart w:id="88" w:name="_Toc150064169"/>
      <w: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t>业主委员会的监督</w:t>
      </w:r>
      <w:bookmarkEnd w:id="87"/>
      <w:bookmarkEnd w:id="88"/>
    </w:p>
    <w:p>
      <w:pPr>
        <w:pStyle w:val="49"/>
        <w:numPr>
          <w:ilvl w:val="0"/>
          <w:numId w:val="76"/>
        </w:numPr>
        <w:kinsoku/>
        <w:topLinePunct/>
        <w:spacing w:line="400" w:lineRule="exact"/>
        <w:ind w:left="17" w:hanging="16" w:hangingChars="6"/>
        <w:rPr>
          <w:rFonts w:ascii="黑体" w:hAnsi="黑体" w:eastAsia="黑体" w:cs="黑体"/>
          <w:color w:val="auto"/>
          <w:spacing w:val="-1"/>
          <w:sz w:val="28"/>
          <w:szCs w:val="28"/>
        </w:rPr>
      </w:pPr>
      <w:r>
        <w:rPr>
          <w:rFonts w:ascii="黑体" w:hAnsi="黑体" w:eastAsia="黑体" w:cs="黑体"/>
          <w:color w:val="auto"/>
          <w:spacing w:val="-1"/>
          <w:sz w:val="28"/>
          <w:szCs w:val="28"/>
        </w:rPr>
        <w:t>业主委员会的监督</w:t>
      </w:r>
    </w:p>
    <w:p>
      <w:pPr>
        <w:pStyle w:val="49"/>
        <w:kinsoku/>
        <w:topLinePunct/>
        <w:spacing w:line="400" w:lineRule="exact"/>
        <w:ind w:firstLine="480"/>
        <w:jc w:val="both"/>
        <w:rPr>
          <w:rFonts w:ascii="宋体" w:hAnsi="宋体" w:eastAsia="宋体" w:cs="宋体"/>
          <w:color w:val="auto"/>
          <w:sz w:val="24"/>
          <w:szCs w:val="24"/>
        </w:rPr>
      </w:pPr>
      <w:r>
        <w:rPr>
          <w:rFonts w:hint="eastAsia" w:ascii="宋体" w:hAnsi="宋体" w:eastAsia="宋体" w:cs="宋体"/>
          <w:color w:val="auto"/>
          <w:sz w:val="24"/>
          <w:szCs w:val="24"/>
        </w:rPr>
        <w:t>业主委员会是业主大会的执行机构，依法履行业主大会赋予的权利和义务，依照小区议事规则行事，是业主大会的常设性执行机构，对业主大会负责，具体负责执行业主大会交办的各项物业管理事项。</w:t>
      </w:r>
    </w:p>
    <w:p>
      <w:pPr>
        <w:pStyle w:val="49"/>
        <w:numPr>
          <w:ilvl w:val="0"/>
          <w:numId w:val="77"/>
        </w:numPr>
        <w:kinsoku/>
        <w:topLinePunct/>
        <w:spacing w:line="400" w:lineRule="exact"/>
        <w:ind w:left="14" w:hanging="14" w:hangingChars="6"/>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接受全体业主监督</w:t>
      </w:r>
    </w:p>
    <w:p>
      <w:pPr>
        <w:kinsoku/>
        <w:topLinePunct/>
        <w:spacing w:line="400" w:lineRule="exact"/>
        <w:ind w:left="4" w:right="85" w:firstLine="475"/>
        <w:jc w:val="both"/>
        <w:rPr>
          <w:rFonts w:ascii="宋体" w:hAnsi="宋体" w:eastAsia="宋体" w:cs="宋体"/>
          <w:color w:val="auto"/>
          <w:sz w:val="24"/>
          <w:szCs w:val="24"/>
        </w:rPr>
      </w:pPr>
      <w:r>
        <w:rPr>
          <w:rFonts w:hint="eastAsia" w:ascii="宋体" w:hAnsi="宋体" w:eastAsia="宋体" w:cs="宋体"/>
          <w:color w:val="auto"/>
          <w:sz w:val="24"/>
          <w:szCs w:val="24"/>
        </w:rPr>
        <w:t>业主委员会由业主大会依法选举产生，履行业主大会赋予的职责，执行业主大会决定的事项，接受业主的监督。业主认为业主大会、业主委员会的决议侵害自己的利益，或者认为业主委员会成员不当履职、不能履职的，除可向业主委员会提出外，还可以依照法律法规的规定，通过行政或司法途径维护自身合法权益。</w:t>
      </w:r>
    </w:p>
    <w:p>
      <w:pPr>
        <w:pStyle w:val="49"/>
        <w:numPr>
          <w:ilvl w:val="0"/>
          <w:numId w:val="78"/>
        </w:numPr>
        <w:kinsoku/>
        <w:topLinePunct/>
        <w:spacing w:line="400" w:lineRule="exact"/>
        <w:ind w:right="85" w:firstLineChars="0"/>
        <w:jc w:val="both"/>
        <w:rPr>
          <w:rFonts w:ascii="宋体" w:hAnsi="宋体" w:eastAsia="宋体" w:cs="宋体"/>
          <w:color w:val="auto"/>
          <w:sz w:val="24"/>
          <w:szCs w:val="24"/>
        </w:rPr>
      </w:pPr>
      <w:r>
        <w:rPr>
          <w:rFonts w:hint="eastAsia" w:ascii="宋体" w:hAnsi="宋体" w:eastAsia="宋体" w:cs="宋体"/>
          <w:color w:val="auto"/>
          <w:sz w:val="24"/>
          <w:szCs w:val="24"/>
        </w:rPr>
        <w:t>行政途径</w:t>
      </w:r>
    </w:p>
    <w:p>
      <w:pPr>
        <w:kinsoku/>
        <w:topLinePunct/>
        <w:spacing w:line="400" w:lineRule="exact"/>
        <w:ind w:left="4" w:right="85" w:firstLine="475"/>
        <w:jc w:val="both"/>
        <w:rPr>
          <w:rFonts w:ascii="宋体" w:hAnsi="宋体" w:eastAsia="宋体" w:cs="宋体"/>
          <w:b/>
          <w:bCs/>
          <w:color w:val="auto"/>
          <w:sz w:val="24"/>
          <w:szCs w:val="24"/>
        </w:rPr>
      </w:pPr>
      <w:r>
        <w:rPr>
          <w:rFonts w:hint="eastAsia" w:ascii="宋体" w:hAnsi="宋体" w:eastAsia="宋体" w:cs="宋体"/>
          <w:color w:val="auto"/>
          <w:sz w:val="24"/>
          <w:szCs w:val="24"/>
        </w:rPr>
        <w:t>业主大会作出的决定违反法律、法规或者业主委员会作出的决定违反法律、法规和业主大会议事规则、管理规约的，镇人民政府（街道办事处）应当责令其限期改正或者撤销其决定，并通告全体业主。</w:t>
      </w:r>
      <w:r>
        <w:rPr>
          <w:rFonts w:hint="eastAsia" w:ascii="宋体" w:hAnsi="宋体" w:eastAsia="宋体" w:cs="宋体"/>
          <w:b/>
          <w:bCs/>
          <w:color w:val="auto"/>
          <w:sz w:val="24"/>
          <w:szCs w:val="24"/>
        </w:rPr>
        <w:t>（详见《苏州市住宅区物业管理条例》第七十九条）》</w:t>
      </w:r>
    </w:p>
    <w:p>
      <w:pPr>
        <w:pStyle w:val="49"/>
        <w:numPr>
          <w:ilvl w:val="0"/>
          <w:numId w:val="78"/>
        </w:numPr>
        <w:kinsoku/>
        <w:topLinePunct/>
        <w:spacing w:line="400" w:lineRule="exact"/>
        <w:ind w:right="85" w:firstLineChars="0"/>
        <w:rPr>
          <w:rFonts w:ascii="宋体" w:hAnsi="宋体" w:eastAsia="宋体" w:cs="宋体"/>
          <w:color w:val="auto"/>
          <w:sz w:val="24"/>
          <w:szCs w:val="24"/>
        </w:rPr>
      </w:pPr>
      <w:r>
        <w:rPr>
          <w:rFonts w:hint="eastAsia" w:ascii="宋体" w:hAnsi="宋体" w:eastAsia="宋体" w:cs="宋体"/>
          <w:color w:val="auto"/>
          <w:sz w:val="24"/>
          <w:szCs w:val="24"/>
        </w:rPr>
        <w:t>司法途径</w:t>
      </w:r>
    </w:p>
    <w:p>
      <w:pPr>
        <w:kinsoku/>
        <w:topLinePunct/>
        <w:spacing w:line="400" w:lineRule="exact"/>
        <w:ind w:left="6" w:right="85" w:firstLine="476"/>
        <w:jc w:val="both"/>
        <w:rPr>
          <w:rFonts w:ascii="宋体" w:hAnsi="宋体" w:eastAsia="宋体" w:cs="宋体"/>
          <w:color w:val="auto"/>
          <w:sz w:val="24"/>
          <w:szCs w:val="24"/>
        </w:rPr>
      </w:pPr>
      <w:r>
        <w:rPr>
          <w:rFonts w:hint="eastAsia" w:ascii="宋体" w:hAnsi="宋体" w:eastAsia="宋体" w:cs="宋体"/>
          <w:color w:val="auto"/>
          <w:sz w:val="24"/>
          <w:szCs w:val="24"/>
        </w:rPr>
        <w:t>除前述的行政途径外，依照《最高人民法院关于审理建筑物区分所有权纠纷案件适用法律若干问题的解释》的规定，业主如认为业主大会或者业主委员会作出的决定侵害其合法权益或者违反了法律规定的程序，可以向人民法院提起诉讼，要求撤销有关决议；同时，业主请求公布、查阅维修资金的筹集、使用情况，管理规约、业主大会议事规则，会议决定及会议记录，物业服务合同、共有部分的使用和收益情况，建筑区划内规划用于停放汽车的车位、车库的处分情况等信息和材料的，也可以向人民法院提起诉讼，要求业主委员会进行公示，维护业主的知情权。</w:t>
      </w:r>
    </w:p>
    <w:p>
      <w:pPr>
        <w:pStyle w:val="49"/>
        <w:numPr>
          <w:ilvl w:val="0"/>
          <w:numId w:val="77"/>
        </w:numPr>
        <w:kinsoku/>
        <w:topLinePunct/>
        <w:spacing w:line="400" w:lineRule="exact"/>
        <w:ind w:left="14" w:hanging="14" w:hangingChars="6"/>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接受监事会监督</w:t>
      </w:r>
    </w:p>
    <w:p>
      <w:pPr>
        <w:pStyle w:val="49"/>
        <w:kinsoku/>
        <w:topLinePunct/>
        <w:spacing w:line="400" w:lineRule="exact"/>
        <w:ind w:firstLine="480"/>
        <w:rPr>
          <w:rFonts w:ascii="宋体" w:hAnsi="宋体" w:eastAsia="宋体" w:cs="宋体"/>
          <w:color w:val="auto"/>
          <w:sz w:val="24"/>
          <w:szCs w:val="24"/>
        </w:rPr>
      </w:pPr>
      <w:r>
        <w:rPr>
          <w:rFonts w:hint="eastAsia" w:ascii="宋体" w:hAnsi="宋体" w:eastAsia="宋体" w:cs="宋体"/>
          <w:color w:val="auto"/>
          <w:sz w:val="24"/>
          <w:szCs w:val="24"/>
        </w:rPr>
        <w:t>业主监事会依授权履行职责。业主监事会履行业主（代表）大会赋予的职责，代表全体业主监督业主委员会的工作。业主（代表）大会授予业主监事会履行以下职责：</w:t>
      </w:r>
    </w:p>
    <w:p>
      <w:pPr>
        <w:pStyle w:val="49"/>
        <w:numPr>
          <w:ilvl w:val="3"/>
          <w:numId w:val="79"/>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接受、汇集业主对业主（代表）大会、业主委员会及本区域物业服务工作的意见、建议；</w:t>
      </w:r>
    </w:p>
    <w:p>
      <w:pPr>
        <w:pStyle w:val="49"/>
        <w:numPr>
          <w:ilvl w:val="3"/>
          <w:numId w:val="79"/>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查阅业主委员会工作、财务记录，监督业主委员会的工作和财务状况；</w:t>
      </w:r>
    </w:p>
    <w:p>
      <w:pPr>
        <w:pStyle w:val="49"/>
        <w:numPr>
          <w:ilvl w:val="3"/>
          <w:numId w:val="79"/>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对业主委员会的提案、议案、报告、计划、预决算以及起草的规章制度（草案）进行审议、听证和质询；</w:t>
      </w:r>
    </w:p>
    <w:p>
      <w:pPr>
        <w:pStyle w:val="49"/>
        <w:numPr>
          <w:ilvl w:val="3"/>
          <w:numId w:val="79"/>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接受业主对业主委员会、业主委员会成员或业主代表的投诉；</w:t>
      </w:r>
    </w:p>
    <w:p>
      <w:pPr>
        <w:pStyle w:val="49"/>
        <w:numPr>
          <w:ilvl w:val="3"/>
          <w:numId w:val="79"/>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列席业主代表大会、业主委员会会议，就特定的事项提出意见和建议；</w:t>
      </w:r>
    </w:p>
    <w:p>
      <w:pPr>
        <w:pStyle w:val="49"/>
        <w:numPr>
          <w:ilvl w:val="3"/>
          <w:numId w:val="79"/>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对小区实施的具体项目提出监督和质询意见；</w:t>
      </w:r>
    </w:p>
    <w:p>
      <w:pPr>
        <w:pStyle w:val="49"/>
        <w:numPr>
          <w:ilvl w:val="3"/>
          <w:numId w:val="79"/>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监督业主代表大会决议、决定的执行情况；</w:t>
      </w:r>
    </w:p>
    <w:p>
      <w:pPr>
        <w:pStyle w:val="49"/>
        <w:numPr>
          <w:ilvl w:val="3"/>
          <w:numId w:val="79"/>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根据议事规则的规定提议召开业主（代表）大会；</w:t>
      </w:r>
    </w:p>
    <w:p>
      <w:pPr>
        <w:pStyle w:val="49"/>
        <w:numPr>
          <w:ilvl w:val="3"/>
          <w:numId w:val="79"/>
        </w:numPr>
        <w:kinsoku/>
        <w:topLinePunct/>
        <w:spacing w:line="400" w:lineRule="exact"/>
        <w:ind w:left="0" w:firstLine="420" w:firstLineChars="175"/>
        <w:rPr>
          <w:rFonts w:ascii="宋体" w:hAnsi="宋体" w:eastAsia="宋体" w:cs="宋体"/>
          <w:color w:val="auto"/>
          <w:sz w:val="24"/>
          <w:szCs w:val="24"/>
        </w:rPr>
      </w:pPr>
      <w:r>
        <w:rPr>
          <w:rFonts w:hint="eastAsia" w:ascii="宋体" w:hAnsi="宋体" w:eastAsia="宋体" w:cs="宋体"/>
          <w:color w:val="auto"/>
          <w:sz w:val="24"/>
          <w:szCs w:val="24"/>
        </w:rPr>
        <w:t>议事规则或业主大会授予的其他职责。</w:t>
      </w:r>
    </w:p>
    <w:p>
      <w:pPr>
        <w:pStyle w:val="49"/>
        <w:numPr>
          <w:ilvl w:val="0"/>
          <w:numId w:val="77"/>
        </w:numPr>
        <w:kinsoku/>
        <w:topLinePunct/>
        <w:spacing w:line="400" w:lineRule="exact"/>
        <w:ind w:left="0" w:firstLine="0" w:firstLineChars="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接受居民委员会监督</w:t>
      </w:r>
    </w:p>
    <w:p>
      <w:pPr>
        <w:kinsoku/>
        <w:topLinePunct/>
        <w:spacing w:line="400" w:lineRule="exact"/>
        <w:ind w:left="19" w:firstLine="619" w:firstLineChars="258"/>
        <w:jc w:val="both"/>
        <w:rPr>
          <w:rFonts w:ascii="宋体" w:hAnsi="宋体" w:eastAsia="宋体" w:cs="宋体"/>
          <w:color w:val="auto"/>
          <w:sz w:val="24"/>
          <w:szCs w:val="24"/>
        </w:rPr>
      </w:pPr>
      <w:r>
        <w:rPr>
          <w:rFonts w:hint="eastAsia" w:ascii="宋体" w:hAnsi="宋体" w:eastAsia="宋体" w:cs="宋体"/>
          <w:color w:val="auto"/>
          <w:sz w:val="24"/>
          <w:szCs w:val="24"/>
        </w:rPr>
        <w:t>在物业管理区域内，业主大会、业主委员会应当积极配合相关居民委员会依法履行自治管理职责，支持居民委员会开展工作，并接受其指导和监督。住宅小区的业主大会、业主委员会作出的决定，应当告知相关的居民委员会，并认真听取居民委员会的建议。</w:t>
      </w:r>
    </w:p>
    <w:p>
      <w:pPr>
        <w:pStyle w:val="49"/>
        <w:numPr>
          <w:ilvl w:val="0"/>
          <w:numId w:val="77"/>
        </w:numPr>
        <w:kinsoku/>
        <w:topLinePunct/>
        <w:spacing w:line="400" w:lineRule="exact"/>
        <w:ind w:left="0" w:firstLine="0" w:firstLineChars="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接受政府职能部门监督</w:t>
      </w:r>
    </w:p>
    <w:p>
      <w:pPr>
        <w:pStyle w:val="49"/>
        <w:kinsoku/>
        <w:topLinePunct/>
        <w:spacing w:line="400" w:lineRule="exact"/>
        <w:ind w:left="-15" w:leftChars="-7" w:firstLine="480"/>
        <w:rPr>
          <w:rFonts w:ascii="宋体" w:hAnsi="宋体" w:eastAsia="宋体" w:cs="宋体"/>
          <w:color w:val="auto"/>
          <w:sz w:val="24"/>
          <w:szCs w:val="24"/>
        </w:rPr>
      </w:pPr>
      <w:r>
        <w:rPr>
          <w:rFonts w:hint="eastAsia" w:ascii="宋体" w:hAnsi="宋体" w:eastAsia="宋体" w:cs="宋体"/>
          <w:color w:val="auto"/>
          <w:sz w:val="24"/>
          <w:szCs w:val="24"/>
        </w:rPr>
        <w:t>区镇具体负责本辖区内物业管理工作的指导、协调和监督，履行下列职责：</w:t>
      </w:r>
    </w:p>
    <w:p>
      <w:pPr>
        <w:pStyle w:val="49"/>
        <w:numPr>
          <w:ilvl w:val="3"/>
          <w:numId w:val="80"/>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组织、指导、监督本辖区内设立业主大会、选举业主委员会和换届选举，办理相关备案手续；</w:t>
      </w:r>
    </w:p>
    <w:p>
      <w:pPr>
        <w:pStyle w:val="49"/>
        <w:numPr>
          <w:ilvl w:val="3"/>
          <w:numId w:val="80"/>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指导和监督业主大会、业主委员会依法履行职责；</w:t>
      </w:r>
    </w:p>
    <w:p>
      <w:pPr>
        <w:pStyle w:val="49"/>
        <w:numPr>
          <w:ilvl w:val="3"/>
          <w:numId w:val="80"/>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指导和监督物业服务人依法履行义务；</w:t>
      </w:r>
    </w:p>
    <w:p>
      <w:pPr>
        <w:pStyle w:val="49"/>
        <w:numPr>
          <w:ilvl w:val="3"/>
          <w:numId w:val="80"/>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提供物业管理法律咨询服务，调解、处理物业管理纠纷，协调物业管理各方的关系；</w:t>
      </w:r>
    </w:p>
    <w:p>
      <w:pPr>
        <w:pStyle w:val="49"/>
        <w:numPr>
          <w:ilvl w:val="3"/>
          <w:numId w:val="80"/>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建立物业应急服务保障机制；</w:t>
      </w:r>
    </w:p>
    <w:p>
      <w:pPr>
        <w:pStyle w:val="49"/>
        <w:numPr>
          <w:ilvl w:val="3"/>
          <w:numId w:val="80"/>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协同县级市（区）物业管理行政主管部门指导和监督辖区内物业承接查验、物业管理项目的移交和接管工作；</w:t>
      </w:r>
    </w:p>
    <w:p>
      <w:pPr>
        <w:pStyle w:val="49"/>
        <w:numPr>
          <w:ilvl w:val="3"/>
          <w:numId w:val="80"/>
        </w:numPr>
        <w:kinsoku/>
        <w:topLinePunct/>
        <w:spacing w:line="400" w:lineRule="exact"/>
        <w:ind w:left="0" w:firstLine="420" w:firstLineChars="175"/>
        <w:rPr>
          <w:rFonts w:hint="eastAsia" w:ascii="宋体" w:hAnsi="宋体" w:eastAsia="宋体" w:cs="宋体"/>
          <w:color w:val="auto"/>
          <w:sz w:val="24"/>
          <w:szCs w:val="24"/>
        </w:rPr>
      </w:pPr>
      <w:r>
        <w:rPr>
          <w:rFonts w:hint="eastAsia" w:ascii="宋体" w:hAnsi="宋体" w:eastAsia="宋体" w:cs="宋体"/>
          <w:color w:val="auto"/>
          <w:sz w:val="24"/>
          <w:szCs w:val="24"/>
        </w:rPr>
        <w:t>法律、法规规定的其他职责。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区镇负责落实县级市（区）人民政府依法采取的应急处置措施和其他管理措施，指导物业服务人、业主委员会开展应对工作，并给予物资和资金支持。</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居（村）民委员会应当对设立业主大会和选举业主委员会给予指导和协助，配合区镇做好物业管理的相关工作。</w:t>
      </w:r>
    </w:p>
    <w:p>
      <w:pPr>
        <w:kinsoku/>
        <w:topLinePunct/>
        <w:spacing w:line="40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建立健全社区（村）党组织领导的居（村）民委员会、业主委员会、物业服务人、业主等共同参与的住宅区治理架构，推动物业管理创新，促进物业管理与基层社会治理深度融合。</w:t>
      </w:r>
      <w:r>
        <w:rPr>
          <w:rFonts w:hint="eastAsia" w:ascii="宋体" w:hAnsi="宋体" w:eastAsia="宋体" w:cs="宋体"/>
          <w:b/>
          <w:bCs/>
          <w:color w:val="auto"/>
          <w:sz w:val="24"/>
          <w:szCs w:val="24"/>
        </w:rPr>
        <w:t>（详见《苏州市住宅区物业管理条例》第六条）</w:t>
      </w:r>
    </w:p>
    <w:p>
      <w:pPr>
        <w:kinsoku/>
        <w:topLinePunct/>
        <w:spacing w:line="400" w:lineRule="exact"/>
        <w:ind w:firstLine="482" w:firstLineChars="200"/>
        <w:rPr>
          <w:rFonts w:ascii="宋体" w:hAnsi="宋体" w:eastAsia="宋体" w:cs="宋体"/>
          <w:b/>
          <w:bCs/>
          <w:color w:val="auto"/>
          <w:sz w:val="24"/>
          <w:szCs w:val="24"/>
        </w:rPr>
      </w:pPr>
    </w:p>
    <w:p>
      <w:pPr>
        <w:pStyle w:val="49"/>
        <w:kinsoku/>
        <w:topLinePunct/>
        <w:spacing w:line="400" w:lineRule="exact"/>
        <w:ind w:firstLine="0"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二、业主委员会监督业主履行义务</w:t>
      </w:r>
    </w:p>
    <w:p>
      <w:pPr>
        <w:pStyle w:val="49"/>
        <w:kinsoku/>
        <w:topLinePunct/>
        <w:spacing w:line="400" w:lineRule="exact"/>
        <w:ind w:left="479" w:right="85" w:firstLine="0" w:firstLineChars="0"/>
        <w:jc w:val="both"/>
        <w:rPr>
          <w:rFonts w:ascii="宋体" w:hAnsi="宋体" w:eastAsia="宋体" w:cs="宋体"/>
          <w:b/>
          <w:bCs/>
          <w:color w:val="auto"/>
          <w:sz w:val="24"/>
          <w:szCs w:val="24"/>
        </w:rPr>
      </w:pPr>
      <w:r>
        <w:rPr>
          <w:rFonts w:hint="eastAsia" w:ascii="宋体" w:hAnsi="宋体" w:eastAsia="宋体" w:cs="宋体"/>
          <w:b/>
          <w:bCs/>
          <w:color w:val="auto"/>
          <w:sz w:val="24"/>
          <w:szCs w:val="24"/>
        </w:rPr>
        <w:t>（一）督促业主按时足额交纳费用</w:t>
      </w:r>
    </w:p>
    <w:p>
      <w:pPr>
        <w:kinsoku/>
        <w:topLinePunct/>
        <w:spacing w:line="400" w:lineRule="exact"/>
        <w:ind w:left="19" w:firstLine="619" w:firstLineChars="258"/>
        <w:jc w:val="both"/>
        <w:rPr>
          <w:rFonts w:ascii="宋体" w:hAnsi="宋体" w:eastAsia="宋体" w:cs="宋体"/>
          <w:color w:val="auto"/>
          <w:sz w:val="24"/>
          <w:szCs w:val="24"/>
        </w:rPr>
      </w:pPr>
      <w:r>
        <w:rPr>
          <w:rFonts w:hint="eastAsia" w:ascii="宋体" w:hAnsi="宋体" w:eastAsia="宋体" w:cs="宋体"/>
          <w:color w:val="auto"/>
          <w:sz w:val="24"/>
          <w:szCs w:val="24"/>
        </w:rPr>
        <w:t>业主委员会成立后，对业主在物业费交纳、物业专项维修资金筹集使用等方面具有督促义务。业主委员会应督促业主交纳住宅专项维修资金，及时足额支付物业费，对逾期不支付的督促其限期支付，对业主履行管理规约中确定的义务进行督促，督促可以采用业主委员会致函的形式，也可以依据管理规约向人民法院提起诉讼。</w:t>
      </w:r>
      <w:r>
        <w:rPr>
          <w:rFonts w:hint="eastAsia" w:ascii="宋体" w:hAnsi="宋体" w:eastAsia="宋体" w:cs="宋体"/>
          <w:b/>
          <w:bCs/>
          <w:color w:val="auto"/>
          <w:sz w:val="24"/>
          <w:szCs w:val="24"/>
        </w:rPr>
        <w:t>（详见《苏州市住宅区物业管理条例》第十八条）</w:t>
      </w:r>
    </w:p>
    <w:p>
      <w:pPr>
        <w:pStyle w:val="49"/>
        <w:kinsoku/>
        <w:topLinePunct/>
        <w:spacing w:line="400" w:lineRule="exact"/>
        <w:ind w:left="476" w:right="85" w:firstLine="0" w:firstLineChars="0"/>
        <w:jc w:val="both"/>
        <w:rPr>
          <w:rFonts w:ascii="宋体" w:hAnsi="宋体" w:eastAsia="宋体" w:cs="宋体"/>
          <w:b/>
          <w:bCs/>
          <w:color w:val="auto"/>
          <w:sz w:val="24"/>
          <w:szCs w:val="24"/>
        </w:rPr>
      </w:pPr>
      <w:r>
        <w:rPr>
          <w:rFonts w:hint="eastAsia" w:ascii="宋体" w:hAnsi="宋体" w:eastAsia="宋体" w:cs="宋体"/>
          <w:b/>
          <w:bCs/>
          <w:color w:val="auto"/>
          <w:sz w:val="24"/>
          <w:szCs w:val="24"/>
        </w:rPr>
        <w:t>（二）限制特定业主权利</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依照相关法律法规的规定，业主有损害业主共同权益行为的，包括不交存专项维修资金、拒付或者不按时交纳物业服务费用和其他应当分摊的费用等，业主大会可以在管理规约和业主大会议事规则中对其被选举权、表决权的行使予以限制，限制时限由业主大会在管理规约和业主大会议事规则予以说明。</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业主大会议事规则中有限制特定业主权利约定，应在业主委员会备案或者变更备案事项时向区镇、居（村）民委员会予以说明。</w:t>
      </w:r>
    </w:p>
    <w:p>
      <w:pPr>
        <w:kinsoku/>
        <w:topLinePunct/>
        <w:spacing w:line="400" w:lineRule="exact"/>
        <w:ind w:firstLine="480" w:firstLineChars="200"/>
        <w:jc w:val="both"/>
        <w:rPr>
          <w:rFonts w:ascii="宋体" w:hAnsi="宋体" w:eastAsia="宋体" w:cs="宋体"/>
          <w:color w:val="auto"/>
          <w:sz w:val="24"/>
          <w:szCs w:val="24"/>
        </w:rPr>
      </w:pPr>
    </w:p>
    <w:p>
      <w:pPr>
        <w:pStyle w:val="49"/>
        <w:kinsoku/>
        <w:topLinePunct/>
        <w:spacing w:line="400" w:lineRule="exact"/>
        <w:ind w:firstLine="0" w:firstLineChars="0"/>
        <w:rPr>
          <w:rFonts w:ascii="黑体" w:hAnsi="黑体" w:eastAsia="黑体" w:cs="黑体"/>
          <w:color w:val="auto"/>
          <w:spacing w:val="-1"/>
          <w:sz w:val="28"/>
          <w:szCs w:val="28"/>
        </w:rPr>
      </w:pPr>
      <w:r>
        <w:rPr>
          <w:rFonts w:hint="eastAsia" w:ascii="黑体" w:hAnsi="黑体" w:eastAsia="黑体" w:cs="黑体"/>
          <w:color w:val="auto"/>
          <w:spacing w:val="-1"/>
          <w:sz w:val="28"/>
          <w:szCs w:val="28"/>
        </w:rPr>
        <w:t>三、业主委员会监督物业履行合同</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根据业主大会决定，业主委员会与选聘或者续聘的物业服务人签订物业服务合同，监督和协助物业服务人履行物业服务合同。业主委员会可委托第三方专业机构对物业服务质量进行评估，每年不少于一次。</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业主委员会在与物业服务人的合同中应约定将根据第三方评估机构出具的评估报告，作为支付公共收益补贴标准、考核金的依据。</w:t>
      </w:r>
    </w:p>
    <w:p>
      <w:pPr>
        <w:kinsoku/>
        <w:topLinePunct/>
        <w:spacing w:line="400" w:lineRule="exact"/>
        <w:ind w:firstLine="480" w:firstLineChars="200"/>
        <w:jc w:val="both"/>
        <w:rPr>
          <w:rFonts w:ascii="宋体" w:hAnsi="宋体" w:eastAsia="宋体" w:cs="宋体"/>
          <w:color w:val="auto"/>
          <w:sz w:val="24"/>
          <w:szCs w:val="24"/>
        </w:rPr>
      </w:pPr>
    </w:p>
    <w:p>
      <w:pPr>
        <w:pStyle w:val="49"/>
        <w:numPr>
          <w:ilvl w:val="0"/>
          <w:numId w:val="10"/>
        </w:numPr>
        <w:kinsoku/>
        <w:topLinePunct/>
        <w:spacing w:after="120" w:afterLines="50" w:line="400" w:lineRule="exact"/>
        <w:ind w:left="0" w:firstLine="0" w:firstLineChars="0"/>
        <w:rPr>
          <w:rFonts w:ascii="宋体" w:hAnsi="宋体" w:eastAsia="宋体" w:cs="宋体"/>
          <w:b/>
          <w:bCs/>
          <w:color w:val="auto"/>
          <w:spacing w:val="-1"/>
          <w:sz w:val="24"/>
          <w:szCs w:val="24"/>
        </w:rPr>
      </w:pPr>
      <w:r>
        <w:rPr>
          <w:rFonts w:hint="eastAsia" w:ascii="黑体" w:hAnsi="黑体" w:eastAsia="黑体" w:cs="宋体"/>
          <w:b/>
          <w:bCs/>
          <w:color w:val="auto"/>
          <w:spacing w:val="-13"/>
          <w:sz w:val="24"/>
          <w:szCs w:val="24"/>
        </w:rPr>
        <w:t>物业服务质量/合同履约评估管理方案</w:t>
      </w:r>
    </w:p>
    <w:p>
      <w:pPr>
        <w:pStyle w:val="49"/>
        <w:kinsoku/>
        <w:topLinePunct/>
        <w:spacing w:line="400" w:lineRule="exact"/>
        <w:ind w:firstLine="1673" w:firstLineChars="700"/>
        <w:rPr>
          <w:rFonts w:ascii="宋体" w:hAnsi="宋体" w:eastAsia="宋体" w:cs="宋体"/>
          <w:b/>
          <w:bCs/>
          <w:color w:val="auto"/>
          <w:spacing w:val="-1"/>
          <w:sz w:val="24"/>
          <w:szCs w:val="24"/>
        </w:rPr>
      </w:pPr>
      <w:r>
        <w:rPr>
          <w:rFonts w:hint="eastAsia" w:ascii="宋体" w:hAnsi="宋体" w:eastAsia="宋体" w:cs="宋体"/>
          <w:b/>
          <w:bCs/>
          <w:color w:val="auto"/>
          <w:spacing w:val="-1"/>
          <w:sz w:val="24"/>
          <w:szCs w:val="24"/>
        </w:rPr>
        <w:t>（物业管理区域）物业服务质量/合同履约评估管理方案</w:t>
      </w:r>
    </w:p>
    <w:p>
      <w:pPr>
        <w:kinsoku/>
        <w:topLinePunct/>
        <w:autoSpaceDE/>
        <w:autoSpaceDN/>
        <w:adjustRightInd/>
        <w:spacing w:line="400" w:lineRule="exact"/>
        <w:ind w:firstLine="480" w:firstLineChars="200"/>
        <w:rPr>
          <w:rFonts w:ascii="宋体" w:hAnsi="宋体" w:eastAsia="宋体" w:cs="宋体"/>
          <w:color w:val="auto"/>
          <w:sz w:val="24"/>
          <w:szCs w:val="24"/>
        </w:rPr>
      </w:pPr>
      <w:r>
        <w:rPr>
          <w:rFonts w:hint="eastAsia" w:ascii="宋体" w:hAnsi="宋体" w:eastAsia="宋体" w:cs="宋体"/>
          <w:sz w:val="24"/>
          <w:szCs w:val="24"/>
        </w:rPr>
        <w:t xml:space="preserve">为加强对物业服务合同履行情况的监管，使业主享受质价相符的物业服务，在   </w:t>
      </w:r>
      <w:r>
        <w:rPr>
          <w:rFonts w:hint="eastAsia" w:eastAsia="宋体"/>
        </w:rPr>
        <w:t xml:space="preserve">  </w:t>
      </w:r>
      <w:r>
        <w:rPr>
          <w:rFonts w:hint="eastAsia" w:ascii="宋体" w:hAnsi="宋体" w:eastAsia="宋体" w:cs="宋体"/>
          <w:sz w:val="24"/>
          <w:szCs w:val="24"/>
        </w:rPr>
        <w:t>（物业服务企业全称）进驻本小区后，业委会将</w:t>
      </w:r>
      <w:r>
        <w:rPr>
          <w:rFonts w:hint="eastAsia" w:ascii="宋体" w:hAnsi="宋体" w:eastAsia="宋体" w:cs="宋体"/>
          <w:color w:val="auto"/>
          <w:sz w:val="24"/>
          <w:szCs w:val="24"/>
        </w:rPr>
        <w:t>委托第三方评估机构对物业服务企业在合同期内的物业服务质量/合同履约情况开展评估，具体办法如下：</w:t>
      </w:r>
    </w:p>
    <w:p>
      <w:pPr>
        <w:kinsoku/>
        <w:topLinePunct/>
        <w:autoSpaceDE/>
        <w:autoSpaceDN/>
        <w:adjustRightInd/>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1.评估周期：一年一次。</w:t>
      </w:r>
    </w:p>
    <w:p>
      <w:pPr>
        <w:pStyle w:val="10"/>
        <w:kinsoku/>
        <w:topLinePunct/>
        <w:spacing w:after="0" w:line="400" w:lineRule="exact"/>
        <w:ind w:left="19" w:leftChars="9" w:firstLine="458" w:firstLineChars="191"/>
        <w:rPr>
          <w:rFonts w:ascii="宋体" w:hAnsi="宋体" w:eastAsia="宋体" w:cs="宋体"/>
          <w:sz w:val="24"/>
          <w:szCs w:val="24"/>
        </w:rPr>
      </w:pPr>
      <w:r>
        <w:rPr>
          <w:rFonts w:hint="eastAsia" w:ascii="宋体" w:hAnsi="宋体" w:eastAsia="宋体" w:cs="宋体"/>
          <w:color w:val="auto"/>
          <w:sz w:val="24"/>
          <w:szCs w:val="24"/>
        </w:rPr>
        <w:t>2.评估方式：由</w:t>
      </w:r>
      <w:r>
        <w:rPr>
          <w:rFonts w:hint="eastAsia" w:ascii="宋体" w:hAnsi="宋体" w:eastAsia="宋体" w:cs="宋体"/>
          <w:sz w:val="24"/>
          <w:szCs w:val="24"/>
        </w:rPr>
        <w:t>第三方专业机构根据本项目物业服务合同、物业服务标准及实际物业管理现状等，以质价相符为原则，公正、客观、独立地开展评估并出具评估报告。评估报告经业委会审核后在小区公示。</w:t>
      </w:r>
    </w:p>
    <w:p>
      <w:pPr>
        <w:pStyle w:val="10"/>
        <w:kinsoku/>
        <w:topLinePunct/>
        <w:spacing w:after="0" w:line="400" w:lineRule="exact"/>
        <w:ind w:left="19" w:leftChars="9" w:firstLine="458" w:firstLineChars="191"/>
        <w:rPr>
          <w:rFonts w:ascii="宋体" w:hAnsi="宋体" w:eastAsia="宋体" w:cs="宋体"/>
          <w:sz w:val="24"/>
          <w:szCs w:val="24"/>
        </w:rPr>
      </w:pPr>
      <w:r>
        <w:rPr>
          <w:rFonts w:hint="eastAsia" w:ascii="宋体" w:hAnsi="宋体" w:eastAsia="宋体" w:cs="宋体"/>
          <w:sz w:val="24"/>
          <w:szCs w:val="24"/>
        </w:rPr>
        <w:t>3.评估结果运用：</w:t>
      </w:r>
      <w:r>
        <w:rPr>
          <w:rFonts w:hint="eastAsia" w:ascii="宋体" w:hAnsi="宋体" w:eastAsia="宋体" w:cs="宋体"/>
          <w:color w:val="auto"/>
          <w:sz w:val="24"/>
          <w:szCs w:val="24"/>
        </w:rPr>
        <w:t>按合同约定根据第三方评估机构出具的评估报告，作为支付公共收益补贴标准、考核金的依据。</w:t>
      </w:r>
    </w:p>
    <w:p>
      <w:pPr>
        <w:pStyle w:val="10"/>
        <w:numPr>
          <w:ilvl w:val="0"/>
          <w:numId w:val="81"/>
        </w:numPr>
        <w:kinsoku/>
        <w:topLinePunct/>
        <w:spacing w:after="0" w:line="400" w:lineRule="exact"/>
        <w:ind w:left="5" w:leftChars="0" w:firstLine="415"/>
        <w:rPr>
          <w:rFonts w:ascii="宋体" w:hAnsi="宋体" w:eastAsia="宋体" w:cs="宋体"/>
          <w:sz w:val="24"/>
          <w:szCs w:val="24"/>
        </w:rPr>
      </w:pPr>
      <w:r>
        <w:rPr>
          <w:rFonts w:hint="eastAsia" w:ascii="宋体" w:hAnsi="宋体" w:eastAsia="宋体" w:cs="宋体"/>
          <w:sz w:val="24"/>
          <w:szCs w:val="24"/>
        </w:rPr>
        <w:t>物业公司一次性支付考核费用</w:t>
      </w:r>
      <w:r>
        <w:rPr>
          <w:rFonts w:hint="eastAsia" w:ascii="宋体" w:hAnsi="宋体" w:eastAsia="宋体" w:cs="宋体"/>
          <w:sz w:val="24"/>
          <w:szCs w:val="24"/>
          <w:u w:val="single"/>
        </w:rPr>
        <w:t xml:space="preserve">    </w:t>
      </w:r>
      <w:r>
        <w:rPr>
          <w:rFonts w:hint="eastAsia" w:ascii="宋体" w:hAnsi="宋体" w:eastAsia="宋体" w:cs="宋体"/>
          <w:sz w:val="24"/>
          <w:szCs w:val="24"/>
        </w:rPr>
        <w:t>元（转入业主委员会账户） 。评估结果总分为</w:t>
      </w:r>
      <w:r>
        <w:rPr>
          <w:rFonts w:hint="eastAsia" w:ascii="宋体" w:hAnsi="宋体" w:eastAsia="宋体" w:cs="宋体"/>
          <w:sz w:val="24"/>
          <w:szCs w:val="24"/>
          <w:u w:val="single"/>
        </w:rPr>
        <w:t xml:space="preserve">    </w:t>
      </w:r>
      <w:r>
        <w:rPr>
          <w:rFonts w:hint="eastAsia" w:ascii="宋体" w:hAnsi="宋体" w:eastAsia="宋体" w:cs="宋体"/>
          <w:sz w:val="24"/>
          <w:szCs w:val="24"/>
        </w:rPr>
        <w:t>分，分值在</w:t>
      </w:r>
      <w:r>
        <w:rPr>
          <w:rFonts w:hint="eastAsia" w:ascii="宋体" w:hAnsi="宋体" w:eastAsia="宋体" w:cs="宋体"/>
          <w:sz w:val="24"/>
          <w:szCs w:val="24"/>
          <w:u w:val="single"/>
        </w:rPr>
        <w:t xml:space="preserve">   </w:t>
      </w:r>
      <w:r>
        <w:rPr>
          <w:rFonts w:hint="eastAsia" w:ascii="宋体" w:hAnsi="宋体" w:eastAsia="宋体" w:cs="宋体"/>
          <w:sz w:val="24"/>
          <w:szCs w:val="24"/>
        </w:rPr>
        <w:t>分以上的，考核金不予扣除；</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分以下，每低1分扣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r>
        <w:rPr>
          <w:rFonts w:hint="eastAsia" w:ascii="宋体" w:hAnsi="宋体" w:eastAsia="宋体" w:cs="宋体"/>
          <w:sz w:val="24"/>
          <w:szCs w:val="24"/>
          <w:u w:val="single"/>
        </w:rPr>
        <w:t xml:space="preserve">    </w:t>
      </w:r>
      <w:r>
        <w:rPr>
          <w:rFonts w:hint="eastAsia" w:ascii="宋体" w:hAnsi="宋体" w:eastAsia="宋体" w:cs="宋体"/>
          <w:sz w:val="24"/>
          <w:szCs w:val="24"/>
        </w:rPr>
        <w:t>分以下，每低1分扣</w:t>
      </w:r>
      <w:r>
        <w:rPr>
          <w:rFonts w:hint="eastAsia" w:ascii="宋体" w:hAnsi="宋体" w:eastAsia="宋体" w:cs="宋体"/>
          <w:sz w:val="24"/>
          <w:szCs w:val="24"/>
          <w:u w:val="single"/>
        </w:rPr>
        <w:t xml:space="preserve">     </w:t>
      </w:r>
      <w:r>
        <w:rPr>
          <w:rFonts w:hint="eastAsia" w:ascii="宋体" w:hAnsi="宋体" w:eastAsia="宋体" w:cs="宋体"/>
          <w:sz w:val="24"/>
          <w:szCs w:val="24"/>
        </w:rPr>
        <w:t>元。扣除下来的考核金作为公共收益，归全体业主所有。</w:t>
      </w:r>
    </w:p>
    <w:p>
      <w:pPr>
        <w:pStyle w:val="10"/>
        <w:numPr>
          <w:ilvl w:val="0"/>
          <w:numId w:val="81"/>
        </w:numPr>
        <w:kinsoku/>
        <w:topLinePunct/>
        <w:spacing w:after="0" w:line="400" w:lineRule="exact"/>
        <w:ind w:left="5" w:leftChars="0" w:firstLine="415"/>
        <w:rPr>
          <w:rFonts w:ascii="宋体" w:hAnsi="宋体" w:eastAsia="宋体" w:cs="宋体"/>
          <w:sz w:val="24"/>
          <w:szCs w:val="24"/>
        </w:rPr>
      </w:pPr>
      <w:r>
        <w:rPr>
          <w:rFonts w:hint="eastAsia" w:ascii="宋体" w:hAnsi="宋体" w:eastAsia="宋体" w:cs="宋体"/>
          <w:sz w:val="24"/>
          <w:szCs w:val="24"/>
        </w:rPr>
        <w:t>公共收益补贴物业公司的分成比例：如评估结果为</w:t>
      </w:r>
      <w:r>
        <w:rPr>
          <w:rFonts w:hint="eastAsia" w:ascii="宋体" w:hAnsi="宋体" w:eastAsia="宋体" w:cs="宋体"/>
          <w:sz w:val="24"/>
          <w:szCs w:val="24"/>
          <w:u w:val="single"/>
        </w:rPr>
        <w:t xml:space="preserve">    </w:t>
      </w:r>
      <w:r>
        <w:rPr>
          <w:rFonts w:hint="eastAsia" w:ascii="宋体" w:hAnsi="宋体" w:eastAsia="宋体" w:cs="宋体"/>
          <w:sz w:val="24"/>
          <w:szCs w:val="24"/>
        </w:rPr>
        <w:t>分以上，按</w:t>
      </w:r>
      <w:r>
        <w:rPr>
          <w:rFonts w:hint="eastAsia" w:ascii="宋体" w:hAnsi="宋体" w:eastAsia="宋体" w:cs="宋体"/>
          <w:sz w:val="24"/>
          <w:szCs w:val="24"/>
          <w:u w:val="single"/>
        </w:rPr>
        <w:t xml:space="preserve">    </w:t>
      </w:r>
      <w:r>
        <w:rPr>
          <w:rFonts w:hint="eastAsia" w:ascii="宋体" w:hAnsi="宋体" w:eastAsia="宋体" w:cs="宋体"/>
          <w:sz w:val="24"/>
          <w:szCs w:val="24"/>
        </w:rPr>
        <w:t>比例补贴物业公司，评估结果为</w:t>
      </w:r>
      <w:r>
        <w:rPr>
          <w:rFonts w:hint="eastAsia" w:ascii="宋体" w:hAnsi="宋体" w:eastAsia="宋体" w:cs="宋体"/>
          <w:sz w:val="24"/>
          <w:szCs w:val="24"/>
          <w:u w:val="single"/>
        </w:rPr>
        <w:t xml:space="preserve">   </w:t>
      </w:r>
      <w:r>
        <w:rPr>
          <w:rFonts w:hint="eastAsia" w:ascii="宋体" w:hAnsi="宋体" w:eastAsia="宋体" w:cs="宋体"/>
          <w:sz w:val="24"/>
          <w:szCs w:val="24"/>
        </w:rPr>
        <w:t>分-</w:t>
      </w:r>
      <w:r>
        <w:rPr>
          <w:rFonts w:hint="eastAsia" w:ascii="宋体" w:hAnsi="宋体" w:eastAsia="宋体" w:cs="宋体"/>
          <w:sz w:val="24"/>
          <w:szCs w:val="24"/>
          <w:u w:val="single"/>
        </w:rPr>
        <w:t xml:space="preserve">    </w:t>
      </w:r>
      <w:r>
        <w:rPr>
          <w:rFonts w:hint="eastAsia" w:ascii="宋体" w:hAnsi="宋体" w:eastAsia="宋体" w:cs="宋体"/>
          <w:sz w:val="24"/>
          <w:szCs w:val="24"/>
        </w:rPr>
        <w:t>分之间，按</w:t>
      </w:r>
      <w:r>
        <w:rPr>
          <w:rFonts w:hint="eastAsia" w:ascii="宋体" w:hAnsi="宋体" w:eastAsia="宋体" w:cs="宋体"/>
          <w:sz w:val="24"/>
          <w:szCs w:val="24"/>
          <w:u w:val="single"/>
        </w:rPr>
        <w:t xml:space="preserve">    </w:t>
      </w:r>
      <w:r>
        <w:rPr>
          <w:rFonts w:hint="eastAsia" w:ascii="宋体" w:hAnsi="宋体" w:eastAsia="宋体" w:cs="宋体"/>
          <w:sz w:val="24"/>
          <w:szCs w:val="24"/>
        </w:rPr>
        <w:t>比例补贴物业公司，评估结果在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分以下，按</w:t>
      </w:r>
      <w:r>
        <w:rPr>
          <w:rFonts w:hint="eastAsia" w:ascii="宋体" w:hAnsi="宋体" w:eastAsia="宋体" w:cs="宋体"/>
          <w:sz w:val="24"/>
          <w:szCs w:val="24"/>
          <w:u w:val="single"/>
        </w:rPr>
        <w:t xml:space="preserve">    </w:t>
      </w:r>
      <w:r>
        <w:rPr>
          <w:rFonts w:hint="eastAsia" w:ascii="宋体" w:hAnsi="宋体" w:eastAsia="宋体" w:cs="宋体"/>
          <w:sz w:val="24"/>
          <w:szCs w:val="24"/>
        </w:rPr>
        <w:t>比例补贴物业公司。</w:t>
      </w:r>
    </w:p>
    <w:p>
      <w:pPr>
        <w:pStyle w:val="10"/>
        <w:kinsoku/>
        <w:topLinePunct/>
        <w:spacing w:after="0" w:line="400" w:lineRule="exact"/>
        <w:ind w:left="0" w:leftChars="0" w:firstLine="420" w:firstLineChars="175"/>
        <w:rPr>
          <w:rFonts w:ascii="宋体" w:hAnsi="宋体" w:eastAsia="宋体" w:cs="宋体"/>
          <w:sz w:val="24"/>
          <w:szCs w:val="24"/>
        </w:rPr>
      </w:pPr>
      <w:r>
        <w:rPr>
          <w:rFonts w:hint="eastAsia" w:ascii="宋体" w:hAnsi="宋体" w:eastAsia="宋体" w:cs="宋体"/>
          <w:sz w:val="24"/>
          <w:szCs w:val="24"/>
        </w:rPr>
        <w:t>以上方案经业主大会表决通过后执行，涉及聘请第三方专业机构的费用由小区公共收益列支。</w:t>
      </w:r>
    </w:p>
    <w:p>
      <w:pPr>
        <w:pStyle w:val="10"/>
        <w:kinsoku/>
        <w:topLinePunct/>
        <w:spacing w:after="0" w:line="360" w:lineRule="auto"/>
        <w:ind w:left="0" w:leftChars="0" w:firstLine="420" w:firstLineChars="175"/>
        <w:rPr>
          <w:rFonts w:ascii="宋体" w:hAnsi="宋体" w:eastAsia="宋体" w:cs="宋体"/>
          <w:sz w:val="24"/>
          <w:szCs w:val="24"/>
        </w:rPr>
      </w:pPr>
    </w:p>
    <w:p>
      <w:pPr>
        <w:pStyle w:val="49"/>
        <w:numPr>
          <w:ilvl w:val="0"/>
          <w:numId w:val="48"/>
        </w:numPr>
        <w:kinsoku/>
        <w:topLinePunct/>
        <w:spacing w:before="480" w:beforeLines="200" w:after="480" w:afterLines="200" w:line="400" w:lineRule="exact"/>
        <w:ind w:left="0" w:firstLine="0" w:firstLineChars="0"/>
        <w:jc w:val="center"/>
        <w:outlineLvl w:val="1"/>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bookmarkStart w:id="89" w:name="_Toc152054412"/>
      <w:r>
        <w:rPr>
          <w:rFonts w:hint="eastAsia" w:ascii="黑体" w:hAnsi="黑体" w:eastAsia="黑体" w:cs="黑体"/>
          <w:color w:val="auto"/>
          <w:spacing w:val="8"/>
          <w:sz w:val="36"/>
          <w:szCs w:val="36"/>
          <w14:textOutline w14:w="5791" w14:cap="flat" w14:cmpd="sng" w14:algn="ctr">
            <w14:solidFill>
              <w14:srgbClr w14:val="000000"/>
            </w14:solidFill>
            <w14:prstDash w14:val="solid"/>
            <w14:miter w14:val="0"/>
          </w14:textOutline>
        </w:rPr>
        <w:t>业主委员会规范化评价</w:t>
      </w:r>
      <w:bookmarkEnd w:id="89"/>
    </w:p>
    <w:p>
      <w:pPr>
        <w:pStyle w:val="49"/>
        <w:numPr>
          <w:ilvl w:val="0"/>
          <w:numId w:val="82"/>
        </w:numPr>
        <w:kinsoku/>
        <w:topLinePunct/>
        <w:spacing w:line="400" w:lineRule="exact"/>
        <w:ind w:firstLine="560"/>
        <w:jc w:val="both"/>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评价目的：</w:t>
      </w:r>
    </w:p>
    <w:p>
      <w:pPr>
        <w:kinsoku/>
        <w:topLinePunct/>
        <w:spacing w:line="400" w:lineRule="exact"/>
        <w:ind w:left="37" w:right="136" w:firstLine="425"/>
        <w:jc w:val="both"/>
        <w:rPr>
          <w:rFonts w:ascii="宋体" w:hAnsi="宋体" w:eastAsia="宋体" w:cs="宋体"/>
          <w:spacing w:val="-5"/>
          <w:sz w:val="24"/>
          <w:szCs w:val="24"/>
        </w:rPr>
      </w:pPr>
      <w:r>
        <w:rPr>
          <w:rFonts w:hint="eastAsia" w:ascii="宋体" w:hAnsi="宋体" w:eastAsia="宋体" w:cs="宋体"/>
          <w:color w:val="auto"/>
          <w:sz w:val="24"/>
          <w:szCs w:val="24"/>
          <w:shd w:val="clear" w:color="auto" w:fill="FFFFFF"/>
        </w:rPr>
        <w:t>为贯彻落实创新社会治理,加强基层建设工作要求，</w:t>
      </w:r>
      <w:r>
        <w:rPr>
          <w:rFonts w:hint="eastAsia" w:ascii="宋体" w:hAnsi="宋体" w:eastAsia="宋体" w:cs="宋体"/>
          <w:spacing w:val="-4"/>
          <w:sz w:val="24"/>
          <w:szCs w:val="24"/>
        </w:rPr>
        <w:t>通过对辖区内住宅小区业主委员会开展全面的评价，更好地指导监督业主委员会依法依规运行，</w:t>
      </w:r>
      <w:r>
        <w:rPr>
          <w:rFonts w:hint="eastAsia" w:ascii="宋体" w:hAnsi="宋体" w:eastAsia="宋体" w:cs="宋体"/>
          <w:spacing w:val="-5"/>
          <w:sz w:val="24"/>
          <w:szCs w:val="24"/>
        </w:rPr>
        <w:t>提升业主委员会规范化运作水平，维护广大业主权益，深入推进社区依法治理。</w:t>
      </w:r>
    </w:p>
    <w:p>
      <w:pPr>
        <w:kinsoku/>
        <w:topLinePunct/>
        <w:spacing w:line="400" w:lineRule="exact"/>
        <w:ind w:left="37" w:right="136" w:firstLine="425"/>
        <w:jc w:val="both"/>
        <w:rPr>
          <w:rFonts w:ascii="宋体" w:hAnsi="宋体" w:eastAsia="宋体" w:cs="宋体"/>
          <w:spacing w:val="-5"/>
          <w:sz w:val="24"/>
          <w:szCs w:val="24"/>
        </w:rPr>
      </w:pPr>
    </w:p>
    <w:p>
      <w:pPr>
        <w:pStyle w:val="49"/>
        <w:numPr>
          <w:ilvl w:val="0"/>
          <w:numId w:val="82"/>
        </w:numPr>
        <w:kinsoku/>
        <w:topLinePunct/>
        <w:spacing w:line="400" w:lineRule="exact"/>
        <w:ind w:firstLine="560"/>
        <w:jc w:val="both"/>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评价依据：</w:t>
      </w:r>
    </w:p>
    <w:p>
      <w:pPr>
        <w:pStyle w:val="49"/>
        <w:kinsoku/>
        <w:topLinePunct/>
        <w:spacing w:line="400" w:lineRule="exact"/>
        <w:ind w:firstLine="720" w:firstLineChars="300"/>
        <w:jc w:val="both"/>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评价办法依据《中华人民共和国民法典》、《物业管理条例》、《苏州市住宅区物业管理条例》等相关法律法规和规范性文件，结合已经备案的管理规约、业主大会议事规则、业主委员会工作规则和物业服务合同等各小区业主委员会实际情况。</w:t>
      </w:r>
    </w:p>
    <w:p>
      <w:pPr>
        <w:pStyle w:val="49"/>
        <w:kinsoku/>
        <w:topLinePunct/>
        <w:spacing w:line="400" w:lineRule="exact"/>
        <w:ind w:firstLine="720" w:firstLineChars="300"/>
        <w:jc w:val="both"/>
        <w:rPr>
          <w:rFonts w:ascii="宋体" w:hAnsi="宋体" w:eastAsia="宋体" w:cs="宋体"/>
          <w:color w:val="auto"/>
          <w:sz w:val="24"/>
          <w:szCs w:val="24"/>
          <w:shd w:val="clear" w:color="auto" w:fill="FFFFFF"/>
        </w:rPr>
      </w:pPr>
    </w:p>
    <w:p>
      <w:pPr>
        <w:pStyle w:val="49"/>
        <w:numPr>
          <w:ilvl w:val="0"/>
          <w:numId w:val="82"/>
        </w:numPr>
        <w:kinsoku/>
        <w:topLinePunct/>
        <w:spacing w:line="400" w:lineRule="exact"/>
        <w:ind w:firstLine="560"/>
        <w:jc w:val="both"/>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评价对象：</w:t>
      </w:r>
    </w:p>
    <w:p>
      <w:pPr>
        <w:widowControl w:val="0"/>
        <w:kinsoku/>
        <w:topLinePunct/>
        <w:autoSpaceDE/>
        <w:autoSpaceDN/>
        <w:adjustRightInd/>
        <w:snapToGrid/>
        <w:spacing w:line="400" w:lineRule="exact"/>
        <w:ind w:firstLine="480" w:firstLineChars="200"/>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依法组建运作满半年的住宅小区业主委员会，非住宅业主委员会规范化运作评价可参照执行。</w:t>
      </w:r>
    </w:p>
    <w:p>
      <w:pPr>
        <w:widowControl w:val="0"/>
        <w:kinsoku/>
        <w:topLinePunct/>
        <w:autoSpaceDE/>
        <w:autoSpaceDN/>
        <w:adjustRightInd/>
        <w:snapToGrid/>
        <w:spacing w:line="400" w:lineRule="exact"/>
        <w:ind w:firstLine="480" w:firstLineChars="200"/>
        <w:jc w:val="both"/>
        <w:textAlignment w:val="auto"/>
        <w:rPr>
          <w:rFonts w:ascii="宋体" w:hAnsi="宋体" w:eastAsia="宋体" w:cs="宋体"/>
          <w:color w:val="auto"/>
          <w:sz w:val="24"/>
          <w:szCs w:val="24"/>
          <w:shd w:val="clear" w:color="auto" w:fill="FFFFFF"/>
        </w:rPr>
      </w:pPr>
    </w:p>
    <w:p>
      <w:pPr>
        <w:pStyle w:val="49"/>
        <w:numPr>
          <w:ilvl w:val="0"/>
          <w:numId w:val="82"/>
        </w:numPr>
        <w:kinsoku/>
        <w:topLinePunct/>
        <w:spacing w:line="400" w:lineRule="exact"/>
        <w:ind w:firstLine="560"/>
        <w:jc w:val="both"/>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评价主体：</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各区镇组建评价小组，评价小组由区镇、居民委员会和相关人员等组成。鼓励区镇聘请第三方专业机构参与评价。</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p>
    <w:p>
      <w:pPr>
        <w:pStyle w:val="49"/>
        <w:numPr>
          <w:ilvl w:val="0"/>
          <w:numId w:val="82"/>
        </w:numPr>
        <w:kinsoku/>
        <w:topLinePunct/>
        <w:spacing w:line="400" w:lineRule="exact"/>
        <w:ind w:firstLine="560"/>
        <w:jc w:val="both"/>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评价原则：</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评价小组应依照法律法规和本办法的规定，独立、客观、公正的进行评价工作。</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p>
    <w:p>
      <w:pPr>
        <w:pStyle w:val="49"/>
        <w:numPr>
          <w:ilvl w:val="0"/>
          <w:numId w:val="82"/>
        </w:numPr>
        <w:kinsoku/>
        <w:topLinePunct/>
        <w:spacing w:line="400" w:lineRule="exact"/>
        <w:ind w:firstLine="560"/>
        <w:jc w:val="both"/>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 xml:space="preserve"> 评价步骤</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（一）自评阶段，参评业主委员会填写《业主委员会规范化运作评价信息采集表》并完成自评后上交所在区镇；</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（二）专业评价阶段，所在区镇、居民委员会与业主委员会预约现场评价时间。评价小组查看资料、听取介绍，核对《业主委员会规范化运作评价信息采集表》，根据本办法规定的标准现场评分；</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（三）公布结果阶段，评价小组在完成全部评价工作后进行汇总评价结果，并上交区镇审核后在30日内公布。</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p>
    <w:p>
      <w:pPr>
        <w:pStyle w:val="49"/>
        <w:numPr>
          <w:ilvl w:val="0"/>
          <w:numId w:val="82"/>
        </w:numPr>
        <w:kinsoku/>
        <w:topLinePunct/>
        <w:spacing w:line="400" w:lineRule="exact"/>
        <w:ind w:firstLine="560"/>
        <w:jc w:val="both"/>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 xml:space="preserve"> 评价标准</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本次评价标准包括4个基本项和1个党建项。基本项为：</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（一）日常工作制度建立执行情况</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（二）专项维修资金和公共收益使用管理规范</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（三）物业选聘与监督规范</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（四）换届及变更规范</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基本项设定具体评价标准15条。</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党建项为：党建引领执行情况</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党建项设定具体评价标准5条。</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p>
    <w:p>
      <w:pPr>
        <w:pStyle w:val="49"/>
        <w:numPr>
          <w:ilvl w:val="0"/>
          <w:numId w:val="82"/>
        </w:numPr>
        <w:kinsoku/>
        <w:topLinePunct/>
        <w:spacing w:line="400" w:lineRule="exact"/>
        <w:ind w:firstLine="560"/>
        <w:jc w:val="both"/>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 xml:space="preserve"> 评分方法</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本次评价综合满分100分，其中基本项分值为100分，占综合分比例的90%，特色项分值为100分，占综合分比例的10%。</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“基本项”的评分采用减分法，即参评业主委员会未按评价要求和标准运作的，扣除该标准对应的分值。“特色项”的评分采用加分法，参评业主委员会完成某项标准的，增加该标准对应的分值。</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评价综合分在80分以上的为“运作优良”； 79-60分为“运作规范”；60分以下的为“运作欠规范”。评定为运作优良的小区业主委员会将予以表彰。</w:t>
      </w:r>
    </w:p>
    <w:p>
      <w:pPr>
        <w:widowControl w:val="0"/>
        <w:kinsoku/>
        <w:topLinePunct/>
        <w:autoSpaceDE/>
        <w:autoSpaceDN/>
        <w:adjustRightInd/>
        <w:snapToGrid/>
        <w:spacing w:line="400" w:lineRule="exact"/>
        <w:ind w:firstLine="547" w:firstLineChars="228"/>
        <w:jc w:val="both"/>
        <w:textAlignment w:val="auto"/>
        <w:rPr>
          <w:rFonts w:ascii="宋体" w:hAnsi="宋体" w:eastAsia="宋体" w:cs="宋体"/>
          <w:color w:val="auto"/>
          <w:sz w:val="24"/>
          <w:szCs w:val="24"/>
          <w:shd w:val="clear" w:color="auto" w:fill="FFFFFF"/>
        </w:rPr>
      </w:pPr>
    </w:p>
    <w:p>
      <w:pPr>
        <w:pStyle w:val="49"/>
        <w:numPr>
          <w:ilvl w:val="0"/>
          <w:numId w:val="82"/>
        </w:numPr>
        <w:kinsoku/>
        <w:topLinePunct/>
        <w:spacing w:line="400" w:lineRule="exact"/>
        <w:ind w:firstLine="560"/>
        <w:jc w:val="both"/>
        <w:rPr>
          <w:rFonts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 xml:space="preserve"> 有效期限</w:t>
      </w:r>
    </w:p>
    <w:p>
      <w:pPr>
        <w:widowControl w:val="0"/>
        <w:kinsoku/>
        <w:topLinePunct/>
        <w:autoSpaceDE/>
        <w:autoSpaceDN/>
        <w:adjustRightInd/>
        <w:snapToGrid/>
        <w:spacing w:line="400" w:lineRule="exact"/>
        <w:ind w:firstLine="547" w:firstLineChars="228"/>
        <w:jc w:val="both"/>
        <w:textAlignment w:val="auto"/>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r>
        <w:rPr>
          <w:rFonts w:hint="eastAsia" w:ascii="宋体" w:hAnsi="宋体" w:eastAsia="宋体" w:cs="宋体"/>
          <w:color w:val="auto"/>
          <w:sz w:val="24"/>
          <w:szCs w:val="24"/>
          <w:shd w:val="clear" w:color="auto" w:fill="FFFFFF"/>
        </w:rPr>
        <w:t>业主委员会规范化运作评价一年开展一次，于每年12月底完成评价。</w:t>
      </w:r>
    </w:p>
    <w:p>
      <w:pPr>
        <w:pStyle w:val="49"/>
        <w:kinsoku/>
        <w:topLinePunct/>
        <w:spacing w:before="480" w:beforeLines="200" w:after="480" w:afterLines="200" w:line="223" w:lineRule="auto"/>
        <w:ind w:firstLine="0" w:firstLineChars="0"/>
        <w:jc w:val="cente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p>
    <w:p>
      <w:pPr>
        <w:pStyle w:val="49"/>
        <w:kinsoku/>
        <w:topLinePunct/>
        <w:spacing w:before="480" w:beforeLines="200" w:after="480" w:afterLines="200" w:line="223" w:lineRule="auto"/>
        <w:ind w:firstLine="0" w:firstLineChars="0"/>
        <w:jc w:val="cente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p>
    <w:p>
      <w:pPr>
        <w:pStyle w:val="49"/>
        <w:kinsoku/>
        <w:topLinePunct/>
        <w:spacing w:before="480" w:beforeLines="200" w:after="480" w:afterLines="200" w:line="223" w:lineRule="auto"/>
        <w:ind w:firstLine="0" w:firstLineChars="0"/>
        <w:jc w:val="cente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p>
    <w:p>
      <w:pPr>
        <w:pStyle w:val="49"/>
        <w:kinsoku/>
        <w:topLinePunct/>
        <w:spacing w:before="480" w:beforeLines="200" w:after="480" w:afterLines="200" w:line="223" w:lineRule="auto"/>
        <w:ind w:firstLine="0" w:firstLineChars="0"/>
        <w:jc w:val="cente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p>
    <w:p>
      <w:pPr>
        <w:pStyle w:val="49"/>
        <w:kinsoku/>
        <w:topLinePunct/>
        <w:spacing w:before="480" w:beforeLines="200" w:after="480" w:afterLines="200" w:line="223" w:lineRule="auto"/>
        <w:ind w:firstLine="0" w:firstLineChars="0"/>
        <w:jc w:val="cente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p>
    <w:p>
      <w:pPr>
        <w:pStyle w:val="49"/>
        <w:kinsoku/>
        <w:topLinePunct/>
        <w:spacing w:before="480" w:beforeLines="200" w:after="480" w:afterLines="200" w:line="223" w:lineRule="auto"/>
        <w:ind w:firstLine="0" w:firstLineChars="0"/>
        <w:jc w:val="cente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p>
    <w:p>
      <w:pPr>
        <w:pStyle w:val="49"/>
        <w:kinsoku/>
        <w:topLinePunct/>
        <w:spacing w:before="480" w:beforeLines="200" w:after="480" w:afterLines="200" w:line="223" w:lineRule="auto"/>
        <w:ind w:firstLine="0" w:firstLineChars="0"/>
        <w:jc w:val="center"/>
        <w:rPr>
          <w:rFonts w:ascii="黑体" w:hAnsi="黑体" w:eastAsia="黑体" w:cs="黑体"/>
          <w:color w:val="auto"/>
          <w:spacing w:val="8"/>
          <w:sz w:val="36"/>
          <w:szCs w:val="36"/>
          <w14:textOutline w14:w="5791" w14:cap="flat" w14:cmpd="sng" w14:algn="ctr">
            <w14:solidFill>
              <w14:srgbClr w14:val="000000"/>
            </w14:solidFill>
            <w14:prstDash w14:val="solid"/>
            <w14:miter w14:val="0"/>
          </w14:textOutline>
        </w:rPr>
      </w:pPr>
    </w:p>
    <w:p>
      <w:pPr>
        <w:kinsoku/>
        <w:topLinePunct/>
        <w:textAlignment w:val="center"/>
        <w:rPr>
          <w:rFonts w:ascii="宋体" w:hAnsi="宋体" w:eastAsia="宋体" w:cs="宋体"/>
          <w:sz w:val="16"/>
          <w:szCs w:val="16"/>
          <w:lang w:bidi="ar"/>
        </w:rPr>
      </w:pPr>
      <w:r>
        <w:rPr>
          <w:rFonts w:hint="eastAsia" w:ascii="宋体" w:hAnsi="宋体" w:eastAsia="宋体" w:cs="宋体"/>
          <w:sz w:val="16"/>
          <w:szCs w:val="16"/>
          <w:lang w:bidi="ar"/>
        </w:rPr>
        <w:br w:type="page"/>
      </w:r>
    </w:p>
    <w:p>
      <w:pPr>
        <w:kinsoku/>
        <w:topLinePunct/>
        <w:textAlignment w:val="center"/>
        <w:rPr>
          <w:rFonts w:ascii="宋体" w:hAnsi="宋体" w:eastAsia="宋体" w:cs="宋体"/>
          <w:sz w:val="16"/>
          <w:szCs w:val="16"/>
          <w:lang w:bidi="ar"/>
        </w:rPr>
        <w:sectPr>
          <w:headerReference r:id="rId10" w:type="default"/>
          <w:footerReference r:id="rId11" w:type="default"/>
          <w:type w:val="nextColumn"/>
          <w:pgSz w:w="11905" w:h="16838"/>
          <w:pgMar w:top="1179" w:right="1383" w:bottom="1179" w:left="1672" w:header="0" w:footer="851" w:gutter="0"/>
          <w:pgNumType w:fmt="decimal"/>
          <w:cols w:space="0" w:num="1"/>
        </w:sectPr>
      </w:pPr>
    </w:p>
    <w:p>
      <w:pPr>
        <w:kinsoku/>
        <w:topLinePunct/>
        <w:spacing w:after="120" w:afterLines="50" w:line="360" w:lineRule="auto"/>
        <w:jc w:val="center"/>
        <w:rPr>
          <w:rFonts w:ascii="仿宋" w:hAnsi="仿宋" w:eastAsia="仿宋" w:cs="仿宋"/>
          <w:b/>
          <w:bCs/>
        </w:rPr>
      </w:pPr>
      <w:r>
        <w:rPr>
          <w:rFonts w:hint="eastAsia" w:ascii="仿宋" w:hAnsi="仿宋" w:eastAsia="仿宋" w:cs="仿宋"/>
          <w:b/>
          <w:bCs/>
        </w:rPr>
        <w:t>党建引领下的业主委员会规范化运作评价标准</w:t>
      </w:r>
    </w:p>
    <w:tbl>
      <w:tblPr>
        <w:tblStyle w:val="33"/>
        <w:tblW w:w="1422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2"/>
        <w:gridCol w:w="800"/>
        <w:gridCol w:w="680"/>
        <w:gridCol w:w="915"/>
        <w:gridCol w:w="3121"/>
        <w:gridCol w:w="4832"/>
        <w:gridCol w:w="2098"/>
        <w:gridCol w:w="667"/>
        <w:gridCol w:w="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blHeader/>
        </w:trPr>
        <w:tc>
          <w:tcPr>
            <w:tcW w:w="582"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评价</w:t>
            </w:r>
          </w:p>
          <w:p>
            <w:pPr>
              <w:kinsoku/>
              <w:topLinePunct/>
              <w:spacing w:line="280" w:lineRule="exact"/>
              <w:jc w:val="center"/>
              <w:rPr>
                <w:rFonts w:ascii="仿宋" w:hAnsi="仿宋" w:eastAsia="仿宋" w:cs="仿宋"/>
                <w:b/>
                <w:bCs/>
              </w:rPr>
            </w:pPr>
            <w:r>
              <w:rPr>
                <w:rFonts w:hint="eastAsia" w:ascii="仿宋" w:hAnsi="仿宋" w:eastAsia="仿宋" w:cs="仿宋"/>
                <w:b/>
                <w:bCs/>
              </w:rPr>
              <w:t>类别</w:t>
            </w:r>
          </w:p>
        </w:tc>
        <w:tc>
          <w:tcPr>
            <w:tcW w:w="800"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评价</w:t>
            </w:r>
          </w:p>
          <w:p>
            <w:pPr>
              <w:kinsoku/>
              <w:topLinePunct/>
              <w:spacing w:line="280" w:lineRule="exact"/>
              <w:jc w:val="center"/>
              <w:rPr>
                <w:rFonts w:ascii="仿宋" w:hAnsi="仿宋" w:eastAsia="仿宋" w:cs="仿宋"/>
                <w:b/>
                <w:bCs/>
              </w:rPr>
            </w:pPr>
            <w:r>
              <w:rPr>
                <w:rFonts w:hint="eastAsia" w:ascii="仿宋" w:hAnsi="仿宋" w:eastAsia="仿宋" w:cs="仿宋"/>
                <w:b/>
                <w:bCs/>
              </w:rPr>
              <w:t>项目</w:t>
            </w:r>
          </w:p>
        </w:tc>
        <w:tc>
          <w:tcPr>
            <w:tcW w:w="680"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序号</w:t>
            </w:r>
          </w:p>
        </w:tc>
        <w:tc>
          <w:tcPr>
            <w:tcW w:w="4036" w:type="dxa"/>
            <w:gridSpan w:val="2"/>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评价内容</w:t>
            </w:r>
          </w:p>
        </w:tc>
        <w:tc>
          <w:tcPr>
            <w:tcW w:w="4832"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评价标准</w:t>
            </w:r>
          </w:p>
        </w:tc>
        <w:tc>
          <w:tcPr>
            <w:tcW w:w="2098"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评价参考材料</w:t>
            </w:r>
          </w:p>
        </w:tc>
        <w:tc>
          <w:tcPr>
            <w:tcW w:w="66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分值</w:t>
            </w:r>
          </w:p>
        </w:tc>
        <w:tc>
          <w:tcPr>
            <w:tcW w:w="52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82"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基</w:t>
            </w:r>
          </w:p>
          <w:p>
            <w:pPr>
              <w:kinsoku/>
              <w:topLinePunct/>
              <w:spacing w:line="280" w:lineRule="exact"/>
              <w:jc w:val="center"/>
              <w:rPr>
                <w:rFonts w:ascii="仿宋" w:hAnsi="仿宋" w:eastAsia="仿宋" w:cs="仿宋"/>
              </w:rPr>
            </w:pPr>
            <w:r>
              <w:rPr>
                <w:rFonts w:hint="eastAsia" w:ascii="仿宋" w:hAnsi="仿宋" w:eastAsia="仿宋" w:cs="仿宋"/>
              </w:rPr>
              <w:t>本</w:t>
            </w:r>
          </w:p>
          <w:p>
            <w:pPr>
              <w:kinsoku/>
              <w:topLinePunct/>
              <w:spacing w:line="280" w:lineRule="exact"/>
              <w:jc w:val="center"/>
              <w:rPr>
                <w:rFonts w:ascii="仿宋" w:hAnsi="仿宋" w:eastAsia="仿宋" w:cs="仿宋"/>
              </w:rPr>
            </w:pPr>
            <w:r>
              <w:rPr>
                <w:rFonts w:hint="eastAsia" w:ascii="仿宋" w:hAnsi="仿宋" w:eastAsia="仿宋" w:cs="仿宋"/>
              </w:rPr>
              <w:t>分</w:t>
            </w:r>
          </w:p>
        </w:tc>
        <w:tc>
          <w:tcPr>
            <w:tcW w:w="80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一、日常工作制度建立执行情况</w:t>
            </w: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1.1</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日常会议</w:t>
            </w:r>
          </w:p>
          <w:p>
            <w:pPr>
              <w:kinsoku/>
              <w:topLinePunct/>
              <w:spacing w:line="280" w:lineRule="exact"/>
              <w:jc w:val="center"/>
              <w:rPr>
                <w:rFonts w:ascii="仿宋" w:hAnsi="仿宋" w:eastAsia="仿宋" w:cs="仿宋"/>
              </w:rPr>
            </w:pPr>
            <w:r>
              <w:rPr>
                <w:rFonts w:hint="eastAsia" w:ascii="仿宋" w:hAnsi="仿宋" w:eastAsia="仿宋" w:cs="仿宋"/>
              </w:rPr>
              <w:t>制度</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1.1.业主委员会会议召开和准备情况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xml:space="preserve">是否按规定至少每季度召开一次业主委员会定期会议(1)； </w:t>
            </w:r>
          </w:p>
          <w:p>
            <w:pPr>
              <w:kinsoku/>
              <w:topLinePunct/>
              <w:spacing w:line="280" w:lineRule="exact"/>
              <w:rPr>
                <w:rFonts w:ascii="仿宋" w:hAnsi="仿宋" w:eastAsia="仿宋" w:cs="仿宋"/>
              </w:rPr>
            </w:pPr>
            <w:r>
              <w:rPr>
                <w:rFonts w:hint="eastAsia" w:ascii="仿宋" w:hAnsi="仿宋" w:eastAsia="仿宋" w:cs="仿宋"/>
              </w:rPr>
              <w:t>是否按规定时间提前将书面会议通知和材料送达全体成员(1)；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会议记录；会议通知；资料登记册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1.1.2业主委员会决定由全部委员半数以上同意，讨论重大事项邀请居民委员会列席</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是否按规定全部成员过半数以上会议签到(1)；</w:t>
            </w:r>
          </w:p>
          <w:p>
            <w:pPr>
              <w:kinsoku/>
              <w:topLinePunct/>
              <w:spacing w:line="280" w:lineRule="exact"/>
              <w:rPr>
                <w:rFonts w:ascii="仿宋" w:hAnsi="仿宋" w:eastAsia="仿宋" w:cs="仿宋"/>
              </w:rPr>
            </w:pPr>
            <w:r>
              <w:rPr>
                <w:rFonts w:hint="eastAsia" w:ascii="仿宋" w:hAnsi="仿宋" w:eastAsia="仿宋" w:cs="仿宋"/>
              </w:rPr>
              <w:t>会议决定是否有全部成员过半数以上签字同意(1)；</w:t>
            </w:r>
          </w:p>
          <w:p>
            <w:pPr>
              <w:kinsoku/>
              <w:topLinePunct/>
              <w:spacing w:line="280" w:lineRule="exact"/>
              <w:rPr>
                <w:rFonts w:ascii="仿宋" w:hAnsi="仿宋" w:eastAsia="仿宋" w:cs="仿宋"/>
              </w:rPr>
            </w:pPr>
            <w:r>
              <w:rPr>
                <w:rFonts w:hint="eastAsia" w:ascii="仿宋" w:hAnsi="仿宋" w:eastAsia="仿宋" w:cs="仿宋"/>
              </w:rPr>
              <w:t>讨论重大事项是否邀请居民委员会列席(2)；</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会议记录；会议邀请函；会议现场水印照片；资料登记册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4</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1.1.3业主委员会会议纪要与会议决定的公示公告情况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业主委员会会议纪要与会议决定是否在会后3日内公示公告(1)；</w:t>
            </w:r>
          </w:p>
          <w:p>
            <w:pPr>
              <w:kinsoku/>
              <w:topLinePunct/>
              <w:spacing w:line="280" w:lineRule="exact"/>
              <w:rPr>
                <w:rFonts w:ascii="仿宋" w:hAnsi="仿宋" w:eastAsia="仿宋" w:cs="仿宋"/>
              </w:rPr>
            </w:pPr>
            <w:r>
              <w:rPr>
                <w:rFonts w:hint="eastAsia" w:ascii="仿宋" w:hAnsi="仿宋" w:eastAsia="仿宋" w:cs="仿宋"/>
              </w:rPr>
              <w:t>大会表决方案是否经过公示阶段听取意见(1)；</w:t>
            </w:r>
          </w:p>
          <w:p>
            <w:pPr>
              <w:kinsoku/>
              <w:topLinePunct/>
              <w:spacing w:line="280" w:lineRule="exact"/>
              <w:rPr>
                <w:rFonts w:ascii="仿宋" w:hAnsi="仿宋" w:eastAsia="仿宋" w:cs="仿宋"/>
              </w:rPr>
            </w:pPr>
            <w:r>
              <w:rPr>
                <w:rFonts w:hint="eastAsia" w:ascii="仿宋" w:hAnsi="仿宋" w:eastAsia="仿宋" w:cs="仿宋"/>
              </w:rPr>
              <w:t>大会表决方案若经修改后，是否再次公示(1)；</w:t>
            </w:r>
          </w:p>
          <w:p>
            <w:pPr>
              <w:kinsoku/>
              <w:topLinePunct/>
              <w:spacing w:line="280" w:lineRule="exact"/>
              <w:rPr>
                <w:rFonts w:ascii="仿宋" w:hAnsi="仿宋" w:eastAsia="仿宋" w:cs="仿宋"/>
              </w:rPr>
            </w:pPr>
            <w:r>
              <w:rPr>
                <w:rFonts w:hint="eastAsia" w:ascii="仿宋" w:hAnsi="仿宋" w:eastAsia="仿宋" w:cs="仿宋"/>
              </w:rPr>
              <w:t>大会表决方案是否公告(1)；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公示公告水印照片；接待记录；资料登记册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4</w:t>
            </w:r>
          </w:p>
        </w:tc>
        <w:tc>
          <w:tcPr>
            <w:tcW w:w="52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1.1.4业主大会会议召开和准备情况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是否按规定每年至少召开一次业主大会定期会议(1)；</w:t>
            </w:r>
          </w:p>
          <w:p>
            <w:pPr>
              <w:kinsoku/>
              <w:topLinePunct/>
              <w:spacing w:line="280" w:lineRule="exact"/>
              <w:rPr>
                <w:rFonts w:ascii="仿宋" w:hAnsi="仿宋" w:eastAsia="仿宋" w:cs="仿宋"/>
              </w:rPr>
            </w:pPr>
            <w:r>
              <w:rPr>
                <w:rFonts w:hint="eastAsia" w:ascii="仿宋" w:hAnsi="仿宋" w:eastAsia="仿宋" w:cs="仿宋"/>
              </w:rPr>
              <w:t>是否按约定召开业主大会临时会议(1)；</w:t>
            </w:r>
          </w:p>
          <w:p>
            <w:pPr>
              <w:kinsoku/>
              <w:topLinePunct/>
              <w:spacing w:line="280" w:lineRule="exact"/>
              <w:rPr>
                <w:rFonts w:ascii="仿宋" w:hAnsi="仿宋" w:eastAsia="仿宋" w:cs="仿宋"/>
              </w:rPr>
            </w:pPr>
            <w:r>
              <w:rPr>
                <w:rFonts w:hint="eastAsia" w:ascii="仿宋" w:hAnsi="仿宋" w:eastAsia="仿宋" w:cs="仿宋"/>
              </w:rPr>
              <w:t>是否至少提前15日发布会议公告(1)；</w:t>
            </w:r>
          </w:p>
          <w:p>
            <w:pPr>
              <w:kinsoku/>
              <w:topLinePunct/>
              <w:spacing w:line="280" w:lineRule="exact"/>
              <w:rPr>
                <w:rFonts w:ascii="仿宋" w:hAnsi="仿宋" w:eastAsia="仿宋" w:cs="仿宋"/>
              </w:rPr>
            </w:pPr>
            <w:r>
              <w:rPr>
                <w:rFonts w:hint="eastAsia" w:ascii="仿宋" w:hAnsi="仿宋" w:eastAsia="仿宋" w:cs="仿宋"/>
              </w:rPr>
              <w:t>会议公告内容是否完整、齐全(1)；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会议记录；公示公告水印照片；资料登记册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4</w:t>
            </w:r>
          </w:p>
        </w:tc>
        <w:tc>
          <w:tcPr>
            <w:tcW w:w="52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1.1.5业主大会会议表决与开票程序公开规范、决议的公告情况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是否在指定时间指定地点投票监票唱票统票(1)；</w:t>
            </w:r>
          </w:p>
          <w:p>
            <w:pPr>
              <w:kinsoku/>
              <w:topLinePunct/>
              <w:spacing w:line="280" w:lineRule="exact"/>
              <w:rPr>
                <w:rFonts w:ascii="仿宋" w:hAnsi="仿宋" w:eastAsia="仿宋" w:cs="仿宋"/>
              </w:rPr>
            </w:pPr>
            <w:r>
              <w:rPr>
                <w:rFonts w:hint="eastAsia" w:ascii="仿宋" w:hAnsi="仿宋" w:eastAsia="仿宋" w:cs="仿宋"/>
              </w:rPr>
              <w:t>开票现场的签到、唱票等会议材料是否齐全、规范(1)；</w:t>
            </w:r>
          </w:p>
          <w:p>
            <w:pPr>
              <w:kinsoku/>
              <w:topLinePunct/>
              <w:spacing w:line="280" w:lineRule="exact"/>
              <w:rPr>
                <w:rFonts w:ascii="仿宋" w:hAnsi="仿宋" w:eastAsia="仿宋" w:cs="仿宋"/>
              </w:rPr>
            </w:pPr>
            <w:r>
              <w:rPr>
                <w:rFonts w:hint="eastAsia" w:ascii="仿宋" w:hAnsi="仿宋" w:eastAsia="仿宋" w:cs="仿宋"/>
              </w:rPr>
              <w:t>是否优先采用业主决策电子投票系统（3）；</w:t>
            </w:r>
          </w:p>
          <w:p>
            <w:pPr>
              <w:kinsoku/>
              <w:topLinePunct/>
              <w:spacing w:line="280" w:lineRule="exact"/>
              <w:rPr>
                <w:rFonts w:ascii="仿宋" w:hAnsi="仿宋" w:eastAsia="仿宋" w:cs="仿宋"/>
              </w:rPr>
            </w:pPr>
            <w:r>
              <w:rPr>
                <w:rFonts w:hint="eastAsia" w:ascii="仿宋" w:hAnsi="仿宋" w:eastAsia="仿宋" w:cs="仿宋"/>
              </w:rPr>
              <w:t>业主大会会议是否依法形成决议(1)；</w:t>
            </w:r>
          </w:p>
          <w:p>
            <w:pPr>
              <w:kinsoku/>
              <w:topLinePunct/>
              <w:spacing w:line="280" w:lineRule="exact"/>
              <w:rPr>
                <w:rFonts w:ascii="仿宋" w:hAnsi="仿宋" w:eastAsia="仿宋" w:cs="仿宋"/>
              </w:rPr>
            </w:pPr>
            <w:r>
              <w:rPr>
                <w:rFonts w:hint="eastAsia" w:ascii="仿宋" w:hAnsi="仿宋" w:eastAsia="仿宋" w:cs="仿宋"/>
              </w:rPr>
              <w:t>业主大会决议是否在会后3日内公告(1)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会议记录（含表决结果统计记录）；公示公告水印照片；资料登记册（含监票唱票统票录像）</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7</w:t>
            </w:r>
          </w:p>
        </w:tc>
        <w:tc>
          <w:tcPr>
            <w:tcW w:w="52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1.2</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定期接待</w:t>
            </w:r>
          </w:p>
          <w:p>
            <w:pPr>
              <w:kinsoku/>
              <w:topLinePunct/>
              <w:spacing w:line="280" w:lineRule="exact"/>
              <w:jc w:val="center"/>
              <w:rPr>
                <w:rFonts w:ascii="仿宋" w:hAnsi="仿宋" w:eastAsia="仿宋" w:cs="仿宋"/>
              </w:rPr>
            </w:pPr>
            <w:r>
              <w:rPr>
                <w:rFonts w:hint="eastAsia" w:ascii="仿宋" w:hAnsi="仿宋" w:eastAsia="仿宋" w:cs="仿宋"/>
              </w:rPr>
              <w:t>制度</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1.2.1 建立接待制度情况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是否公开定时定点定人的接待信息(1)；</w:t>
            </w:r>
          </w:p>
          <w:p>
            <w:pPr>
              <w:kinsoku/>
              <w:topLinePunct/>
              <w:spacing w:line="280" w:lineRule="exact"/>
              <w:rPr>
                <w:rFonts w:ascii="仿宋" w:hAnsi="仿宋" w:eastAsia="仿宋" w:cs="仿宋"/>
              </w:rPr>
            </w:pPr>
            <w:r>
              <w:rPr>
                <w:rFonts w:hint="eastAsia" w:ascii="仿宋" w:hAnsi="仿宋" w:eastAsia="仿宋" w:cs="仿宋"/>
              </w:rPr>
              <w:t>是否至少每周接待1次(1)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公告栏（含接待时间、地点、联系电话）或议事规则；接待记录</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vMerge w:val="continue"/>
            <w:shd w:val="clear" w:color="auto" w:fill="auto"/>
            <w:vAlign w:val="center"/>
          </w:tcPr>
          <w:p>
            <w:pPr>
              <w:kinsoku/>
              <w:topLinePunct/>
              <w:spacing w:line="280" w:lineRule="exact"/>
              <w:jc w:val="center"/>
              <w:rPr>
                <w:rFonts w:ascii="仿宋" w:hAnsi="仿宋" w:eastAsia="仿宋" w:cs="仿宋"/>
              </w:rPr>
            </w:pPr>
          </w:p>
        </w:tc>
        <w:tc>
          <w:tcPr>
            <w:tcW w:w="915" w:type="dxa"/>
            <w:vMerge w:val="continue"/>
            <w:shd w:val="clear" w:color="auto" w:fill="auto"/>
            <w:vAlign w:val="center"/>
          </w:tcPr>
          <w:p>
            <w:pPr>
              <w:kinsoku/>
              <w:topLinePunct/>
              <w:spacing w:line="280" w:lineRule="exact"/>
              <w:jc w:val="center"/>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1.2.2 接待后续工作情况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是否有接待记录(1)；</w:t>
            </w:r>
          </w:p>
          <w:p>
            <w:pPr>
              <w:kinsoku/>
              <w:topLinePunct/>
              <w:spacing w:line="280" w:lineRule="exact"/>
              <w:rPr>
                <w:rFonts w:ascii="仿宋" w:hAnsi="仿宋" w:eastAsia="仿宋" w:cs="仿宋"/>
              </w:rPr>
            </w:pPr>
            <w:r>
              <w:rPr>
                <w:rFonts w:hint="eastAsia" w:ascii="仿宋" w:hAnsi="仿宋" w:eastAsia="仿宋" w:cs="仿宋"/>
              </w:rPr>
              <w:t>是否向物业企业反馈物业管理待改进的问题(1)；</w:t>
            </w:r>
          </w:p>
          <w:p>
            <w:pPr>
              <w:kinsoku/>
              <w:topLinePunct/>
              <w:spacing w:line="280" w:lineRule="exact"/>
              <w:rPr>
                <w:rFonts w:ascii="仿宋" w:hAnsi="仿宋" w:eastAsia="仿宋" w:cs="仿宋"/>
              </w:rPr>
            </w:pPr>
            <w:r>
              <w:rPr>
                <w:rFonts w:hint="eastAsia" w:ascii="仿宋" w:hAnsi="仿宋" w:eastAsia="仿宋" w:cs="仿宋"/>
              </w:rPr>
              <w:t>是否向业主反馈诉求的解决情况(1)；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接待记录；会议记录；</w:t>
            </w:r>
          </w:p>
          <w:p>
            <w:pPr>
              <w:kinsoku/>
              <w:topLinePunct/>
              <w:spacing w:line="280" w:lineRule="exact"/>
              <w:rPr>
                <w:rFonts w:ascii="仿宋" w:hAnsi="仿宋" w:eastAsia="仿宋" w:cs="仿宋"/>
              </w:rPr>
            </w:pPr>
            <w:r>
              <w:rPr>
                <w:rFonts w:hint="eastAsia" w:ascii="仿宋" w:hAnsi="仿宋" w:eastAsia="仿宋" w:cs="仿宋"/>
              </w:rPr>
              <w:t>资料登记册（含函件往来）</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582"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基</w:t>
            </w:r>
          </w:p>
          <w:p>
            <w:pPr>
              <w:kinsoku/>
              <w:topLinePunct/>
              <w:spacing w:line="280" w:lineRule="exact"/>
              <w:jc w:val="center"/>
              <w:rPr>
                <w:rFonts w:ascii="仿宋" w:hAnsi="仿宋" w:eastAsia="仿宋" w:cs="仿宋"/>
              </w:rPr>
            </w:pPr>
            <w:r>
              <w:rPr>
                <w:rFonts w:hint="eastAsia" w:ascii="仿宋" w:hAnsi="仿宋" w:eastAsia="仿宋" w:cs="仿宋"/>
              </w:rPr>
              <w:t>本</w:t>
            </w:r>
          </w:p>
          <w:p>
            <w:pPr>
              <w:kinsoku/>
              <w:topLinePunct/>
              <w:spacing w:line="280" w:lineRule="exact"/>
              <w:jc w:val="center"/>
              <w:rPr>
                <w:rFonts w:ascii="仿宋" w:hAnsi="仿宋" w:eastAsia="仿宋" w:cs="仿宋"/>
              </w:rPr>
            </w:pPr>
            <w:r>
              <w:rPr>
                <w:rFonts w:hint="eastAsia" w:ascii="仿宋" w:hAnsi="仿宋" w:eastAsia="仿宋" w:cs="仿宋"/>
              </w:rPr>
              <w:t>分</w:t>
            </w:r>
          </w:p>
        </w:tc>
        <w:tc>
          <w:tcPr>
            <w:tcW w:w="800" w:type="dxa"/>
            <w:vMerge w:val="restart"/>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一、日常工作制度履行情况</w:t>
            </w: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1.3</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信息公开</w:t>
            </w:r>
          </w:p>
          <w:p>
            <w:pPr>
              <w:kinsoku/>
              <w:topLinePunct/>
              <w:spacing w:line="280" w:lineRule="exact"/>
              <w:jc w:val="center"/>
              <w:rPr>
                <w:rFonts w:ascii="仿宋" w:hAnsi="仿宋" w:eastAsia="仿宋" w:cs="仿宋"/>
              </w:rPr>
            </w:pPr>
            <w:r>
              <w:rPr>
                <w:rFonts w:hint="eastAsia" w:ascii="仿宋" w:hAnsi="仿宋" w:eastAsia="仿宋" w:cs="仿宋"/>
              </w:rPr>
              <w:t>制度</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1.3.1《管理规约》、《业主大会议事规则》和《业主委员会工作规则》；物业服务合同、业主大会业主委员会备案证等备案资料情况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是否依法制定完整的《管理规约》（含停车、垃圾分类、宠物和装饰装修管理制度）(1)；</w:t>
            </w:r>
          </w:p>
          <w:p>
            <w:pPr>
              <w:kinsoku/>
              <w:topLinePunct/>
              <w:spacing w:line="280" w:lineRule="exact"/>
              <w:rPr>
                <w:rFonts w:ascii="仿宋" w:hAnsi="仿宋" w:eastAsia="仿宋" w:cs="仿宋"/>
              </w:rPr>
            </w:pPr>
            <w:r>
              <w:rPr>
                <w:rFonts w:hint="eastAsia" w:ascii="仿宋" w:hAnsi="仿宋" w:eastAsia="仿宋" w:cs="仿宋"/>
              </w:rPr>
              <w:t>是否依法制定完整的《业主大会议事规则》(1)；</w:t>
            </w:r>
          </w:p>
          <w:p>
            <w:pPr>
              <w:kinsoku/>
              <w:topLinePunct/>
              <w:spacing w:line="280" w:lineRule="exact"/>
              <w:rPr>
                <w:rFonts w:ascii="仿宋" w:hAnsi="仿宋" w:eastAsia="仿宋" w:cs="仿宋"/>
              </w:rPr>
            </w:pPr>
            <w:r>
              <w:rPr>
                <w:rFonts w:hint="eastAsia" w:ascii="仿宋" w:hAnsi="仿宋" w:eastAsia="仿宋" w:cs="仿宋"/>
              </w:rPr>
              <w:t>是否依法制定完整的《业主委员会工作规则》(1)；</w:t>
            </w:r>
          </w:p>
          <w:p>
            <w:pPr>
              <w:kinsoku/>
              <w:topLinePunct/>
              <w:spacing w:line="280" w:lineRule="exact"/>
              <w:rPr>
                <w:rFonts w:ascii="仿宋" w:hAnsi="仿宋" w:eastAsia="仿宋" w:cs="仿宋"/>
              </w:rPr>
            </w:pPr>
            <w:r>
              <w:rPr>
                <w:rFonts w:hint="eastAsia" w:ascii="仿宋" w:hAnsi="仿宋" w:eastAsia="仿宋" w:cs="仿宋"/>
              </w:rPr>
              <w:t>备案证是否完整(1)；</w:t>
            </w:r>
          </w:p>
          <w:p>
            <w:pPr>
              <w:kinsoku/>
              <w:topLinePunct/>
              <w:spacing w:line="280" w:lineRule="exact"/>
              <w:rPr>
                <w:rFonts w:ascii="仿宋" w:hAnsi="仿宋" w:eastAsia="仿宋" w:cs="仿宋"/>
              </w:rPr>
            </w:pPr>
            <w:r>
              <w:rPr>
                <w:rFonts w:hint="eastAsia" w:ascii="仿宋" w:hAnsi="仿宋" w:eastAsia="仿宋" w:cs="仿宋"/>
              </w:rPr>
              <w:t>是否公开物业服务合同(1)；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《管理规约》、《业主大会议事规则》、《业主委员会工作规则》公示公告水印照片；备案证明；资料登记册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5</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1.3.2专项维修资金收支账目情况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是否公告住宅专项维修资金的收支情况（1）；</w:t>
            </w:r>
          </w:p>
          <w:p>
            <w:pPr>
              <w:kinsoku/>
              <w:topLinePunct/>
              <w:spacing w:line="280" w:lineRule="exact"/>
              <w:rPr>
                <w:rFonts w:ascii="仿宋" w:hAnsi="仿宋" w:eastAsia="仿宋" w:cs="仿宋"/>
              </w:rPr>
            </w:pPr>
            <w:r>
              <w:rPr>
                <w:rFonts w:hint="eastAsia" w:ascii="仿宋" w:hAnsi="仿宋" w:eastAsia="仿宋" w:cs="仿宋"/>
              </w:rPr>
              <w:t>是否每半年公告一次（1）；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公示公告水印照片；资料登记册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1.3.3公共收益收支账目情况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是否公告公共收益的收支情况（1）；</w:t>
            </w:r>
          </w:p>
          <w:p>
            <w:pPr>
              <w:kinsoku/>
              <w:topLinePunct/>
              <w:spacing w:line="280" w:lineRule="exact"/>
              <w:rPr>
                <w:rFonts w:ascii="仿宋" w:hAnsi="仿宋" w:eastAsia="仿宋" w:cs="仿宋"/>
              </w:rPr>
            </w:pPr>
            <w:r>
              <w:rPr>
                <w:rFonts w:hint="eastAsia" w:ascii="仿宋" w:hAnsi="仿宋" w:eastAsia="仿宋" w:cs="仿宋"/>
              </w:rPr>
              <w:t>是否每半年公告一次（1）；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公示公告水印照片；资料登记册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1.3.4业主委员会成员和专职、兼职人员的信息情况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是否公告业主委员会成员和专职、兼职人员的姓名、职务、联系方式等信息（1）；</w:t>
            </w:r>
          </w:p>
          <w:p>
            <w:pPr>
              <w:kinsoku/>
              <w:topLinePunct/>
              <w:spacing w:line="280" w:lineRule="exact"/>
              <w:rPr>
                <w:rFonts w:ascii="仿宋" w:hAnsi="仿宋" w:eastAsia="仿宋" w:cs="仿宋"/>
              </w:rPr>
            </w:pPr>
            <w:r>
              <w:rPr>
                <w:rFonts w:hint="eastAsia" w:ascii="仿宋" w:hAnsi="仿宋" w:eastAsia="仿宋" w:cs="仿宋"/>
              </w:rPr>
              <w:t>是否常年公告并及时更新（1）；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公示公告水印照片；资料登记册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1.3.5业主大会、业主委员会日常工作经费的预算、结算情况；车位情况；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是否公告业主大会、业主委员会日常工作经费的预算、结算情况（1）；</w:t>
            </w:r>
          </w:p>
          <w:p>
            <w:pPr>
              <w:kinsoku/>
              <w:topLinePunct/>
              <w:spacing w:line="280" w:lineRule="exact"/>
              <w:rPr>
                <w:rFonts w:ascii="仿宋" w:hAnsi="仿宋" w:eastAsia="仿宋" w:cs="仿宋"/>
              </w:rPr>
            </w:pPr>
            <w:r>
              <w:rPr>
                <w:rFonts w:hint="eastAsia" w:ascii="仿宋" w:hAnsi="仿宋" w:eastAsia="仿宋" w:cs="仿宋"/>
              </w:rPr>
              <w:t>是否公告占用业主共有的道路或者其他场地用于停放汽车的车位处置情况（1）；</w:t>
            </w:r>
          </w:p>
          <w:p>
            <w:pPr>
              <w:kinsoku/>
              <w:topLinePunct/>
              <w:spacing w:line="280" w:lineRule="exact"/>
              <w:rPr>
                <w:rFonts w:ascii="仿宋" w:hAnsi="仿宋" w:eastAsia="仿宋" w:cs="仿宋"/>
              </w:rPr>
            </w:pPr>
            <w:r>
              <w:rPr>
                <w:rFonts w:hint="eastAsia" w:ascii="仿宋" w:hAnsi="仿宋" w:eastAsia="仿宋" w:cs="仿宋"/>
              </w:rPr>
              <w:t>是否每年公告一次（1）；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公示公告水印照片；资料登记册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w:t>
            </w:r>
          </w:p>
        </w:tc>
        <w:tc>
          <w:tcPr>
            <w:tcW w:w="527" w:type="dxa"/>
            <w:shd w:val="clear" w:color="auto" w:fill="auto"/>
            <w:vAlign w:val="center"/>
          </w:tcPr>
          <w:p>
            <w:pPr>
              <w:kinsoku/>
              <w:topLinePunct/>
              <w:spacing w:line="28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1.4</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印章管理</w:t>
            </w:r>
          </w:p>
          <w:p>
            <w:pPr>
              <w:kinsoku/>
              <w:topLinePunct/>
              <w:spacing w:line="280" w:lineRule="exact"/>
              <w:jc w:val="center"/>
              <w:rPr>
                <w:rFonts w:ascii="仿宋" w:hAnsi="仿宋" w:eastAsia="仿宋" w:cs="仿宋"/>
              </w:rPr>
            </w:pPr>
            <w:r>
              <w:rPr>
                <w:rFonts w:hint="eastAsia" w:ascii="仿宋" w:hAnsi="仿宋" w:eastAsia="仿宋" w:cs="仿宋"/>
              </w:rPr>
              <w:t>制度</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1.4.1印章分别保管情况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规约中是否明确由不同成员分别保管制度(1)；</w:t>
            </w:r>
          </w:p>
          <w:p>
            <w:pPr>
              <w:kinsoku/>
              <w:topLinePunct/>
              <w:spacing w:line="280" w:lineRule="exact"/>
              <w:rPr>
                <w:rFonts w:ascii="仿宋" w:hAnsi="仿宋" w:eastAsia="仿宋" w:cs="仿宋"/>
              </w:rPr>
            </w:pPr>
            <w:r>
              <w:rPr>
                <w:rFonts w:hint="eastAsia" w:ascii="仿宋" w:hAnsi="仿宋" w:eastAsia="仿宋" w:cs="仿宋"/>
              </w:rPr>
              <w:t>是否执行(1)；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1.4.2印章使用登记情况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是否清晰、规范记录使用时间(1)；</w:t>
            </w:r>
          </w:p>
          <w:p>
            <w:pPr>
              <w:kinsoku/>
              <w:topLinePunct/>
              <w:spacing w:line="280" w:lineRule="exact"/>
              <w:rPr>
                <w:rFonts w:ascii="仿宋" w:hAnsi="仿宋" w:eastAsia="仿宋" w:cs="仿宋"/>
              </w:rPr>
            </w:pPr>
            <w:r>
              <w:rPr>
                <w:rFonts w:hint="eastAsia" w:ascii="仿宋" w:hAnsi="仿宋" w:eastAsia="仿宋" w:cs="仿宋"/>
              </w:rPr>
              <w:t>是否清晰、规范记录使用用途(1)；</w:t>
            </w:r>
          </w:p>
          <w:p>
            <w:pPr>
              <w:kinsoku/>
              <w:topLinePunct/>
              <w:spacing w:line="280" w:lineRule="exact"/>
              <w:rPr>
                <w:rFonts w:ascii="仿宋" w:hAnsi="仿宋" w:eastAsia="仿宋" w:cs="仿宋"/>
              </w:rPr>
            </w:pPr>
            <w:r>
              <w:rPr>
                <w:rFonts w:hint="eastAsia" w:ascii="仿宋" w:hAnsi="仿宋" w:eastAsia="仿宋" w:cs="仿宋"/>
              </w:rPr>
              <w:t>是否有保管成员进行签字等使用登记记录(1)；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会议记录与印章使用登记记录</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1.5</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资料管理</w:t>
            </w:r>
          </w:p>
          <w:p>
            <w:pPr>
              <w:kinsoku/>
              <w:topLinePunct/>
              <w:spacing w:line="280" w:lineRule="exact"/>
              <w:jc w:val="center"/>
              <w:rPr>
                <w:rFonts w:ascii="仿宋" w:hAnsi="仿宋" w:eastAsia="仿宋" w:cs="仿宋"/>
              </w:rPr>
            </w:pPr>
            <w:r>
              <w:rPr>
                <w:rFonts w:hint="eastAsia" w:ascii="仿宋" w:hAnsi="仿宋" w:eastAsia="仿宋" w:cs="仿宋"/>
              </w:rPr>
              <w:t>制度</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1.5.1 小区基础资料情况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工作资料是否分类保管(1)；</w:t>
            </w:r>
          </w:p>
          <w:p>
            <w:pPr>
              <w:kinsoku/>
              <w:topLinePunct/>
              <w:spacing w:line="280" w:lineRule="exact"/>
              <w:rPr>
                <w:rFonts w:ascii="仿宋" w:hAnsi="仿宋" w:eastAsia="仿宋" w:cs="仿宋"/>
              </w:rPr>
            </w:pPr>
            <w:r>
              <w:rPr>
                <w:rFonts w:hint="eastAsia" w:ascii="仿宋" w:hAnsi="仿宋" w:eastAsia="仿宋" w:cs="仿宋"/>
              </w:rPr>
              <w:t>工作资料（资料登记册；房屋质量保证书和使用说明书；公共设施、设备清单、图纸以及运行、维修、保养、改造的记录和凭证）是否完整(1)；</w:t>
            </w:r>
          </w:p>
          <w:p>
            <w:pPr>
              <w:kinsoku/>
              <w:topLinePunct/>
              <w:spacing w:line="280" w:lineRule="exact"/>
              <w:rPr>
                <w:rFonts w:ascii="仿宋" w:hAnsi="仿宋" w:eastAsia="仿宋" w:cs="仿宋"/>
              </w:rPr>
            </w:pPr>
            <w:r>
              <w:rPr>
                <w:rFonts w:hint="eastAsia" w:ascii="仿宋" w:hAnsi="仿宋" w:eastAsia="仿宋" w:cs="仿宋"/>
              </w:rPr>
              <w:t>是否有供业主查询资料的签收记录(1)；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相关资料；资料登记册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vMerge w:val="continue"/>
            <w:shd w:val="clear" w:color="auto" w:fill="auto"/>
            <w:vAlign w:val="center"/>
          </w:tcPr>
          <w:p>
            <w:pPr>
              <w:kinsoku/>
              <w:topLinePunct/>
              <w:spacing w:line="280" w:lineRule="exact"/>
              <w:jc w:val="center"/>
              <w:rPr>
                <w:rFonts w:ascii="仿宋" w:hAnsi="仿宋" w:eastAsia="仿宋" w:cs="仿宋"/>
              </w:rPr>
            </w:pPr>
          </w:p>
        </w:tc>
        <w:tc>
          <w:tcPr>
            <w:tcW w:w="915" w:type="dxa"/>
            <w:vMerge w:val="continue"/>
            <w:shd w:val="clear" w:color="auto" w:fill="auto"/>
            <w:vAlign w:val="center"/>
          </w:tcPr>
          <w:p>
            <w:pPr>
              <w:kinsoku/>
              <w:topLinePunct/>
              <w:spacing w:line="280" w:lineRule="exact"/>
              <w:jc w:val="center"/>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1.5.2 本届业主委员会任期内相关资料情况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相关资料（备案证、业主清册、图纸）是否分类保管且完整(1)；</w:t>
            </w:r>
          </w:p>
          <w:p>
            <w:pPr>
              <w:kinsoku/>
              <w:topLinePunct/>
              <w:spacing w:line="280" w:lineRule="exact"/>
              <w:rPr>
                <w:rFonts w:ascii="仿宋" w:hAnsi="仿宋" w:eastAsia="仿宋" w:cs="仿宋"/>
              </w:rPr>
            </w:pPr>
            <w:r>
              <w:rPr>
                <w:rFonts w:hint="eastAsia" w:ascii="仿宋" w:hAnsi="仿宋" w:eastAsia="仿宋" w:cs="仿宋"/>
              </w:rPr>
              <w:t>是否有与其他服务机构往来的合同备份(供水、供电、供气、有线电视、宽带网络、环卫等)(1)；</w:t>
            </w:r>
          </w:p>
          <w:p>
            <w:pPr>
              <w:kinsoku/>
              <w:topLinePunct/>
              <w:spacing w:line="280" w:lineRule="exact"/>
              <w:rPr>
                <w:rFonts w:ascii="仿宋" w:hAnsi="仿宋" w:eastAsia="仿宋" w:cs="仿宋"/>
              </w:rPr>
            </w:pPr>
            <w:r>
              <w:rPr>
                <w:rFonts w:hint="eastAsia" w:ascii="仿宋" w:hAnsi="仿宋" w:eastAsia="仿宋" w:cs="仿宋"/>
              </w:rPr>
              <w:t>是否有经济往来的合同协议及服务外包的各类合同备份(1)；</w:t>
            </w:r>
          </w:p>
          <w:p>
            <w:pPr>
              <w:kinsoku/>
              <w:topLinePunct/>
              <w:spacing w:line="280" w:lineRule="exact"/>
              <w:rPr>
                <w:rFonts w:ascii="仿宋" w:hAnsi="仿宋" w:eastAsia="仿宋" w:cs="仿宋"/>
              </w:rPr>
            </w:pPr>
            <w:r>
              <w:rPr>
                <w:rFonts w:hint="eastAsia" w:ascii="仿宋" w:hAnsi="仿宋" w:eastAsia="仿宋" w:cs="仿宋"/>
              </w:rPr>
              <w:t>是否有定期向区镇、居民委员会汇报工作的相关资料（1）；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相关资料；各类合同；各类汇报材料；财务账册；资料登记册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4</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1.5.3 历届业主委员会相关资料情况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工作资料是否分类保管 (1)；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582"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基</w:t>
            </w:r>
          </w:p>
          <w:p>
            <w:pPr>
              <w:kinsoku/>
              <w:topLinePunct/>
              <w:spacing w:line="280" w:lineRule="exact"/>
              <w:jc w:val="center"/>
              <w:rPr>
                <w:rFonts w:ascii="仿宋" w:hAnsi="仿宋" w:eastAsia="仿宋" w:cs="仿宋"/>
              </w:rPr>
            </w:pPr>
            <w:r>
              <w:rPr>
                <w:rFonts w:hint="eastAsia" w:ascii="仿宋" w:hAnsi="仿宋" w:eastAsia="仿宋" w:cs="仿宋"/>
              </w:rPr>
              <w:t>本</w:t>
            </w:r>
          </w:p>
          <w:p>
            <w:pPr>
              <w:kinsoku/>
              <w:topLinePunct/>
              <w:spacing w:line="280" w:lineRule="exact"/>
              <w:jc w:val="center"/>
              <w:rPr>
                <w:rFonts w:ascii="仿宋" w:hAnsi="仿宋" w:eastAsia="仿宋" w:cs="仿宋"/>
              </w:rPr>
            </w:pPr>
            <w:r>
              <w:rPr>
                <w:rFonts w:hint="eastAsia" w:ascii="仿宋" w:hAnsi="仿宋" w:eastAsia="仿宋" w:cs="仿宋"/>
              </w:rPr>
              <w:t>分</w:t>
            </w:r>
          </w:p>
        </w:tc>
        <w:tc>
          <w:tcPr>
            <w:tcW w:w="800" w:type="dxa"/>
            <w:vMerge w:val="restart"/>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一、日常工作制度履行情况</w:t>
            </w: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1.6</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业务学习</w:t>
            </w:r>
          </w:p>
          <w:p>
            <w:pPr>
              <w:kinsoku/>
              <w:topLinePunct/>
              <w:spacing w:line="280" w:lineRule="exact"/>
              <w:jc w:val="center"/>
              <w:rPr>
                <w:rFonts w:ascii="仿宋" w:hAnsi="仿宋" w:eastAsia="仿宋" w:cs="仿宋"/>
              </w:rPr>
            </w:pPr>
            <w:r>
              <w:rPr>
                <w:rFonts w:hint="eastAsia" w:ascii="仿宋" w:hAnsi="仿宋" w:eastAsia="仿宋" w:cs="仿宋"/>
              </w:rPr>
              <w:t>制度</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1.6.1自行组织学习情况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是否本年度内部组织学习不少于2次(2)；</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会议记录；培训记录</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1.6.2参加业务培训情况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是否本年度参加了市、区镇、社区组织的业务培训(1)；</w:t>
            </w:r>
          </w:p>
          <w:p>
            <w:pPr>
              <w:kinsoku/>
              <w:topLinePunct/>
              <w:spacing w:line="280" w:lineRule="exact"/>
              <w:rPr>
                <w:rFonts w:ascii="仿宋" w:hAnsi="仿宋" w:eastAsia="仿宋" w:cs="仿宋"/>
              </w:rPr>
            </w:pPr>
            <w:r>
              <w:rPr>
                <w:rFonts w:hint="eastAsia" w:ascii="仿宋" w:hAnsi="仿宋" w:eastAsia="仿宋" w:cs="仿宋"/>
              </w:rPr>
              <w:t>是否主任、副主任、保管印章委员本年度参加了市、区镇、社区组织的专项业务培训(1)；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培训记录</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restart"/>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1.7</w:t>
            </w:r>
          </w:p>
        </w:tc>
        <w:tc>
          <w:tcPr>
            <w:tcW w:w="915" w:type="dxa"/>
            <w:vMerge w:val="restart"/>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述职承诺制度</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1.7.1述职制度</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是否每年度向业主大会、物业所在地居（村）委会党组织报告年度工作（1）；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相关报告；资料登记册；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w:t>
            </w:r>
          </w:p>
        </w:tc>
        <w:tc>
          <w:tcPr>
            <w:tcW w:w="527" w:type="dxa"/>
            <w:shd w:val="clear" w:color="auto" w:fill="auto"/>
            <w:vAlign w:val="center"/>
          </w:tcPr>
          <w:p>
            <w:pPr>
              <w:kinsoku/>
              <w:topLinePunct/>
              <w:spacing w:line="28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1.7.2承诺制度</w:t>
            </w:r>
          </w:p>
        </w:tc>
        <w:tc>
          <w:tcPr>
            <w:tcW w:w="4832" w:type="dxa"/>
            <w:shd w:val="clear" w:color="auto" w:fill="auto"/>
            <w:vAlign w:val="center"/>
          </w:tcPr>
          <w:p>
            <w:pPr>
              <w:pStyle w:val="9"/>
              <w:topLinePunct/>
              <w:spacing w:after="0" w:line="360" w:lineRule="auto"/>
              <w:ind w:right="91"/>
              <w:rPr>
                <w:rFonts w:ascii="仿宋" w:hAnsi="仿宋" w:eastAsia="仿宋" w:cs="仿宋"/>
                <w:snapToGrid w:val="0"/>
                <w:color w:val="000000"/>
                <w:kern w:val="0"/>
                <w:szCs w:val="21"/>
              </w:rPr>
            </w:pPr>
            <w:r>
              <w:rPr>
                <w:rFonts w:hint="eastAsia" w:ascii="仿宋" w:hAnsi="仿宋" w:eastAsia="仿宋" w:cs="仿宋"/>
                <w:snapToGrid w:val="0"/>
                <w:color w:val="000000"/>
                <w:kern w:val="0"/>
                <w:szCs w:val="21"/>
              </w:rPr>
              <w:t>是否签署承诺书（1）；</w:t>
            </w:r>
          </w:p>
          <w:p>
            <w:pPr>
              <w:pStyle w:val="9"/>
              <w:topLinePunct/>
              <w:spacing w:after="0" w:line="360" w:lineRule="auto"/>
              <w:ind w:right="91"/>
              <w:rPr>
                <w:rFonts w:ascii="仿宋" w:hAnsi="仿宋" w:eastAsia="仿宋" w:cs="仿宋"/>
                <w:szCs w:val="21"/>
              </w:rPr>
            </w:pPr>
            <w:r>
              <w:rPr>
                <w:rFonts w:hint="eastAsia" w:ascii="仿宋" w:hAnsi="仿宋" w:eastAsia="仿宋" w:cs="仿宋"/>
                <w:snapToGrid w:val="0"/>
                <w:color w:val="000000"/>
                <w:kern w:val="0"/>
                <w:szCs w:val="21"/>
              </w:rPr>
              <w:t>是否每年进行自我评估并形成书面评估报告（1）；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承诺书；相关报告；资料登记册；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二、专项维修资金和公共收益使用管理规范</w:t>
            </w: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2.1</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专项维修资金管理制度</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2.1.1实施工程项目的全过程情况</w:t>
            </w:r>
          </w:p>
        </w:tc>
        <w:tc>
          <w:tcPr>
            <w:tcW w:w="4832" w:type="dxa"/>
            <w:shd w:val="clear" w:color="auto" w:fill="auto"/>
            <w:vAlign w:val="center"/>
          </w:tcPr>
          <w:p>
            <w:pPr>
              <w:kinsoku/>
              <w:topLinePunct/>
              <w:spacing w:line="280" w:lineRule="exact"/>
              <w:ind w:right="-128" w:rightChars="-61"/>
              <w:rPr>
                <w:rFonts w:ascii="仿宋" w:hAnsi="仿宋" w:eastAsia="仿宋" w:cs="仿宋"/>
              </w:rPr>
            </w:pPr>
            <w:r>
              <w:rPr>
                <w:rFonts w:hint="eastAsia" w:ascii="仿宋" w:hAnsi="仿宋" w:eastAsia="仿宋" w:cs="仿宋"/>
              </w:rPr>
              <w:t>是否与施工单位签订了维修施工合同(1)；</w:t>
            </w:r>
          </w:p>
          <w:p>
            <w:pPr>
              <w:kinsoku/>
              <w:topLinePunct/>
              <w:spacing w:line="280" w:lineRule="exact"/>
              <w:ind w:right="-128" w:rightChars="-61"/>
              <w:rPr>
                <w:rFonts w:ascii="仿宋" w:hAnsi="仿宋" w:eastAsia="仿宋" w:cs="仿宋"/>
              </w:rPr>
            </w:pPr>
            <w:r>
              <w:rPr>
                <w:rFonts w:hint="eastAsia" w:ascii="仿宋" w:hAnsi="仿宋" w:eastAsia="仿宋" w:cs="仿宋"/>
              </w:rPr>
              <w:t>五万元以上的施工项目是否经审价环节(1)；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合同；会议记录；相关资料；资料登记册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2.1.2执行《专项维修资金管理规约》中分类决定工程项目的情况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符合紧急维修类型的工程是否程序规范(1)；</w:t>
            </w:r>
          </w:p>
          <w:p>
            <w:pPr>
              <w:kinsoku/>
              <w:topLinePunct/>
              <w:spacing w:line="280" w:lineRule="exact"/>
              <w:rPr>
                <w:rFonts w:ascii="仿宋" w:hAnsi="仿宋" w:eastAsia="仿宋" w:cs="仿宋"/>
              </w:rPr>
            </w:pPr>
            <w:r>
              <w:rPr>
                <w:rFonts w:hint="eastAsia" w:ascii="仿宋" w:hAnsi="仿宋" w:eastAsia="仿宋" w:cs="仿宋"/>
              </w:rPr>
              <w:t>符合业主大会决议同意的工程是否程序规范(1)；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会议记录；印章使用记录；资料登记册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2.1.3 专项维修资金余额小于首期筹集金额30%的续筹情况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是否有专项维修资金续筹方案(1)且按方案启动续筹(1)；</w:t>
            </w:r>
          </w:p>
          <w:p>
            <w:pPr>
              <w:kinsoku/>
              <w:topLinePunct/>
              <w:spacing w:line="280" w:lineRule="exact"/>
              <w:rPr>
                <w:rFonts w:ascii="仿宋" w:hAnsi="仿宋" w:eastAsia="仿宋" w:cs="仿宋"/>
              </w:rPr>
            </w:pPr>
            <w:r>
              <w:rPr>
                <w:rFonts w:hint="eastAsia" w:ascii="仿宋" w:hAnsi="仿宋" w:eastAsia="仿宋" w:cs="仿宋"/>
              </w:rPr>
              <w:t>是否告知、督促相关业主续筹(2)</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相关规章制度；会议记录；资料登记册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4</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2.2</w:t>
            </w:r>
          </w:p>
        </w:tc>
        <w:tc>
          <w:tcPr>
            <w:tcW w:w="915" w:type="dxa"/>
            <w:vMerge w:val="restart"/>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公共收益</w:t>
            </w:r>
          </w:p>
          <w:p>
            <w:pPr>
              <w:kinsoku/>
              <w:topLinePunct/>
              <w:spacing w:line="280" w:lineRule="exact"/>
              <w:rPr>
                <w:rFonts w:ascii="仿宋" w:hAnsi="仿宋" w:eastAsia="仿宋" w:cs="仿宋"/>
              </w:rPr>
            </w:pPr>
            <w:r>
              <w:rPr>
                <w:rFonts w:hint="eastAsia" w:ascii="仿宋" w:hAnsi="仿宋" w:eastAsia="仿宋" w:cs="仿宋"/>
              </w:rPr>
              <w:t>管理制度</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2.2.1公共收益用途分配方案经业主大会依法通过情况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是否按规定流程分配公共收益的不同用途(1)；</w:t>
            </w:r>
          </w:p>
          <w:p>
            <w:pPr>
              <w:kinsoku/>
              <w:topLinePunct/>
              <w:spacing w:line="280" w:lineRule="exact"/>
              <w:rPr>
                <w:rFonts w:ascii="仿宋" w:hAnsi="仿宋" w:eastAsia="仿宋" w:cs="仿宋"/>
              </w:rPr>
            </w:pPr>
            <w:r>
              <w:rPr>
                <w:rFonts w:hint="eastAsia" w:ascii="仿宋" w:hAnsi="仿宋" w:eastAsia="仿宋" w:cs="仿宋"/>
              </w:rPr>
              <w:t>是否依法制定了公共收益管理专项规约(1)；</w:t>
            </w:r>
          </w:p>
          <w:p>
            <w:pPr>
              <w:kinsoku/>
              <w:topLinePunct/>
              <w:spacing w:line="280" w:lineRule="exact"/>
              <w:rPr>
                <w:rFonts w:ascii="仿宋" w:hAnsi="仿宋" w:eastAsia="仿宋" w:cs="仿宋"/>
              </w:rPr>
            </w:pPr>
            <w:r>
              <w:rPr>
                <w:rFonts w:hint="eastAsia" w:ascii="仿宋" w:hAnsi="仿宋" w:eastAsia="仿宋" w:cs="仿宋"/>
              </w:rPr>
              <w:t>是否将高于50%公共收益补充入专项维修资金(1)；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公共收益管理办法；会议记录；资料登记册；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vMerge w:val="continue"/>
            <w:shd w:val="clear" w:color="auto" w:fill="auto"/>
            <w:vAlign w:val="center"/>
          </w:tcPr>
          <w:p>
            <w:pPr>
              <w:kinsoku/>
              <w:topLinePunct/>
              <w:spacing w:line="280" w:lineRule="exact"/>
              <w:jc w:val="center"/>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strike/>
              </w:rPr>
            </w:pPr>
            <w:r>
              <w:rPr>
                <w:rFonts w:hint="eastAsia" w:ascii="仿宋" w:hAnsi="仿宋" w:eastAsia="仿宋" w:cs="仿宋"/>
              </w:rPr>
              <w:t>2.2.2是否按约定时间对公共收益进行结算</w:t>
            </w:r>
          </w:p>
        </w:tc>
        <w:tc>
          <w:tcPr>
            <w:tcW w:w="4832" w:type="dxa"/>
            <w:shd w:val="clear" w:color="auto" w:fill="auto"/>
            <w:vAlign w:val="center"/>
          </w:tcPr>
          <w:p>
            <w:pPr>
              <w:kinsoku/>
              <w:topLinePunct/>
              <w:spacing w:line="280" w:lineRule="exact"/>
              <w:rPr>
                <w:rFonts w:ascii="仿宋" w:hAnsi="仿宋" w:eastAsia="仿宋" w:cs="仿宋"/>
                <w:strike/>
              </w:rPr>
            </w:pPr>
            <w:r>
              <w:rPr>
                <w:rFonts w:hint="eastAsia" w:ascii="仿宋" w:hAnsi="仿宋" w:eastAsia="仿宋" w:cs="仿宋"/>
              </w:rPr>
              <w:t>是否按规定时间将公共收益金额转入业主委员会专有账户(2)；</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财务记录；资料登记册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2.3</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年度财务</w:t>
            </w:r>
          </w:p>
          <w:p>
            <w:pPr>
              <w:kinsoku/>
              <w:topLinePunct/>
              <w:spacing w:line="280" w:lineRule="exact"/>
              <w:jc w:val="center"/>
              <w:rPr>
                <w:rFonts w:ascii="仿宋" w:hAnsi="仿宋" w:eastAsia="仿宋" w:cs="仿宋"/>
              </w:rPr>
            </w:pPr>
            <w:r>
              <w:rPr>
                <w:rFonts w:hint="eastAsia" w:ascii="仿宋" w:hAnsi="仿宋" w:eastAsia="仿宋" w:cs="仿宋"/>
              </w:rPr>
              <w:t>审计制度</w:t>
            </w:r>
          </w:p>
          <w:p>
            <w:pPr>
              <w:kinsoku/>
              <w:topLinePunct/>
              <w:spacing w:line="280" w:lineRule="exact"/>
              <w:jc w:val="center"/>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2.3.1对专项维修资金、公共收益的收支情况以及业主委员会工作经费的财务审计情况</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是否按规定时间进行年度财务审计(2)；</w:t>
            </w:r>
          </w:p>
          <w:p>
            <w:pPr>
              <w:kinsoku/>
              <w:topLinePunct/>
              <w:spacing w:line="280" w:lineRule="exact"/>
              <w:rPr>
                <w:rFonts w:ascii="仿宋" w:hAnsi="仿宋" w:eastAsia="仿宋" w:cs="仿宋"/>
              </w:rPr>
            </w:pPr>
            <w:r>
              <w:rPr>
                <w:rFonts w:hint="eastAsia" w:ascii="仿宋" w:hAnsi="仿宋" w:eastAsia="仿宋" w:cs="仿宋"/>
              </w:rPr>
              <w:t>是否向全体业主公告年度财务审计结果(2)；</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公示公告水印照片；审计报告；资料登记册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4</w:t>
            </w:r>
          </w:p>
        </w:tc>
        <w:tc>
          <w:tcPr>
            <w:tcW w:w="527" w:type="dxa"/>
            <w:shd w:val="clear" w:color="auto" w:fill="auto"/>
            <w:noWrap/>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jc w:val="center"/>
              <w:rPr>
                <w:rFonts w:ascii="仿宋" w:hAnsi="仿宋" w:eastAsia="仿宋" w:cs="仿宋"/>
              </w:rPr>
            </w:pPr>
          </w:p>
        </w:tc>
        <w:tc>
          <w:tcPr>
            <w:tcW w:w="915" w:type="dxa"/>
            <w:vMerge w:val="continue"/>
            <w:shd w:val="clear" w:color="auto" w:fill="auto"/>
            <w:vAlign w:val="center"/>
          </w:tcPr>
          <w:p>
            <w:pPr>
              <w:kinsoku/>
              <w:topLinePunct/>
              <w:spacing w:line="280" w:lineRule="exact"/>
              <w:jc w:val="center"/>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2.3.2建立财务管理制度</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是否按规定制作会计凭证、会计账簿、财务报表（2）；</w:t>
            </w:r>
          </w:p>
          <w:p>
            <w:pPr>
              <w:kinsoku/>
              <w:topLinePunct/>
              <w:spacing w:line="280" w:lineRule="exact"/>
              <w:rPr>
                <w:rFonts w:ascii="仿宋" w:hAnsi="仿宋" w:eastAsia="仿宋" w:cs="仿宋"/>
              </w:rPr>
            </w:pPr>
            <w:r>
              <w:rPr>
                <w:rFonts w:hint="eastAsia" w:ascii="仿宋" w:hAnsi="仿宋" w:eastAsia="仿宋" w:cs="仿宋"/>
              </w:rPr>
              <w:t>是否有聘请专业的代账机构（1）；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会计凭证、会计账簿、财务报表</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w:t>
            </w:r>
          </w:p>
        </w:tc>
        <w:tc>
          <w:tcPr>
            <w:tcW w:w="527" w:type="dxa"/>
            <w:shd w:val="clear" w:color="auto" w:fill="auto"/>
            <w:noWrap/>
            <w:vAlign w:val="center"/>
          </w:tcPr>
          <w:p>
            <w:pPr>
              <w:kinsoku/>
              <w:topLinePunct/>
              <w:spacing w:line="28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三、物业选聘与监督规范</w:t>
            </w:r>
          </w:p>
        </w:tc>
        <w:tc>
          <w:tcPr>
            <w:tcW w:w="680"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3.1</w:t>
            </w:r>
          </w:p>
        </w:tc>
        <w:tc>
          <w:tcPr>
            <w:tcW w:w="915"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调整物业费工作</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3.1.1调整物业服务收费标准前应审计物业服务费用收支情况或经第三方机构评估收费标准</w:t>
            </w:r>
          </w:p>
        </w:tc>
        <w:tc>
          <w:tcPr>
            <w:tcW w:w="4832" w:type="dxa"/>
            <w:shd w:val="clear" w:color="auto" w:fill="auto"/>
            <w:noWrap/>
            <w:vAlign w:val="center"/>
          </w:tcPr>
          <w:p>
            <w:pPr>
              <w:kinsoku/>
              <w:topLinePunct/>
              <w:spacing w:line="280" w:lineRule="exact"/>
              <w:rPr>
                <w:rFonts w:ascii="仿宋" w:hAnsi="仿宋" w:eastAsia="仿宋" w:cs="仿宋"/>
              </w:rPr>
            </w:pPr>
            <w:r>
              <w:rPr>
                <w:rFonts w:hint="eastAsia" w:ascii="仿宋" w:hAnsi="仿宋" w:eastAsia="仿宋" w:cs="仿宋"/>
              </w:rPr>
              <w:t>调整物业费标准是否经过审计或评估环节(2)；</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资料登记册（审计报告或评估报告）</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3.2</w:t>
            </w:r>
          </w:p>
        </w:tc>
        <w:tc>
          <w:tcPr>
            <w:tcW w:w="915"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物业选聘</w:t>
            </w:r>
          </w:p>
          <w:p>
            <w:pPr>
              <w:kinsoku/>
              <w:topLinePunct/>
              <w:spacing w:line="280" w:lineRule="exact"/>
              <w:jc w:val="center"/>
              <w:rPr>
                <w:rFonts w:ascii="仿宋" w:hAnsi="仿宋" w:eastAsia="仿宋" w:cs="仿宋"/>
              </w:rPr>
            </w:pPr>
            <w:r>
              <w:rPr>
                <w:rFonts w:hint="eastAsia" w:ascii="仿宋" w:hAnsi="仿宋" w:eastAsia="仿宋" w:cs="仿宋"/>
              </w:rPr>
              <w:t>工作</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3.2.1在合同届满3个月前，完成召开业主大会作出选聘物业的决定，并书面告知物业</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是否按规定的内容、程序制定选聘物业方案(1)；</w:t>
            </w:r>
          </w:p>
          <w:p>
            <w:pPr>
              <w:kinsoku/>
              <w:topLinePunct/>
              <w:spacing w:line="280" w:lineRule="exact"/>
              <w:rPr>
                <w:rFonts w:ascii="仿宋" w:hAnsi="仿宋" w:eastAsia="仿宋" w:cs="仿宋"/>
              </w:rPr>
            </w:pPr>
            <w:r>
              <w:rPr>
                <w:rFonts w:hint="eastAsia" w:ascii="仿宋" w:hAnsi="仿宋" w:eastAsia="仿宋" w:cs="仿宋"/>
              </w:rPr>
              <w:t>是否按规定或合同约定时间提前书面通知物业服务企业(1)；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选聘方案（含续聘）；资料登记册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582"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基</w:t>
            </w:r>
          </w:p>
          <w:p>
            <w:pPr>
              <w:kinsoku/>
              <w:topLinePunct/>
              <w:spacing w:line="280" w:lineRule="exact"/>
              <w:jc w:val="center"/>
              <w:rPr>
                <w:rFonts w:ascii="仿宋" w:hAnsi="仿宋" w:eastAsia="仿宋" w:cs="仿宋"/>
              </w:rPr>
            </w:pPr>
            <w:r>
              <w:rPr>
                <w:rFonts w:hint="eastAsia" w:ascii="仿宋" w:hAnsi="仿宋" w:eastAsia="仿宋" w:cs="仿宋"/>
              </w:rPr>
              <w:t>本</w:t>
            </w:r>
          </w:p>
          <w:p>
            <w:pPr>
              <w:kinsoku/>
              <w:topLinePunct/>
              <w:spacing w:line="280" w:lineRule="exact"/>
              <w:jc w:val="center"/>
              <w:rPr>
                <w:rFonts w:ascii="仿宋" w:hAnsi="仿宋" w:eastAsia="仿宋" w:cs="仿宋"/>
              </w:rPr>
            </w:pPr>
            <w:r>
              <w:rPr>
                <w:rFonts w:hint="eastAsia" w:ascii="仿宋" w:hAnsi="仿宋" w:eastAsia="仿宋" w:cs="仿宋"/>
              </w:rPr>
              <w:t>分</w:t>
            </w:r>
          </w:p>
        </w:tc>
        <w:tc>
          <w:tcPr>
            <w:tcW w:w="800" w:type="dxa"/>
            <w:vMerge w:val="restart"/>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三、物业选聘与监督规范</w:t>
            </w:r>
          </w:p>
        </w:tc>
        <w:tc>
          <w:tcPr>
            <w:tcW w:w="680"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3.2</w:t>
            </w:r>
          </w:p>
        </w:tc>
        <w:tc>
          <w:tcPr>
            <w:tcW w:w="915"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物业选聘</w:t>
            </w:r>
          </w:p>
          <w:p>
            <w:pPr>
              <w:kinsoku/>
              <w:topLinePunct/>
              <w:spacing w:line="280" w:lineRule="exact"/>
              <w:jc w:val="center"/>
              <w:rPr>
                <w:rFonts w:ascii="仿宋" w:hAnsi="仿宋" w:eastAsia="仿宋" w:cs="仿宋"/>
              </w:rPr>
            </w:pPr>
            <w:r>
              <w:rPr>
                <w:rFonts w:hint="eastAsia" w:ascii="仿宋" w:hAnsi="仿宋" w:eastAsia="仿宋" w:cs="仿宋"/>
              </w:rPr>
              <w:t>工作</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3.2.2按业主大会决议与物业签订物业服务合同</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是否按业主大会决议选聘物业服务企业(1)；</w:t>
            </w:r>
          </w:p>
          <w:p>
            <w:pPr>
              <w:kinsoku/>
              <w:topLinePunct/>
              <w:spacing w:line="280" w:lineRule="exact"/>
              <w:rPr>
                <w:rFonts w:ascii="仿宋" w:hAnsi="仿宋" w:eastAsia="仿宋" w:cs="仿宋"/>
              </w:rPr>
            </w:pPr>
            <w:r>
              <w:rPr>
                <w:rFonts w:hint="eastAsia" w:ascii="仿宋" w:hAnsi="仿宋" w:eastAsia="仿宋" w:cs="仿宋"/>
              </w:rPr>
              <w:t>是否与物业服务企业签订了物业服务合同或临时托管协议(1)；</w:t>
            </w:r>
          </w:p>
          <w:p>
            <w:pPr>
              <w:kinsoku/>
              <w:topLinePunct/>
              <w:spacing w:line="280" w:lineRule="exact"/>
              <w:rPr>
                <w:rFonts w:ascii="仿宋" w:hAnsi="仿宋" w:eastAsia="仿宋" w:cs="仿宋"/>
              </w:rPr>
            </w:pPr>
            <w:r>
              <w:rPr>
                <w:rFonts w:hint="eastAsia" w:ascii="仿宋" w:hAnsi="仿宋" w:eastAsia="仿宋" w:cs="仿宋"/>
              </w:rPr>
              <w:t>是否按规定时间、程序办理合同备案手续(1)；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会议记录；公示公告水印照片；资料登记册（物业合同）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3.3</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承接查验</w:t>
            </w:r>
          </w:p>
          <w:p>
            <w:pPr>
              <w:kinsoku/>
              <w:topLinePunct/>
              <w:spacing w:line="280" w:lineRule="exact"/>
              <w:jc w:val="center"/>
              <w:rPr>
                <w:rFonts w:ascii="仿宋" w:hAnsi="仿宋" w:eastAsia="仿宋" w:cs="仿宋"/>
              </w:rPr>
            </w:pPr>
            <w:r>
              <w:rPr>
                <w:rFonts w:hint="eastAsia" w:ascii="仿宋" w:hAnsi="仿宋" w:eastAsia="仿宋" w:cs="仿宋"/>
              </w:rPr>
              <w:t>工作</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3.3.1 业主委员会成立进行承接查验</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是否组织承接查验（1）；</w:t>
            </w:r>
          </w:p>
          <w:p>
            <w:pPr>
              <w:kinsoku/>
              <w:topLinePunct/>
              <w:spacing w:line="280" w:lineRule="exact"/>
              <w:rPr>
                <w:rFonts w:ascii="仿宋" w:hAnsi="仿宋" w:eastAsia="仿宋" w:cs="仿宋"/>
              </w:rPr>
            </w:pPr>
            <w:r>
              <w:rPr>
                <w:rFonts w:hint="eastAsia" w:ascii="仿宋" w:hAnsi="仿宋" w:eastAsia="仿宋" w:cs="仿宋"/>
              </w:rPr>
              <w:t>是否进行资料盘点、核实（1）；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承接查验报告；资料登记册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jc w:val="center"/>
              <w:rPr>
                <w:rFonts w:ascii="仿宋" w:hAnsi="仿宋" w:eastAsia="仿宋" w:cs="仿宋"/>
              </w:rPr>
            </w:pPr>
          </w:p>
        </w:tc>
        <w:tc>
          <w:tcPr>
            <w:tcW w:w="915" w:type="dxa"/>
            <w:vMerge w:val="continue"/>
            <w:shd w:val="clear" w:color="auto" w:fill="auto"/>
            <w:vAlign w:val="center"/>
          </w:tcPr>
          <w:p>
            <w:pPr>
              <w:kinsoku/>
              <w:topLinePunct/>
              <w:spacing w:line="280" w:lineRule="exact"/>
              <w:jc w:val="center"/>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3.3.2 组织新老物业进行承接查验</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是否组织新老物业进行承接查验(1)；</w:t>
            </w:r>
          </w:p>
          <w:p>
            <w:pPr>
              <w:kinsoku/>
              <w:topLinePunct/>
              <w:spacing w:line="280" w:lineRule="exact"/>
              <w:rPr>
                <w:rFonts w:ascii="仿宋" w:hAnsi="仿宋" w:eastAsia="仿宋" w:cs="仿宋"/>
              </w:rPr>
            </w:pPr>
            <w:r>
              <w:rPr>
                <w:rFonts w:hint="eastAsia" w:ascii="仿宋" w:hAnsi="仿宋" w:eastAsia="仿宋" w:cs="仿宋"/>
              </w:rPr>
              <w:t>是否有关键设施设备（电梯、水泵、消防与物业用房等）查验记录、交接记录(1)；</w:t>
            </w:r>
          </w:p>
          <w:p>
            <w:pPr>
              <w:kinsoku/>
              <w:topLinePunct/>
              <w:spacing w:line="280" w:lineRule="exact"/>
              <w:rPr>
                <w:rFonts w:ascii="仿宋" w:hAnsi="仿宋" w:eastAsia="仿宋" w:cs="仿宋"/>
              </w:rPr>
            </w:pPr>
            <w:r>
              <w:rPr>
                <w:rFonts w:hint="eastAsia" w:ascii="仿宋" w:hAnsi="仿宋" w:eastAsia="仿宋" w:cs="仿宋"/>
              </w:rPr>
              <w:t>承接查验协议是否作为物业合同附件进行备案（新老物业与业主委员会三方盖章）(1)；</w:t>
            </w:r>
          </w:p>
          <w:p>
            <w:pPr>
              <w:kinsoku/>
              <w:topLinePunct/>
              <w:spacing w:line="280" w:lineRule="exact"/>
              <w:rPr>
                <w:rFonts w:ascii="仿宋" w:hAnsi="仿宋" w:eastAsia="仿宋" w:cs="仿宋"/>
              </w:rPr>
            </w:pPr>
            <w:r>
              <w:rPr>
                <w:rFonts w:hint="eastAsia" w:ascii="仿宋" w:hAnsi="仿宋" w:eastAsia="仿宋" w:cs="仿宋"/>
              </w:rPr>
              <w:t>是否进行公共收益结余等清算工作(1)；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承接查验报告；会议记录；资料登记册（物业承接查验书）</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4</w:t>
            </w:r>
          </w:p>
        </w:tc>
        <w:tc>
          <w:tcPr>
            <w:tcW w:w="527" w:type="dxa"/>
            <w:shd w:val="clear" w:color="auto" w:fill="auto"/>
            <w:vAlign w:val="center"/>
          </w:tcPr>
          <w:p>
            <w:pPr>
              <w:kinsoku/>
              <w:topLinePunct/>
              <w:spacing w:line="280" w:lineRule="exact"/>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 xml:space="preserve">四、换届及变更规范 </w:t>
            </w: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4.1</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换届改选</w:t>
            </w:r>
          </w:p>
          <w:p>
            <w:pPr>
              <w:kinsoku/>
              <w:topLinePunct/>
              <w:spacing w:line="280" w:lineRule="exact"/>
              <w:jc w:val="center"/>
              <w:rPr>
                <w:rFonts w:ascii="仿宋" w:hAnsi="仿宋" w:eastAsia="仿宋" w:cs="仿宋"/>
              </w:rPr>
            </w:pPr>
            <w:r>
              <w:rPr>
                <w:rFonts w:hint="eastAsia" w:ascii="仿宋" w:hAnsi="仿宋" w:eastAsia="仿宋" w:cs="仿宋"/>
              </w:rPr>
              <w:t>工作</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4.1.1任期届满的90天前，向区镇提出成立换届选举小组书面申请</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是否有完整、规范的书面申请(1)；</w:t>
            </w:r>
          </w:p>
          <w:p>
            <w:pPr>
              <w:kinsoku/>
              <w:topLinePunct/>
              <w:spacing w:line="280" w:lineRule="exact"/>
              <w:rPr>
                <w:rFonts w:ascii="仿宋" w:hAnsi="仿宋" w:eastAsia="仿宋" w:cs="仿宋"/>
              </w:rPr>
            </w:pPr>
            <w:r>
              <w:rPr>
                <w:rFonts w:hint="eastAsia" w:ascii="仿宋" w:hAnsi="仿宋" w:eastAsia="仿宋" w:cs="仿宋"/>
              </w:rPr>
              <w:t>是否按规定提前90天提出(1)；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印章使用记录；资料登记册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4.1.2新一届业主委员会选举产生后30日内办理换届备案手续</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是否30日内办理备案手续(1)；</w:t>
            </w:r>
          </w:p>
          <w:p>
            <w:pPr>
              <w:kinsoku/>
              <w:topLinePunct/>
              <w:spacing w:line="280" w:lineRule="exact"/>
              <w:rPr>
                <w:rFonts w:ascii="仿宋" w:hAnsi="仿宋" w:eastAsia="仿宋" w:cs="仿宋"/>
              </w:rPr>
            </w:pPr>
            <w:r>
              <w:rPr>
                <w:rFonts w:hint="eastAsia" w:ascii="仿宋" w:hAnsi="仿宋" w:eastAsia="仿宋" w:cs="仿宋"/>
              </w:rPr>
              <w:t xml:space="preserve">是否在备案后10日内完成公章、财务凭证、业主清册等交接手续(1)；  </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印章使用记录；资料登记册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4.2</w:t>
            </w:r>
          </w:p>
        </w:tc>
        <w:tc>
          <w:tcPr>
            <w:tcW w:w="915"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变更工作</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4.2.1按规定终止成员资格并公告；成员缺额时在下一次业主大会时增补</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是否及时公告业主委员会委员的资格变更情况(1)；</w:t>
            </w:r>
          </w:p>
          <w:p>
            <w:pPr>
              <w:kinsoku/>
              <w:topLinePunct/>
              <w:spacing w:line="280" w:lineRule="exact"/>
              <w:rPr>
                <w:rFonts w:ascii="仿宋" w:hAnsi="仿宋" w:eastAsia="仿宋" w:cs="仿宋"/>
              </w:rPr>
            </w:pPr>
            <w:r>
              <w:rPr>
                <w:rFonts w:hint="eastAsia" w:ascii="仿宋" w:hAnsi="仿宋" w:eastAsia="仿宋" w:cs="仿宋"/>
              </w:rPr>
              <w:t>是否及时召开业主大会会议进行缺额成员的增补(1)；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会议记录；公示公告水印照片；资料登记册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582" w:type="dxa"/>
            <w:vMerge w:val="continue"/>
            <w:shd w:val="clear" w:color="auto" w:fill="auto"/>
            <w:vAlign w:val="center"/>
          </w:tcPr>
          <w:p>
            <w:pPr>
              <w:kinsoku/>
              <w:topLinePunct/>
              <w:spacing w:line="280" w:lineRule="exact"/>
              <w:rPr>
                <w:rFonts w:ascii="仿宋" w:hAnsi="仿宋" w:eastAsia="仿宋" w:cs="仿宋"/>
              </w:rPr>
            </w:pPr>
          </w:p>
        </w:tc>
        <w:tc>
          <w:tcPr>
            <w:tcW w:w="800" w:type="dxa"/>
            <w:vMerge w:val="continue"/>
            <w:shd w:val="clear" w:color="auto" w:fill="auto"/>
            <w:vAlign w:val="center"/>
          </w:tcPr>
          <w:p>
            <w:pPr>
              <w:kinsoku/>
              <w:topLinePunct/>
              <w:spacing w:line="280" w:lineRule="exact"/>
              <w:rPr>
                <w:rFonts w:ascii="仿宋" w:hAnsi="仿宋" w:eastAsia="仿宋" w:cs="仿宋"/>
              </w:rPr>
            </w:pPr>
          </w:p>
        </w:tc>
        <w:tc>
          <w:tcPr>
            <w:tcW w:w="680" w:type="dxa"/>
            <w:vMerge w:val="continue"/>
            <w:shd w:val="clear" w:color="auto" w:fill="auto"/>
            <w:vAlign w:val="center"/>
          </w:tcPr>
          <w:p>
            <w:pPr>
              <w:kinsoku/>
              <w:topLinePunct/>
              <w:spacing w:line="280" w:lineRule="exact"/>
              <w:rPr>
                <w:rFonts w:ascii="仿宋" w:hAnsi="仿宋" w:eastAsia="仿宋" w:cs="仿宋"/>
              </w:rPr>
            </w:pPr>
          </w:p>
        </w:tc>
        <w:tc>
          <w:tcPr>
            <w:tcW w:w="915" w:type="dxa"/>
            <w:vMerge w:val="continue"/>
            <w:shd w:val="clear" w:color="auto" w:fill="auto"/>
            <w:vAlign w:val="center"/>
          </w:tcPr>
          <w:p>
            <w:pPr>
              <w:kinsoku/>
              <w:topLinePunct/>
              <w:spacing w:line="280" w:lineRule="exact"/>
              <w:rPr>
                <w:rFonts w:ascii="仿宋" w:hAnsi="仿宋" w:eastAsia="仿宋" w:cs="仿宋"/>
              </w:rPr>
            </w:pP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xml:space="preserve">4.2.2业主委员会情况发生变更的，30日内向街镇办理变更备案手续 </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业主委员会名称、办公场所、区域范围、主任、副主任、委员、议事规则、管理规约、专项维修资金管理规约发生变更的，是否依法变更并备案(1)；</w:t>
            </w:r>
          </w:p>
        </w:tc>
        <w:tc>
          <w:tcPr>
            <w:tcW w:w="2098"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资料登记册</w:t>
            </w: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w:t>
            </w:r>
          </w:p>
        </w:tc>
        <w:tc>
          <w:tcPr>
            <w:tcW w:w="527"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028" w:type="dxa"/>
            <w:gridSpan w:val="7"/>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基本项分值</w:t>
            </w:r>
          </w:p>
        </w:tc>
        <w:tc>
          <w:tcPr>
            <w:tcW w:w="66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100</w:t>
            </w:r>
          </w:p>
        </w:tc>
        <w:tc>
          <w:tcPr>
            <w:tcW w:w="527" w:type="dxa"/>
            <w:shd w:val="clear" w:color="auto" w:fill="auto"/>
            <w:vAlign w:val="center"/>
          </w:tcPr>
          <w:p>
            <w:pPr>
              <w:kinsoku/>
              <w:topLinePunct/>
              <w:spacing w:line="280" w:lineRule="exact"/>
              <w:rPr>
                <w:rFonts w:ascii="仿宋" w:hAnsi="仿宋" w:eastAsia="仿宋" w:cs="仿宋"/>
                <w:b/>
                <w:bCs/>
              </w:rPr>
            </w:pPr>
            <w:r>
              <w:rPr>
                <w:rFonts w:hint="eastAsia" w:ascii="仿宋" w:hAnsi="仿宋" w:eastAsia="仿宋" w:cs="仿宋"/>
                <w:b/>
                <w:bCs/>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82"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特</w:t>
            </w:r>
          </w:p>
          <w:p>
            <w:pPr>
              <w:kinsoku/>
              <w:topLinePunct/>
              <w:spacing w:line="280" w:lineRule="exact"/>
              <w:jc w:val="center"/>
              <w:rPr>
                <w:rFonts w:ascii="仿宋" w:hAnsi="仿宋" w:eastAsia="仿宋" w:cs="仿宋"/>
              </w:rPr>
            </w:pPr>
            <w:r>
              <w:rPr>
                <w:rFonts w:hint="eastAsia" w:ascii="仿宋" w:hAnsi="仿宋" w:eastAsia="仿宋" w:cs="仿宋"/>
              </w:rPr>
              <w:t>色</w:t>
            </w:r>
          </w:p>
          <w:p>
            <w:pPr>
              <w:kinsoku/>
              <w:topLinePunct/>
              <w:spacing w:line="280" w:lineRule="exact"/>
              <w:jc w:val="center"/>
              <w:rPr>
                <w:rFonts w:ascii="仿宋" w:hAnsi="仿宋" w:eastAsia="仿宋" w:cs="仿宋"/>
              </w:rPr>
            </w:pPr>
            <w:r>
              <w:rPr>
                <w:rFonts w:hint="eastAsia" w:ascii="仿宋" w:hAnsi="仿宋" w:eastAsia="仿宋" w:cs="仿宋"/>
              </w:rPr>
              <w:t>分</w:t>
            </w:r>
          </w:p>
        </w:tc>
        <w:tc>
          <w:tcPr>
            <w:tcW w:w="800" w:type="dxa"/>
            <w:vMerge w:val="restart"/>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党建引领执行情况</w:t>
            </w:r>
          </w:p>
        </w:tc>
        <w:tc>
          <w:tcPr>
            <w:tcW w:w="680"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5.1</w:t>
            </w:r>
          </w:p>
        </w:tc>
        <w:tc>
          <w:tcPr>
            <w:tcW w:w="915"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党工作小组或党支部的建立</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5.1.1建立党工作小组或党支部</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是否建立党工作小组或党支部（30）</w:t>
            </w:r>
          </w:p>
        </w:tc>
        <w:tc>
          <w:tcPr>
            <w:tcW w:w="2098" w:type="dxa"/>
            <w:shd w:val="clear" w:color="auto" w:fill="auto"/>
            <w:vAlign w:val="center"/>
          </w:tcPr>
          <w:p>
            <w:pPr>
              <w:kinsoku/>
              <w:topLinePunct/>
              <w:spacing w:line="280" w:lineRule="exact"/>
              <w:jc w:val="center"/>
              <w:rPr>
                <w:rFonts w:ascii="仿宋" w:hAnsi="仿宋" w:eastAsia="仿宋" w:cs="仿宋"/>
                <w:b/>
                <w:bCs/>
              </w:rPr>
            </w:pP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30</w:t>
            </w:r>
          </w:p>
        </w:tc>
        <w:tc>
          <w:tcPr>
            <w:tcW w:w="527" w:type="dxa"/>
            <w:shd w:val="clear" w:color="auto" w:fill="auto"/>
            <w:vAlign w:val="center"/>
          </w:tcPr>
          <w:p>
            <w:pPr>
              <w:kinsoku/>
              <w:topLinePunct/>
              <w:spacing w:line="280" w:lineRule="exact"/>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5.</w:t>
            </w: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5.2</w:t>
            </w:r>
          </w:p>
        </w:tc>
        <w:tc>
          <w:tcPr>
            <w:tcW w:w="915"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接受指导监督</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5.2.1坚持党的领导、配合居委自治工作</w:t>
            </w:r>
          </w:p>
          <w:p>
            <w:pPr>
              <w:kinsoku/>
              <w:topLinePunct/>
              <w:spacing w:line="280" w:lineRule="exact"/>
              <w:rPr>
                <w:rFonts w:ascii="仿宋" w:hAnsi="仿宋" w:eastAsia="仿宋" w:cs="仿宋"/>
              </w:rPr>
            </w:pPr>
            <w:r>
              <w:rPr>
                <w:rFonts w:hint="eastAsia" w:ascii="仿宋" w:hAnsi="仿宋" w:eastAsia="仿宋" w:cs="仿宋"/>
              </w:rPr>
              <w:t>5.2.2积极参加街镇、社区、居民区组织的联席会议及各类业务培训</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是否坚持党的领导、配合居委自治工作（15）</w:t>
            </w:r>
          </w:p>
          <w:p>
            <w:pPr>
              <w:kinsoku/>
              <w:topLinePunct/>
              <w:spacing w:line="280" w:lineRule="exact"/>
              <w:rPr>
                <w:rFonts w:ascii="仿宋" w:hAnsi="仿宋" w:eastAsia="仿宋" w:cs="仿宋"/>
              </w:rPr>
            </w:pPr>
            <w:r>
              <w:rPr>
                <w:rFonts w:hint="eastAsia" w:ascii="仿宋" w:hAnsi="仿宋" w:eastAsia="仿宋" w:cs="仿宋"/>
              </w:rPr>
              <w:t>是否积极参加街镇、社区、居民区组织的联席会议（10）</w:t>
            </w:r>
          </w:p>
          <w:p>
            <w:pPr>
              <w:kinsoku/>
              <w:topLinePunct/>
              <w:spacing w:line="280" w:lineRule="exact"/>
              <w:rPr>
                <w:rFonts w:ascii="仿宋" w:hAnsi="仿宋" w:eastAsia="仿宋" w:cs="仿宋"/>
              </w:rPr>
            </w:pPr>
            <w:r>
              <w:rPr>
                <w:rFonts w:hint="eastAsia" w:ascii="仿宋" w:hAnsi="仿宋" w:eastAsia="仿宋" w:cs="仿宋"/>
              </w:rPr>
              <w:t>是否积极参加街镇组织的各类业务培训（5）</w:t>
            </w:r>
          </w:p>
        </w:tc>
        <w:tc>
          <w:tcPr>
            <w:tcW w:w="2098" w:type="dxa"/>
            <w:shd w:val="clear" w:color="auto" w:fill="auto"/>
            <w:vAlign w:val="center"/>
          </w:tcPr>
          <w:p>
            <w:pPr>
              <w:kinsoku/>
              <w:topLinePunct/>
              <w:spacing w:line="280" w:lineRule="exact"/>
              <w:jc w:val="center"/>
              <w:rPr>
                <w:rFonts w:ascii="仿宋" w:hAnsi="仿宋" w:eastAsia="仿宋" w:cs="仿宋"/>
                <w:b/>
                <w:bCs/>
              </w:rPr>
            </w:pP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30</w:t>
            </w:r>
          </w:p>
        </w:tc>
        <w:tc>
          <w:tcPr>
            <w:tcW w:w="527" w:type="dxa"/>
            <w:shd w:val="clear" w:color="auto" w:fill="auto"/>
            <w:vAlign w:val="center"/>
          </w:tcPr>
          <w:p>
            <w:pPr>
              <w:kinsoku/>
              <w:topLinePunct/>
              <w:spacing w:line="280" w:lineRule="exact"/>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5.3</w:t>
            </w:r>
          </w:p>
        </w:tc>
        <w:tc>
          <w:tcPr>
            <w:tcW w:w="915"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各类工作协同</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5.3.1积极配合开展各项年度重点工作（美丽家园建设、创城创卫文明城区建设等）</w:t>
            </w:r>
          </w:p>
          <w:p>
            <w:pPr>
              <w:kinsoku/>
              <w:topLinePunct/>
              <w:spacing w:line="280" w:lineRule="exact"/>
              <w:rPr>
                <w:rFonts w:ascii="仿宋" w:hAnsi="仿宋" w:eastAsia="仿宋" w:cs="仿宋"/>
              </w:rPr>
            </w:pPr>
            <w:r>
              <w:rPr>
                <w:rFonts w:hint="eastAsia" w:ascii="仿宋" w:hAnsi="仿宋" w:eastAsia="仿宋" w:cs="仿宋"/>
              </w:rPr>
              <w:t>5.3.2积极配合街镇、居委开展相关工作，配合居委选举，配合执法部门对小区垃圾、电瓶车充电整治等专项工作的协助</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是否积极配合开展各项年度重点工作（10）</w:t>
            </w:r>
          </w:p>
          <w:p>
            <w:pPr>
              <w:kinsoku/>
              <w:topLinePunct/>
              <w:spacing w:line="280" w:lineRule="exact"/>
              <w:rPr>
                <w:rFonts w:ascii="仿宋" w:hAnsi="仿宋" w:eastAsia="仿宋" w:cs="仿宋"/>
              </w:rPr>
            </w:pPr>
            <w:r>
              <w:rPr>
                <w:rFonts w:hint="eastAsia" w:ascii="仿宋" w:hAnsi="仿宋" w:eastAsia="仿宋" w:cs="仿宋"/>
              </w:rPr>
              <w:t>是否积极配合街镇、居委开展日常工作（10）</w:t>
            </w:r>
          </w:p>
        </w:tc>
        <w:tc>
          <w:tcPr>
            <w:tcW w:w="2098" w:type="dxa"/>
            <w:shd w:val="clear" w:color="auto" w:fill="auto"/>
            <w:vAlign w:val="center"/>
          </w:tcPr>
          <w:p>
            <w:pPr>
              <w:kinsoku/>
              <w:topLinePunct/>
              <w:spacing w:line="280" w:lineRule="exact"/>
              <w:jc w:val="center"/>
              <w:rPr>
                <w:rFonts w:ascii="仿宋" w:hAnsi="仿宋" w:eastAsia="仿宋" w:cs="仿宋"/>
                <w:b/>
                <w:bCs/>
              </w:rPr>
            </w:pP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20</w:t>
            </w:r>
          </w:p>
        </w:tc>
        <w:tc>
          <w:tcPr>
            <w:tcW w:w="527" w:type="dxa"/>
            <w:shd w:val="clear" w:color="auto" w:fill="auto"/>
            <w:vAlign w:val="center"/>
          </w:tcPr>
          <w:p>
            <w:pPr>
              <w:kinsoku/>
              <w:topLinePunct/>
              <w:spacing w:line="280" w:lineRule="exact"/>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5.4</w:t>
            </w:r>
          </w:p>
        </w:tc>
        <w:tc>
          <w:tcPr>
            <w:tcW w:w="915"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矛盾调解处理</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5.4.1主动有效化解小区各类矛盾</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是否建立矛盾协调制度（3）</w:t>
            </w:r>
          </w:p>
          <w:p>
            <w:pPr>
              <w:kinsoku/>
              <w:topLinePunct/>
              <w:spacing w:line="280" w:lineRule="exact"/>
              <w:rPr>
                <w:rFonts w:ascii="仿宋" w:hAnsi="仿宋" w:eastAsia="仿宋" w:cs="仿宋"/>
              </w:rPr>
            </w:pPr>
            <w:r>
              <w:rPr>
                <w:rFonts w:hint="eastAsia" w:ascii="仿宋" w:hAnsi="仿宋" w:eastAsia="仿宋" w:cs="仿宋"/>
              </w:rPr>
              <w:t>是否主动有效化解小区各类矛盾，并做好相关记录（7）</w:t>
            </w:r>
          </w:p>
        </w:tc>
        <w:tc>
          <w:tcPr>
            <w:tcW w:w="2098" w:type="dxa"/>
            <w:shd w:val="clear" w:color="auto" w:fill="auto"/>
            <w:vAlign w:val="center"/>
          </w:tcPr>
          <w:p>
            <w:pPr>
              <w:kinsoku/>
              <w:topLinePunct/>
              <w:spacing w:line="280" w:lineRule="exact"/>
              <w:jc w:val="center"/>
              <w:rPr>
                <w:rFonts w:ascii="仿宋" w:hAnsi="仿宋" w:eastAsia="仿宋" w:cs="仿宋"/>
                <w:b/>
                <w:bCs/>
              </w:rPr>
            </w:pP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10</w:t>
            </w:r>
          </w:p>
        </w:tc>
        <w:tc>
          <w:tcPr>
            <w:tcW w:w="527" w:type="dxa"/>
            <w:shd w:val="clear" w:color="auto" w:fill="auto"/>
            <w:vAlign w:val="center"/>
          </w:tcPr>
          <w:p>
            <w:pPr>
              <w:kinsoku/>
              <w:topLinePunct/>
              <w:spacing w:line="280" w:lineRule="exact"/>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582" w:type="dxa"/>
            <w:vMerge w:val="continue"/>
            <w:shd w:val="clear" w:color="auto" w:fill="auto"/>
            <w:vAlign w:val="center"/>
          </w:tcPr>
          <w:p>
            <w:pPr>
              <w:kinsoku/>
              <w:topLinePunct/>
              <w:spacing w:line="280" w:lineRule="exact"/>
              <w:jc w:val="center"/>
              <w:rPr>
                <w:rFonts w:ascii="仿宋" w:hAnsi="仿宋" w:eastAsia="仿宋" w:cs="仿宋"/>
              </w:rPr>
            </w:pPr>
          </w:p>
        </w:tc>
        <w:tc>
          <w:tcPr>
            <w:tcW w:w="800" w:type="dxa"/>
            <w:vMerge w:val="continue"/>
            <w:shd w:val="clear" w:color="auto" w:fill="auto"/>
            <w:vAlign w:val="center"/>
          </w:tcPr>
          <w:p>
            <w:pPr>
              <w:kinsoku/>
              <w:topLinePunct/>
              <w:spacing w:line="280" w:lineRule="exact"/>
              <w:jc w:val="center"/>
              <w:rPr>
                <w:rFonts w:ascii="仿宋" w:hAnsi="仿宋" w:eastAsia="仿宋" w:cs="仿宋"/>
              </w:rPr>
            </w:pPr>
          </w:p>
        </w:tc>
        <w:tc>
          <w:tcPr>
            <w:tcW w:w="680"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5.5</w:t>
            </w:r>
          </w:p>
        </w:tc>
        <w:tc>
          <w:tcPr>
            <w:tcW w:w="915"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应急突发事件</w:t>
            </w:r>
          </w:p>
        </w:tc>
        <w:tc>
          <w:tcPr>
            <w:tcW w:w="3121"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5.5.1积极配合社区、物业处置各类突发事件</w:t>
            </w:r>
          </w:p>
        </w:tc>
        <w:tc>
          <w:tcPr>
            <w:tcW w:w="4832" w:type="dxa"/>
            <w:shd w:val="clear" w:color="auto" w:fill="auto"/>
            <w:vAlign w:val="center"/>
          </w:tcPr>
          <w:p>
            <w:pPr>
              <w:kinsoku/>
              <w:topLinePunct/>
              <w:spacing w:line="280" w:lineRule="exact"/>
              <w:rPr>
                <w:rFonts w:ascii="仿宋" w:hAnsi="仿宋" w:eastAsia="仿宋" w:cs="仿宋"/>
              </w:rPr>
            </w:pPr>
            <w:r>
              <w:rPr>
                <w:rFonts w:hint="eastAsia" w:ascii="仿宋" w:hAnsi="仿宋" w:eastAsia="仿宋" w:cs="仿宋"/>
              </w:rPr>
              <w:t>是否积极配合社区、物业处置各类突然事件（5）</w:t>
            </w:r>
          </w:p>
          <w:p>
            <w:pPr>
              <w:kinsoku/>
              <w:topLinePunct/>
              <w:spacing w:line="280" w:lineRule="exact"/>
              <w:rPr>
                <w:rFonts w:ascii="仿宋" w:hAnsi="仿宋" w:eastAsia="仿宋" w:cs="仿宋"/>
              </w:rPr>
            </w:pPr>
            <w:r>
              <w:rPr>
                <w:rFonts w:hint="eastAsia" w:ascii="仿宋" w:hAnsi="仿宋" w:eastAsia="仿宋" w:cs="仿宋"/>
              </w:rPr>
              <w:t>对于各类突发事件的处理，是否形成业主委员会会议决定（5）</w:t>
            </w:r>
          </w:p>
        </w:tc>
        <w:tc>
          <w:tcPr>
            <w:tcW w:w="2098" w:type="dxa"/>
            <w:shd w:val="clear" w:color="auto" w:fill="auto"/>
            <w:vAlign w:val="center"/>
          </w:tcPr>
          <w:p>
            <w:pPr>
              <w:kinsoku/>
              <w:topLinePunct/>
              <w:spacing w:line="280" w:lineRule="exact"/>
              <w:jc w:val="center"/>
              <w:rPr>
                <w:rFonts w:ascii="仿宋" w:hAnsi="仿宋" w:eastAsia="仿宋" w:cs="仿宋"/>
                <w:b/>
                <w:bCs/>
              </w:rPr>
            </w:pPr>
          </w:p>
        </w:tc>
        <w:tc>
          <w:tcPr>
            <w:tcW w:w="667" w:type="dxa"/>
            <w:shd w:val="clear" w:color="auto" w:fill="auto"/>
            <w:vAlign w:val="center"/>
          </w:tcPr>
          <w:p>
            <w:pPr>
              <w:kinsoku/>
              <w:topLinePunct/>
              <w:spacing w:line="280" w:lineRule="exact"/>
              <w:jc w:val="center"/>
              <w:rPr>
                <w:rFonts w:ascii="仿宋" w:hAnsi="仿宋" w:eastAsia="仿宋" w:cs="仿宋"/>
              </w:rPr>
            </w:pPr>
            <w:r>
              <w:rPr>
                <w:rFonts w:hint="eastAsia" w:ascii="仿宋" w:hAnsi="仿宋" w:eastAsia="仿宋" w:cs="仿宋"/>
              </w:rPr>
              <w:t>10</w:t>
            </w:r>
          </w:p>
        </w:tc>
        <w:tc>
          <w:tcPr>
            <w:tcW w:w="527" w:type="dxa"/>
            <w:shd w:val="clear" w:color="auto" w:fill="auto"/>
            <w:vAlign w:val="center"/>
          </w:tcPr>
          <w:p>
            <w:pPr>
              <w:kinsoku/>
              <w:topLinePunct/>
              <w:spacing w:line="280" w:lineRule="exact"/>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028" w:type="dxa"/>
            <w:gridSpan w:val="7"/>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党建项分值</w:t>
            </w:r>
          </w:p>
        </w:tc>
        <w:tc>
          <w:tcPr>
            <w:tcW w:w="66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100</w:t>
            </w:r>
          </w:p>
        </w:tc>
        <w:tc>
          <w:tcPr>
            <w:tcW w:w="527" w:type="dxa"/>
            <w:shd w:val="clear" w:color="auto" w:fill="auto"/>
            <w:vAlign w:val="center"/>
          </w:tcPr>
          <w:p>
            <w:pPr>
              <w:kinsoku/>
              <w:topLinePunct/>
              <w:spacing w:line="280" w:lineRule="exact"/>
              <w:jc w:val="center"/>
              <w:rPr>
                <w:rFonts w:ascii="仿宋" w:hAnsi="仿宋" w:eastAsia="仿宋" w:cs="仿宋"/>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3028" w:type="dxa"/>
            <w:gridSpan w:val="7"/>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总得分</w:t>
            </w:r>
          </w:p>
        </w:tc>
        <w:tc>
          <w:tcPr>
            <w:tcW w:w="667" w:type="dxa"/>
            <w:shd w:val="clear" w:color="auto" w:fill="auto"/>
            <w:vAlign w:val="center"/>
          </w:tcPr>
          <w:p>
            <w:pPr>
              <w:kinsoku/>
              <w:topLinePunct/>
              <w:spacing w:line="280" w:lineRule="exact"/>
              <w:jc w:val="center"/>
              <w:rPr>
                <w:rFonts w:ascii="仿宋" w:hAnsi="仿宋" w:eastAsia="仿宋" w:cs="仿宋"/>
                <w:b/>
                <w:bCs/>
              </w:rPr>
            </w:pPr>
            <w:r>
              <w:rPr>
                <w:rFonts w:hint="eastAsia" w:ascii="仿宋" w:hAnsi="仿宋" w:eastAsia="仿宋" w:cs="仿宋"/>
                <w:b/>
                <w:bCs/>
              </w:rPr>
              <w:t>100</w:t>
            </w:r>
          </w:p>
        </w:tc>
        <w:tc>
          <w:tcPr>
            <w:tcW w:w="527" w:type="dxa"/>
            <w:shd w:val="clear" w:color="auto" w:fill="auto"/>
            <w:vAlign w:val="center"/>
          </w:tcPr>
          <w:p>
            <w:pPr>
              <w:kinsoku/>
              <w:topLinePunct/>
              <w:spacing w:line="280" w:lineRule="exact"/>
              <w:rPr>
                <w:rFonts w:ascii="仿宋" w:hAnsi="仿宋" w:eastAsia="仿宋" w:cs="仿宋"/>
                <w:b/>
                <w:bCs/>
              </w:rPr>
            </w:pPr>
          </w:p>
        </w:tc>
      </w:tr>
    </w:tbl>
    <w:p>
      <w:pPr>
        <w:kinsoku/>
        <w:topLinePunct/>
        <w:spacing w:line="600" w:lineRule="exact"/>
        <w:rPr>
          <w:rFonts w:ascii="仿宋" w:hAnsi="仿宋" w:eastAsia="仿宋" w:cs="仿宋"/>
        </w:rPr>
      </w:pPr>
      <w:r>
        <w:rPr>
          <w:rFonts w:hint="eastAsia" w:ascii="仿宋" w:hAnsi="仿宋" w:eastAsia="仿宋" w:cs="仿宋"/>
        </w:rPr>
        <w:t>说明：每条评价标准后括号内为该项标准对应的分值。</w:t>
      </w:r>
    </w:p>
    <w:p>
      <w:pPr>
        <w:kinsoku/>
        <w:topLinePunct/>
        <w:spacing w:line="600" w:lineRule="exact"/>
        <w:rPr>
          <w:rFonts w:ascii="仿宋" w:hAnsi="仿宋" w:eastAsia="仿宋" w:cs="仿宋"/>
        </w:rPr>
      </w:pPr>
    </w:p>
    <w:p>
      <w:pPr>
        <w:kinsoku/>
        <w:topLinePunct/>
        <w:spacing w:line="600" w:lineRule="exact"/>
        <w:rPr>
          <w:rFonts w:ascii="仿宋" w:hAnsi="仿宋" w:eastAsia="仿宋" w:cs="仿宋"/>
        </w:rPr>
      </w:pPr>
    </w:p>
    <w:p>
      <w:pPr>
        <w:kinsoku/>
        <w:topLinePunct/>
        <w:spacing w:line="600" w:lineRule="exact"/>
        <w:rPr>
          <w:rFonts w:ascii="仿宋" w:hAnsi="仿宋" w:eastAsia="仿宋" w:cs="仿宋"/>
        </w:rPr>
      </w:pPr>
    </w:p>
    <w:p>
      <w:pPr>
        <w:kinsoku/>
        <w:topLinePunct/>
        <w:spacing w:line="600" w:lineRule="exact"/>
        <w:rPr>
          <w:rFonts w:ascii="仿宋" w:hAnsi="仿宋" w:eastAsia="仿宋" w:cs="仿宋"/>
        </w:rPr>
      </w:pPr>
    </w:p>
    <w:p>
      <w:pPr>
        <w:kinsoku/>
        <w:topLinePunct/>
        <w:spacing w:line="600" w:lineRule="exact"/>
        <w:rPr>
          <w:rFonts w:ascii="仿宋" w:hAnsi="仿宋" w:eastAsia="仿宋" w:cs="仿宋"/>
        </w:rPr>
      </w:pPr>
    </w:p>
    <w:p>
      <w:pPr>
        <w:kinsoku/>
        <w:topLinePunct/>
        <w:spacing w:line="600" w:lineRule="exact"/>
        <w:rPr>
          <w:rFonts w:ascii="仿宋" w:hAnsi="仿宋" w:eastAsia="仿宋" w:cs="仿宋"/>
        </w:rPr>
      </w:pPr>
    </w:p>
    <w:p>
      <w:pPr>
        <w:kinsoku/>
        <w:topLinePunct/>
        <w:spacing w:line="600" w:lineRule="exact"/>
        <w:rPr>
          <w:rFonts w:ascii="仿宋" w:hAnsi="仿宋" w:eastAsia="仿宋" w:cs="仿宋"/>
        </w:rPr>
        <w:sectPr>
          <w:footerReference r:id="rId12" w:type="default"/>
          <w:type w:val="nextColumn"/>
          <w:pgSz w:w="16838" w:h="11905" w:orient="landscape"/>
          <w:pgMar w:top="1672" w:right="1179" w:bottom="1383" w:left="1179" w:header="0" w:footer="851" w:gutter="0"/>
          <w:pgNumType w:fmt="decimal"/>
          <w:cols w:space="0" w:num="1"/>
        </w:sectPr>
      </w:pPr>
    </w:p>
    <w:p>
      <w:pPr>
        <w:pStyle w:val="9"/>
        <w:topLinePunct/>
        <w:spacing w:line="194" w:lineRule="auto"/>
        <w:ind w:left="6277"/>
        <w:rPr>
          <w:rFonts w:ascii="宋体" w:hAnsi="宋体" w:eastAsia="宋体" w:cs="宋体"/>
          <w:spacing w:val="-1"/>
          <w:sz w:val="52"/>
          <w:szCs w:val="52"/>
        </w:rPr>
      </w:pPr>
      <w:bookmarkStart w:id="90" w:name="_Toc150064171"/>
    </w:p>
    <w:p>
      <w:pPr>
        <w:pStyle w:val="9"/>
        <w:topLinePunct/>
        <w:spacing w:line="194" w:lineRule="auto"/>
        <w:ind w:left="6277"/>
        <w:rPr>
          <w:rFonts w:ascii="宋体" w:hAnsi="宋体" w:eastAsia="宋体" w:cs="宋体"/>
          <w:spacing w:val="-1"/>
          <w:sz w:val="52"/>
          <w:szCs w:val="52"/>
        </w:rPr>
      </w:pPr>
    </w:p>
    <w:p>
      <w:pPr>
        <w:pStyle w:val="9"/>
        <w:topLinePunct/>
        <w:spacing w:line="194" w:lineRule="auto"/>
        <w:ind w:left="6277"/>
        <w:rPr>
          <w:rFonts w:ascii="宋体" w:hAnsi="宋体" w:eastAsia="宋体" w:cs="宋体"/>
          <w:spacing w:val="-1"/>
          <w:sz w:val="52"/>
          <w:szCs w:val="52"/>
        </w:rPr>
      </w:pPr>
    </w:p>
    <w:p>
      <w:pPr>
        <w:pStyle w:val="9"/>
        <w:topLinePunct/>
        <w:spacing w:line="194" w:lineRule="auto"/>
        <w:ind w:left="6277"/>
        <w:rPr>
          <w:rFonts w:ascii="宋体" w:hAnsi="宋体" w:eastAsia="宋体" w:cs="宋体"/>
          <w:spacing w:val="-1"/>
          <w:sz w:val="52"/>
          <w:szCs w:val="52"/>
        </w:rPr>
      </w:pPr>
    </w:p>
    <w:p>
      <w:pPr>
        <w:pStyle w:val="9"/>
        <w:topLinePunct/>
        <w:spacing w:line="194" w:lineRule="auto"/>
        <w:ind w:left="6277"/>
        <w:rPr>
          <w:rFonts w:ascii="宋体" w:hAnsi="宋体" w:eastAsia="宋体" w:cs="宋体"/>
          <w:spacing w:val="-1"/>
          <w:sz w:val="52"/>
          <w:szCs w:val="52"/>
        </w:rPr>
      </w:pPr>
    </w:p>
    <w:p>
      <w:pPr>
        <w:pStyle w:val="9"/>
        <w:topLinePunct/>
        <w:spacing w:line="194" w:lineRule="auto"/>
        <w:ind w:left="6277"/>
        <w:rPr>
          <w:rFonts w:ascii="宋体" w:hAnsi="宋体" w:eastAsia="宋体" w:cs="宋体"/>
          <w:spacing w:val="-1"/>
          <w:sz w:val="52"/>
          <w:szCs w:val="52"/>
        </w:rPr>
      </w:pPr>
    </w:p>
    <w:p>
      <w:pPr>
        <w:pStyle w:val="9"/>
        <w:topLinePunct/>
        <w:spacing w:line="194" w:lineRule="auto"/>
        <w:ind w:left="6277"/>
        <w:rPr>
          <w:rFonts w:ascii="宋体" w:hAnsi="宋体" w:eastAsia="宋体" w:cs="宋体"/>
          <w:spacing w:val="-1"/>
          <w:sz w:val="52"/>
          <w:szCs w:val="52"/>
        </w:rPr>
      </w:pPr>
    </w:p>
    <w:p>
      <w:pPr>
        <w:pStyle w:val="9"/>
        <w:topLinePunct/>
        <w:spacing w:line="194" w:lineRule="auto"/>
        <w:ind w:left="6277"/>
        <w:jc w:val="right"/>
        <w:outlineLvl w:val="0"/>
        <w:rPr>
          <w:rFonts w:ascii="宋体" w:hAnsi="宋体" w:eastAsia="宋体" w:cs="宋体"/>
          <w:spacing w:val="-1"/>
          <w:sz w:val="52"/>
          <w:szCs w:val="52"/>
        </w:rPr>
      </w:pPr>
      <w:bookmarkStart w:id="91" w:name="_Toc152054413"/>
      <w:r>
        <w:rPr>
          <w:rFonts w:hint="eastAsia"/>
          <w:b/>
          <w:bCs/>
          <w:spacing w:val="39"/>
          <w:sz w:val="52"/>
          <w:szCs w:val="52"/>
        </w:rPr>
        <w:t>第五部分</w:t>
      </w:r>
      <w:bookmarkEnd w:id="90"/>
      <w:bookmarkEnd w:id="91"/>
    </w:p>
    <w:p>
      <w:pPr>
        <w:kinsoku/>
        <w:topLinePunct/>
        <w:jc w:val="both"/>
        <w:rPr>
          <w:rFonts w:eastAsiaTheme="minorEastAsia"/>
          <w:color w:val="auto"/>
          <w:sz w:val="24"/>
          <w:szCs w:val="24"/>
        </w:rPr>
      </w:pPr>
    </w:p>
    <w:p>
      <w:pPr>
        <w:pStyle w:val="9"/>
        <w:topLinePunct/>
        <w:spacing w:before="400" w:line="360" w:lineRule="auto"/>
        <w:jc w:val="right"/>
        <w:outlineLvl w:val="0"/>
        <w:rPr>
          <w:rFonts w:ascii="微软雅黑" w:hAnsi="微软雅黑"/>
          <w:sz w:val="24"/>
          <w:szCs w:val="24"/>
        </w:rPr>
        <w:sectPr>
          <w:footerReference r:id="rId13" w:type="default"/>
          <w:type w:val="nextColumn"/>
          <w:pgSz w:w="11905" w:h="16838"/>
          <w:pgMar w:top="1179" w:right="1383" w:bottom="1179" w:left="1672" w:header="0" w:footer="851" w:gutter="0"/>
          <w:pgNumType w:fmt="decimal"/>
          <w:cols w:space="0" w:num="1"/>
        </w:sectPr>
      </w:pPr>
      <w:bookmarkStart w:id="92" w:name="_Toc147242678"/>
      <w:bookmarkStart w:id="93" w:name="_Toc147670989"/>
      <w:bookmarkStart w:id="94" w:name="_Toc146807127"/>
      <w:bookmarkStart w:id="95" w:name="_Toc147694420"/>
      <w:bookmarkStart w:id="96" w:name="_Toc150062673"/>
      <w:bookmarkStart w:id="97" w:name="_Toc148793566"/>
      <w:bookmarkStart w:id="98" w:name="_Toc150064172"/>
      <w:bookmarkStart w:id="99" w:name="_Toc147745087"/>
      <w:bookmarkStart w:id="100" w:name="_Toc152054414"/>
      <w:bookmarkStart w:id="101" w:name="_Toc148793081"/>
      <w:r>
        <w:rPr>
          <w:rFonts w:hint="eastAsia"/>
          <w:b/>
          <w:bCs/>
          <w:spacing w:val="-2"/>
          <w:sz w:val="52"/>
          <w:szCs w:val="52"/>
        </w:rPr>
        <w:t>相关附件</w:t>
      </w:r>
      <w:bookmarkEnd w:id="92"/>
      <w:bookmarkEnd w:id="93"/>
      <w:bookmarkEnd w:id="94"/>
      <w:bookmarkEnd w:id="95"/>
      <w:bookmarkEnd w:id="96"/>
      <w:bookmarkEnd w:id="97"/>
      <w:bookmarkEnd w:id="98"/>
      <w:bookmarkEnd w:id="99"/>
      <w:bookmarkEnd w:id="100"/>
      <w:bookmarkEnd w:id="101"/>
    </w:p>
    <w:p>
      <w:pPr>
        <w:pStyle w:val="31"/>
        <w:kinsoku/>
        <w:topLinePunct/>
        <w:spacing w:before="0" w:after="0" w:line="400" w:lineRule="exact"/>
        <w:outlineLvl w:val="1"/>
        <w:rPr>
          <w:rFonts w:ascii="黑体" w:hAnsi="黑体" w:eastAsia="黑体" w:cs="黑体"/>
          <w:color w:val="auto"/>
          <w:sz w:val="36"/>
          <w:szCs w:val="36"/>
        </w:rPr>
      </w:pPr>
      <w:bookmarkStart w:id="102" w:name="_Toc150064173"/>
      <w:bookmarkStart w:id="103" w:name="_Toc152054415"/>
      <w:bookmarkStart w:id="104" w:name="业主大会议事规则（示范文本）"/>
      <w:r>
        <w:rPr>
          <w:rFonts w:hint="eastAsia" w:ascii="黑体" w:hAnsi="黑体" w:eastAsia="黑体" w:cs="黑体"/>
          <w:color w:val="auto"/>
          <w:sz w:val="36"/>
          <w:szCs w:val="36"/>
        </w:rPr>
        <w:t>业主大会议事规则（示范文本）</w:t>
      </w:r>
      <w:bookmarkEnd w:id="102"/>
      <w:bookmarkEnd w:id="103"/>
    </w:p>
    <w:p>
      <w:pPr>
        <w:kinsoku/>
        <w:topLinePunct/>
      </w:pPr>
    </w:p>
    <w:bookmarkEnd w:id="104"/>
    <w:p>
      <w:pPr>
        <w:pStyle w:val="71"/>
        <w:numPr>
          <w:ilvl w:val="0"/>
          <w:numId w:val="83"/>
        </w:numPr>
        <w:shd w:val="clear" w:color="auto" w:fill="FFFFFF"/>
        <w:topLinePunct/>
        <w:spacing w:before="0" w:beforeAutospacing="0" w:after="0" w:afterAutospacing="0" w:line="400" w:lineRule="exact"/>
        <w:jc w:val="center"/>
        <w:rPr>
          <w:rFonts w:ascii="黑体" w:hAnsi="黑体" w:eastAsia="黑体" w:cs="黑体"/>
          <w:b/>
          <w:sz w:val="28"/>
          <w:szCs w:val="28"/>
        </w:rPr>
      </w:pPr>
      <w:r>
        <w:rPr>
          <w:rFonts w:hint="eastAsia" w:ascii="黑体" w:hAnsi="黑体" w:eastAsia="黑体" w:cs="黑体"/>
          <w:b/>
          <w:sz w:val="28"/>
          <w:szCs w:val="28"/>
        </w:rPr>
        <w:t xml:space="preserve"> 业主大会</w:t>
      </w:r>
    </w:p>
    <w:p>
      <w:pPr>
        <w:pStyle w:val="71"/>
        <w:shd w:val="clear" w:color="auto" w:fill="FFFFFF"/>
        <w:topLinePunct/>
        <w:spacing w:before="0" w:beforeAutospacing="0" w:after="0" w:afterAutospacing="0" w:line="400" w:lineRule="exact"/>
        <w:jc w:val="both"/>
        <w:rPr>
          <w:b/>
        </w:rPr>
      </w:pP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第一条</w:t>
      </w:r>
      <w:r>
        <w:rPr>
          <w:rFonts w:hint="eastAsia" w:ascii="宋体" w:hAnsi="宋体" w:eastAsia="宋体" w:cs="宋体"/>
          <w:color w:val="auto"/>
          <w:sz w:val="24"/>
          <w:szCs w:val="24"/>
        </w:rPr>
        <w:t xml:space="preserve">  根据《中华人民共和国民法典》、《物业管理条例》《江苏省物业管理条例》《苏州市住宅区物业管理条例》等法律、法规，制定本议事规则。</w:t>
      </w:r>
    </w:p>
    <w:p>
      <w:pPr>
        <w:kinsoku/>
        <w:topLinePunct/>
        <w:spacing w:line="400" w:lineRule="exact"/>
        <w:ind w:firstLine="482" w:firstLineChars="200"/>
        <w:rPr>
          <w:rFonts w:ascii="宋体" w:hAnsi="宋体" w:eastAsia="宋体" w:cs="宋体"/>
          <w:color w:val="auto"/>
          <w:sz w:val="24"/>
          <w:szCs w:val="24"/>
          <w:u w:val="single"/>
        </w:rPr>
      </w:pPr>
      <w:r>
        <w:rPr>
          <w:rFonts w:hint="eastAsia" w:ascii="宋体" w:hAnsi="宋体" w:eastAsia="宋体" w:cs="宋体"/>
          <w:b/>
          <w:color w:val="auto"/>
          <w:sz w:val="24"/>
          <w:szCs w:val="24"/>
        </w:rPr>
        <w:t xml:space="preserve">第二条  </w:t>
      </w:r>
      <w:r>
        <w:rPr>
          <w:rFonts w:hint="eastAsia" w:ascii="宋体" w:hAnsi="宋体" w:eastAsia="宋体" w:cs="宋体"/>
          <w:color w:val="auto"/>
          <w:sz w:val="24"/>
          <w:szCs w:val="24"/>
        </w:rPr>
        <w:t>本业主大会名称：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业主委员会办公地址：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第三条</w:t>
      </w:r>
      <w:r>
        <w:rPr>
          <w:rFonts w:hint="eastAsia" w:ascii="宋体" w:hAnsi="宋体" w:eastAsia="宋体" w:cs="宋体"/>
          <w:color w:val="auto"/>
          <w:sz w:val="24"/>
          <w:szCs w:val="24"/>
        </w:rPr>
        <w:t xml:space="preserve">  本业主大会由本物业管理区域内全体业主组成，代表和维护本物业管理区域内全体业主在物业管理活动中的合法权益，依法表决业主共同决定事项。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在本物业管理区域内，业主大会应当依法履行自治管理职责，积极配合并支持居（村）民委员会开展工作，接受其指导和监督。</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第四条</w:t>
      </w:r>
      <w:r>
        <w:rPr>
          <w:rFonts w:hint="eastAsia" w:ascii="宋体" w:hAnsi="宋体" w:eastAsia="宋体" w:cs="宋体"/>
          <w:color w:val="auto"/>
          <w:sz w:val="24"/>
          <w:szCs w:val="24"/>
        </w:rPr>
        <w:t xml:space="preserve">  本业主大会的议事内容包括下列事项：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（一）制定和修改业主大会议事规则；</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（二）制定和修改管理规约；</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（三）选举业主委员会或者更换业主委员会成员；</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（四）选（续）聘和解聘物业服务人；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（五）使用住宅专项维修资金；</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（六）筹集住宅专项维修资金；</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（七）改建、重建建筑物及其附属设施；</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（八）改变共有部分的用途或者利用共有部分从事经营活动；</w:t>
      </w:r>
    </w:p>
    <w:p>
      <w:pPr>
        <w:kinsoku/>
        <w:topLinePunct/>
        <w:spacing w:line="400" w:lineRule="exact"/>
        <w:ind w:left="420" w:leftChars="200"/>
        <w:rPr>
          <w:rFonts w:ascii="宋体" w:hAnsi="宋体" w:eastAsia="宋体" w:cs="宋体"/>
          <w:color w:val="auto"/>
          <w:sz w:val="24"/>
          <w:szCs w:val="24"/>
        </w:rPr>
      </w:pPr>
      <w:r>
        <w:rPr>
          <w:rFonts w:hint="eastAsia" w:ascii="宋体" w:hAnsi="宋体" w:eastAsia="宋体" w:cs="宋体"/>
          <w:color w:val="auto"/>
          <w:sz w:val="24"/>
          <w:szCs w:val="24"/>
        </w:rPr>
        <w:t>（九）有关共有和共同管理权利的其他重大事项。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本物业管理区域共有和共同管理权利的其他重大事项包括：</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insoku/>
        <w:topLinePunct/>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insoku/>
        <w:topLinePunct/>
        <w:spacing w:line="400" w:lineRule="exact"/>
        <w:ind w:left="420" w:leftChars="200"/>
        <w:rPr>
          <w:rFonts w:ascii="宋体" w:hAnsi="宋体" w:eastAsia="宋体" w:cs="宋体"/>
          <w:color w:val="auto"/>
          <w:sz w:val="24"/>
          <w:szCs w:val="24"/>
        </w:rPr>
      </w:pPr>
      <w:r>
        <w:rPr>
          <w:rFonts w:hint="eastAsia" w:ascii="宋体" w:hAnsi="宋体" w:eastAsia="宋体" w:cs="宋体"/>
          <w:color w:val="auto"/>
          <w:sz w:val="24"/>
          <w:szCs w:val="24"/>
        </w:rPr>
        <w:t>如有其他重大事项，应当由本业主大会决定。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大会的议事内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第五条</w:t>
      </w:r>
      <w:r>
        <w:rPr>
          <w:rFonts w:hint="eastAsia" w:ascii="宋体" w:hAnsi="宋体" w:eastAsia="宋体" w:cs="宋体"/>
          <w:color w:val="auto"/>
          <w:sz w:val="24"/>
          <w:szCs w:val="24"/>
        </w:rPr>
        <w:t xml:space="preserve">  本业主大会每年召开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次定期会议，召开时间为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。本业主大会定期会议由业主委员会负责召集。</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本业主大会定期会议应当讨论并决定以下内容：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（一）业主委员会履职、财务收支情况和物业管理实施的情况；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（二）业主委员会拟订的业主共有部分经营管理方案以及收益的管理、使用和分配方案；</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（三）业主委员会制定的重大维修工程项目年度计划；</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（四）物业管理的其他事项；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第六条</w:t>
      </w:r>
      <w:r>
        <w:rPr>
          <w:rFonts w:hint="eastAsia" w:ascii="宋体" w:hAnsi="宋体" w:eastAsia="宋体" w:cs="宋体"/>
          <w:color w:val="auto"/>
          <w:sz w:val="24"/>
          <w:szCs w:val="24"/>
        </w:rPr>
        <w:t xml:space="preserve">  有下列情形之一的，业主委员会应当在十五日内召集业主大会临时会议：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（一）经专有部分占建筑物总面积百分之二十以上且占总人数百分之二十以上的业主联名书面提议的；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（二）发生重大事故或者紧急事件需要及时处理的，包括但不限于拟选（续）聘物业服务企业、计划外使用住宅专项维修资金、发生重大自然灾害、安全事故需要及时处理等；</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业主提议召开业主大会临时会议的，应当提交书面建议、联系方式和物业权属证明。业主委员会应当核实提议人的业主身份。不符合要求的，其提议无效。</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第七条</w:t>
      </w:r>
      <w:r>
        <w:rPr>
          <w:rFonts w:hint="eastAsia" w:ascii="宋体" w:hAnsi="宋体" w:eastAsia="宋体" w:cs="宋体"/>
          <w:color w:val="auto"/>
          <w:sz w:val="24"/>
          <w:szCs w:val="24"/>
        </w:rPr>
        <w:t xml:space="preserve">  业主委员会应当在业主大会会议召开前十五日，将本次会议的形式、时间、地点、讨论事项或者业主的提议，在物业管理区域内显著位置公告和书面通知全体业主，并核实业主身份、拟定方案、制定征询意见表或者选票。同时告知区镇、居（村）民委员会并听取其建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经专有部分占建筑物总面积百分之二十以上且占总人数百分之二十以上的业主书面联名提议的，应当提交业主大会表决。</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第八条</w:t>
      </w:r>
      <w:r>
        <w:rPr>
          <w:rFonts w:hint="eastAsia" w:ascii="宋体" w:hAnsi="宋体" w:eastAsia="宋体" w:cs="宋体"/>
          <w:color w:val="auto"/>
          <w:sz w:val="24"/>
          <w:szCs w:val="24"/>
        </w:rPr>
        <w:t xml:space="preserve">  业主大会会议采用下列方式（可复选）： </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□（一）集体讨论；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□（二）书面征求意见;</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□（三）在物业管理行政主管部门建立的业主决策电子投票系统上投票。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业主大会会议（□是/□否）优先采用物业管理行政主管部门建立的业主决策电子投票系统。</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第九条</w:t>
      </w:r>
      <w:r>
        <w:rPr>
          <w:rFonts w:hint="eastAsia" w:ascii="宋体" w:hAnsi="宋体" w:eastAsia="宋体" w:cs="宋体"/>
          <w:color w:val="auto"/>
          <w:sz w:val="24"/>
          <w:szCs w:val="24"/>
        </w:rPr>
        <w:t xml:space="preserve">  采用书面征求意见方式的，征询意见表或者选票由业主委员会逐户发放。未采取上门发放，或者上门发放业主未签收的，业主委员会应当汇总业主名单，以挂号信或者邮政特快专递方式发放。</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业主可以将征询意见表或者选票当场反馈给发放人，或者在规定时间内投放至指定投票箱，也可以通过挂号信或者邮政特快专递反馈给寄件人。</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第十条</w:t>
      </w:r>
      <w:r>
        <w:rPr>
          <w:rFonts w:hint="eastAsia" w:ascii="宋体" w:hAnsi="宋体" w:eastAsia="宋体" w:cs="宋体"/>
          <w:color w:val="auto"/>
          <w:sz w:val="24"/>
          <w:szCs w:val="24"/>
        </w:rPr>
        <w:t xml:space="preserve">  业主参与业主大会会议进行投票表决的，应当作出赞同、反对、弃权的意思表示，未作出赞同、反对、弃权意思表示的视为弃权。</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第十一条</w:t>
      </w:r>
      <w:r>
        <w:rPr>
          <w:rFonts w:hint="eastAsia" w:ascii="宋体" w:hAnsi="宋体" w:eastAsia="宋体" w:cs="宋体"/>
          <w:color w:val="auto"/>
          <w:sz w:val="24"/>
          <w:szCs w:val="24"/>
        </w:rPr>
        <w:t xml:space="preserve">  业主人数按照专有部分的数量计算（车位、摊位等特定空间不计入用于确定业主投票权数的专有部分数量），一个专有部分按一人计算，一个专有部分有两个以上所有权人的，应当推选一人行使表决权。但建设单位尚未出售和虽已出售但尚未交付的部分，以及同一买受人拥有一个以上专有部分的，按一人计算。总人数，按照前项的统计总和计算。</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专有部分面积按照不动产登记簿记载的面积计算（车位、摊位等特定空间不计入用于确定业主投票权数的专有部分面积）；尚未进行物权登记的，暂按测绘机构的实测面积计算；尚未进行实测的，暂按商品房买卖合同记载的面积计算。建筑物总面积，按照前项的统计总和计算。</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第十二条</w:t>
      </w:r>
      <w:r>
        <w:rPr>
          <w:rFonts w:hint="eastAsia" w:ascii="宋体" w:hAnsi="宋体" w:eastAsia="宋体" w:cs="宋体"/>
          <w:color w:val="auto"/>
          <w:sz w:val="24"/>
          <w:szCs w:val="24"/>
        </w:rPr>
        <w:t xml:space="preserve">  投票时限届满后，参与投票业主的总票权数未达到法定比例的，由业主委员会决定是否延长投票时限。延长的投票时限不得超过第一次投票时限，且延长投票时限只能进行一次。</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第十三条</w:t>
      </w:r>
      <w:r>
        <w:rPr>
          <w:rFonts w:hint="eastAsia" w:ascii="宋体" w:hAnsi="宋体" w:eastAsia="宋体" w:cs="宋体"/>
          <w:color w:val="auto"/>
          <w:sz w:val="24"/>
          <w:szCs w:val="24"/>
        </w:rPr>
        <w:t xml:space="preserve">  业主可以委托代理人参加业主大会会议。业主委托家庭成员以外的人参加业主大会会议的，应当出具书面委托书，载明委托事项、委托权限及期限。</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业主是法人或者其他组织的，委托代理人参加业主大会会议的，应当出具法定代表人或者负责人签字并加盖公章的授权委托书。</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第十四条</w:t>
      </w:r>
      <w:r>
        <w:rPr>
          <w:rFonts w:hint="eastAsia" w:ascii="宋体" w:hAnsi="宋体" w:eastAsia="宋体" w:cs="宋体"/>
          <w:color w:val="auto"/>
          <w:sz w:val="24"/>
          <w:szCs w:val="24"/>
        </w:rPr>
        <w:t xml:space="preserve">  业主委员会应当在业主大会会期内作出业主大会决定，并在会期届满后三日内向全体业主公示。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本业主大会的决定应当书面告知区镇、居（村）民委员会，并在物业管理区域内显著位置和物业管理监管服务信息平台公告。</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本业主大会对所提事项已经作出决定的，业主在六个月内不得以同一内容再次提议召开业主大会会议进行表决。</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第十五条</w:t>
      </w:r>
      <w:r>
        <w:rPr>
          <w:rFonts w:hint="eastAsia" w:ascii="宋体" w:hAnsi="宋体" w:eastAsia="宋体" w:cs="宋体"/>
          <w:color w:val="auto"/>
          <w:sz w:val="24"/>
          <w:szCs w:val="24"/>
        </w:rPr>
        <w:t xml:space="preserve">  业主委员会逾期不组织召开业主大会会议的，业主可以向区镇提出召开。区镇应当督促业主委员会限期组织召开业主大会会议；期满后仍未组织召开的，区镇可以应业主要求组织召开。</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第十六条</w:t>
      </w:r>
      <w:r>
        <w:rPr>
          <w:rFonts w:hint="eastAsia" w:ascii="宋体" w:hAnsi="宋体" w:eastAsia="宋体" w:cs="宋体"/>
          <w:color w:val="auto"/>
          <w:sz w:val="24"/>
          <w:szCs w:val="24"/>
        </w:rPr>
        <w:t xml:space="preserve">  本物业管理区域（□是/□否）决定成立</w:t>
      </w:r>
      <w:r>
        <w:rPr>
          <w:rFonts w:hint="eastAsia" w:ascii="宋体" w:hAnsi="宋体" w:eastAsia="宋体" w:cs="宋体"/>
          <w:color w:val="auto"/>
          <w:sz w:val="24"/>
          <w:szCs w:val="24"/>
          <w:shd w:val="clear" w:color="auto" w:fill="FFFFFF"/>
        </w:rPr>
        <w:t>业主代表大会（业主户数需超过三百户）</w:t>
      </w:r>
      <w:r>
        <w:rPr>
          <w:rFonts w:hint="eastAsia" w:ascii="宋体" w:hAnsi="宋体" w:eastAsia="宋体" w:cs="宋体"/>
          <w:color w:val="auto"/>
          <w:sz w:val="24"/>
          <w:szCs w:val="24"/>
        </w:rPr>
        <w:t>。业主代表大会由业主按照比例推选的代表组成。</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第十七条</w:t>
      </w:r>
      <w:r>
        <w:rPr>
          <w:rFonts w:hint="eastAsia" w:ascii="宋体" w:hAnsi="宋体" w:eastAsia="宋体" w:cs="宋体"/>
          <w:color w:val="auto"/>
          <w:sz w:val="24"/>
          <w:szCs w:val="24"/>
        </w:rPr>
        <w:t xml:space="preserve">  决定成立业主代表大会的，业主代表采取下列方式产生（可复选），共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人（一般不少于30人）：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□（一）以幢为单位，从每幢业主中推选产生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名代表；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□（二）以单元为单位，从每单元业主中推选产生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名代表；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□（三）以楼层为单位，从每楼层业主中推选产生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名代表；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□（四）划分为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个推荐区域，从每个推荐区域业主中各推选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名代表，共计产生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名代表。其中：住宅类型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名代表，非住宅类型</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名代表；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业主代表在参加业主代表大会前，应当就业主代表大会会议拟讨论的事项书面征求所代表的业主的意见；凡需全体业主共同决定的事项，业主的赞同、反对及弃权的意见经本人签字后，由业主代表提交业主代表大会会议。</w:t>
      </w:r>
    </w:p>
    <w:p>
      <w:pPr>
        <w:pStyle w:val="71"/>
        <w:numPr>
          <w:ilvl w:val="0"/>
          <w:numId w:val="83"/>
        </w:numPr>
        <w:shd w:val="clear" w:color="auto" w:fill="FFFFFF"/>
        <w:topLinePunct/>
        <w:spacing w:before="0" w:beforeAutospacing="0" w:after="0" w:afterAutospacing="0" w:line="400" w:lineRule="exact"/>
        <w:jc w:val="center"/>
        <w:rPr>
          <w:rFonts w:ascii="黑体" w:hAnsi="黑体" w:eastAsia="黑体" w:cs="黑体"/>
          <w:b/>
          <w:sz w:val="28"/>
          <w:szCs w:val="28"/>
        </w:rPr>
      </w:pPr>
      <w:r>
        <w:rPr>
          <w:rFonts w:hint="eastAsia" w:ascii="黑体" w:hAnsi="黑体" w:eastAsia="黑体" w:cs="黑体"/>
          <w:b/>
          <w:sz w:val="28"/>
          <w:szCs w:val="28"/>
        </w:rPr>
        <w:t xml:space="preserve"> 业主委员会</w:t>
      </w:r>
    </w:p>
    <w:p>
      <w:pPr>
        <w:pStyle w:val="71"/>
        <w:shd w:val="clear" w:color="auto" w:fill="FFFFFF"/>
        <w:topLinePunct/>
        <w:spacing w:before="0" w:beforeAutospacing="0" w:after="0" w:afterAutospacing="0" w:line="400" w:lineRule="exact"/>
        <w:jc w:val="both"/>
        <w:rPr>
          <w:b/>
        </w:rPr>
      </w:pP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第十八条</w:t>
      </w:r>
      <w:r>
        <w:rPr>
          <w:rFonts w:hint="eastAsia" w:ascii="宋体" w:hAnsi="宋体" w:eastAsia="宋体" w:cs="宋体"/>
          <w:color w:val="auto"/>
          <w:sz w:val="24"/>
          <w:szCs w:val="24"/>
        </w:rPr>
        <w:t xml:space="preserve">  业主委员会是本业主大会的执行机构，执行本业主大会的决定事项，对全体业主负责，接受业主监督，履行下列职责：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（一）召集业主大会会议，报告业主委员会履职、财务收支情况和物业管理实施的情况；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（二）根据本业主大会决定，与选（续）聘的物业服务人签订并履行物业服务合同，监督和协助物业服务人履行物业服务合同，并可以委托第三方评估机构对物业服务人履约情况开展评估；</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（三）督促业主交纳住宅专项维修资金，及时足额支付物业费，对逾期不支付的督促其限期支付；</w:t>
      </w:r>
    </w:p>
    <w:p>
      <w:pPr>
        <w:pStyle w:val="5"/>
        <w:topLinePunct/>
        <w:spacing w:line="400" w:lineRule="exact"/>
        <w:ind w:left="0" w:leftChars="0" w:firstLine="480" w:firstLineChars="200"/>
        <w:rPr>
          <w:rFonts w:ascii="宋体" w:hAnsi="宋体" w:cs="宋体"/>
          <w:sz w:val="24"/>
        </w:rPr>
      </w:pPr>
      <w:r>
        <w:rPr>
          <w:rFonts w:hint="eastAsia" w:ascii="宋体" w:hAnsi="宋体" w:cs="宋体"/>
          <w:sz w:val="24"/>
        </w:rPr>
        <w:t>（四）依法申请使用住宅专项维修资金；</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（五）拟订业主共有部分经营管理方案以及收益的管理、使用和分配方案并报业主大会决定，监督物业服务人对业主共有部分的经营和使用情况；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（六）制定重大维修工程项目年度计划，监督公共事务管理制度的执行，协调、处理涉及物业管理的公共事务；</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（七）制定档案和印章管理制度，制作和保管会议记录、共有部分档案、会计凭证、会计账簿、财务报表等有关文件，并建立相关档案；</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（八）听取业主的意见和建议，监督管理规约的实施；</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（九）协助区镇调解处理物业管理纠纷；</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（十）依法配合物业服务人，执行政府依法实施的应急处置措施和其他管理措施；</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一）拟定选（续）聘和解聘物业服务人的方案、业主委员会的年度财务预算方案及决算的方案、《业主大会议事规则》《管理规约》《业主委员会工作规则》修改方案、物业管理区域内公共秩序和环境卫生维护等方面的规章制度、专项维修资金使用及续筹方案等；</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（十二）对违反管理规约的行为进行疏导、教育、劝诫；</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（十三）向本业主大会、居（村）民委员会、区镇报告年度工作；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（十四）法律、法规规定和本业主大会赋予的其他职责；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（十五）</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业主委员会不得阻挠业主大会行使职权，不得拒不执行业主大会决定，未经业主大会决定不得擅自与物业服务人签订或者解除物业服务合同。</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第十九条</w:t>
      </w:r>
      <w:r>
        <w:rPr>
          <w:rFonts w:hint="eastAsia" w:ascii="宋体" w:hAnsi="宋体" w:eastAsia="宋体" w:cs="宋体"/>
          <w:color w:val="auto"/>
          <w:sz w:val="24"/>
          <w:szCs w:val="24"/>
        </w:rPr>
        <w:t xml:space="preserve">  业主委员会成员应当由本物业管理区域内的业主担任，并应当符合下列条件：</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（一）具有完全民事行为能力；</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（二）遵守国家有关法律、法规；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（三）遵守业主大会议事规则和管理规约，履行业主义务和物业服务合同约定；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（四）热心公益事业、责任心强、公正廉洁，具有社会公信力；</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（五）具有一定组织能力，具备必要的工作时间；</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（六）本人、配偶及直系亲属没有在本物业管理区域的物业服务企业工作或者参与经营的情况；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（七）未被列为失信被执行人；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（八）不存在损坏房屋承重结构、违法搭建、破坏房屋外貌。擅自改变物业使用性质、无故欠缴物业服务费、停车费或专项维修资金、违法出租房屋等其他违反法律、法规和管理规约的情形。</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（九）未有法律法规规定的房屋使用禁止规定的行为；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鼓励和支持本物业管理区域内符合条件的中国共产党党员、人大代表、政协委员、民主党派人士、公职人员、居（村）民委员会成员以及具有财会、管理、法律等专业知识的人员积极参选业主委员会成员。</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第二十条</w:t>
      </w:r>
      <w:r>
        <w:rPr>
          <w:rFonts w:hint="eastAsia" w:ascii="宋体" w:hAnsi="宋体" w:eastAsia="宋体" w:cs="宋体"/>
          <w:color w:val="auto"/>
          <w:sz w:val="24"/>
          <w:szCs w:val="24"/>
        </w:rPr>
        <w:t xml:space="preserve">  业主委员会成员候选人通过业主自荐或者联名推荐、社区（村）党组织推荐、居（村）民委员会推荐等方式产生。</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业主委员会成员候选人确定后，由筹备组（换届选举小组）在物业管理区域内显著位置公示，公示的内容包括候选人姓名、性别、出生年月、学历、工作单位、住址、政治面貌、履行业主义务等情况。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业主委员会实行（□差额选举/□等额选举）。业主委员会成员按照本议事规则规定实行差额选举的，差额比例不高于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选举得票票数符合条件的，按得票从高到低顺序当选成员、候补成员，候补成员人数不超过业主委员会成员人数的二分之一。</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第二十一条</w:t>
      </w:r>
      <w:r>
        <w:rPr>
          <w:rFonts w:hint="eastAsia" w:ascii="宋体" w:hAnsi="宋体" w:eastAsia="宋体" w:cs="宋体"/>
          <w:color w:val="auto"/>
          <w:sz w:val="24"/>
          <w:szCs w:val="24"/>
        </w:rPr>
        <w:t xml:space="preserve">  业主委员会设成员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名(7至11名的单数)，其中主任1名，副主任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名。主任、副主任在全体成员中选举产生。</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业主委员会每届任期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年（3至5年），成员可以连选连任。</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 xml:space="preserve">第二十二条  </w:t>
      </w:r>
      <w:r>
        <w:rPr>
          <w:rFonts w:hint="eastAsia" w:ascii="宋体" w:hAnsi="宋体" w:eastAsia="宋体" w:cs="宋体"/>
          <w:color w:val="auto"/>
          <w:sz w:val="24"/>
          <w:szCs w:val="24"/>
        </w:rPr>
        <w:t>本业主大会、业主委员会日常工作经费和业主委员会成员的工作补贴，从公共收益中列支。</w:t>
      </w:r>
    </w:p>
    <w:p>
      <w:pPr>
        <w:kinsoku/>
        <w:topLinePunct/>
        <w:spacing w:line="40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本业主大会、业主委员会日常工作经费包括下列费用：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（一）业主大会、业主委员会会议开支；</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（二）必要的日常办公等费用；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（三）聘用的专职或者兼职工作人员的工作经费。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（四）聘请第三方专业机构对物业承接和查验、物业服务标准和费用测算、专项维修资金使用方案、物业服务质量等进行评估的费用。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（五）聘请有资质的第三方机构对公共收益的收支情况、业主委员会工作经费进行年度、换届和离任财务审计。</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 xml:space="preserve">第二十三条  </w:t>
      </w:r>
      <w:r>
        <w:rPr>
          <w:rFonts w:hint="eastAsia" w:ascii="宋体" w:hAnsi="宋体" w:eastAsia="宋体" w:cs="宋体"/>
          <w:color w:val="auto"/>
          <w:sz w:val="24"/>
          <w:szCs w:val="24"/>
        </w:rPr>
        <w:t>业主委员会可以在预算范围内直接支配使用的工作经费额度每次不超过人民币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元，全年合计不超过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元；工作经费应当经由业主委员会主任、副主任联名签署方可使用；业主委员会成员的工作补贴每月不超过人民币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第二十四条</w:t>
      </w:r>
      <w:r>
        <w:rPr>
          <w:rFonts w:hint="eastAsia" w:ascii="宋体" w:hAnsi="宋体" w:eastAsia="宋体" w:cs="宋体"/>
          <w:color w:val="auto"/>
          <w:sz w:val="24"/>
          <w:szCs w:val="24"/>
        </w:rPr>
        <w:t xml:space="preserve">  业主委员会成员出缺时，从候补成员中按照得票顺序依次递补为业主委员会成员。递补后缺额人数仍超过业主委员会成员半数的，区镇应当组织召开业主大会会议，重新选举业主委员会。</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第二十五条</w:t>
      </w:r>
      <w:r>
        <w:rPr>
          <w:rFonts w:hint="eastAsia" w:ascii="宋体" w:hAnsi="宋体" w:eastAsia="宋体" w:cs="宋体"/>
          <w:color w:val="auto"/>
          <w:sz w:val="24"/>
          <w:szCs w:val="24"/>
        </w:rPr>
        <w:t xml:space="preserve">  有下列情形之一的，业主委员会成员资格自行终止：</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（一）不再是本物业管理区域业主的；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（二）丧失民事行为能力的；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（三）以书面形式向业主大会或者业主委员会提出辞职的；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（四）依法被限制人身自由的；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第二十六条</w:t>
      </w:r>
      <w:r>
        <w:rPr>
          <w:rFonts w:hint="eastAsia" w:ascii="宋体" w:hAnsi="宋体" w:eastAsia="宋体" w:cs="宋体"/>
          <w:color w:val="auto"/>
          <w:sz w:val="24"/>
          <w:szCs w:val="24"/>
        </w:rPr>
        <w:t xml:space="preserve">  业主委员会成员有下列情形之一的，业主委员会或者业主应当在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日内提请业主大会决定是否予以罢免：</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（一）阻挠业主大会行使职权，拒绝执行业主大会决定的；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（二）违反规定使用或者转移、隐匿、毁弃业主大会、业主委员会印章的；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（三）转移、隐匿、篡改、毁弃有关文件、资料的；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（四）未经业主大会决定，擅自以业主委员会的名义与物业服务人签订或者解除物业服务合同的；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（五）索取、收受物业服务人或者相关单位、个人财物或者其他利益的；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（六）挪用或者侵占住宅专项维修资金、公共收益等业主共有财产的;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（七）丧失履行职责能力的；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（八）不遵守管理规约、拒不履行业主义务的；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（九）拒不执行法院判决被纳入失信被执行人名单尚未及时撤销的；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（十）在物业管理区域内违反消防有关法律法规被有关主管部门或者机构责令整改尚未整改到位的；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（十一）在物业管理区域内存在违法违规搭建、装饰装修等行为被有关主管部门责令整改尚未整改到位的；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（十二）违反生活垃圾分类管理规定被有关主管部门责令整改拒不改正的；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（十三）违反养犬管理规定被有关主管部门责令整改拒不改正的；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（十四）泄露业主信息的；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（十五）其他情形：(1)</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业主委员会成员资格终止或者被罢免的，应当在三日内将其使用、保管的文件、印章以及其他属于全体业主所有的财物移交业主委员会。业主委员会应当在三十日内将有关事项书面报告区镇。</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第二十七条</w:t>
      </w:r>
      <w:r>
        <w:rPr>
          <w:rFonts w:hint="eastAsia" w:ascii="宋体" w:hAnsi="宋体" w:eastAsia="宋体" w:cs="宋体"/>
          <w:color w:val="auto"/>
          <w:sz w:val="24"/>
          <w:szCs w:val="24"/>
        </w:rPr>
        <w:t xml:space="preserve">  业主委员会在其任期届满前九十日至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（□一百五十日）内，应</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当书面告知区镇，区镇应当指导和协助业主委员会按照首次业主大会筹备组的规定</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成立换届选举小组。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换届选举小组应当及时组织召开业主大会会议，按照本议事规则规定选举产生新一届业主委员会。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业主委员会任期届满、新一届业主委员会产生之前，居（村）民委员会在区镇的指导下，组织业主共同讨论决定物业管理事项。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业主委员会任期届满、全体成员集体辞职或者被依法罢免，但未成立新一届业主委员会，且业主委员会在其停止履行职责之日仍是公共收益管理者的，业主委员会自停止履行职责之日起不得使用公共收益。</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第二十八条</w:t>
      </w:r>
      <w:r>
        <w:rPr>
          <w:rFonts w:hint="eastAsia" w:ascii="宋体" w:hAnsi="宋体" w:eastAsia="宋体" w:cs="宋体"/>
          <w:color w:val="auto"/>
          <w:sz w:val="24"/>
          <w:szCs w:val="24"/>
        </w:rPr>
        <w:t xml:space="preserve">  换届选举小组成立后至新一届业主委员会成立之前，业主委员会不得就解聘、选（续）聘物业服务人组织召开业主大会会议。</w:t>
      </w:r>
    </w:p>
    <w:p>
      <w:pPr>
        <w:kinsoku/>
        <w:topLinePunct/>
        <w:spacing w:line="400" w:lineRule="exact"/>
        <w:ind w:firstLine="640"/>
        <w:rPr>
          <w:rFonts w:ascii="宋体" w:hAnsi="宋体" w:eastAsia="宋体" w:cs="宋体"/>
          <w:color w:val="auto"/>
          <w:sz w:val="24"/>
          <w:szCs w:val="24"/>
        </w:rPr>
      </w:pPr>
      <w:r>
        <w:rPr>
          <w:rFonts w:hint="eastAsia" w:ascii="宋体" w:hAnsi="宋体" w:eastAsia="宋体" w:cs="宋体"/>
          <w:color w:val="auto"/>
          <w:sz w:val="24"/>
          <w:szCs w:val="24"/>
        </w:rPr>
        <w:t>本业主大会、业主委员会管理公共收益的，本业主大会、业主委员会委托有资质的第三方机构对公共收益的收支情况、业主委员会工作经费进行换届财务审计，（□是/□否）进行年度财务审计。审计费用从【（□从公共收益中列支/□由全体业主分摊）（可复选）】。</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第二十九条</w:t>
      </w:r>
      <w:r>
        <w:rPr>
          <w:rFonts w:hint="eastAsia" w:ascii="宋体" w:hAnsi="宋体" w:eastAsia="宋体" w:cs="宋体"/>
          <w:color w:val="auto"/>
          <w:sz w:val="24"/>
          <w:szCs w:val="24"/>
        </w:rPr>
        <w:t xml:space="preserve">  新一届业主委员会依法成立后，业主委员会应当在十日内将其使用和保管的所有文件、财物、印章移交新一届业主委员会，并做好其他交接工作。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对不按时移交的，区镇应当责令其限期移交；拒不移交的，所在地的公安机关应当协助移交。</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第三十条</w:t>
      </w:r>
      <w:r>
        <w:rPr>
          <w:rFonts w:hint="eastAsia" w:ascii="宋体" w:hAnsi="宋体" w:eastAsia="宋体" w:cs="宋体"/>
          <w:color w:val="auto"/>
          <w:sz w:val="24"/>
          <w:szCs w:val="24"/>
        </w:rPr>
        <w:t xml:space="preserve">  本物业管理区域（□是/□否）设立业主监事会，监督业主委员会的工作。业主监事会可以详见业主委员会的选举方式产生。结合本物业管理区域的情况，设立业主监事会，由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名成员组成，其中业主成员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名，业主成员实行（□差额选举/□等额选举）。</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监事会设主任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名，副主任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名（监事会主任由区镇指定人员担任）。</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第三十一条</w:t>
      </w:r>
      <w:r>
        <w:rPr>
          <w:rFonts w:hint="eastAsia" w:ascii="宋体" w:hAnsi="宋体" w:eastAsia="宋体" w:cs="宋体"/>
          <w:color w:val="auto"/>
          <w:sz w:val="24"/>
          <w:szCs w:val="24"/>
        </w:rPr>
        <w:t xml:space="preserve">  本业主监事（会）履行下列职责：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（一）接受、收集业主对业主大会、业主委员会的意见、建议；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（二）查阅业主委员会工作、财务记录，监督业主委员会的工作和财务状况；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（三）接受业主对业主委员会、业主委员会成员的投诉，并决定是否启动调查程序；</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（四）列席业主大会、业主委员会会议，就特定的事项提出意见和建议；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（五）对本物业管理区域内实施的具体项目进行监督；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（六）监督业主大会决定的执行情况；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第三十二条</w:t>
      </w:r>
      <w:r>
        <w:rPr>
          <w:rFonts w:hint="eastAsia" w:ascii="宋体" w:hAnsi="宋体" w:eastAsia="宋体" w:cs="宋体"/>
          <w:color w:val="auto"/>
          <w:sz w:val="24"/>
          <w:szCs w:val="24"/>
        </w:rPr>
        <w:t xml:space="preserve">  监事会监事的条件</w:t>
      </w:r>
    </w:p>
    <w:p>
      <w:pPr>
        <w:numPr>
          <w:ilvl w:val="0"/>
          <w:numId w:val="84"/>
        </w:num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本小区业主或业主直系亲属；</w:t>
      </w:r>
    </w:p>
    <w:p>
      <w:pPr>
        <w:numPr>
          <w:ilvl w:val="0"/>
          <w:numId w:val="84"/>
        </w:num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在六个月内未担任本小区业主代表或业主委员会成员；</w:t>
      </w:r>
    </w:p>
    <w:p>
      <w:pPr>
        <w:numPr>
          <w:ilvl w:val="0"/>
          <w:numId w:val="84"/>
        </w:num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热心公益事业、责任心强、坚持原则；</w:t>
      </w:r>
    </w:p>
    <w:p>
      <w:pPr>
        <w:numPr>
          <w:ilvl w:val="0"/>
          <w:numId w:val="84"/>
        </w:num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有必要的时间和精力；</w:t>
      </w:r>
    </w:p>
    <w:p>
      <w:pPr>
        <w:numPr>
          <w:ilvl w:val="0"/>
          <w:numId w:val="84"/>
        </w:num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具有一定的法律、管理、财务等相关知识；</w:t>
      </w:r>
    </w:p>
    <w:p>
      <w:pPr>
        <w:numPr>
          <w:ilvl w:val="0"/>
          <w:numId w:val="84"/>
        </w:num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业主担任监事会监事的，应遵守业主公约，模范履行业主义务，按时交纳物业服务费；</w:t>
      </w:r>
    </w:p>
    <w:p>
      <w:pPr>
        <w:numPr>
          <w:ilvl w:val="0"/>
          <w:numId w:val="84"/>
        </w:num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能够履行监事职责，完成监事会布置的工作。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社区可推荐社区民警、城管中队工作人员、社区法律顾问担任。</w:t>
      </w:r>
    </w:p>
    <w:p>
      <w:pPr>
        <w:kinsoku/>
        <w:topLinePunct/>
        <w:spacing w:line="400" w:lineRule="exact"/>
        <w:ind w:firstLine="480" w:firstLineChars="200"/>
        <w:rPr>
          <w:rFonts w:ascii="宋体" w:hAnsi="宋体" w:eastAsia="宋体" w:cs="宋体"/>
          <w:color w:val="auto"/>
          <w:sz w:val="24"/>
          <w:szCs w:val="24"/>
        </w:rPr>
      </w:pPr>
    </w:p>
    <w:p>
      <w:pPr>
        <w:pStyle w:val="71"/>
        <w:numPr>
          <w:ilvl w:val="0"/>
          <w:numId w:val="83"/>
        </w:numPr>
        <w:shd w:val="clear" w:color="auto" w:fill="FFFFFF"/>
        <w:topLinePunct/>
        <w:spacing w:before="0" w:beforeAutospacing="0" w:after="0" w:afterAutospacing="0" w:line="400" w:lineRule="exact"/>
        <w:jc w:val="center"/>
        <w:rPr>
          <w:rFonts w:ascii="黑体" w:hAnsi="黑体" w:eastAsia="黑体" w:cs="黑体"/>
          <w:b/>
          <w:sz w:val="28"/>
          <w:szCs w:val="28"/>
        </w:rPr>
      </w:pPr>
      <w:r>
        <w:rPr>
          <w:rFonts w:hint="eastAsia" w:ascii="黑体" w:hAnsi="黑体" w:eastAsia="黑体" w:cs="黑体"/>
          <w:b/>
          <w:sz w:val="28"/>
          <w:szCs w:val="28"/>
        </w:rPr>
        <w:t xml:space="preserve"> 续聘、选聘物业</w:t>
      </w:r>
    </w:p>
    <w:p>
      <w:pPr>
        <w:kinsoku/>
        <w:topLinePunct/>
        <w:spacing w:line="400" w:lineRule="exact"/>
        <w:jc w:val="both"/>
        <w:rPr>
          <w:rFonts w:ascii="宋体" w:hAnsi="宋体" w:eastAsia="宋体" w:cs="宋体"/>
          <w:b/>
          <w:bCs/>
          <w:color w:val="auto"/>
          <w:sz w:val="24"/>
          <w:szCs w:val="24"/>
        </w:rPr>
      </w:pP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sz w:val="24"/>
          <w:szCs w:val="24"/>
        </w:rPr>
        <w:t>第三十三条</w:t>
      </w:r>
      <w:r>
        <w:rPr>
          <w:rFonts w:hint="eastAsia" w:ascii="宋体" w:hAnsi="宋体" w:eastAsia="宋体" w:cs="宋体"/>
          <w:color w:val="auto"/>
          <w:sz w:val="24"/>
          <w:szCs w:val="24"/>
        </w:rPr>
        <w:tab/>
      </w:r>
      <w:r>
        <w:rPr>
          <w:rFonts w:hint="eastAsia" w:ascii="宋体" w:hAnsi="宋体" w:eastAsia="宋体" w:cs="宋体"/>
          <w:color w:val="auto"/>
          <w:sz w:val="24"/>
          <w:szCs w:val="24"/>
        </w:rPr>
        <w:t>业主委员会委托第三方评估机构参与小区物业续聘、选聘相关事宜，业主（代表）大会决定不再续约的，业主委员会应当在招标前将业主（代表）大会的决议在物业管理区域内的显著位置向全体业主公示，并且应当在前期物业服务合同或物业服务合同期限届满90日前，向物业服务企业提出不再续约的书面意见。</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中标企业确定后，业主委员会应当将该企业基本情况和与其签定的物业服务合同的在物业管理区域内的显著位置向全体业主公示。</w:t>
      </w:r>
    </w:p>
    <w:p>
      <w:pPr>
        <w:kinsoku/>
        <w:topLinePunct/>
        <w:spacing w:line="400" w:lineRule="exact"/>
        <w:ind w:firstLine="480" w:firstLineChars="200"/>
        <w:rPr>
          <w:rFonts w:ascii="宋体" w:hAnsi="宋体" w:eastAsia="宋体" w:cs="宋体"/>
          <w:color w:val="auto"/>
          <w:sz w:val="24"/>
          <w:szCs w:val="24"/>
        </w:rPr>
      </w:pPr>
    </w:p>
    <w:p>
      <w:pPr>
        <w:pStyle w:val="71"/>
        <w:numPr>
          <w:ilvl w:val="0"/>
          <w:numId w:val="83"/>
        </w:numPr>
        <w:shd w:val="clear" w:color="auto" w:fill="FFFFFF"/>
        <w:topLinePunct/>
        <w:spacing w:before="0" w:beforeAutospacing="0" w:after="0" w:afterAutospacing="0" w:line="400" w:lineRule="exact"/>
        <w:jc w:val="center"/>
        <w:rPr>
          <w:rFonts w:ascii="黑体" w:hAnsi="黑体" w:eastAsia="黑体" w:cs="黑体"/>
          <w:b/>
          <w:sz w:val="28"/>
          <w:szCs w:val="28"/>
        </w:rPr>
      </w:pPr>
      <w:r>
        <w:rPr>
          <w:rFonts w:hint="eastAsia" w:ascii="黑体" w:hAnsi="黑体" w:eastAsia="黑体" w:cs="黑体"/>
          <w:b/>
          <w:sz w:val="28"/>
          <w:szCs w:val="28"/>
        </w:rPr>
        <w:t xml:space="preserve"> 附 则</w:t>
      </w:r>
    </w:p>
    <w:p>
      <w:pPr>
        <w:kinsoku/>
        <w:topLinePunct/>
        <w:spacing w:line="400" w:lineRule="exact"/>
        <w:jc w:val="both"/>
        <w:rPr>
          <w:rFonts w:ascii="宋体" w:hAnsi="宋体" w:eastAsia="宋体" w:cs="宋体"/>
          <w:bCs/>
          <w:color w:val="auto"/>
          <w:sz w:val="24"/>
          <w:szCs w:val="24"/>
        </w:rPr>
      </w:pPr>
    </w:p>
    <w:p>
      <w:pPr>
        <w:kinsoku/>
        <w:topLinePunct/>
        <w:spacing w:line="40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 xml:space="preserve">第三十三条  </w:t>
      </w:r>
      <w:r>
        <w:rPr>
          <w:rFonts w:hint="eastAsia" w:ascii="宋体" w:hAnsi="宋体" w:eastAsia="宋体" w:cs="宋体"/>
          <w:color w:val="auto"/>
          <w:sz w:val="24"/>
          <w:szCs w:val="24"/>
        </w:rPr>
        <w:t>本议事规则对本物业管理区域内的业主具有约束力。</w:t>
      </w:r>
    </w:p>
    <w:p>
      <w:pPr>
        <w:kinsoku/>
        <w:topLinePunct/>
        <w:spacing w:line="400" w:lineRule="exact"/>
        <w:ind w:firstLine="480" w:firstLineChars="200"/>
        <w:rPr>
          <w:rFonts w:ascii="宋体" w:hAnsi="宋体" w:eastAsia="宋体" w:cs="宋体"/>
          <w:b/>
          <w:color w:val="auto"/>
          <w:sz w:val="24"/>
          <w:szCs w:val="24"/>
        </w:rPr>
      </w:pPr>
      <w:r>
        <w:rPr>
          <w:rFonts w:hint="eastAsia" w:ascii="宋体" w:hAnsi="宋体" w:eastAsia="宋体" w:cs="宋体"/>
          <w:color w:val="auto"/>
          <w:sz w:val="24"/>
          <w:szCs w:val="24"/>
        </w:rPr>
        <w:t>本议事规则自业主大会会议通过之日起生效。</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第三十四条</w:t>
      </w: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本议事规则对公告和公示的期限未作具体规定且相关法律法规未作规定的，期限不少于七日。</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第三十五条</w:t>
      </w:r>
      <w:r>
        <w:rPr>
          <w:rFonts w:hint="eastAsia" w:ascii="宋体" w:hAnsi="宋体" w:eastAsia="宋体" w:cs="宋体"/>
          <w:color w:val="auto"/>
          <w:sz w:val="24"/>
          <w:szCs w:val="24"/>
        </w:rPr>
        <w:t xml:space="preserve">  本议事规则未尽事项由业主大会补充。业主大会表决通过的补充内容为本规则的组成部分。</w:t>
      </w:r>
    </w:p>
    <w:p>
      <w:pPr>
        <w:kinsoku/>
        <w:topLinePunct/>
        <w:autoSpaceDE/>
        <w:autoSpaceDN/>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31"/>
        <w:kinsoku/>
        <w:topLinePunct/>
        <w:spacing w:beforeLines="100" w:after="240" w:afterLines="100" w:line="400" w:lineRule="exact"/>
        <w:outlineLvl w:val="1"/>
        <w:rPr>
          <w:rFonts w:ascii="黑体" w:hAnsi="黑体" w:eastAsia="黑体" w:cs="黑体"/>
          <w:color w:val="auto"/>
          <w:sz w:val="36"/>
          <w:szCs w:val="36"/>
        </w:rPr>
      </w:pPr>
      <w:bookmarkStart w:id="105" w:name="_Toc150064174"/>
      <w:bookmarkStart w:id="106" w:name="_Toc152054416"/>
      <w:r>
        <w:rPr>
          <w:rFonts w:hint="eastAsia" w:ascii="黑体" w:hAnsi="黑体" w:eastAsia="黑体" w:cs="黑体"/>
          <w:color w:val="auto"/>
          <w:sz w:val="36"/>
          <w:szCs w:val="36"/>
        </w:rPr>
        <w:t>管理规约（示范文本）</w:t>
      </w:r>
      <w:bookmarkEnd w:id="105"/>
      <w:bookmarkEnd w:id="106"/>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第一条</w:t>
      </w:r>
      <w:r>
        <w:rPr>
          <w:rFonts w:hint="eastAsia" w:ascii="宋体" w:hAnsi="宋体" w:eastAsia="宋体" w:cs="宋体"/>
          <w:color w:val="auto"/>
          <w:sz w:val="24"/>
          <w:szCs w:val="24"/>
        </w:rPr>
        <w:t xml:space="preserve">  根据《中华人民共和国民法典》、《物业管理条例》《江苏省物业管理条例》《苏州市住宅区物业管理条例》及相关法律、法规，制定本规约。</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第二条</w:t>
      </w:r>
      <w:r>
        <w:rPr>
          <w:rFonts w:hint="eastAsia" w:ascii="宋体" w:hAnsi="宋体" w:eastAsia="宋体" w:cs="宋体"/>
          <w:color w:val="auto"/>
          <w:sz w:val="24"/>
          <w:szCs w:val="24"/>
        </w:rPr>
        <w:t xml:space="preserve">  本规约对业主、物业使用人均具有约束力。</w:t>
      </w:r>
    </w:p>
    <w:p>
      <w:pPr>
        <w:pStyle w:val="30"/>
        <w:topLinePunct/>
        <w:adjustRightInd w:val="0"/>
        <w:snapToGrid w:val="0"/>
        <w:spacing w:line="400" w:lineRule="exact"/>
        <w:ind w:firstLine="482" w:firstLineChars="200"/>
        <w:rPr>
          <w:rFonts w:ascii="宋体" w:hAnsi="宋体" w:cs="宋体"/>
          <w:szCs w:val="24"/>
        </w:rPr>
      </w:pPr>
      <w:r>
        <w:rPr>
          <w:rFonts w:hint="eastAsia" w:ascii="宋体" w:hAnsi="宋体" w:cs="宋体"/>
          <w:b/>
          <w:snapToGrid w:val="0"/>
          <w:kern w:val="0"/>
          <w:szCs w:val="24"/>
        </w:rPr>
        <w:t>第三条</w:t>
      </w:r>
      <w:r>
        <w:rPr>
          <w:rFonts w:hint="eastAsia" w:ascii="宋体" w:hAnsi="宋体" w:cs="宋体"/>
          <w:szCs w:val="24"/>
        </w:rPr>
        <w:t xml:space="preserve">  本物业管理区域的基本情况:</w:t>
      </w:r>
    </w:p>
    <w:p>
      <w:pPr>
        <w:pStyle w:val="30"/>
        <w:topLinePunct/>
        <w:adjustRightInd w:val="0"/>
        <w:snapToGrid w:val="0"/>
        <w:spacing w:line="400" w:lineRule="exact"/>
        <w:ind w:firstLine="480" w:firstLineChars="200"/>
        <w:rPr>
          <w:rFonts w:ascii="宋体" w:hAnsi="宋体" w:cs="宋体"/>
          <w:szCs w:val="24"/>
        </w:rPr>
      </w:pPr>
      <w:r>
        <w:rPr>
          <w:rFonts w:hint="eastAsia" w:ascii="宋体" w:hAnsi="宋体" w:cs="宋体"/>
          <w:szCs w:val="24"/>
        </w:rPr>
        <w:t>（一）物业管理区域名称：</w:t>
      </w:r>
      <w:r>
        <w:rPr>
          <w:rFonts w:hint="eastAsia" w:ascii="宋体" w:hAnsi="宋体" w:cs="宋体"/>
          <w:szCs w:val="24"/>
          <w:u w:val="single"/>
        </w:rPr>
        <w:t xml:space="preserve">                     </w:t>
      </w:r>
      <w:r>
        <w:rPr>
          <w:rFonts w:hint="eastAsia" w:ascii="宋体" w:hAnsi="宋体" w:cs="宋体"/>
          <w:szCs w:val="24"/>
        </w:rPr>
        <w:t>。</w:t>
      </w:r>
    </w:p>
    <w:p>
      <w:pPr>
        <w:pStyle w:val="30"/>
        <w:topLinePunct/>
        <w:adjustRightInd w:val="0"/>
        <w:snapToGrid w:val="0"/>
        <w:spacing w:line="400" w:lineRule="exact"/>
        <w:ind w:firstLine="480" w:firstLineChars="200"/>
        <w:rPr>
          <w:rFonts w:ascii="宋体" w:hAnsi="宋体" w:cs="宋体"/>
          <w:szCs w:val="24"/>
        </w:rPr>
      </w:pPr>
      <w:r>
        <w:rPr>
          <w:rFonts w:hint="eastAsia" w:ascii="宋体" w:hAnsi="宋体" w:cs="宋体"/>
          <w:szCs w:val="24"/>
        </w:rPr>
        <w:t>（二）坐落位置：</w:t>
      </w:r>
      <w:r>
        <w:rPr>
          <w:rFonts w:hint="eastAsia" w:ascii="宋体" w:hAnsi="宋体" w:cs="宋体"/>
          <w:szCs w:val="24"/>
          <w:u w:val="single"/>
        </w:rPr>
        <w:t xml:space="preserve">                             </w:t>
      </w:r>
      <w:r>
        <w:rPr>
          <w:rFonts w:hint="eastAsia" w:ascii="宋体" w:hAnsi="宋体" w:cs="宋体"/>
          <w:szCs w:val="24"/>
        </w:rPr>
        <w:t>。</w:t>
      </w:r>
    </w:p>
    <w:p>
      <w:pPr>
        <w:pStyle w:val="30"/>
        <w:topLinePunct/>
        <w:adjustRightInd w:val="0"/>
        <w:snapToGrid w:val="0"/>
        <w:spacing w:line="400" w:lineRule="exact"/>
        <w:ind w:firstLine="480" w:firstLineChars="200"/>
        <w:rPr>
          <w:rFonts w:ascii="宋体" w:hAnsi="宋体" w:cs="宋体"/>
          <w:szCs w:val="24"/>
        </w:rPr>
      </w:pPr>
      <w:r>
        <w:rPr>
          <w:rFonts w:hint="eastAsia" w:ascii="宋体" w:hAnsi="宋体" w:cs="宋体"/>
          <w:szCs w:val="24"/>
        </w:rPr>
        <w:t>（三）物业类型：</w:t>
      </w:r>
      <w:r>
        <w:rPr>
          <w:rFonts w:hint="eastAsia" w:ascii="宋体" w:hAnsi="宋体" w:cs="宋体"/>
          <w:szCs w:val="24"/>
          <w:u w:val="single"/>
        </w:rPr>
        <w:t xml:space="preserve">                             </w:t>
      </w:r>
      <w:r>
        <w:rPr>
          <w:rFonts w:hint="eastAsia" w:ascii="宋体" w:hAnsi="宋体" w:cs="宋体"/>
          <w:szCs w:val="24"/>
        </w:rPr>
        <w:t>。</w:t>
      </w:r>
    </w:p>
    <w:p>
      <w:pPr>
        <w:pStyle w:val="30"/>
        <w:tabs>
          <w:tab w:val="left" w:pos="7140"/>
        </w:tabs>
        <w:topLinePunct/>
        <w:adjustRightInd w:val="0"/>
        <w:snapToGrid w:val="0"/>
        <w:spacing w:line="400" w:lineRule="exact"/>
        <w:ind w:firstLine="480" w:firstLineChars="200"/>
        <w:rPr>
          <w:rFonts w:ascii="宋体" w:hAnsi="宋体" w:cs="宋体"/>
          <w:szCs w:val="24"/>
        </w:rPr>
      </w:pPr>
      <w:r>
        <w:rPr>
          <w:rFonts w:hint="eastAsia" w:ascii="宋体" w:hAnsi="宋体" w:cs="宋体"/>
          <w:szCs w:val="24"/>
        </w:rPr>
        <w:t>（四）总建筑面积（平方米）：</w:t>
      </w:r>
      <w:r>
        <w:rPr>
          <w:rFonts w:hint="eastAsia" w:ascii="宋体" w:hAnsi="宋体" w:cs="宋体"/>
          <w:szCs w:val="24"/>
          <w:u w:val="single"/>
        </w:rPr>
        <w:t xml:space="preserve">                  </w:t>
      </w:r>
      <w:r>
        <w:rPr>
          <w:rFonts w:hint="eastAsia" w:ascii="宋体" w:hAnsi="宋体" w:cs="宋体"/>
          <w:szCs w:val="24"/>
        </w:rPr>
        <w:t>。</w:t>
      </w:r>
    </w:p>
    <w:p>
      <w:pPr>
        <w:pStyle w:val="30"/>
        <w:tabs>
          <w:tab w:val="left" w:pos="7140"/>
        </w:tabs>
        <w:topLinePunct/>
        <w:adjustRightInd w:val="0"/>
        <w:snapToGrid w:val="0"/>
        <w:spacing w:line="400" w:lineRule="exact"/>
        <w:ind w:firstLine="480" w:firstLineChars="200"/>
        <w:rPr>
          <w:rFonts w:ascii="宋体" w:hAnsi="宋体" w:cs="宋体"/>
          <w:szCs w:val="24"/>
        </w:rPr>
      </w:pPr>
      <w:r>
        <w:rPr>
          <w:rFonts w:hint="eastAsia" w:ascii="宋体" w:hAnsi="宋体" w:cs="宋体"/>
          <w:szCs w:val="24"/>
        </w:rPr>
        <w:t>（五）物业服务用房</w:t>
      </w:r>
      <w:r>
        <w:rPr>
          <w:rFonts w:hint="eastAsia" w:ascii="宋体" w:hAnsi="宋体" w:cs="宋体"/>
          <w:szCs w:val="24"/>
          <w:u w:val="single"/>
        </w:rPr>
        <w:t xml:space="preserve">    </w:t>
      </w:r>
      <w:r>
        <w:rPr>
          <w:rFonts w:hint="eastAsia" w:ascii="宋体" w:hAnsi="宋体" w:cs="宋体"/>
          <w:szCs w:val="24"/>
        </w:rPr>
        <w:t>（平方米），其中物业办公及辅助用房</w:t>
      </w:r>
      <w:r>
        <w:rPr>
          <w:rFonts w:hint="eastAsia" w:ascii="宋体" w:hAnsi="宋体" w:cs="宋体"/>
          <w:szCs w:val="24"/>
          <w:u w:val="single"/>
        </w:rPr>
        <w:t xml:space="preserve">    </w:t>
      </w:r>
      <w:r>
        <w:rPr>
          <w:rFonts w:hint="eastAsia" w:ascii="宋体" w:hAnsi="宋体" w:cs="宋体"/>
          <w:szCs w:val="24"/>
        </w:rPr>
        <w:t>（平方米），物业商业用房</w:t>
      </w:r>
      <w:r>
        <w:rPr>
          <w:rFonts w:hint="eastAsia" w:ascii="宋体" w:hAnsi="宋体" w:cs="宋体"/>
          <w:szCs w:val="24"/>
          <w:u w:val="single"/>
        </w:rPr>
        <w:t xml:space="preserve">    </w:t>
      </w:r>
      <w:r>
        <w:rPr>
          <w:rFonts w:hint="eastAsia" w:ascii="宋体" w:hAnsi="宋体" w:cs="宋体"/>
          <w:szCs w:val="24"/>
        </w:rPr>
        <w:t>（平方米）。</w:t>
      </w:r>
    </w:p>
    <w:p>
      <w:pPr>
        <w:pStyle w:val="30"/>
        <w:topLinePunct/>
        <w:adjustRightInd w:val="0"/>
        <w:snapToGrid w:val="0"/>
        <w:spacing w:line="400" w:lineRule="exact"/>
        <w:ind w:firstLine="480" w:firstLineChars="200"/>
        <w:rPr>
          <w:rFonts w:ascii="宋体" w:hAnsi="宋体" w:cs="宋体"/>
          <w:szCs w:val="24"/>
        </w:rPr>
      </w:pPr>
      <w:r>
        <w:rPr>
          <w:rFonts w:hint="eastAsia" w:ascii="宋体" w:hAnsi="宋体" w:cs="宋体"/>
          <w:szCs w:val="24"/>
        </w:rPr>
        <w:t>（六）物业管理区域四至:</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东至：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南至：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西至：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北至：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 xml:space="preserve">第四条 </w:t>
      </w:r>
      <w:r>
        <w:rPr>
          <w:rFonts w:hint="eastAsia" w:ascii="宋体" w:hAnsi="宋体" w:eastAsia="宋体" w:cs="宋体"/>
          <w:color w:val="auto"/>
          <w:sz w:val="24"/>
          <w:szCs w:val="24"/>
        </w:rPr>
        <w:t xml:space="preserve"> 在物业管理活动中，业主享有下列权利：</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（一）按照物业服务合同的约定接受物业服务人提供的服务，依法使用物业共用部位、共用设施设备；</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（二）享有业主委员会成员的选举权和被选举权；</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（三）参加业主大会会议，行使投票权和表决权；</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（四）提议召开业主大会会议，对物业管理的有关事项提出建议；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（五）提出制定和修改业主大会议事规则、管理规约的建议；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（六）对物业共用部位和共用设施设备、住宅专项维修资金的使用情况享有知情权和监督权；</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（七）监督业主委员会的工作和物业服务人履行物业服务合同；</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（八）对侵害本物业管理区域公共利益的行为予以劝阻；</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（九）法律、法规规定的其他权利。</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 xml:space="preserve">第五条  </w:t>
      </w:r>
      <w:r>
        <w:rPr>
          <w:rFonts w:hint="eastAsia" w:ascii="宋体" w:hAnsi="宋体" w:eastAsia="宋体" w:cs="宋体"/>
          <w:color w:val="auto"/>
          <w:sz w:val="24"/>
          <w:szCs w:val="24"/>
        </w:rPr>
        <w:t>在物业管理活动中，业主履行下列义务：</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（一）遵守业主大会议事规则和管理规约，支持物业服务人按照物业服务合同和物业管理制度实施物业管理活动；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（二）遵守本物业管理区域内物业共用部位和共用设施设备的使用、公共秩序和环境卫生的维护等方面的规章制度；</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（三）执行业主大会的决定和业主大会授权业主委员会作出的决定；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（四）按照物业服务合同的约定支付物业费；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（五）按照有关规定交纳住宅专项维修资金；</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（六）不得损害公共利益和他人合法权益；</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（七）依法配合物业服务人，执行政府依法实施的应急处置措施和其他管理措施；</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（八）法律、法规规定的其他义务。</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第六条</w:t>
      </w:r>
      <w:r>
        <w:rPr>
          <w:rFonts w:hint="eastAsia" w:ascii="宋体" w:hAnsi="宋体" w:eastAsia="宋体" w:cs="宋体"/>
          <w:color w:val="auto"/>
          <w:sz w:val="24"/>
          <w:szCs w:val="24"/>
        </w:rPr>
        <w:t xml:space="preserve">  下列事项由业主共同决定：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（一）制定和修改业主大会议事规则；</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（二）制定和修改管理规约；</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（三）选举业主委员会或者更换业主委员会成员；</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（四）选（续）聘和解聘物业服务人；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（五）使用住宅专项维修资金；</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（六）筹集住宅专项维修资金；</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（七）改建、重建建筑物及其附属设施；</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（八）改变共有部分的用途或者利用共有部分从事经营活动；</w:t>
      </w:r>
    </w:p>
    <w:p>
      <w:pPr>
        <w:kinsoku/>
        <w:topLinePunct/>
        <w:spacing w:line="400" w:lineRule="exact"/>
        <w:ind w:left="420" w:leftChars="200"/>
        <w:rPr>
          <w:rFonts w:ascii="宋体" w:hAnsi="宋体" w:eastAsia="宋体" w:cs="宋体"/>
          <w:color w:val="auto"/>
          <w:sz w:val="24"/>
          <w:szCs w:val="24"/>
        </w:rPr>
      </w:pPr>
      <w:r>
        <w:rPr>
          <w:rFonts w:hint="eastAsia" w:ascii="宋体" w:hAnsi="宋体" w:eastAsia="宋体" w:cs="宋体"/>
          <w:color w:val="auto"/>
          <w:sz w:val="24"/>
          <w:szCs w:val="24"/>
        </w:rPr>
        <w:t>（九）有关共有和共同管理权利的其他重大事项。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本物业管理区域共有和共同管理权利的其他重大事项包括：</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如有其他重大事项，应当由业主大会决定。</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第七条</w:t>
      </w:r>
      <w:r>
        <w:rPr>
          <w:rFonts w:hint="eastAsia" w:ascii="宋体" w:hAnsi="宋体" w:eastAsia="宋体" w:cs="宋体"/>
          <w:color w:val="auto"/>
          <w:sz w:val="24"/>
          <w:szCs w:val="24"/>
        </w:rPr>
        <w:t xml:space="preserve">  业主大会通过公开招投标方式选聘品牌优质、信用良好的物业服务人。业主委员会根据业主大会决定，与选（续）聘的物业服务人签订并履行物业服务合同。</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物业服务合同期限届满，业主没有依法作出续聘或者另聘决定，物业服务人继续提供物业服务的，原物业服务合同继续有效，但是服务期限为不定期。</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物业服务合同终止后，在业主或者业主大会选聘的新物业服务人或者决定自行管理的业主接管之前，原物业服务人继续处理物业服务事项，维持正常物业管理秩序的，业主按照原物业服务人的请求支付该期间的物业费。</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第八条</w:t>
      </w:r>
      <w:r>
        <w:rPr>
          <w:rFonts w:hint="eastAsia" w:ascii="宋体" w:hAnsi="宋体" w:eastAsia="宋体" w:cs="宋体"/>
          <w:color w:val="auto"/>
          <w:sz w:val="24"/>
          <w:szCs w:val="24"/>
        </w:rPr>
        <w:t xml:space="preserve">  相邻业主应当按照方便生活、团结互助、和谐相处的原则，根据相关法律法规的规定，妥善处理生态环境保护、供电、供水、供热、供气、排水、通行、通风、采光、装饰装修、环境卫生、动物饲养等方面的问题。</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第九条</w:t>
      </w:r>
      <w:r>
        <w:rPr>
          <w:rFonts w:hint="eastAsia" w:ascii="宋体" w:hAnsi="宋体" w:eastAsia="宋体" w:cs="宋体"/>
          <w:color w:val="auto"/>
          <w:sz w:val="24"/>
          <w:szCs w:val="24"/>
        </w:rPr>
        <w:t xml:space="preserve">  本物业管理区域内禁止下列行为：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（一）擅自改变物业地规划用途；</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（二）损坏或者违法变动房屋结构；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（三）违法搭建建筑物、构筑物；</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（四）违反规定装饰装修；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（五）损坏或者擅自占用、改建物业共用部位，损坏或者擅自占用、移装共用设施设备；</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（六）破坏或者擅自改变房屋外观；</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（七）将车库用于居住、生产经营；</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（八）违反规定停放机动车、非机动车，或者为车辆充电；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（九）存放易燃、易爆、剧毒、放射性物质或者超负重等违反安全规定的物品；</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（十）制造超过规定标准的噪声、振动或者影响邻居采光、通风；</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（十一）违反垃圾分类管理规定处理垃圾，任意排放污水；</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（十二）从建筑物中抛掷物品；</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（十三）侵占绿地、毁坏绿化和绿化设施；</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（十四）擅自摆摊设点、占道经营；</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（十五）损坏、挪用、停用消防设施设备，占用、堵塞、封闭疏散通道、安全出口、消防车通道；</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（十六）违反规定饲养动物；</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有前款所列行为之一的，物业服务人、业主委员会应当及时劝阻、制止；劝阻、制止无效的，应当及时报告有关主管部门。</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第十条</w:t>
      </w:r>
      <w:r>
        <w:rPr>
          <w:rFonts w:hint="eastAsia" w:ascii="宋体" w:hAnsi="宋体" w:eastAsia="宋体" w:cs="宋体"/>
          <w:color w:val="auto"/>
          <w:sz w:val="24"/>
          <w:szCs w:val="24"/>
        </w:rPr>
        <w:t xml:space="preserve">  业主、物业使用人应当履行法定的消防安全责任和义务，遵守下列消防安全事项和规定：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（一）执行业主大会和业主委员会做出的有关消防安全管理工作的决定；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（二）配合物业服务人做好住宅物业消防安全工作；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（三）按照规定承担相应的火灾隐患整改，消防设施、器材的维护保养、检测和更新、添置的相关费用；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（四）做好建筑物专有部分和自用设备的消防安全防范，及时清理疏散通道、安全出口、厨房、阳台等部位，安全使用电器设备、燃气用具，排查、整改、消除火灾隐患；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（五）遵守住宅装饰装修消防安全有关规定；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（六）法律、法规、规章规定的其他消防安全责任。</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第十一条</w:t>
      </w:r>
      <w:r>
        <w:rPr>
          <w:rFonts w:hint="eastAsia" w:ascii="宋体" w:hAnsi="宋体" w:eastAsia="宋体" w:cs="宋体"/>
          <w:color w:val="auto"/>
          <w:sz w:val="24"/>
          <w:szCs w:val="24"/>
        </w:rPr>
        <w:t xml:space="preserve">  业主大会、业主委员会依法承担下列住宅物业消防安全管理责任：</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（一）根据本物业管理区域实际情况,制定消防安全管理专项规约；</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（二）与物业服务人约定消防安全责任和防范服务内容；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（三）督促业主、物业使用人遵守消防法律规定，对本规约约定的消防安全事项的实施进行监督；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（四）配合居（村）民委员会依法履行消防安全工作职责，支持居（村）民委员会开展消防工作，并接受其指导和监督；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（五）监督、协助物业服务人落实消防安全防范服务工作；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（六）依法使用住宅专项维修资金，维修、更新、改造共用消防设施、器材；</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（七）配合政府和有关部门做好消防安全宣传工作；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（八）法律、法规、规章规定的其他消防安全责任。</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第十二条</w:t>
      </w:r>
      <w:r>
        <w:rPr>
          <w:rFonts w:hint="eastAsia" w:ascii="宋体" w:hAnsi="宋体" w:eastAsia="宋体" w:cs="宋体"/>
          <w:color w:val="auto"/>
          <w:sz w:val="24"/>
          <w:szCs w:val="24"/>
        </w:rPr>
        <w:t xml:space="preserve">  业主、物业使用人在对住宅装饰装修时，应当遵守下列管理规定：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（一）业主、物业使用人对住宅装饰装修的，应当事先告知物业服务人。物业服务人应当将住宅装饰装修的禁止行为和注意事项告知业主、物业使用人；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不需要申领建筑工程施工许可证的房屋结构改造，禁止拆改房屋的基础、墙、柱、主梁及屋架等主要承重构件，或者超过房屋原设计承载力增加荷载；涉及在楼面结构层开凿洞口或者扩大洞口，拆除或者部分拆除房屋中抗震、防火措施以外的非承重墙体的，业主、物业使用人应当在施工前向县级市（区）住房和城乡建设部门申请房屋结构改造安全行政许可；</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（三）业主、物业使用人在住宅装饰装修工程开工前，应当持有关资料向物业服务人办理登记手续，签订并严格遵守住宅装饰装修管理协议，不得影响他人生活；</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（四）在指定地点放置装饰装修材料及装修垃圾，不擅自占用共用部位；</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（五）因装饰装修房屋影响物业共用部位、共用设施设备的正常使用以及侵害相邻业主合法权益的，业主、物业使用人应及时停止侵害、消除危险、恢复原状并承担相应的赔偿责任；</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（六）合理使用水、电、气、暖等共用设施设备，不擅自移装、拆改；业主、物业使用人在装饰装修住宅中，应当预留共用设备的检修孔，方便共用设备的检修；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按设计预留的位置安装空调外机。未预留位置的，应当按建设单位要求或者物业服务人统一指定的位置安装，空调外机要注意安装牢固，防止坠落。空调外机冷凝水要集中收集。使用空调时，应当控制音量或者采取其他有效措施，避免对周围居民造成环境噪声污染；</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（八）本物业管理区域内建筑物及其附属设施保持整洁、美观，其造型、色彩、装饰与周围景观相协调。不擅自封闭阳台、在建筑物的外墙上安装悬挂物等；</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（九）应当严格遵守本物业管理区域装饰装修施工时间：上午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时、下午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（十）节假日和休息日产生噪声或者振动的装饰装修施工的约定: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业主、物业使用人、装饰装修施工人员等违反本规约规定的，物业服务人可以禁止装饰装修施工人员、机具、材料进入物业管理区域。</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第十三条</w:t>
      </w:r>
      <w:r>
        <w:rPr>
          <w:rFonts w:hint="eastAsia" w:ascii="宋体" w:hAnsi="宋体" w:eastAsia="宋体" w:cs="宋体"/>
          <w:color w:val="auto"/>
          <w:sz w:val="24"/>
          <w:szCs w:val="24"/>
        </w:rPr>
        <w:t xml:space="preserve">  业主、物业使用人应当安全、文明使用电梯，遵守电梯安全注意事项和警示标志的要求，不得有下列行为：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（一）乘用明示处于停用状态的电梯；</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（二）超过电梯额定载重量使用电梯；</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（三）倚靠电梯门或者扶梯扶手，在电梯轿厢内打闹、蹦跳、吸烟，或者在出入口滞留；</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（四）强行开启或者阻挡关闭电梯门；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（五）拆除、损坏电梯的零部件、通话报警装置、附属设施、安全注意事项或者电梯安全相关的标志、标识；</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（六）未采取安全防护、防洒漏措施运送装修材料以及家具、电器等易造成电梯损坏的物品；</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（七）在电梯轿厢内遗撒垃圾、便溺；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（八）将电动自行车或者其蓄电池带入乘客电梯；</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（九）携带犬只乘坐乘客电梯时不遵守养犬管理规定；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（十）其他影响电梯安全使用的行为。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监护人应当履行对被监护人安全、文明使用电梯的监护职责。</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第十四条</w:t>
      </w:r>
      <w:r>
        <w:rPr>
          <w:rFonts w:hint="eastAsia" w:ascii="宋体" w:hAnsi="宋体" w:eastAsia="宋体" w:cs="宋体"/>
          <w:color w:val="auto"/>
          <w:sz w:val="24"/>
          <w:szCs w:val="24"/>
        </w:rPr>
        <w:t xml:space="preserve">  业主、物业使用人应当遵守下列关于车辆行驶和停放的管理规定：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（一）车辆应当在指定的停车位（停车区域）停放，禁止占用、堵塞消防车通道、公共通道或者其他非指定区域等；</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（二）按照规定或者约定交纳汽车停放费用；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（三）严格按照交通标识的要求行驶车辆，听从管理人员的指挥，车辆进入本物业管理区域应当按照规定低速行驶；</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（四）爱护停车场设备设施，造成损坏的应当承担赔偿责任；车位禁止堆放杂物、违规安装设施或者改作他用；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（五）业主、物业使用人对车辆有保管要求的，应当与物业服务人另行签订车辆保管协议；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第十五条</w:t>
      </w:r>
      <w:r>
        <w:rPr>
          <w:rFonts w:hint="eastAsia" w:ascii="宋体" w:hAnsi="宋体" w:eastAsia="宋体" w:cs="宋体"/>
          <w:color w:val="auto"/>
          <w:sz w:val="24"/>
          <w:szCs w:val="24"/>
        </w:rPr>
        <w:t xml:space="preserve">  业主不得违反法律、法规以及本规约，将住宅改变为经营性用房。业主将住宅改变为经营性用房的，除遵守法律、法规以及本规约外，应当经有利害关系的业主一致同意。</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第十六条</w:t>
      </w:r>
      <w:r>
        <w:rPr>
          <w:rFonts w:hint="eastAsia" w:ascii="宋体" w:hAnsi="宋体" w:eastAsia="宋体" w:cs="宋体"/>
          <w:color w:val="auto"/>
          <w:sz w:val="24"/>
          <w:szCs w:val="24"/>
        </w:rPr>
        <w:t xml:space="preserve">  业主对其负有维护责任的物业，应当按照有关规定和本规约以及住宅养护标准，定期维修养护。</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国家规定的保修期届满后，物业的维修责任，按照下列规定划分：</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（一）业主专有部分，由业主自行维修；毗连部位，由相邻业主共同维修；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（二）单幢房屋整体共用部位、共用设施设备的维修、更新、改造，由该幢房屋的业主按照拥有专有部分面积所占比例承担；</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单幢房屋有两个或者两个以上单元，单元内共用部位、共用设施设备的维修、更新、改造，由单元内的业主按照拥有专有部分面积所占比例承担；涉及两个或者两个以上单元共用部位、共用设施设备的维修、更新、改造，由两个或者两个以上单元的业主按照拥有专有部分面积所占比例承担；</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（四）单幢房屋不上人屋顶的维修，由屋顶庇护范围下的业主按照拥有专有部分面积所占比例承担；</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单幢房屋可上人屋顶（包括屋面和周边围护），为各层共用的，由屋顶庇护范围下各层业主，按照拥有专有部分面积所占比例承担；为若干层（户）使用的，由使用层（户）的业主按照拥有专有部分面积所占比例承担；</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（六）物业全体共有部分的维修、更新、改造，由全体业主按照拥有专有部分面积所占比例承担。</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属于人为损坏的，由损坏者负责修复；造成损失的，应当赔偿。</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在国家规定的保修期限内，建设单位应当按照国家规定的保修期限和保修范围，承担物业的保修责任。 </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第十七条</w:t>
      </w:r>
      <w:r>
        <w:rPr>
          <w:rFonts w:hint="eastAsia" w:ascii="宋体" w:hAnsi="宋体" w:eastAsia="宋体" w:cs="宋体"/>
          <w:color w:val="auto"/>
          <w:sz w:val="24"/>
          <w:szCs w:val="24"/>
        </w:rPr>
        <w:t xml:space="preserve">  物业出现安全隐患，危及公共利益以及他人合法权益时，责任人应当及时维修养护；责任人不履行维修养护义务的，按照本规约，由物业服务人维修养护或者采取应急防范措施，费用由责任人承担。</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业主、建设单位和物业服务人进行维修养护时，有关业主、物业使用人应当予以配合。</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第十八条</w:t>
      </w:r>
      <w:r>
        <w:rPr>
          <w:rFonts w:hint="eastAsia" w:ascii="宋体" w:hAnsi="宋体" w:eastAsia="宋体" w:cs="宋体"/>
          <w:color w:val="auto"/>
          <w:sz w:val="24"/>
          <w:szCs w:val="24"/>
        </w:rPr>
        <w:t xml:space="preserve">  对在物业管理区域内占用共用部位、共用设施设备的约定如下：</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任何单位和个人不得擅自占用、挖掘物业管理区域内的道路、场地、绿地或者占用其他共用部位、共用设施设备。确需临时占用、挖掘的，应当采取措施保障安全，并及时恢复原状，造成损失的，应当依法赔偿；</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因维修物业或者公共利益需要，业主确需临时占用、挖掘的，应当征得物业服务人和利害关系人的同意，并依法办理相关手续；物业服务人确需临时占用、挖掘的，应当征得利害关系人同意，事先在物业管理区域内公告，并依法办理相关手续；</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（三）供电、供水、供气、供热、通信、有线电视等专业经营单位因维修、养护、改建、扩建等，需要临时占用、挖掘的，应当事先告知业主委员会和物业服务人，在物业管理区域内公告，并依法办理相关手续；</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第十九条</w:t>
      </w:r>
      <w:r>
        <w:rPr>
          <w:rFonts w:hint="eastAsia" w:ascii="宋体" w:hAnsi="宋体" w:eastAsia="宋体" w:cs="宋体"/>
          <w:color w:val="auto"/>
          <w:sz w:val="24"/>
          <w:szCs w:val="24"/>
        </w:rPr>
        <w:t xml:space="preserve">  业主大会成立后，需要占用业主共有的道路或者其他场地用于停放汽车，以及利用业主共有部分从事广告等经营性活动的，物业服务人应当提请业主大会或者业主大会授权的业主委员会决定后，依法办理有关手续并公示。利用业主共有部分从事广告等经营性活动的，还应当经有利害关系的业主同意。</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利用业主的共有部分产生的公共收益，属于业主共有，应当单独列账。</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 xml:space="preserve">第二十条  </w:t>
      </w:r>
      <w:r>
        <w:rPr>
          <w:rFonts w:hint="eastAsia" w:ascii="宋体" w:hAnsi="宋体" w:eastAsia="宋体" w:cs="宋体"/>
          <w:color w:val="auto"/>
          <w:sz w:val="24"/>
          <w:szCs w:val="24"/>
        </w:rPr>
        <w:t>公共收益主要用于：</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（一）补充住宅专项维修资金。公共收益主要用于补充住宅专项维修资金的，应当按年度补充，补充比例为：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（应当不低于百分之五十）；</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（二）委托第三方评估机构对物业服务人履约情况开展评估的费用；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（三）业主委员会日常工作经费和业主委员会成员的工作补贴的费用；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（四）业主大会决定同意使用的本物业管理区域公共管理项目添置、升级、更新、改造、大修等费用；</w:t>
      </w:r>
    </w:p>
    <w:p>
      <w:pPr>
        <w:kinsoku/>
        <w:topLinePunct/>
        <w:spacing w:line="400" w:lineRule="exact"/>
        <w:ind w:left="420" w:leftChars="200"/>
        <w:rPr>
          <w:rFonts w:ascii="宋体" w:hAnsi="宋体" w:eastAsia="宋体" w:cs="宋体"/>
          <w:color w:val="auto"/>
          <w:sz w:val="24"/>
          <w:szCs w:val="24"/>
        </w:rPr>
      </w:pPr>
      <w:r>
        <w:rPr>
          <w:rFonts w:hint="eastAsia" w:ascii="宋体" w:hAnsi="宋体" w:eastAsia="宋体" w:cs="宋体"/>
          <w:color w:val="auto"/>
          <w:sz w:val="24"/>
          <w:szCs w:val="24"/>
        </w:rPr>
        <w:t>（五）</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业主大会同意对单次单项费用在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元(含) 以下且年度总费用不超过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元（含）以下，由业主委员会成员表决且二分之一以上同意，并经监事会表决通过后方可使用。费用单次单项在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元以上，须由业主大会表决通过方可使用。在使用前按相关规定进行公示。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公共收益除上述用途外，不得将公共收益以现金、购买实物等方式分配给业主。</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未经业主大会决定，不得使用公共收益。任何单位和个人不得挪用、侵占公共收益。</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第二十一条</w:t>
      </w:r>
      <w:r>
        <w:rPr>
          <w:rFonts w:hint="eastAsia" w:ascii="宋体" w:hAnsi="宋体" w:eastAsia="宋体" w:cs="宋体"/>
          <w:color w:val="auto"/>
          <w:sz w:val="24"/>
          <w:szCs w:val="24"/>
        </w:rPr>
        <w:t xml:space="preserve">  公共收益管理者可以制定公共收益的使用规则或者年度使用计划，约定公共收益的用途和使用。在使用规则或者年度使用计划经业主大会决定后，公共收益管理者可以按照约定使用公共收益。</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公共收益的使用规则或者年度使用计划应当包括公共收益使用的权限、程序、信息公开、监督方式和用途等内容，业主、业主委员会等可以进行监督。</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 xml:space="preserve">第二十二条  </w:t>
      </w:r>
      <w:r>
        <w:rPr>
          <w:rFonts w:hint="eastAsia" w:ascii="宋体" w:hAnsi="宋体" w:eastAsia="宋体" w:cs="宋体"/>
          <w:color w:val="auto"/>
          <w:sz w:val="24"/>
          <w:szCs w:val="24"/>
        </w:rPr>
        <w:t>由业主大会、业主委员会管理公共收益的，业主大会、业主委员会委托有资质的第三方机构对公共收益的收支情况、业主委员会工作经费进行换届财务审计, (□是/□否)进行年度财务审计。</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经专有部分占建筑物总面积百分之二十以上且占总人数百分之二十以上业主联名书面提议对公共收益收支情况进行审计的，业主大会、业主委员会应当委托有资质的第三方机构进行审计。</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审计费用从【（□从公共收益中列支/□由全体业主分摊）（可复选）】。</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审计结果应当在物业管理区域内显著位置和物业管理监管服务信息平台公示。</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第二十三条</w:t>
      </w:r>
      <w:r>
        <w:rPr>
          <w:rFonts w:hint="eastAsia" w:ascii="宋体" w:hAnsi="宋体" w:eastAsia="宋体" w:cs="宋体"/>
          <w:color w:val="auto"/>
          <w:sz w:val="24"/>
          <w:szCs w:val="24"/>
        </w:rPr>
        <w:t xml:space="preserve">  业主应当按照规定交纳住宅专项维修资金。住宅专项维修资金属于业主共有，专项用于物业保修期届满后物业共用部位、共用设施设备的维修、更</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新和改造，不得挪作他用。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住宅专项维修资金余额不足首期筹集金额百分之三十的，业主应当按照有关规定以及业主大会的决定，续筹住宅专项维修资金。</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本物业管理区域需要使用维修资金的，可以委托物业服务人依法办理申请使用维修资金相关事宜。</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第二十四条</w:t>
      </w:r>
      <w:r>
        <w:rPr>
          <w:rFonts w:hint="eastAsia" w:ascii="宋体" w:hAnsi="宋体" w:eastAsia="宋体" w:cs="宋体"/>
          <w:color w:val="auto"/>
          <w:sz w:val="24"/>
          <w:szCs w:val="24"/>
        </w:rPr>
        <w:t xml:space="preserve">  物业所有权发生转移时，业主应当与物业服务人结清物业费。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业主转让或者出租物业时，应当将本规约的内容告知受让人或者承租人，并自物业转让合同或者租赁合同签订之日起十五日内，将物业转让或者出租的情况告知业主委员会和物业服务人。</w:t>
      </w:r>
    </w:p>
    <w:p>
      <w:pPr>
        <w:pStyle w:val="10"/>
        <w:kinsoku/>
        <w:topLinePunct/>
        <w:spacing w:line="400" w:lineRule="exact"/>
        <w:rPr>
          <w:rFonts w:ascii="宋体" w:hAnsi="宋体" w:eastAsia="宋体" w:cs="宋体"/>
          <w:color w:val="auto"/>
          <w:sz w:val="24"/>
          <w:szCs w:val="24"/>
        </w:rPr>
      </w:pPr>
      <w:r>
        <w:rPr>
          <w:rFonts w:hint="eastAsia" w:ascii="宋体" w:hAnsi="宋体" w:eastAsia="宋体" w:cs="宋体"/>
          <w:b/>
          <w:color w:val="auto"/>
          <w:sz w:val="24"/>
          <w:szCs w:val="24"/>
        </w:rPr>
        <w:t>第二十五条</w:t>
      </w:r>
      <w:r>
        <w:rPr>
          <w:rFonts w:hint="eastAsia" w:ascii="宋体" w:hAnsi="宋体" w:eastAsia="宋体" w:cs="宋体"/>
          <w:color w:val="auto"/>
          <w:sz w:val="24"/>
          <w:szCs w:val="24"/>
        </w:rPr>
        <w:t xml:space="preserve">  本物业管理区域内对业主、物业使用人需要约定的其他事项：</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（一）应当加强对其所有或者使用的窗户、阳台等设施的管理，防止设施、搁置物、悬挂物等脱落、坠落，造成安全事故；</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（二）应当遵守《苏州市文明行为促进条例》等相关规定；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（三）禁止</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时使用产生噪声或者振动的工具进行施工作业；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（四）机动车停放管理专项规约（□是/□否）由物业服务企业另行制定；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（五）非机动车行驶、停放、充电等管理：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（六）动物饲养：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第二十六条</w:t>
      </w:r>
      <w:r>
        <w:rPr>
          <w:rFonts w:hint="eastAsia" w:ascii="宋体" w:hAnsi="宋体" w:eastAsia="宋体" w:cs="宋体"/>
          <w:color w:val="auto"/>
          <w:sz w:val="24"/>
          <w:szCs w:val="24"/>
        </w:rPr>
        <w:t xml:space="preserve">  业主、物业使用人违反本规约造成损害的，应当依法承担相应的法律责任。</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第二十七条</w:t>
      </w:r>
      <w:r>
        <w:rPr>
          <w:rFonts w:hint="eastAsia" w:ascii="宋体" w:hAnsi="宋体" w:eastAsia="宋体" w:cs="宋体"/>
          <w:color w:val="auto"/>
          <w:sz w:val="24"/>
          <w:szCs w:val="24"/>
        </w:rPr>
        <w:t xml:space="preserve">  本规约自业主大会会议通过之日起生效。</w:t>
      </w:r>
    </w:p>
    <w:p>
      <w:pPr>
        <w:tabs>
          <w:tab w:val="left" w:pos="3259"/>
        </w:tabs>
        <w:kinsoku/>
        <w:topLinePunct/>
        <w:spacing w:line="400" w:lineRule="exact"/>
        <w:rPr>
          <w:rFonts w:ascii="宋体" w:hAnsi="宋体" w:eastAsia="宋体" w:cs="宋体"/>
          <w:b/>
          <w:color w:val="auto"/>
          <w:sz w:val="24"/>
          <w:szCs w:val="24"/>
        </w:rPr>
      </w:pPr>
    </w:p>
    <w:p>
      <w:pPr>
        <w:tabs>
          <w:tab w:val="left" w:pos="3259"/>
        </w:tabs>
        <w:kinsoku/>
        <w:topLinePunct/>
        <w:spacing w:line="400" w:lineRule="exact"/>
        <w:rPr>
          <w:rFonts w:ascii="宋体" w:hAnsi="宋体" w:eastAsia="宋体" w:cs="宋体"/>
          <w:b/>
          <w:color w:val="auto"/>
          <w:sz w:val="24"/>
          <w:szCs w:val="24"/>
        </w:rPr>
      </w:pPr>
    </w:p>
    <w:p>
      <w:pPr>
        <w:tabs>
          <w:tab w:val="left" w:pos="3259"/>
        </w:tabs>
        <w:kinsoku/>
        <w:topLinePunct/>
        <w:rPr>
          <w:rFonts w:ascii="宋体" w:hAnsi="宋体" w:eastAsia="宋体" w:cs="宋体"/>
          <w:b/>
          <w:color w:val="auto"/>
          <w:sz w:val="24"/>
          <w:szCs w:val="24"/>
        </w:rPr>
      </w:pPr>
    </w:p>
    <w:p>
      <w:pPr>
        <w:tabs>
          <w:tab w:val="left" w:pos="3259"/>
        </w:tabs>
        <w:kinsoku/>
        <w:topLinePunct/>
        <w:rPr>
          <w:rFonts w:ascii="宋体" w:hAnsi="宋体" w:eastAsia="宋体" w:cs="宋体"/>
          <w:b/>
          <w:color w:val="auto"/>
          <w:sz w:val="24"/>
          <w:szCs w:val="24"/>
        </w:rPr>
      </w:pPr>
    </w:p>
    <w:p>
      <w:pPr>
        <w:tabs>
          <w:tab w:val="left" w:pos="3259"/>
        </w:tabs>
        <w:kinsoku/>
        <w:topLinePunct/>
        <w:rPr>
          <w:rFonts w:ascii="宋体" w:hAnsi="宋体" w:eastAsia="宋体" w:cs="宋体"/>
          <w:b/>
          <w:color w:val="auto"/>
          <w:sz w:val="24"/>
          <w:szCs w:val="24"/>
        </w:rPr>
      </w:pPr>
    </w:p>
    <w:p>
      <w:pPr>
        <w:tabs>
          <w:tab w:val="left" w:pos="3259"/>
        </w:tabs>
        <w:kinsoku/>
        <w:topLinePunct/>
        <w:rPr>
          <w:rFonts w:ascii="宋体" w:hAnsi="宋体" w:eastAsia="宋体" w:cs="宋体"/>
          <w:b/>
          <w:color w:val="auto"/>
          <w:sz w:val="24"/>
          <w:szCs w:val="24"/>
        </w:rPr>
      </w:pPr>
    </w:p>
    <w:p>
      <w:pPr>
        <w:tabs>
          <w:tab w:val="left" w:pos="3259"/>
        </w:tabs>
        <w:kinsoku/>
        <w:topLinePunct/>
        <w:rPr>
          <w:rFonts w:ascii="宋体" w:hAnsi="宋体" w:eastAsia="宋体" w:cs="宋体"/>
          <w:b/>
          <w:color w:val="auto"/>
          <w:sz w:val="24"/>
          <w:szCs w:val="24"/>
        </w:rPr>
      </w:pPr>
    </w:p>
    <w:p>
      <w:pPr>
        <w:kinsoku/>
        <w:topLinePunct/>
        <w:autoSpaceDE/>
        <w:autoSpaceDN/>
        <w:adjustRightInd/>
        <w:snapToGrid/>
        <w:textAlignment w:val="auto"/>
        <w:rPr>
          <w:rFonts w:ascii="宋体" w:hAnsi="宋体" w:eastAsia="宋体" w:cs="宋体"/>
          <w:bCs/>
          <w:color w:val="auto"/>
          <w:sz w:val="24"/>
          <w:szCs w:val="24"/>
        </w:rPr>
      </w:pPr>
      <w:r>
        <w:rPr>
          <w:rFonts w:hint="eastAsia" w:ascii="宋体" w:hAnsi="宋体" w:eastAsia="宋体" w:cs="宋体"/>
          <w:bCs/>
          <w:color w:val="auto"/>
          <w:sz w:val="24"/>
          <w:szCs w:val="24"/>
        </w:rPr>
        <w:br w:type="page"/>
      </w:r>
    </w:p>
    <w:p>
      <w:pPr>
        <w:pStyle w:val="31"/>
        <w:kinsoku/>
        <w:topLinePunct/>
        <w:spacing w:line="400" w:lineRule="exact"/>
        <w:outlineLvl w:val="1"/>
        <w:rPr>
          <w:rFonts w:ascii="黑体" w:hAnsi="黑体" w:eastAsia="黑体" w:cs="黑体"/>
          <w:color w:val="auto"/>
          <w:sz w:val="36"/>
          <w:szCs w:val="36"/>
        </w:rPr>
      </w:pPr>
      <w:bookmarkStart w:id="107" w:name="_Toc152054417"/>
      <w:bookmarkStart w:id="108" w:name="_Toc150064175"/>
      <w:bookmarkStart w:id="109" w:name="业主委员会工作规则（示范文本）"/>
      <w:bookmarkStart w:id="110" w:name="_Hlk152159228"/>
      <w:r>
        <w:rPr>
          <w:rFonts w:hint="eastAsia" w:ascii="黑体" w:hAnsi="黑体" w:eastAsia="黑体" w:cs="黑体"/>
          <w:color w:val="auto"/>
          <w:sz w:val="36"/>
          <w:szCs w:val="36"/>
        </w:rPr>
        <w:t>业主委员会工作规则（示范文本）</w:t>
      </w:r>
      <w:bookmarkEnd w:id="107"/>
      <w:bookmarkEnd w:id="108"/>
    </w:p>
    <w:p>
      <w:pPr>
        <w:kinsoku/>
        <w:topLinePunct/>
      </w:pPr>
    </w:p>
    <w:bookmarkEnd w:id="109"/>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第一条</w:t>
      </w:r>
      <w:r>
        <w:rPr>
          <w:rFonts w:hint="eastAsia" w:ascii="宋体" w:hAnsi="宋体" w:eastAsia="宋体" w:cs="宋体"/>
          <w:color w:val="auto"/>
          <w:sz w:val="24"/>
          <w:szCs w:val="24"/>
        </w:rPr>
        <w:t xml:space="preserve">  根据《中华人民共和国民法典》、《物业管理条例》《江苏省物业管理条例》《苏州市住宅区物业管理条例》及相关法律、法规，制定本规则。</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第二条</w:t>
      </w:r>
      <w:r>
        <w:rPr>
          <w:rFonts w:hint="eastAsia" w:ascii="宋体" w:hAnsi="宋体" w:eastAsia="宋体" w:cs="宋体"/>
          <w:color w:val="auto"/>
          <w:sz w:val="24"/>
          <w:szCs w:val="24"/>
        </w:rPr>
        <w:t xml:space="preserve">  业主委员会是业主大会的执行机构，由业主大会依法选举产生，执行业主大会的决定事项，对全体业主负责，主动听取业主的意见和建议，接受业主监督，熟悉相关法律、法规并依法、依规履行相应的工作职责。</w:t>
      </w:r>
    </w:p>
    <w:p>
      <w:pPr>
        <w:pStyle w:val="30"/>
        <w:topLinePunct/>
        <w:adjustRightInd w:val="0"/>
        <w:snapToGrid w:val="0"/>
        <w:spacing w:line="400" w:lineRule="exact"/>
        <w:ind w:firstLine="482" w:firstLineChars="200"/>
        <w:rPr>
          <w:rFonts w:ascii="宋体" w:hAnsi="宋体" w:cs="宋体"/>
          <w:szCs w:val="24"/>
        </w:rPr>
      </w:pPr>
      <w:r>
        <w:rPr>
          <w:rFonts w:hint="eastAsia" w:ascii="宋体" w:hAnsi="宋体" w:cs="宋体"/>
          <w:b/>
          <w:snapToGrid w:val="0"/>
          <w:kern w:val="0"/>
          <w:szCs w:val="24"/>
        </w:rPr>
        <w:t xml:space="preserve">第三条  </w:t>
      </w:r>
      <w:r>
        <w:rPr>
          <w:rFonts w:hint="eastAsia" w:ascii="宋体" w:hAnsi="宋体" w:cs="宋体"/>
          <w:szCs w:val="24"/>
        </w:rPr>
        <w:t>本业主委员会的基本情况:</w:t>
      </w:r>
    </w:p>
    <w:p>
      <w:pPr>
        <w:pStyle w:val="30"/>
        <w:topLinePunct/>
        <w:adjustRightInd w:val="0"/>
        <w:snapToGrid w:val="0"/>
        <w:spacing w:line="400" w:lineRule="exact"/>
        <w:ind w:firstLine="480" w:firstLineChars="200"/>
        <w:rPr>
          <w:rFonts w:ascii="宋体" w:hAnsi="宋体" w:cs="宋体"/>
          <w:szCs w:val="24"/>
        </w:rPr>
      </w:pPr>
      <w:r>
        <w:rPr>
          <w:rFonts w:hint="eastAsia" w:ascii="宋体" w:hAnsi="宋体" w:cs="宋体"/>
          <w:szCs w:val="24"/>
        </w:rPr>
        <w:t>（一）业主委员会名称：</w:t>
      </w:r>
      <w:r>
        <w:rPr>
          <w:rFonts w:hint="eastAsia" w:ascii="宋体" w:hAnsi="宋体" w:cs="宋体"/>
          <w:szCs w:val="24"/>
          <w:u w:val="single"/>
        </w:rPr>
        <w:t xml:space="preserve">                    （</w:t>
      </w:r>
      <w:r>
        <w:rPr>
          <w:rFonts w:hint="eastAsia" w:ascii="宋体" w:hAnsi="宋体" w:cs="宋体"/>
          <w:szCs w:val="24"/>
        </w:rPr>
        <w:t>“小区备案名称”第*届业主委员会）；</w:t>
      </w:r>
    </w:p>
    <w:p>
      <w:pPr>
        <w:pStyle w:val="30"/>
        <w:topLinePunct/>
        <w:adjustRightInd w:val="0"/>
        <w:snapToGrid w:val="0"/>
        <w:spacing w:line="400" w:lineRule="exact"/>
        <w:ind w:firstLine="480" w:firstLineChars="200"/>
        <w:rPr>
          <w:rFonts w:ascii="宋体" w:hAnsi="宋体" w:cs="宋体"/>
          <w:szCs w:val="24"/>
        </w:rPr>
      </w:pPr>
      <w:r>
        <w:rPr>
          <w:rFonts w:hint="eastAsia" w:ascii="宋体" w:hAnsi="宋体" w:cs="宋体"/>
          <w:szCs w:val="24"/>
        </w:rPr>
        <w:t>（二）业主委员会办公地址：</w:t>
      </w:r>
      <w:r>
        <w:rPr>
          <w:rFonts w:hint="eastAsia" w:ascii="宋体" w:hAnsi="宋体" w:cs="宋体"/>
          <w:szCs w:val="24"/>
          <w:u w:val="single"/>
        </w:rPr>
        <w:t xml:space="preserve">                    </w:t>
      </w:r>
      <w:r>
        <w:rPr>
          <w:rFonts w:hint="eastAsia" w:ascii="宋体" w:hAnsi="宋体" w:cs="宋体"/>
          <w:szCs w:val="24"/>
        </w:rPr>
        <w:t>。</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第四条</w:t>
      </w:r>
      <w:r>
        <w:rPr>
          <w:rFonts w:hint="eastAsia" w:ascii="宋体" w:hAnsi="宋体" w:eastAsia="宋体" w:cs="宋体"/>
          <w:color w:val="auto"/>
          <w:sz w:val="24"/>
          <w:szCs w:val="24"/>
        </w:rPr>
        <w:t xml:space="preserve">  在本物业管理区域内，本业主委员会应当依法履行自治管理职责，配合支持居（村）民委员会开展工作，接受其指导和监督，并积极参与社会治理、文明建设等活动。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本业主委员会应当自选举产生之日起三十日内，向本物业管理区域所在地的区镇备案。</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第五条</w:t>
      </w:r>
      <w:r>
        <w:rPr>
          <w:rFonts w:hint="eastAsia" w:ascii="宋体" w:hAnsi="宋体" w:eastAsia="宋体" w:cs="宋体"/>
          <w:color w:val="auto"/>
          <w:sz w:val="24"/>
          <w:szCs w:val="24"/>
        </w:rPr>
        <w:t xml:space="preserve">  本业主委员会凭备案回执申请刻制印章，开立银行账户并将印章式样和银行账号书面报告本物业管理区域所在地的区镇。</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第六条</w:t>
      </w:r>
      <w:r>
        <w:rPr>
          <w:rFonts w:hint="eastAsia" w:ascii="宋体" w:hAnsi="宋体" w:eastAsia="宋体" w:cs="宋体"/>
          <w:color w:val="auto"/>
          <w:sz w:val="24"/>
          <w:szCs w:val="24"/>
        </w:rPr>
        <w:t xml:space="preserve">  本业主委员会印章由业主委员会指定主任以外的专人保管，并按印章管理制度使用。</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本业主委员会印章的用印审批人为业主委员会主任。业主委员会主任不签字审批的，由业主委员会会议决定使用印章。</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印章保管人有变动的，应当及时移交印章，由业主委员会重新指定印章保管人。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印章应当妥善保管。印章如不慎遗失，保管人应当在第一时间向业主委员会和区镇报告。本业主委员会按照相关规定重新刻制业主委员会印章，并向全体业主公告。印章遗失后造成经济损失或者不良影响的，由印章遗失责任人承担相应的责任。</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第七条</w:t>
      </w:r>
      <w:r>
        <w:rPr>
          <w:rFonts w:hint="eastAsia" w:ascii="宋体" w:hAnsi="宋体" w:eastAsia="宋体" w:cs="宋体"/>
          <w:color w:val="auto"/>
          <w:sz w:val="24"/>
          <w:szCs w:val="24"/>
        </w:rPr>
        <w:t xml:space="preserve">  本业主委员会会议应当以集体讨论的形式召开。</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本业主委员会会议每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个月召开一次。本业主委员会会议由主任或者主任委托的副主任负责召集。</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经本业主委员会主任或者三分之一以上业主委员会成员提议，可以召开临时会议，由提议人召集。</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第八条</w:t>
      </w:r>
      <w:r>
        <w:rPr>
          <w:rFonts w:hint="eastAsia" w:ascii="宋体" w:hAnsi="宋体" w:eastAsia="宋体" w:cs="宋体"/>
          <w:color w:val="auto"/>
          <w:sz w:val="24"/>
          <w:szCs w:val="24"/>
        </w:rPr>
        <w:t xml:space="preserve">  本业主委员会会议召开前，会议召集人应当提前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日将会议通知、议事内容告知每位业主委员会成员。有业主委员会候补成员、监事的，业主委员会可以邀请其列席会议。</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本业主委员会应当做好会议书面记录，由出席会议的全体业主委员会成员签字。</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本业主委员会依法作出的决定，应当在物业管理区域内显著位置和物业管理监管服务信息平台向全体业主公告。</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第九条</w:t>
      </w:r>
      <w:r>
        <w:rPr>
          <w:rFonts w:hint="eastAsia" w:ascii="宋体" w:hAnsi="宋体" w:eastAsia="宋体" w:cs="宋体"/>
          <w:color w:val="auto"/>
          <w:sz w:val="24"/>
          <w:szCs w:val="24"/>
        </w:rPr>
        <w:t xml:space="preserve">  一名业主委员会成员拥有一票表决权。候补成员、监事不具备表决权。</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本业主委员会会议应当有过半数业主委员会成员出席方能召开，作出决定应当经本业主委员会成员过半数通过方为有效。会议书面记录由出席会议的成员签字并加盖业主委员会印章后存档。</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第十条</w:t>
      </w:r>
      <w:r>
        <w:rPr>
          <w:rFonts w:hint="eastAsia" w:ascii="宋体" w:hAnsi="宋体" w:eastAsia="宋体" w:cs="宋体"/>
          <w:color w:val="auto"/>
          <w:sz w:val="24"/>
          <w:szCs w:val="24"/>
        </w:rPr>
        <w:t xml:space="preserve">  本业主委员会开展日常工作经费和业主委员会成员的工作补贴，从公共收益中列支或者由全体业主分摊，具体由业主大会议事规则规定。 </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本业主委员会应当建立财务账册，如实记载工作经费的使用情况以及业主委员会成员的工作补贴，不得将单一项目支出分解为多个项目。</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第十一条</w:t>
      </w:r>
      <w:r>
        <w:rPr>
          <w:rFonts w:hint="eastAsia" w:ascii="宋体" w:hAnsi="宋体" w:eastAsia="宋体" w:cs="宋体"/>
          <w:color w:val="auto"/>
          <w:sz w:val="24"/>
          <w:szCs w:val="24"/>
        </w:rPr>
        <w:t xml:space="preserve">  本业主委员会管理公共收益的，本业主委员会委托有资质的第三方机构对公共收益的收支情况、业主委员会工作经费进行换届财务审计，（□是/□否）进行年度财务审计。</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经专有部分占建筑物总面积百分之二十以上且占总人数百分之二十以上业主联名书面提议对公共收益收支情况进行审计的，业主委员会应当委托有资质的第三方机构进行审计。</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审计费用从【（□从公共收益中列支/□由全体业主分摊）（可复选）】。</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审计结果应当在物业管理区域内显著位置和物业管理监管服务信息平台公示。</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第十二条</w:t>
      </w:r>
      <w:r>
        <w:rPr>
          <w:rFonts w:hint="eastAsia" w:ascii="宋体" w:hAnsi="宋体" w:eastAsia="宋体" w:cs="宋体"/>
          <w:color w:val="auto"/>
          <w:sz w:val="24"/>
          <w:szCs w:val="24"/>
        </w:rPr>
        <w:t xml:space="preserve">  本业主委员会应当指定专人负责妥善保管下列文件：</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（一）物业服务人移交的相关资料；</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（二）业主大会、业主委员会等各类会议记录；</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（三）业主大会、业主委员会作出的决议、决定等书面材料；</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（四）各届业主委员会产生、备案的相关材料；</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（五）业主清册及联系方式；</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（六）签订的物业服务合同；</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（七）有关法律、法规和业务往来文件；</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（八）业主、物业使用人的提议、书面意见、建议书；</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（九）共有部分档案、会计凭证、会计账簿、财务报表等有关文件；</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（十）业主委员会工作经费及其成员工作补贴的财务账册；</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（十一）其他有关材料。</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上述文件资料发生遗失、损毁等情况的，由相关责任人承担责任；造成损失的，应当赔偿。</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第十三条</w:t>
      </w:r>
      <w:r>
        <w:rPr>
          <w:rFonts w:hint="eastAsia" w:ascii="宋体" w:hAnsi="宋体" w:eastAsia="宋体" w:cs="宋体"/>
          <w:color w:val="auto"/>
          <w:sz w:val="24"/>
          <w:szCs w:val="24"/>
        </w:rPr>
        <w:t xml:space="preserve">  本业主委员会成员辞职，应当向业主大会或者业主委员会提出书面辞呈并告知居（村）民委员会。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本业主委员会成员出缺时，从候补成员中按照得票顺序依次递补为业主委员会成员。</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本业主委员会成员变动的，本业主委员会应当在本物业管理区域内显著位置和物业管理监管服务信息平台向全体业主公告。</w:t>
      </w:r>
    </w:p>
    <w:p>
      <w:pPr>
        <w:kinsoku/>
        <w:topLinePunct/>
        <w:spacing w:line="400" w:lineRule="exact"/>
        <w:ind w:firstLine="482" w:firstLineChars="200"/>
        <w:rPr>
          <w:rFonts w:ascii="宋体" w:hAnsi="宋体" w:eastAsia="宋体" w:cs="宋体"/>
          <w:color w:val="auto"/>
          <w:sz w:val="24"/>
          <w:szCs w:val="24"/>
          <w:u w:val="single"/>
        </w:rPr>
      </w:pPr>
      <w:r>
        <w:rPr>
          <w:rFonts w:hint="eastAsia" w:ascii="宋体" w:hAnsi="宋体" w:eastAsia="宋体" w:cs="宋体"/>
          <w:b/>
          <w:color w:val="auto"/>
          <w:sz w:val="24"/>
          <w:szCs w:val="24"/>
        </w:rPr>
        <w:t>第十四条</w:t>
      </w:r>
      <w:r>
        <w:rPr>
          <w:rFonts w:hint="eastAsia" w:ascii="宋体" w:hAnsi="宋体" w:eastAsia="宋体" w:cs="宋体"/>
          <w:color w:val="auto"/>
          <w:sz w:val="24"/>
          <w:szCs w:val="24"/>
        </w:rPr>
        <w:t xml:space="preserve">  本业主委员会在其任期届满前九十日至</w:t>
      </w:r>
      <w:r>
        <w:rPr>
          <w:rFonts w:hint="eastAsia" w:ascii="宋体" w:hAnsi="宋体" w:eastAsia="宋体" w:cs="宋体"/>
          <w:color w:val="auto"/>
          <w:sz w:val="24"/>
          <w:szCs w:val="24"/>
          <w:u w:val="single"/>
        </w:rPr>
        <w:t xml:space="preserve">   </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（□一百五十日）内，应当书面告知区镇。区镇应当指导和协助业主委员会按照首次业主大会筹备组的规定成立换届选举小组。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换届选举小组成立后至新一届业主委员会成立之前，本业主委员会不得就解聘、选（续）聘物业服务人组织召开业主大会会议。</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第十五条</w:t>
      </w:r>
      <w:r>
        <w:rPr>
          <w:rFonts w:hint="eastAsia" w:ascii="宋体" w:hAnsi="宋体" w:eastAsia="宋体" w:cs="宋体"/>
          <w:color w:val="auto"/>
          <w:sz w:val="24"/>
          <w:szCs w:val="24"/>
        </w:rPr>
        <w:t xml:space="preserve">  本业主委员会应当在物业管理区域内显著位置和物业管理监管服务信息平台向全体业主公告下列信息：</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（一）业主委员会成员和专职、兼职工作人员的姓名、职务、联系方式等信息；</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（二）业主大会议事规则、业主委员会工作规则、管理规约和物业服务合同；</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（三）业主大会、业主委员会的决定；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（四）业主大会、业主委员会日常工作经费的预算、结算情况；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（五）占用业主共有的道路或者其他场地用于停放汽车的车位处置情况；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（六）业主大会决定由业主委员会管理住宅专项维修资金、公共收益的收支情况；</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（七）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前款第四项、第五项应当每年至少公告一次，第六项应当每半年公告一次；其他事项应当常年公告并及时更新。本业主委员会可以委托物业服务人协助公告信息。</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 xml:space="preserve">第十六条 </w:t>
      </w:r>
      <w:r>
        <w:rPr>
          <w:rFonts w:hint="eastAsia" w:ascii="宋体" w:hAnsi="宋体" w:eastAsia="宋体" w:cs="宋体"/>
          <w:color w:val="auto"/>
          <w:sz w:val="24"/>
          <w:szCs w:val="24"/>
        </w:rPr>
        <w:t xml:space="preserve"> 本业主委员会成员不得有下列行为：</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（一）阻挠业主大会行使职权，拒绝执行业主大会决定；</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（二）违反规定使用或者转移、隐匿、毁弃业主大会、业主委员会印章；</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（三）转移、隐匿、篡改、毁弃有关文件、资料；</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（四）未经业主大会决定，擅自以业主委员会的名义与物业服务人签订或者解除物业服务合同；</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（五）索取、收受物业服务人或者相关单位、个人财物或者其他利益；</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（六）挪用或者侵占住宅专项维修资金、公共收益等业主共有财产；</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（七）业主委员会成员一年内累计缺席业主委员会会议总次数一半以上的；</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（八）业主大会议事规则规定的其他情形。</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经专有部分占建筑物总面积百分之二十以上且占总人数百分之二十以上业主联名书面提议罢免业主委员会成员资格的，本业主委员会或者业主应当提请业主大会决定是否予以罢免。</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第十七条</w:t>
      </w:r>
      <w:r>
        <w:rPr>
          <w:rFonts w:hint="eastAsia" w:ascii="宋体" w:hAnsi="宋体" w:eastAsia="宋体" w:cs="宋体"/>
          <w:color w:val="auto"/>
          <w:sz w:val="24"/>
          <w:szCs w:val="24"/>
        </w:rPr>
        <w:t xml:space="preserve">  新一届业主委员会依法成立后，上一届业主委员会应当在十日内将其使用和保管的所有文件、财物、印章移交新一届业主委员会，并做好其他交接工作。</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本业主委员会成员资格终止或者被罢免的，应当在三日内将其使用、保管的文件、印章以及其他属于全体业主所有的财物移交业主委员会。</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第十八条</w:t>
      </w:r>
      <w:r>
        <w:rPr>
          <w:rFonts w:hint="eastAsia" w:ascii="宋体" w:hAnsi="宋体" w:eastAsia="宋体" w:cs="宋体"/>
          <w:color w:val="auto"/>
          <w:sz w:val="24"/>
          <w:szCs w:val="24"/>
        </w:rPr>
        <w:t xml:space="preserve">  本业主委员会应当将本年度的财务决算报告以及下一年度的财务预算报告提交业主大会审议。</w:t>
      </w:r>
    </w:p>
    <w:p>
      <w:pPr>
        <w:kinsoku/>
        <w:topLinePunct/>
        <w:spacing w:line="400" w:lineRule="exact"/>
        <w:ind w:firstLine="482" w:firstLineChars="200"/>
        <w:rPr>
          <w:rFonts w:ascii="宋体" w:hAnsi="宋体" w:eastAsia="宋体" w:cs="宋体"/>
          <w:color w:val="auto"/>
          <w:sz w:val="24"/>
          <w:szCs w:val="24"/>
        </w:rPr>
      </w:pPr>
      <w:r>
        <w:rPr>
          <w:rFonts w:hint="eastAsia" w:ascii="宋体" w:hAnsi="宋体" w:eastAsia="宋体" w:cs="宋体"/>
          <w:b/>
          <w:color w:val="auto"/>
          <w:sz w:val="24"/>
          <w:szCs w:val="24"/>
        </w:rPr>
        <w:t>第十九条</w:t>
      </w:r>
      <w:r>
        <w:rPr>
          <w:rFonts w:hint="eastAsia" w:ascii="宋体" w:hAnsi="宋体" w:eastAsia="宋体" w:cs="宋体"/>
          <w:color w:val="auto"/>
          <w:sz w:val="24"/>
          <w:szCs w:val="24"/>
        </w:rPr>
        <w:t xml:space="preserve">  本业主委员会应当建立业主委员会接待制度，负责接待和处理业主、物业使用人的咨询和投诉，调解本物业管理区域内的纠纷。本业主委员会（□是/□否）于（每月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日/每周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）设立业主公开接待日。</w:t>
      </w:r>
    </w:p>
    <w:p>
      <w:pPr>
        <w:kinsoku/>
        <w:topLinePunct/>
        <w:spacing w:line="400" w:lineRule="exact"/>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第二十条</w:t>
      </w:r>
      <w:r>
        <w:rPr>
          <w:rFonts w:hint="eastAsia" w:ascii="宋体" w:hAnsi="宋体" w:eastAsia="宋体" w:cs="宋体"/>
          <w:color w:val="auto"/>
          <w:sz w:val="24"/>
          <w:szCs w:val="24"/>
        </w:rPr>
        <w:t xml:space="preserve">  本业主委员会应当监督物业服务人按照物业服务合同的约定履行物业服务合同，不定期检查物业服务人履约情况。也可以委托第三方评估机构对物业服务人履约情况开展评估。</w:t>
      </w:r>
    </w:p>
    <w:p>
      <w:pPr>
        <w:pStyle w:val="10"/>
        <w:kinsoku/>
        <w:topLinePunct/>
        <w:spacing w:line="400" w:lineRule="exact"/>
        <w:rPr>
          <w:rFonts w:ascii="宋体" w:hAnsi="宋体" w:eastAsia="宋体" w:cs="宋体"/>
          <w:color w:val="auto"/>
          <w:sz w:val="24"/>
          <w:szCs w:val="24"/>
        </w:rPr>
      </w:pPr>
      <w:r>
        <w:rPr>
          <w:rFonts w:hint="eastAsia" w:ascii="宋体" w:hAnsi="宋体" w:eastAsia="宋体" w:cs="宋体"/>
          <w:b/>
          <w:color w:val="auto"/>
          <w:sz w:val="24"/>
          <w:szCs w:val="24"/>
        </w:rPr>
        <w:t>第二十一条</w:t>
      </w:r>
      <w:r>
        <w:rPr>
          <w:rFonts w:hint="eastAsia" w:ascii="宋体" w:hAnsi="宋体" w:eastAsia="宋体" w:cs="宋体"/>
          <w:color w:val="auto"/>
          <w:sz w:val="24"/>
          <w:szCs w:val="24"/>
        </w:rPr>
        <w:t xml:space="preserve">  其他需要约定的工作规则：</w:t>
      </w:r>
    </w:p>
    <w:p>
      <w:pPr>
        <w:pStyle w:val="30"/>
        <w:topLinePunct/>
        <w:adjustRightInd w:val="0"/>
        <w:snapToGrid w:val="0"/>
        <w:spacing w:line="400" w:lineRule="exact"/>
        <w:ind w:firstLine="480" w:firstLineChars="200"/>
        <w:rPr>
          <w:rFonts w:ascii="宋体" w:hAnsi="宋体" w:cs="宋体"/>
          <w:snapToGrid w:val="0"/>
          <w:kern w:val="0"/>
          <w:szCs w:val="24"/>
        </w:rPr>
      </w:pPr>
      <w:r>
        <w:rPr>
          <w:rFonts w:hint="eastAsia" w:ascii="宋体" w:hAnsi="宋体" w:cs="宋体"/>
          <w:snapToGrid w:val="0"/>
          <w:kern w:val="0"/>
          <w:szCs w:val="24"/>
        </w:rPr>
        <w:t>（一）本业主委员会成员应当熟悉财会、管理、法律等专业知识；</w:t>
      </w:r>
    </w:p>
    <w:p>
      <w:pPr>
        <w:pStyle w:val="30"/>
        <w:topLinePunct/>
        <w:adjustRightInd w:val="0"/>
        <w:snapToGrid w:val="0"/>
        <w:spacing w:line="400" w:lineRule="exact"/>
        <w:ind w:firstLine="480" w:firstLineChars="200"/>
        <w:rPr>
          <w:rFonts w:ascii="宋体" w:hAnsi="宋体" w:cs="宋体"/>
          <w:snapToGrid w:val="0"/>
          <w:kern w:val="0"/>
          <w:szCs w:val="24"/>
        </w:rPr>
      </w:pPr>
      <w:r>
        <w:rPr>
          <w:rFonts w:hint="eastAsia" w:ascii="宋体" w:hAnsi="宋体" w:cs="宋体"/>
          <w:snapToGrid w:val="0"/>
          <w:kern w:val="0"/>
          <w:szCs w:val="24"/>
        </w:rPr>
        <w:t>（二）</w:t>
      </w:r>
      <w:r>
        <w:rPr>
          <w:rFonts w:hint="eastAsia" w:ascii="宋体" w:hAnsi="宋体" w:cs="宋体"/>
          <w:snapToGrid w:val="0"/>
          <w:kern w:val="0"/>
          <w:szCs w:val="24"/>
          <w:u w:val="single"/>
        </w:rPr>
        <w:t xml:space="preserve">                                  </w:t>
      </w:r>
      <w:r>
        <w:rPr>
          <w:rFonts w:hint="eastAsia" w:ascii="宋体" w:hAnsi="宋体" w:cs="宋体"/>
          <w:snapToGrid w:val="0"/>
          <w:kern w:val="0"/>
          <w:szCs w:val="24"/>
        </w:rPr>
        <w:t xml:space="preserve"> ；</w:t>
      </w:r>
    </w:p>
    <w:p>
      <w:pPr>
        <w:pStyle w:val="30"/>
        <w:topLinePunct/>
        <w:adjustRightInd w:val="0"/>
        <w:snapToGrid w:val="0"/>
        <w:spacing w:line="400" w:lineRule="exact"/>
        <w:ind w:firstLine="480" w:firstLineChars="200"/>
        <w:rPr>
          <w:rFonts w:ascii="宋体" w:hAnsi="宋体" w:cs="宋体"/>
          <w:snapToGrid w:val="0"/>
          <w:kern w:val="0"/>
          <w:szCs w:val="24"/>
        </w:rPr>
      </w:pPr>
      <w:r>
        <w:rPr>
          <w:rFonts w:hint="eastAsia" w:ascii="宋体" w:hAnsi="宋体" w:cs="宋体"/>
          <w:snapToGrid w:val="0"/>
          <w:kern w:val="0"/>
          <w:szCs w:val="24"/>
        </w:rPr>
        <w:t>（三）</w:t>
      </w:r>
      <w:r>
        <w:rPr>
          <w:rFonts w:hint="eastAsia" w:ascii="宋体" w:hAnsi="宋体" w:cs="宋体"/>
          <w:snapToGrid w:val="0"/>
          <w:kern w:val="0"/>
          <w:szCs w:val="24"/>
          <w:u w:val="single"/>
        </w:rPr>
        <w:t xml:space="preserve">                                  </w:t>
      </w:r>
      <w:r>
        <w:rPr>
          <w:rFonts w:hint="eastAsia" w:ascii="宋体" w:hAnsi="宋体" w:cs="宋体"/>
          <w:snapToGrid w:val="0"/>
          <w:kern w:val="0"/>
          <w:szCs w:val="24"/>
        </w:rPr>
        <w:t xml:space="preserve"> ；</w:t>
      </w:r>
    </w:p>
    <w:p>
      <w:pPr>
        <w:pStyle w:val="30"/>
        <w:topLinePunct/>
        <w:adjustRightInd w:val="0"/>
        <w:snapToGrid w:val="0"/>
        <w:spacing w:line="400" w:lineRule="exact"/>
        <w:ind w:firstLine="480" w:firstLineChars="200"/>
        <w:rPr>
          <w:rFonts w:ascii="宋体" w:hAnsi="宋体" w:cs="宋体"/>
          <w:snapToGrid w:val="0"/>
          <w:kern w:val="0"/>
          <w:szCs w:val="24"/>
        </w:rPr>
      </w:pPr>
      <w:r>
        <w:rPr>
          <w:rFonts w:hint="eastAsia" w:ascii="宋体" w:hAnsi="宋体" w:cs="宋体"/>
          <w:snapToGrid w:val="0"/>
          <w:kern w:val="0"/>
          <w:szCs w:val="24"/>
        </w:rPr>
        <w:t>第二十二条  本业主委员会成员违反本规则造成损害的，应当依法承担相应的法律责任。</w:t>
      </w:r>
    </w:p>
    <w:p>
      <w:pPr>
        <w:pStyle w:val="30"/>
        <w:topLinePunct/>
        <w:adjustRightInd w:val="0"/>
        <w:snapToGrid w:val="0"/>
        <w:spacing w:line="400" w:lineRule="exact"/>
        <w:ind w:firstLine="480" w:firstLineChars="200"/>
        <w:rPr>
          <w:rFonts w:ascii="宋体" w:hAnsi="宋体" w:cs="宋体"/>
          <w:szCs w:val="24"/>
        </w:rPr>
      </w:pPr>
      <w:r>
        <w:rPr>
          <w:rFonts w:hint="eastAsia" w:ascii="宋体" w:hAnsi="宋体" w:cs="宋体"/>
          <w:snapToGrid w:val="0"/>
          <w:kern w:val="0"/>
          <w:szCs w:val="24"/>
        </w:rPr>
        <w:t>第二十三条  本规则自业主大会会议通过之日起。</w:t>
      </w:r>
    </w:p>
    <w:p>
      <w:pPr>
        <w:kinsoku/>
        <w:topLinePunct/>
        <w:spacing w:before="20" w:line="400" w:lineRule="exact"/>
        <w:rPr>
          <w:rFonts w:ascii="宋体" w:hAnsi="宋体" w:eastAsia="宋体" w:cs="宋体"/>
          <w:sz w:val="24"/>
          <w:szCs w:val="24"/>
        </w:rPr>
      </w:pPr>
    </w:p>
    <w:p>
      <w:pPr>
        <w:pStyle w:val="9"/>
        <w:topLinePunct/>
        <w:spacing w:line="400" w:lineRule="exact"/>
        <w:rPr>
          <w:rFonts w:ascii="宋体" w:hAnsi="宋体" w:eastAsia="宋体" w:cs="宋体"/>
          <w:sz w:val="24"/>
          <w:szCs w:val="24"/>
        </w:rPr>
      </w:pPr>
    </w:p>
    <w:p>
      <w:pPr>
        <w:pStyle w:val="9"/>
        <w:topLinePunct/>
        <w:spacing w:line="287" w:lineRule="auto"/>
      </w:pPr>
    </w:p>
    <w:p>
      <w:pPr>
        <w:kinsoku/>
        <w:topLinePunct/>
        <w:spacing w:line="360" w:lineRule="auto"/>
        <w:jc w:val="center"/>
        <w:rPr>
          <w:rFonts w:ascii="宋体" w:hAnsi="宋体" w:eastAsia="宋体" w:cs="宋体"/>
          <w:b/>
          <w:color w:val="auto"/>
          <w:spacing w:val="-16"/>
          <w:sz w:val="44"/>
          <w:szCs w:val="44"/>
        </w:rPr>
      </w:pPr>
    </w:p>
    <w:p>
      <w:pPr>
        <w:kinsoku/>
        <w:topLinePunct/>
        <w:spacing w:line="360" w:lineRule="auto"/>
        <w:jc w:val="center"/>
        <w:rPr>
          <w:rFonts w:ascii="宋体" w:hAnsi="宋体" w:eastAsia="宋体" w:cs="宋体"/>
          <w:b/>
          <w:color w:val="auto"/>
          <w:spacing w:val="-16"/>
          <w:sz w:val="44"/>
          <w:szCs w:val="44"/>
        </w:rPr>
      </w:pPr>
    </w:p>
    <w:p>
      <w:pPr>
        <w:kinsoku/>
        <w:topLinePunct/>
        <w:spacing w:line="360" w:lineRule="auto"/>
        <w:jc w:val="center"/>
        <w:rPr>
          <w:rFonts w:ascii="宋体" w:hAnsi="宋体" w:eastAsia="宋体" w:cs="宋体"/>
          <w:b/>
          <w:color w:val="auto"/>
          <w:spacing w:val="-16"/>
          <w:sz w:val="44"/>
          <w:szCs w:val="44"/>
        </w:rPr>
      </w:pPr>
    </w:p>
    <w:p>
      <w:pPr>
        <w:kinsoku/>
        <w:topLinePunct/>
        <w:spacing w:line="360" w:lineRule="auto"/>
        <w:jc w:val="center"/>
        <w:rPr>
          <w:rFonts w:ascii="宋体" w:hAnsi="宋体" w:eastAsia="宋体" w:cs="宋体"/>
          <w:b/>
          <w:color w:val="auto"/>
          <w:spacing w:val="-16"/>
          <w:sz w:val="44"/>
          <w:szCs w:val="44"/>
        </w:rPr>
      </w:pPr>
    </w:p>
    <w:p>
      <w:pPr>
        <w:kinsoku/>
        <w:topLinePunct/>
        <w:spacing w:line="360" w:lineRule="auto"/>
        <w:rPr>
          <w:rFonts w:ascii="黑体" w:hAnsi="黑体" w:eastAsia="黑体" w:cs="黑体"/>
          <w:b/>
          <w:color w:val="auto"/>
          <w:spacing w:val="-16"/>
          <w:sz w:val="56"/>
          <w:szCs w:val="56"/>
        </w:rPr>
      </w:pPr>
    </w:p>
    <w:p>
      <w:pPr>
        <w:rPr>
          <w:rFonts w:ascii="黑体" w:hAnsi="黑体" w:eastAsia="黑体" w:cs="黑体"/>
          <w:b/>
          <w:color w:val="auto"/>
          <w:spacing w:val="-16"/>
          <w:sz w:val="56"/>
          <w:szCs w:val="56"/>
        </w:rPr>
      </w:pPr>
      <w:r>
        <w:rPr>
          <w:rFonts w:hint="eastAsia" w:ascii="黑体" w:hAnsi="黑体" w:eastAsia="黑体" w:cs="黑体"/>
          <w:b/>
          <w:color w:val="auto"/>
          <w:spacing w:val="-16"/>
          <w:sz w:val="56"/>
          <w:szCs w:val="56"/>
        </w:rPr>
        <w:br w:type="page"/>
      </w:r>
    </w:p>
    <w:p>
      <w:pPr>
        <w:kinsoku/>
        <w:topLinePunct/>
        <w:spacing w:line="360" w:lineRule="auto"/>
        <w:jc w:val="center"/>
        <w:rPr>
          <w:rFonts w:ascii="黑体" w:hAnsi="黑体" w:eastAsia="黑体" w:cs="黑体"/>
          <w:b/>
          <w:color w:val="auto"/>
          <w:spacing w:val="-16"/>
          <w:sz w:val="56"/>
          <w:szCs w:val="56"/>
        </w:rPr>
      </w:pPr>
      <w:r>
        <w:rPr>
          <w:rFonts w:hint="eastAsia" w:ascii="黑体" w:hAnsi="黑体" w:eastAsia="黑体" w:cs="黑体"/>
          <w:b/>
          <w:color w:val="auto"/>
          <w:spacing w:val="-16"/>
          <w:sz w:val="56"/>
          <w:szCs w:val="56"/>
        </w:rPr>
        <w:t>昆山市</w:t>
      </w:r>
      <w:r>
        <w:rPr>
          <w:rFonts w:hint="eastAsia" w:ascii="黑体" w:hAnsi="黑体" w:eastAsia="黑体" w:cs="黑体"/>
          <w:b/>
          <w:color w:val="auto"/>
          <w:spacing w:val="-16"/>
          <w:sz w:val="56"/>
          <w:szCs w:val="56"/>
          <w:u w:val="single"/>
        </w:rPr>
        <w:t xml:space="preserve">        </w:t>
      </w:r>
      <w:r>
        <w:rPr>
          <w:rFonts w:hint="eastAsia" w:ascii="黑体" w:hAnsi="黑体" w:eastAsia="黑体" w:cs="黑体"/>
          <w:b/>
          <w:color w:val="auto"/>
          <w:spacing w:val="-16"/>
          <w:sz w:val="56"/>
          <w:szCs w:val="56"/>
        </w:rPr>
        <w:t>小区</w:t>
      </w:r>
    </w:p>
    <w:bookmarkEnd w:id="110"/>
    <w:p>
      <w:pPr>
        <w:kinsoku/>
        <w:topLinePunct/>
        <w:jc w:val="center"/>
        <w:outlineLvl w:val="1"/>
        <w:rPr>
          <w:rFonts w:ascii="黑体" w:hAnsi="黑体" w:eastAsia="黑体" w:cs="黑体"/>
          <w:b/>
          <w:color w:val="auto"/>
          <w:spacing w:val="-16"/>
          <w:sz w:val="56"/>
          <w:szCs w:val="56"/>
        </w:rPr>
      </w:pPr>
      <w:bookmarkStart w:id="111" w:name="_Toc152054418"/>
      <w:bookmarkStart w:id="112" w:name="_Toc150064176"/>
      <w:r>
        <w:rPr>
          <w:rFonts w:hint="eastAsia" w:ascii="黑体" w:hAnsi="黑体" w:eastAsia="黑体" w:cs="黑体"/>
          <w:b/>
          <w:color w:val="auto"/>
          <w:spacing w:val="-16"/>
          <w:sz w:val="56"/>
          <w:szCs w:val="56"/>
        </w:rPr>
        <w:t>物业管理招标文件</w:t>
      </w:r>
      <w:bookmarkEnd w:id="111"/>
      <w:bookmarkEnd w:id="112"/>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rFonts w:eastAsiaTheme="minorEastAsia"/>
          <w:b/>
          <w:bCs/>
          <w:color w:val="auto"/>
          <w:spacing w:val="-16"/>
          <w:sz w:val="24"/>
          <w:szCs w:val="24"/>
        </w:rPr>
      </w:pPr>
    </w:p>
    <w:p>
      <w:pPr>
        <w:kinsoku/>
        <w:topLinePunct/>
        <w:jc w:val="center"/>
        <w:rPr>
          <w:b/>
          <w:bCs/>
          <w:color w:val="auto"/>
          <w:spacing w:val="-16"/>
          <w:sz w:val="24"/>
          <w:szCs w:val="24"/>
        </w:rPr>
      </w:pPr>
    </w:p>
    <w:p>
      <w:pPr>
        <w:kinsoku/>
        <w:topLinePunct/>
        <w:rPr>
          <w:rFonts w:eastAsiaTheme="minorEastAsia"/>
          <w:b/>
          <w:bCs/>
          <w:color w:val="auto"/>
          <w:spacing w:val="-16"/>
          <w:sz w:val="28"/>
          <w:szCs w:val="28"/>
        </w:rPr>
      </w:pPr>
    </w:p>
    <w:p>
      <w:pPr>
        <w:kinsoku/>
        <w:topLinePunct/>
        <w:spacing w:line="360" w:lineRule="auto"/>
        <w:jc w:val="center"/>
        <w:rPr>
          <w:rFonts w:ascii="黑体" w:hAnsi="黑体" w:eastAsia="黑体" w:cs="黑体"/>
          <w:b/>
          <w:bCs/>
          <w:color w:val="auto"/>
          <w:sz w:val="36"/>
          <w:szCs w:val="36"/>
        </w:rPr>
      </w:pPr>
      <w:r>
        <w:rPr>
          <w:rFonts w:hint="eastAsia" w:ascii="黑体" w:hAnsi="黑体" w:eastAsia="黑体" w:cs="黑体"/>
          <w:b/>
          <w:bCs/>
          <w:color w:val="auto"/>
          <w:sz w:val="36"/>
          <w:szCs w:val="36"/>
        </w:rPr>
        <w:t xml:space="preserve"> 昆山市</w:t>
      </w:r>
      <w:r>
        <w:rPr>
          <w:rFonts w:hint="eastAsia" w:ascii="黑体" w:hAnsi="黑体" w:eastAsia="黑体" w:cs="黑体"/>
          <w:color w:val="auto"/>
          <w:sz w:val="36"/>
          <w:szCs w:val="36"/>
          <w:u w:val="single"/>
        </w:rPr>
        <w:t xml:space="preserve">     区</w:t>
      </w:r>
      <w:r>
        <w:rPr>
          <w:rFonts w:hint="eastAsia" w:ascii="黑体" w:hAnsi="黑体" w:eastAsia="黑体" w:cs="黑体"/>
          <w:b/>
          <w:bCs/>
          <w:color w:val="auto"/>
          <w:sz w:val="36"/>
          <w:szCs w:val="36"/>
        </w:rPr>
        <w:t>镇</w:t>
      </w:r>
      <w:r>
        <w:rPr>
          <w:rFonts w:hint="eastAsia" w:ascii="黑体" w:hAnsi="黑体" w:eastAsia="黑体" w:cs="黑体"/>
          <w:color w:val="auto"/>
          <w:sz w:val="36"/>
          <w:szCs w:val="36"/>
          <w:u w:val="single"/>
        </w:rPr>
        <w:t xml:space="preserve">     </w:t>
      </w:r>
      <w:r>
        <w:rPr>
          <w:rFonts w:hint="eastAsia" w:ascii="黑体" w:hAnsi="黑体" w:eastAsia="黑体" w:cs="黑体"/>
          <w:b/>
          <w:bCs/>
          <w:color w:val="auto"/>
          <w:sz w:val="36"/>
          <w:szCs w:val="36"/>
        </w:rPr>
        <w:t>小区第</w:t>
      </w:r>
      <w:r>
        <w:rPr>
          <w:rFonts w:hint="eastAsia" w:ascii="黑体" w:hAnsi="黑体" w:eastAsia="黑体" w:cs="黑体"/>
          <w:color w:val="auto"/>
          <w:sz w:val="36"/>
          <w:szCs w:val="36"/>
          <w:u w:val="single"/>
        </w:rPr>
        <w:t xml:space="preserve">     </w:t>
      </w:r>
      <w:r>
        <w:rPr>
          <w:rFonts w:hint="eastAsia" w:ascii="黑体" w:hAnsi="黑体" w:eastAsia="黑体" w:cs="黑体"/>
          <w:b/>
          <w:bCs/>
          <w:color w:val="auto"/>
          <w:sz w:val="36"/>
          <w:szCs w:val="36"/>
        </w:rPr>
        <w:t>届业主委员会</w:t>
      </w:r>
    </w:p>
    <w:p>
      <w:pPr>
        <w:kinsoku/>
        <w:topLinePunct/>
        <w:spacing w:line="360" w:lineRule="auto"/>
        <w:jc w:val="center"/>
        <w:rPr>
          <w:rFonts w:ascii="黑体" w:hAnsi="黑体" w:eastAsia="黑体" w:cs="黑体"/>
          <w:b/>
          <w:bCs/>
          <w:color w:val="auto"/>
          <w:sz w:val="36"/>
          <w:szCs w:val="36"/>
        </w:rPr>
      </w:pPr>
      <w:r>
        <w:rPr>
          <w:rFonts w:hint="eastAsia" w:ascii="黑体" w:hAnsi="黑体" w:eastAsia="黑体" w:cs="黑体"/>
          <w:b/>
          <w:bCs/>
          <w:color w:val="auto"/>
          <w:sz w:val="36"/>
          <w:szCs w:val="36"/>
        </w:rPr>
        <w:t xml:space="preserve">                       </w:t>
      </w:r>
    </w:p>
    <w:p>
      <w:pPr>
        <w:kinsoku/>
        <w:topLinePunct/>
        <w:jc w:val="center"/>
        <w:rPr>
          <w:rFonts w:ascii="黑体" w:hAnsi="黑体" w:eastAsia="黑体" w:cs="黑体"/>
          <w:b/>
          <w:bCs/>
          <w:color w:val="auto"/>
          <w:spacing w:val="-16"/>
          <w:sz w:val="36"/>
          <w:szCs w:val="36"/>
        </w:rPr>
      </w:pPr>
      <w:r>
        <w:rPr>
          <w:rFonts w:hint="eastAsia" w:ascii="黑体" w:hAnsi="黑体" w:eastAsia="黑体" w:cs="黑体"/>
          <w:color w:val="auto"/>
          <w:sz w:val="36"/>
          <w:szCs w:val="36"/>
          <w:u w:val="single"/>
        </w:rPr>
        <w:t xml:space="preserve">     </w:t>
      </w:r>
      <w:r>
        <w:rPr>
          <w:rFonts w:hint="eastAsia" w:ascii="黑体" w:hAnsi="黑体" w:eastAsia="黑体" w:cs="黑体"/>
          <w:b/>
          <w:bCs/>
          <w:color w:val="auto"/>
          <w:spacing w:val="-16"/>
          <w:sz w:val="36"/>
          <w:szCs w:val="36"/>
        </w:rPr>
        <w:t>年</w:t>
      </w:r>
      <w:r>
        <w:rPr>
          <w:rFonts w:hint="eastAsia" w:ascii="黑体" w:hAnsi="黑体" w:eastAsia="黑体" w:cs="黑体"/>
          <w:color w:val="auto"/>
          <w:sz w:val="36"/>
          <w:szCs w:val="36"/>
          <w:u w:val="single"/>
        </w:rPr>
        <w:t xml:space="preserve">     </w:t>
      </w:r>
      <w:r>
        <w:rPr>
          <w:rFonts w:hint="eastAsia" w:ascii="黑体" w:hAnsi="黑体" w:eastAsia="黑体" w:cs="黑体"/>
          <w:b/>
          <w:bCs/>
          <w:color w:val="auto"/>
          <w:spacing w:val="-16"/>
          <w:sz w:val="36"/>
          <w:szCs w:val="36"/>
        </w:rPr>
        <w:t>月</w:t>
      </w:r>
      <w:r>
        <w:rPr>
          <w:rFonts w:hint="eastAsia" w:ascii="黑体" w:hAnsi="黑体" w:eastAsia="黑体" w:cs="黑体"/>
          <w:color w:val="auto"/>
          <w:sz w:val="36"/>
          <w:szCs w:val="36"/>
          <w:u w:val="single"/>
        </w:rPr>
        <w:t xml:space="preserve">     </w:t>
      </w:r>
      <w:r>
        <w:rPr>
          <w:rFonts w:hint="eastAsia" w:ascii="黑体" w:hAnsi="黑体" w:eastAsia="黑体" w:cs="黑体"/>
          <w:b/>
          <w:bCs/>
          <w:color w:val="auto"/>
          <w:spacing w:val="-16"/>
          <w:sz w:val="36"/>
          <w:szCs w:val="36"/>
        </w:rPr>
        <w:t>日</w:t>
      </w:r>
    </w:p>
    <w:p>
      <w:pPr>
        <w:pStyle w:val="31"/>
        <w:kinsoku/>
        <w:topLinePunct/>
        <w:spacing w:line="360" w:lineRule="auto"/>
        <w:outlineLvl w:val="9"/>
        <w:rPr>
          <w:rFonts w:ascii="黑体" w:hAnsi="黑体" w:eastAsia="黑体" w:cs="黑体"/>
          <w:color w:val="auto"/>
          <w:spacing w:val="-16"/>
          <w:sz w:val="36"/>
          <w:szCs w:val="36"/>
        </w:rPr>
        <w:sectPr>
          <w:headerReference r:id="rId14" w:type="default"/>
          <w:footerReference r:id="rId15" w:type="default"/>
          <w:footerReference r:id="rId16" w:type="even"/>
          <w:footnotePr>
            <w:pos w:val="beneathText"/>
          </w:footnotePr>
          <w:type w:val="nextColumn"/>
          <w:pgSz w:w="11905" w:h="16838"/>
          <w:pgMar w:top="1179" w:right="1383" w:bottom="1179" w:left="1672" w:header="0" w:footer="851" w:gutter="0"/>
          <w:pgNumType w:fmt="decimal"/>
          <w:cols w:space="0" w:num="1"/>
          <w:docGrid w:linePitch="312" w:charSpace="0"/>
        </w:sectPr>
      </w:pPr>
    </w:p>
    <w:p>
      <w:pPr>
        <w:pStyle w:val="31"/>
        <w:kinsoku/>
        <w:topLinePunct/>
        <w:spacing w:line="360" w:lineRule="auto"/>
        <w:outlineLvl w:val="9"/>
        <w:rPr>
          <w:rFonts w:ascii="黑体" w:hAnsi="黑体" w:eastAsia="黑体" w:cs="黑体"/>
          <w:color w:val="auto"/>
          <w:sz w:val="36"/>
          <w:szCs w:val="36"/>
        </w:rPr>
      </w:pPr>
      <w:r>
        <w:rPr>
          <w:rFonts w:hint="eastAsia" w:ascii="黑体" w:hAnsi="黑体" w:eastAsia="黑体" w:cs="黑体"/>
          <w:color w:val="auto"/>
          <w:spacing w:val="-16"/>
          <w:sz w:val="36"/>
          <w:szCs w:val="36"/>
        </w:rPr>
        <w:t>招标文件目录</w:t>
      </w:r>
    </w:p>
    <w:p>
      <w:pPr>
        <w:kinsoku/>
        <w:topLinePunct/>
        <w:spacing w:line="360" w:lineRule="auto"/>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招标人承诺及重要提示</w:t>
      </w:r>
    </w:p>
    <w:p>
      <w:pPr>
        <w:kinsoku/>
        <w:topLinePunct/>
        <w:spacing w:line="360" w:lineRule="auto"/>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第一章  招标项目简介</w:t>
      </w:r>
    </w:p>
    <w:p>
      <w:pPr>
        <w:kinsoku/>
        <w:topLinePunct/>
        <w:spacing w:line="360" w:lineRule="auto"/>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第一节  项目基本情况</w:t>
      </w:r>
    </w:p>
    <w:p>
      <w:pPr>
        <w:kinsoku/>
        <w:topLinePunct/>
        <w:spacing w:line="360" w:lineRule="auto"/>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第二章  投标人须知</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第一节  投标人须知表</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第二节  招标说明</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第三节  招标内容</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第四节  招标文件</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第五节  投标文件的编制</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第六节  投标文件的数量和要求</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第七节  投标文件的递交</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第八节  投标单位法定代表人证明材料</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第九节  开标、评标</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第十节  合同签订</w:t>
      </w:r>
    </w:p>
    <w:p>
      <w:pPr>
        <w:kinsoku/>
        <w:topLinePunct/>
        <w:spacing w:line="360" w:lineRule="auto"/>
        <w:ind w:firstLine="416" w:firstLineChars="200"/>
        <w:rPr>
          <w:rFonts w:ascii="宋体" w:hAnsi="宋体" w:eastAsia="宋体" w:cs="宋体"/>
          <w:color w:val="auto"/>
          <w:spacing w:val="-16"/>
          <w:sz w:val="24"/>
          <w:szCs w:val="24"/>
        </w:rPr>
      </w:pPr>
      <w:r>
        <w:rPr>
          <w:rFonts w:hint="eastAsia" w:ascii="宋体" w:hAnsi="宋体" w:eastAsia="宋体" w:cs="宋体"/>
          <w:color w:val="auto"/>
          <w:spacing w:val="-16"/>
          <w:sz w:val="24"/>
          <w:szCs w:val="24"/>
        </w:rPr>
        <w:t>第十一节  投诉处理</w:t>
      </w:r>
    </w:p>
    <w:p>
      <w:pPr>
        <w:kinsoku/>
        <w:topLinePunct/>
        <w:spacing w:line="360" w:lineRule="auto"/>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附件</w:t>
      </w:r>
    </w:p>
    <w:p>
      <w:pPr>
        <w:kinsoku/>
        <w:topLinePunct/>
        <w:spacing w:line="360" w:lineRule="auto"/>
        <w:ind w:firstLine="434" w:firstLineChars="209"/>
        <w:rPr>
          <w:rFonts w:ascii="宋体" w:hAnsi="宋体" w:eastAsia="宋体" w:cs="宋体"/>
          <w:color w:val="auto"/>
          <w:spacing w:val="-16"/>
          <w:sz w:val="24"/>
          <w:szCs w:val="24"/>
        </w:rPr>
      </w:pPr>
      <w:r>
        <w:rPr>
          <w:rFonts w:hint="eastAsia" w:ascii="宋体" w:hAnsi="宋体" w:eastAsia="宋体" w:cs="宋体"/>
          <w:color w:val="auto"/>
          <w:spacing w:val="-16"/>
          <w:sz w:val="24"/>
          <w:szCs w:val="24"/>
        </w:rPr>
        <w:t>附件一  评分标准（格式）</w:t>
      </w:r>
    </w:p>
    <w:p>
      <w:pPr>
        <w:kinsoku/>
        <w:topLinePunct/>
        <w:spacing w:line="360" w:lineRule="auto"/>
        <w:ind w:firstLine="434" w:firstLineChars="209"/>
        <w:rPr>
          <w:rFonts w:ascii="宋体" w:hAnsi="宋体" w:eastAsia="宋体" w:cs="宋体"/>
          <w:color w:val="auto"/>
          <w:spacing w:val="-16"/>
          <w:sz w:val="24"/>
          <w:szCs w:val="24"/>
        </w:rPr>
      </w:pPr>
      <w:r>
        <w:rPr>
          <w:rFonts w:hint="eastAsia" w:ascii="宋体" w:hAnsi="宋体" w:eastAsia="宋体" w:cs="宋体"/>
          <w:color w:val="auto"/>
          <w:spacing w:val="-16"/>
          <w:sz w:val="24"/>
          <w:szCs w:val="24"/>
        </w:rPr>
        <w:t>附件二  评委评分表（格式）</w:t>
      </w:r>
    </w:p>
    <w:p>
      <w:pPr>
        <w:kinsoku/>
        <w:topLinePunct/>
        <w:spacing w:line="360" w:lineRule="auto"/>
        <w:ind w:firstLine="444" w:firstLineChars="185"/>
        <w:rPr>
          <w:rFonts w:ascii="宋体" w:hAnsi="宋体" w:eastAsia="宋体" w:cs="宋体"/>
          <w:color w:val="auto"/>
          <w:sz w:val="24"/>
          <w:szCs w:val="24"/>
        </w:rPr>
      </w:pPr>
      <w:r>
        <w:rPr>
          <w:rFonts w:hint="eastAsia" w:ascii="宋体" w:hAnsi="宋体" w:eastAsia="宋体" w:cs="宋体"/>
          <w:color w:val="auto"/>
          <w:sz w:val="24"/>
          <w:szCs w:val="24"/>
        </w:rPr>
        <w:t>附件三  法定代表人授权书（格式）</w:t>
      </w:r>
    </w:p>
    <w:p>
      <w:pPr>
        <w:kinsoku/>
        <w:topLinePunct/>
        <w:spacing w:line="360" w:lineRule="auto"/>
        <w:ind w:firstLine="444" w:firstLineChars="185"/>
        <w:rPr>
          <w:rFonts w:ascii="宋体" w:hAnsi="宋体" w:eastAsia="宋体" w:cs="宋体"/>
          <w:color w:val="auto"/>
          <w:sz w:val="24"/>
          <w:szCs w:val="24"/>
        </w:rPr>
      </w:pPr>
      <w:r>
        <w:rPr>
          <w:rFonts w:hint="eastAsia" w:ascii="宋体" w:hAnsi="宋体" w:eastAsia="宋体" w:cs="宋体"/>
          <w:color w:val="auto"/>
          <w:sz w:val="24"/>
          <w:szCs w:val="24"/>
        </w:rPr>
        <w:t>附件四  投标文件封面（格式）</w:t>
      </w:r>
    </w:p>
    <w:p>
      <w:pPr>
        <w:kinsoku/>
        <w:topLinePunct/>
        <w:spacing w:line="360" w:lineRule="auto"/>
        <w:ind w:firstLine="444" w:firstLineChars="185"/>
        <w:rPr>
          <w:rFonts w:ascii="宋体" w:hAnsi="宋体" w:eastAsia="宋体" w:cs="宋体"/>
          <w:color w:val="auto"/>
          <w:sz w:val="24"/>
          <w:szCs w:val="24"/>
        </w:rPr>
      </w:pPr>
      <w:r>
        <w:rPr>
          <w:rFonts w:hint="eastAsia" w:ascii="宋体" w:hAnsi="宋体" w:eastAsia="宋体" w:cs="宋体"/>
          <w:color w:val="auto"/>
          <w:sz w:val="24"/>
          <w:szCs w:val="24"/>
        </w:rPr>
        <w:t>附件五  投标函（格式）</w:t>
      </w:r>
    </w:p>
    <w:p>
      <w:pPr>
        <w:pageBreakBefore/>
        <w:kinsoku/>
        <w:topLinePunct/>
        <w:rPr>
          <w:rFonts w:eastAsia="仿宋_GB2312"/>
          <w:b/>
          <w:bCs/>
          <w:color w:val="auto"/>
          <w:spacing w:val="-16"/>
          <w:sz w:val="24"/>
          <w:szCs w:val="24"/>
        </w:rPr>
        <w:sectPr>
          <w:footerReference r:id="rId18" w:type="first"/>
          <w:footerReference r:id="rId17" w:type="default"/>
          <w:footnotePr>
            <w:pos w:val="beneathText"/>
          </w:footnotePr>
          <w:type w:val="nextColumn"/>
          <w:pgSz w:w="11905" w:h="16838"/>
          <w:pgMar w:top="1179" w:right="1383" w:bottom="1179" w:left="1672" w:header="0" w:footer="851" w:gutter="0"/>
          <w:pgNumType w:fmt="decimal"/>
          <w:cols w:space="0" w:num="1"/>
          <w:docGrid w:linePitch="312" w:charSpace="0"/>
        </w:sectPr>
      </w:pPr>
    </w:p>
    <w:p>
      <w:pPr>
        <w:pageBreakBefore/>
        <w:kinsoku/>
        <w:topLinePunct/>
        <w:rPr>
          <w:rFonts w:eastAsia="仿宋_GB2312"/>
          <w:b/>
          <w:bCs/>
          <w:color w:val="auto"/>
          <w:spacing w:val="-16"/>
          <w:sz w:val="24"/>
          <w:szCs w:val="24"/>
        </w:rPr>
      </w:pPr>
    </w:p>
    <w:p>
      <w:pPr>
        <w:kinsoku/>
        <w:topLinePunct/>
        <w:jc w:val="center"/>
        <w:rPr>
          <w:rFonts w:ascii="宋体" w:hAnsi="宋体"/>
          <w:b/>
          <w:bCs/>
          <w:color w:val="auto"/>
          <w:spacing w:val="-16"/>
          <w:sz w:val="36"/>
          <w:szCs w:val="36"/>
        </w:rPr>
      </w:pPr>
    </w:p>
    <w:p>
      <w:pPr>
        <w:kinsoku/>
        <w:topLinePunct/>
        <w:jc w:val="center"/>
        <w:rPr>
          <w:rFonts w:ascii="黑体" w:hAnsi="黑体" w:eastAsia="黑体" w:cs="黑体"/>
          <w:b/>
          <w:bCs/>
          <w:color w:val="auto"/>
          <w:spacing w:val="-16"/>
          <w:sz w:val="36"/>
          <w:szCs w:val="36"/>
        </w:rPr>
      </w:pPr>
      <w:r>
        <w:rPr>
          <w:rFonts w:hint="eastAsia" w:ascii="黑体" w:hAnsi="黑体" w:eastAsia="黑体" w:cs="黑体"/>
          <w:b/>
          <w:bCs/>
          <w:color w:val="auto"/>
          <w:spacing w:val="-16"/>
          <w:sz w:val="36"/>
          <w:szCs w:val="36"/>
        </w:rPr>
        <w:t>招标人承诺及重要提示</w:t>
      </w:r>
    </w:p>
    <w:p>
      <w:pPr>
        <w:kinsoku/>
        <w:topLinePunct/>
        <w:rPr>
          <w:rFonts w:eastAsia="仿宋_GB2312"/>
          <w:b/>
          <w:bCs/>
          <w:color w:val="auto"/>
          <w:spacing w:val="-16"/>
          <w:sz w:val="24"/>
          <w:szCs w:val="24"/>
        </w:rPr>
      </w:pPr>
    </w:p>
    <w:p>
      <w:pPr>
        <w:kinsoku/>
        <w:topLinePunct/>
        <w:spacing w:line="480" w:lineRule="auto"/>
        <w:ind w:firstLine="523" w:firstLineChars="211"/>
        <w:rPr>
          <w:rFonts w:eastAsia="仿宋_GB2312"/>
          <w:bCs/>
          <w:color w:val="auto"/>
          <w:spacing w:val="-16"/>
          <w:sz w:val="28"/>
          <w:szCs w:val="28"/>
        </w:rPr>
      </w:pPr>
    </w:p>
    <w:p>
      <w:pPr>
        <w:kinsoku/>
        <w:topLinePunct/>
        <w:spacing w:line="480" w:lineRule="auto"/>
        <w:ind w:firstLine="523" w:firstLineChars="211"/>
        <w:rPr>
          <w:rFonts w:ascii="宋体" w:hAnsi="宋体" w:eastAsia="宋体" w:cs="宋体"/>
          <w:bCs/>
          <w:color w:val="auto"/>
          <w:spacing w:val="-16"/>
          <w:sz w:val="28"/>
          <w:szCs w:val="28"/>
        </w:rPr>
      </w:pPr>
      <w:r>
        <w:rPr>
          <w:rFonts w:hint="eastAsia" w:ascii="宋体" w:hAnsi="宋体" w:eastAsia="宋体" w:cs="宋体"/>
          <w:bCs/>
          <w:color w:val="auto"/>
          <w:spacing w:val="-16"/>
          <w:sz w:val="28"/>
          <w:szCs w:val="28"/>
        </w:rPr>
        <w:t>本招标项目已经区镇、办事处物业行政主管部门审核，且符合相关法律、法规及本市的政策规定，招标文件将作为物业服务合同的附件之一。</w:t>
      </w:r>
    </w:p>
    <w:p>
      <w:pPr>
        <w:kinsoku/>
        <w:topLinePunct/>
        <w:spacing w:line="480" w:lineRule="auto"/>
        <w:ind w:firstLine="523" w:firstLineChars="211"/>
        <w:rPr>
          <w:rFonts w:ascii="宋体" w:hAnsi="宋体" w:eastAsia="宋体" w:cs="宋体"/>
          <w:bCs/>
          <w:color w:val="auto"/>
          <w:spacing w:val="-16"/>
          <w:sz w:val="28"/>
          <w:szCs w:val="28"/>
        </w:rPr>
      </w:pPr>
      <w:r>
        <w:rPr>
          <w:rFonts w:hint="eastAsia" w:ascii="宋体" w:hAnsi="宋体" w:eastAsia="宋体" w:cs="宋体"/>
          <w:bCs/>
          <w:color w:val="auto"/>
          <w:spacing w:val="-16"/>
          <w:sz w:val="28"/>
          <w:szCs w:val="28"/>
        </w:rPr>
        <w:t>招标人提示，投标人应当认真领会招标文件精神，投标文件应当完整并实质响应招标文件要求，投标文件的承诺等也将作为物业服务合同的附件之一，并认真履行。</w:t>
      </w:r>
    </w:p>
    <w:p>
      <w:pPr>
        <w:kinsoku/>
        <w:topLinePunct/>
        <w:ind w:firstLine="523" w:firstLineChars="211"/>
        <w:rPr>
          <w:rFonts w:ascii="宋体" w:hAnsi="宋体" w:eastAsia="宋体" w:cs="宋体"/>
          <w:bCs/>
          <w:color w:val="auto"/>
          <w:spacing w:val="-16"/>
          <w:sz w:val="28"/>
          <w:szCs w:val="28"/>
        </w:rPr>
      </w:pPr>
    </w:p>
    <w:p>
      <w:pPr>
        <w:kinsoku/>
        <w:topLinePunct/>
        <w:ind w:firstLine="523" w:firstLineChars="211"/>
        <w:rPr>
          <w:rFonts w:ascii="宋体" w:hAnsi="宋体" w:eastAsia="宋体" w:cs="宋体"/>
          <w:bCs/>
          <w:color w:val="auto"/>
          <w:spacing w:val="-16"/>
          <w:sz w:val="28"/>
          <w:szCs w:val="28"/>
        </w:rPr>
      </w:pPr>
    </w:p>
    <w:p>
      <w:pPr>
        <w:kinsoku/>
        <w:topLinePunct/>
        <w:ind w:firstLine="523" w:firstLineChars="211"/>
        <w:rPr>
          <w:rFonts w:ascii="宋体" w:hAnsi="宋体" w:eastAsia="宋体" w:cs="宋体"/>
          <w:bCs/>
          <w:color w:val="auto"/>
          <w:spacing w:val="-16"/>
          <w:sz w:val="28"/>
          <w:szCs w:val="28"/>
        </w:rPr>
      </w:pPr>
    </w:p>
    <w:p>
      <w:pPr>
        <w:kinsoku/>
        <w:topLinePunct/>
        <w:ind w:firstLine="523" w:firstLineChars="211"/>
        <w:rPr>
          <w:rFonts w:ascii="宋体" w:hAnsi="宋体" w:eastAsia="宋体" w:cs="宋体"/>
          <w:bCs/>
          <w:color w:val="auto"/>
          <w:spacing w:val="-16"/>
          <w:sz w:val="28"/>
          <w:szCs w:val="28"/>
        </w:rPr>
      </w:pPr>
    </w:p>
    <w:p>
      <w:pPr>
        <w:kinsoku/>
        <w:topLinePunct/>
        <w:ind w:firstLine="523" w:firstLineChars="211"/>
        <w:rPr>
          <w:rFonts w:ascii="宋体" w:hAnsi="宋体" w:eastAsia="宋体" w:cs="宋体"/>
          <w:bCs/>
          <w:color w:val="auto"/>
          <w:spacing w:val="-16"/>
          <w:sz w:val="28"/>
          <w:szCs w:val="28"/>
        </w:rPr>
      </w:pPr>
      <w:r>
        <w:rPr>
          <w:rFonts w:hint="eastAsia" w:ascii="宋体" w:hAnsi="宋体" w:eastAsia="宋体" w:cs="宋体"/>
          <w:bCs/>
          <w:color w:val="auto"/>
          <w:spacing w:val="-16"/>
          <w:sz w:val="28"/>
          <w:szCs w:val="28"/>
        </w:rPr>
        <w:t xml:space="preserve">                                               招标人（盖章）：</w:t>
      </w:r>
    </w:p>
    <w:p>
      <w:pPr>
        <w:kinsoku/>
        <w:topLinePunct/>
        <w:ind w:firstLine="523" w:firstLineChars="211"/>
        <w:rPr>
          <w:rFonts w:ascii="宋体" w:hAnsi="宋体" w:eastAsia="宋体" w:cs="宋体"/>
          <w:bCs/>
          <w:color w:val="auto"/>
          <w:spacing w:val="-16"/>
          <w:sz w:val="28"/>
          <w:szCs w:val="28"/>
        </w:rPr>
      </w:pPr>
    </w:p>
    <w:p>
      <w:pPr>
        <w:kinsoku/>
        <w:topLinePunct/>
        <w:ind w:firstLine="523" w:firstLineChars="211"/>
        <w:rPr>
          <w:rFonts w:ascii="宋体" w:hAnsi="宋体" w:eastAsia="宋体" w:cs="宋体"/>
          <w:bCs/>
          <w:color w:val="auto"/>
          <w:spacing w:val="-16"/>
          <w:sz w:val="28"/>
          <w:szCs w:val="28"/>
        </w:rPr>
      </w:pPr>
      <w:r>
        <w:rPr>
          <w:rFonts w:hint="eastAsia" w:ascii="宋体" w:hAnsi="宋体" w:eastAsia="宋体" w:cs="宋体"/>
          <w:bCs/>
          <w:color w:val="auto"/>
          <w:spacing w:val="-16"/>
          <w:sz w:val="28"/>
          <w:szCs w:val="28"/>
        </w:rPr>
        <w:t xml:space="preserve">                                                  年    月    日</w:t>
      </w:r>
    </w:p>
    <w:p>
      <w:pPr>
        <w:kinsoku/>
        <w:topLinePunct/>
        <w:ind w:firstLine="438" w:firstLineChars="211"/>
        <w:rPr>
          <w:rFonts w:eastAsia="仿宋_GB2312"/>
          <w:bCs/>
          <w:color w:val="auto"/>
          <w:spacing w:val="-16"/>
          <w:sz w:val="24"/>
          <w:szCs w:val="24"/>
        </w:rPr>
      </w:pPr>
    </w:p>
    <w:p>
      <w:pPr>
        <w:kinsoku/>
        <w:topLinePunct/>
        <w:ind w:firstLine="438" w:firstLineChars="211"/>
        <w:rPr>
          <w:rFonts w:eastAsia="仿宋_GB2312"/>
          <w:bCs/>
          <w:color w:val="auto"/>
          <w:spacing w:val="-16"/>
          <w:sz w:val="24"/>
          <w:szCs w:val="24"/>
        </w:rPr>
      </w:pPr>
    </w:p>
    <w:p>
      <w:pPr>
        <w:kinsoku/>
        <w:topLinePunct/>
        <w:ind w:firstLine="438" w:firstLineChars="211"/>
        <w:rPr>
          <w:rFonts w:eastAsia="仿宋_GB2312"/>
          <w:bCs/>
          <w:color w:val="auto"/>
          <w:spacing w:val="-16"/>
          <w:sz w:val="24"/>
          <w:szCs w:val="24"/>
        </w:rPr>
      </w:pPr>
    </w:p>
    <w:p>
      <w:pPr>
        <w:kinsoku/>
        <w:topLinePunct/>
        <w:ind w:firstLine="438" w:firstLineChars="211"/>
        <w:rPr>
          <w:rFonts w:eastAsia="仿宋_GB2312"/>
          <w:bCs/>
          <w:color w:val="auto"/>
          <w:spacing w:val="-16"/>
          <w:sz w:val="24"/>
          <w:szCs w:val="24"/>
        </w:rPr>
      </w:pPr>
    </w:p>
    <w:p>
      <w:pPr>
        <w:kinsoku/>
        <w:topLinePunct/>
        <w:ind w:firstLine="438" w:firstLineChars="211"/>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rPr>
          <w:rFonts w:eastAsia="仿宋_GB2312"/>
          <w:bCs/>
          <w:color w:val="auto"/>
          <w:spacing w:val="-16"/>
          <w:sz w:val="24"/>
          <w:szCs w:val="24"/>
        </w:rPr>
      </w:pPr>
    </w:p>
    <w:p>
      <w:pPr>
        <w:kinsoku/>
        <w:topLinePunct/>
        <w:snapToGrid/>
        <w:jc w:val="center"/>
        <w:rPr>
          <w:rFonts w:ascii="宋体" w:hAnsi="宋体"/>
          <w:b/>
          <w:bCs/>
          <w:color w:val="auto"/>
          <w:spacing w:val="-16"/>
          <w:sz w:val="24"/>
          <w:szCs w:val="24"/>
        </w:rPr>
        <w:sectPr>
          <w:footerReference r:id="rId19" w:type="default"/>
          <w:footnotePr>
            <w:pos w:val="beneathText"/>
          </w:footnotePr>
          <w:type w:val="nextColumn"/>
          <w:pgSz w:w="11905" w:h="16838"/>
          <w:pgMar w:top="1179" w:right="1383" w:bottom="1179" w:left="1672" w:header="0" w:footer="851" w:gutter="0"/>
          <w:pgNumType w:fmt="decimal"/>
          <w:cols w:space="0" w:num="1"/>
          <w:docGrid w:linePitch="312" w:charSpace="0"/>
        </w:sectPr>
      </w:pPr>
    </w:p>
    <w:p>
      <w:pPr>
        <w:kinsoku/>
        <w:topLinePunct/>
        <w:snapToGrid/>
        <w:jc w:val="center"/>
        <w:rPr>
          <w:rFonts w:ascii="黑体" w:hAnsi="黑体" w:eastAsia="黑体" w:cs="黑体"/>
          <w:b/>
          <w:bCs/>
          <w:color w:val="auto"/>
          <w:spacing w:val="-16"/>
          <w:sz w:val="36"/>
          <w:szCs w:val="36"/>
        </w:rPr>
      </w:pPr>
      <w:r>
        <w:rPr>
          <w:rFonts w:hint="eastAsia" w:ascii="黑体" w:hAnsi="黑体" w:eastAsia="黑体" w:cs="黑体"/>
          <w:b/>
          <w:bCs/>
          <w:color w:val="auto"/>
          <w:spacing w:val="-16"/>
          <w:sz w:val="36"/>
          <w:szCs w:val="36"/>
        </w:rPr>
        <w:t>第一章  招标项目简介</w:t>
      </w:r>
    </w:p>
    <w:p>
      <w:pPr>
        <w:kinsoku/>
        <w:topLinePunct/>
        <w:spacing w:line="360" w:lineRule="auto"/>
        <w:jc w:val="center"/>
        <w:rPr>
          <w:rFonts w:eastAsia="仿宋_GB2312"/>
          <w:b/>
          <w:bCs/>
          <w:color w:val="auto"/>
          <w:spacing w:val="-11"/>
          <w:sz w:val="24"/>
          <w:szCs w:val="24"/>
        </w:rPr>
      </w:pPr>
    </w:p>
    <w:p>
      <w:pPr>
        <w:kinsoku/>
        <w:topLinePunct/>
        <w:spacing w:line="360" w:lineRule="auto"/>
        <w:jc w:val="center"/>
        <w:rPr>
          <w:rFonts w:ascii="黑体" w:hAnsi="黑体" w:eastAsia="黑体" w:cs="黑体"/>
          <w:bCs/>
          <w:color w:val="auto"/>
          <w:spacing w:val="-11"/>
          <w:sz w:val="28"/>
          <w:szCs w:val="28"/>
        </w:rPr>
      </w:pPr>
      <w:r>
        <w:rPr>
          <w:rFonts w:hint="eastAsia" w:ascii="黑体" w:hAnsi="黑体" w:eastAsia="黑体" w:cs="黑体"/>
          <w:bCs/>
          <w:color w:val="auto"/>
          <w:spacing w:val="-11"/>
          <w:sz w:val="28"/>
          <w:szCs w:val="28"/>
        </w:rPr>
        <w:t>第一节  项目基本情况</w:t>
      </w:r>
    </w:p>
    <w:p>
      <w:pPr>
        <w:widowControl w:val="0"/>
        <w:numPr>
          <w:ilvl w:val="0"/>
          <w:numId w:val="85"/>
        </w:numPr>
        <w:kinsoku/>
        <w:topLinePunct/>
        <w:autoSpaceDE/>
        <w:autoSpaceDN/>
        <w:adjustRightInd/>
        <w:spacing w:line="440" w:lineRule="exact"/>
        <w:ind w:firstLine="438" w:firstLineChars="200"/>
        <w:jc w:val="both"/>
        <w:textAlignment w:val="auto"/>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项目面积</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占地面积为</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㎡，总建筑面积为</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 xml:space="preserve"> ㎡。 项目可售建筑面积如下表：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640"/>
        <w:gridCol w:w="1050"/>
        <w:gridCol w:w="1022"/>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008" w:type="dxa"/>
            <w:vAlign w:val="center"/>
          </w:tcPr>
          <w:p>
            <w:pPr>
              <w:kinsoku/>
              <w:topLinePunct/>
              <w:spacing w:line="440" w:lineRule="exact"/>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物业类型</w:t>
            </w:r>
          </w:p>
        </w:tc>
        <w:tc>
          <w:tcPr>
            <w:tcW w:w="2640" w:type="dxa"/>
            <w:vAlign w:val="center"/>
          </w:tcPr>
          <w:p>
            <w:pPr>
              <w:kinsoku/>
              <w:topLinePunct/>
              <w:spacing w:line="440" w:lineRule="exact"/>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可收费建筑面积（m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w:t>
            </w:r>
          </w:p>
        </w:tc>
        <w:tc>
          <w:tcPr>
            <w:tcW w:w="1050" w:type="dxa"/>
            <w:vAlign w:val="center"/>
          </w:tcPr>
          <w:p>
            <w:pPr>
              <w:kinsoku/>
              <w:topLinePunct/>
              <w:spacing w:line="440" w:lineRule="exact"/>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幢数</w:t>
            </w:r>
          </w:p>
        </w:tc>
        <w:tc>
          <w:tcPr>
            <w:tcW w:w="1022" w:type="dxa"/>
            <w:vAlign w:val="center"/>
          </w:tcPr>
          <w:p>
            <w:pPr>
              <w:kinsoku/>
              <w:topLinePunct/>
              <w:spacing w:line="440" w:lineRule="exact"/>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单元数</w:t>
            </w:r>
          </w:p>
        </w:tc>
        <w:tc>
          <w:tcPr>
            <w:tcW w:w="1924" w:type="dxa"/>
            <w:vAlign w:val="center"/>
          </w:tcPr>
          <w:p>
            <w:pPr>
              <w:kinsoku/>
              <w:topLinePunct/>
              <w:spacing w:line="440" w:lineRule="exact"/>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户数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08" w:type="dxa"/>
            <w:vAlign w:val="center"/>
          </w:tcPr>
          <w:p>
            <w:pPr>
              <w:kinsoku/>
              <w:topLinePunct/>
              <w:spacing w:line="440" w:lineRule="exact"/>
              <w:jc w:val="center"/>
              <w:rPr>
                <w:rFonts w:ascii="宋体" w:hAnsi="宋体" w:eastAsia="宋体" w:cs="宋体"/>
                <w:color w:val="auto"/>
                <w:spacing w:val="-11"/>
                <w:sz w:val="24"/>
                <w:szCs w:val="24"/>
              </w:rPr>
            </w:pPr>
          </w:p>
        </w:tc>
        <w:tc>
          <w:tcPr>
            <w:tcW w:w="2640" w:type="dxa"/>
            <w:vAlign w:val="center"/>
          </w:tcPr>
          <w:p>
            <w:pPr>
              <w:kinsoku/>
              <w:topLinePunct/>
              <w:spacing w:line="440" w:lineRule="exact"/>
              <w:jc w:val="center"/>
              <w:rPr>
                <w:rFonts w:ascii="宋体" w:hAnsi="宋体" w:eastAsia="宋体" w:cs="宋体"/>
                <w:color w:val="auto"/>
                <w:spacing w:val="-11"/>
                <w:sz w:val="24"/>
                <w:szCs w:val="24"/>
              </w:rPr>
            </w:pPr>
          </w:p>
        </w:tc>
        <w:tc>
          <w:tcPr>
            <w:tcW w:w="1050" w:type="dxa"/>
            <w:vAlign w:val="center"/>
          </w:tcPr>
          <w:p>
            <w:pPr>
              <w:kinsoku/>
              <w:topLinePunct/>
              <w:spacing w:line="440" w:lineRule="exact"/>
              <w:jc w:val="center"/>
              <w:rPr>
                <w:rFonts w:ascii="宋体" w:hAnsi="宋体" w:eastAsia="宋体" w:cs="宋体"/>
                <w:color w:val="auto"/>
                <w:spacing w:val="-11"/>
                <w:sz w:val="24"/>
                <w:szCs w:val="24"/>
              </w:rPr>
            </w:pPr>
          </w:p>
        </w:tc>
        <w:tc>
          <w:tcPr>
            <w:tcW w:w="1022" w:type="dxa"/>
            <w:vAlign w:val="center"/>
          </w:tcPr>
          <w:p>
            <w:pPr>
              <w:kinsoku/>
              <w:topLinePunct/>
              <w:spacing w:line="440" w:lineRule="exact"/>
              <w:jc w:val="center"/>
              <w:rPr>
                <w:rFonts w:ascii="宋体" w:hAnsi="宋体" w:eastAsia="宋体" w:cs="宋体"/>
                <w:color w:val="auto"/>
                <w:spacing w:val="-11"/>
                <w:sz w:val="24"/>
                <w:szCs w:val="24"/>
              </w:rPr>
            </w:pPr>
          </w:p>
        </w:tc>
        <w:tc>
          <w:tcPr>
            <w:tcW w:w="1924" w:type="dxa"/>
            <w:vAlign w:val="center"/>
          </w:tcPr>
          <w:p>
            <w:pPr>
              <w:kinsoku/>
              <w:topLinePunct/>
              <w:spacing w:line="440" w:lineRule="exact"/>
              <w:jc w:val="center"/>
              <w:rPr>
                <w:rFonts w:ascii="宋体" w:hAnsi="宋体" w:eastAsia="宋体" w:cs="宋体"/>
                <w:color w:val="auto"/>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08" w:type="dxa"/>
            <w:vAlign w:val="center"/>
          </w:tcPr>
          <w:p>
            <w:pPr>
              <w:kinsoku/>
              <w:topLinePunct/>
              <w:spacing w:line="440" w:lineRule="exact"/>
              <w:jc w:val="center"/>
              <w:rPr>
                <w:rFonts w:ascii="宋体" w:hAnsi="宋体" w:eastAsia="宋体" w:cs="宋体"/>
                <w:color w:val="auto"/>
                <w:spacing w:val="-11"/>
                <w:sz w:val="24"/>
                <w:szCs w:val="24"/>
              </w:rPr>
            </w:pPr>
          </w:p>
        </w:tc>
        <w:tc>
          <w:tcPr>
            <w:tcW w:w="2640" w:type="dxa"/>
            <w:vAlign w:val="center"/>
          </w:tcPr>
          <w:p>
            <w:pPr>
              <w:kinsoku/>
              <w:topLinePunct/>
              <w:spacing w:line="440" w:lineRule="exact"/>
              <w:jc w:val="center"/>
              <w:rPr>
                <w:rFonts w:ascii="宋体" w:hAnsi="宋体" w:eastAsia="宋体" w:cs="宋体"/>
                <w:color w:val="auto"/>
                <w:spacing w:val="-11"/>
                <w:sz w:val="24"/>
                <w:szCs w:val="24"/>
              </w:rPr>
            </w:pPr>
          </w:p>
        </w:tc>
        <w:tc>
          <w:tcPr>
            <w:tcW w:w="1050" w:type="dxa"/>
            <w:vAlign w:val="center"/>
          </w:tcPr>
          <w:p>
            <w:pPr>
              <w:kinsoku/>
              <w:topLinePunct/>
              <w:spacing w:line="440" w:lineRule="exact"/>
              <w:jc w:val="center"/>
              <w:rPr>
                <w:rFonts w:ascii="宋体" w:hAnsi="宋体" w:eastAsia="宋体" w:cs="宋体"/>
                <w:color w:val="auto"/>
                <w:spacing w:val="-11"/>
                <w:sz w:val="24"/>
                <w:szCs w:val="24"/>
              </w:rPr>
            </w:pPr>
          </w:p>
        </w:tc>
        <w:tc>
          <w:tcPr>
            <w:tcW w:w="1022" w:type="dxa"/>
            <w:vAlign w:val="center"/>
          </w:tcPr>
          <w:p>
            <w:pPr>
              <w:kinsoku/>
              <w:topLinePunct/>
              <w:spacing w:line="440" w:lineRule="exact"/>
              <w:jc w:val="center"/>
              <w:rPr>
                <w:rFonts w:ascii="宋体" w:hAnsi="宋体" w:eastAsia="宋体" w:cs="宋体"/>
                <w:color w:val="auto"/>
                <w:spacing w:val="-11"/>
                <w:sz w:val="24"/>
                <w:szCs w:val="24"/>
              </w:rPr>
            </w:pPr>
          </w:p>
        </w:tc>
        <w:tc>
          <w:tcPr>
            <w:tcW w:w="1924" w:type="dxa"/>
            <w:vAlign w:val="center"/>
          </w:tcPr>
          <w:p>
            <w:pPr>
              <w:kinsoku/>
              <w:topLinePunct/>
              <w:spacing w:line="440" w:lineRule="exact"/>
              <w:jc w:val="center"/>
              <w:rPr>
                <w:rFonts w:ascii="宋体" w:hAnsi="宋体" w:eastAsia="宋体" w:cs="宋体"/>
                <w:color w:val="auto"/>
                <w:spacing w:val="-1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08" w:type="dxa"/>
            <w:vAlign w:val="center"/>
          </w:tcPr>
          <w:p>
            <w:pPr>
              <w:kinsoku/>
              <w:topLinePunct/>
              <w:spacing w:line="440" w:lineRule="exact"/>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合计</w:t>
            </w:r>
          </w:p>
        </w:tc>
        <w:tc>
          <w:tcPr>
            <w:tcW w:w="2640" w:type="dxa"/>
            <w:vAlign w:val="center"/>
          </w:tcPr>
          <w:p>
            <w:pPr>
              <w:kinsoku/>
              <w:topLinePunct/>
              <w:spacing w:line="440" w:lineRule="exact"/>
              <w:jc w:val="center"/>
              <w:rPr>
                <w:rFonts w:ascii="宋体" w:hAnsi="宋体" w:eastAsia="宋体" w:cs="宋体"/>
                <w:color w:val="auto"/>
                <w:spacing w:val="-11"/>
                <w:sz w:val="24"/>
                <w:szCs w:val="24"/>
              </w:rPr>
            </w:pPr>
          </w:p>
        </w:tc>
        <w:tc>
          <w:tcPr>
            <w:tcW w:w="1050" w:type="dxa"/>
            <w:vAlign w:val="center"/>
          </w:tcPr>
          <w:p>
            <w:pPr>
              <w:kinsoku/>
              <w:topLinePunct/>
              <w:spacing w:line="440" w:lineRule="exact"/>
              <w:jc w:val="center"/>
              <w:rPr>
                <w:rFonts w:ascii="宋体" w:hAnsi="宋体" w:eastAsia="宋体" w:cs="宋体"/>
                <w:color w:val="auto"/>
                <w:spacing w:val="-11"/>
                <w:sz w:val="24"/>
                <w:szCs w:val="24"/>
              </w:rPr>
            </w:pPr>
          </w:p>
        </w:tc>
        <w:tc>
          <w:tcPr>
            <w:tcW w:w="1022" w:type="dxa"/>
            <w:vAlign w:val="center"/>
          </w:tcPr>
          <w:p>
            <w:pPr>
              <w:kinsoku/>
              <w:topLinePunct/>
              <w:spacing w:line="440" w:lineRule="exact"/>
              <w:jc w:val="center"/>
              <w:rPr>
                <w:rFonts w:ascii="宋体" w:hAnsi="宋体" w:eastAsia="宋体" w:cs="宋体"/>
                <w:color w:val="auto"/>
                <w:spacing w:val="-11"/>
                <w:sz w:val="24"/>
                <w:szCs w:val="24"/>
              </w:rPr>
            </w:pPr>
          </w:p>
        </w:tc>
        <w:tc>
          <w:tcPr>
            <w:tcW w:w="1924" w:type="dxa"/>
            <w:vAlign w:val="center"/>
          </w:tcPr>
          <w:p>
            <w:pPr>
              <w:kinsoku/>
              <w:topLinePunct/>
              <w:spacing w:line="440" w:lineRule="exact"/>
              <w:jc w:val="center"/>
              <w:rPr>
                <w:rFonts w:ascii="宋体" w:hAnsi="宋体" w:eastAsia="宋体" w:cs="宋体"/>
                <w:color w:val="auto"/>
                <w:spacing w:val="-11"/>
                <w:sz w:val="24"/>
                <w:szCs w:val="24"/>
              </w:rPr>
            </w:pPr>
          </w:p>
        </w:tc>
      </w:tr>
    </w:tbl>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 xml:space="preserve">地下总建筑面积为 </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，其中地下汽车库</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 xml:space="preserve"> 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，地下非机动车库</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；消防泵房</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，生活水泵房</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，配电间</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 xml:space="preserve"> 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，风机房</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w:t>
      </w:r>
    </w:p>
    <w:p>
      <w:pPr>
        <w:kinsoku/>
        <w:topLinePunct/>
        <w:spacing w:line="440" w:lineRule="exact"/>
        <w:ind w:firstLine="436" w:firstLineChars="200"/>
        <w:rPr>
          <w:rFonts w:ascii="宋体" w:hAnsi="宋体" w:eastAsia="宋体" w:cs="宋体"/>
          <w:color w:val="auto"/>
          <w:spacing w:val="-11"/>
          <w:sz w:val="24"/>
          <w:szCs w:val="24"/>
          <w:vertAlign w:val="subscript"/>
        </w:rPr>
      </w:pPr>
      <w:r>
        <w:rPr>
          <w:rFonts w:hint="eastAsia" w:ascii="宋体" w:hAnsi="宋体" w:eastAsia="宋体" w:cs="宋体"/>
          <w:color w:val="auto"/>
          <w:spacing w:val="-11"/>
          <w:sz w:val="24"/>
          <w:szCs w:val="24"/>
        </w:rPr>
        <w:t>架空层</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公建配套</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，其中物业用房</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，社区居委会</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，社区养老用房</w:t>
      </w:r>
      <w:r>
        <w:rPr>
          <w:rFonts w:hint="eastAsia" w:ascii="宋体" w:hAnsi="宋体" w:eastAsia="宋体" w:cs="宋体"/>
          <w:strike/>
          <w:color w:val="auto"/>
          <w:spacing w:val="-11"/>
          <w:sz w:val="24"/>
          <w:szCs w:val="24"/>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 xml:space="preserve">，门卫 </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，垃圾房</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，配电房</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，消控监控</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，地下补风井</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w:t>
      </w:r>
    </w:p>
    <w:p>
      <w:pPr>
        <w:widowControl w:val="0"/>
        <w:numPr>
          <w:ilvl w:val="0"/>
          <w:numId w:val="85"/>
        </w:numPr>
        <w:kinsoku/>
        <w:topLinePunct/>
        <w:autoSpaceDE/>
        <w:autoSpaceDN/>
        <w:adjustRightInd/>
        <w:spacing w:line="440" w:lineRule="exact"/>
        <w:ind w:firstLine="438" w:firstLineChars="200"/>
        <w:jc w:val="both"/>
        <w:textAlignment w:val="auto"/>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物业管理区域</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招标项目坐落位置:</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四至范围分别为南至</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 xml:space="preserve">北至 </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东至</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西至</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招标人已报项目所在地</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物业管理行政主管部门备案。所属昆山</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（区镇、办事处）</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社区。</w:t>
      </w:r>
    </w:p>
    <w:p>
      <w:pPr>
        <w:widowControl w:val="0"/>
        <w:numPr>
          <w:ilvl w:val="0"/>
          <w:numId w:val="85"/>
        </w:numPr>
        <w:kinsoku/>
        <w:topLinePunct/>
        <w:autoSpaceDE/>
        <w:autoSpaceDN/>
        <w:adjustRightInd/>
        <w:spacing w:line="440" w:lineRule="exact"/>
        <w:ind w:firstLine="438" w:firstLineChars="200"/>
        <w:jc w:val="both"/>
        <w:textAlignment w:val="auto"/>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物业服务用房</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物业服务用房面积为</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，具体配置位于</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其中</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为物业办公用房，由物业无偿使用；</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为物业经营用房，根据业主大会表决结果，</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w:t>
      </w:r>
    </w:p>
    <w:p>
      <w:pPr>
        <w:kinsoku/>
        <w:topLinePunct/>
        <w:spacing w:line="440" w:lineRule="exact"/>
        <w:ind w:firstLine="438" w:firstLineChars="200"/>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四、各幢层数及总户数</w:t>
      </w:r>
      <w:bookmarkStart w:id="113" w:name="_Hlt521079573"/>
      <w:bookmarkStart w:id="114" w:name="_Hlt521079574"/>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项目层数分别为：X幢 X 层，X幢 X 层；</w:t>
      </w:r>
      <w:bookmarkEnd w:id="113"/>
      <w:bookmarkEnd w:id="114"/>
      <w:r>
        <w:rPr>
          <w:rFonts w:hint="eastAsia" w:ascii="宋体" w:hAnsi="宋体" w:eastAsia="宋体" w:cs="宋体"/>
          <w:color w:val="auto"/>
          <w:spacing w:val="-11"/>
          <w:sz w:val="24"/>
          <w:szCs w:val="24"/>
        </w:rPr>
        <w:t>项目总户数为</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户。</w:t>
      </w:r>
    </w:p>
    <w:p>
      <w:pPr>
        <w:kinsoku/>
        <w:topLinePunct/>
        <w:spacing w:line="440" w:lineRule="exact"/>
        <w:ind w:firstLine="438" w:firstLineChars="200"/>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五、项目停车位设置情况</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1．地下车位</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个，其中人防车位</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个；（如是机械车位，需特别注明）。</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 地面临停车位</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 xml:space="preserve">个。 </w:t>
      </w:r>
    </w:p>
    <w:p>
      <w:pPr>
        <w:kinsoku/>
        <w:topLinePunct/>
        <w:spacing w:line="440" w:lineRule="exact"/>
        <w:ind w:firstLine="472"/>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六、项目交通组织</w:t>
      </w:r>
    </w:p>
    <w:p>
      <w:pPr>
        <w:kinsoku/>
        <w:topLinePunct/>
        <w:spacing w:line="440" w:lineRule="exact"/>
        <w:ind w:firstLine="472"/>
        <w:rPr>
          <w:rFonts w:ascii="宋体" w:hAnsi="宋体" w:eastAsia="宋体" w:cs="宋体"/>
          <w:color w:val="auto"/>
          <w:spacing w:val="-11"/>
          <w:sz w:val="24"/>
          <w:szCs w:val="24"/>
        </w:rPr>
      </w:pPr>
      <w:r>
        <w:rPr>
          <w:rFonts w:hint="eastAsia" w:ascii="宋体" w:hAnsi="宋体" w:eastAsia="宋体" w:cs="宋体"/>
          <w:color w:val="auto"/>
          <w:spacing w:val="-11"/>
          <w:sz w:val="24"/>
          <w:szCs w:val="24"/>
        </w:rPr>
        <w:t>住宅全封闭，共有</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个出入口；主出入口位于</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。次出入口</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 xml:space="preserve">   。(明确是否需要配置保安值守）</w:t>
      </w:r>
    </w:p>
    <w:p>
      <w:pPr>
        <w:kinsoku/>
        <w:topLinePunct/>
        <w:spacing w:line="440" w:lineRule="exact"/>
        <w:ind w:firstLine="438" w:firstLineChars="200"/>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七、项目消防概况</w:t>
      </w:r>
    </w:p>
    <w:p>
      <w:pPr>
        <w:widowControl w:val="0"/>
        <w:numPr>
          <w:ilvl w:val="0"/>
          <w:numId w:val="86"/>
        </w:numPr>
        <w:kinsoku/>
        <w:topLinePunct/>
        <w:autoSpaceDE/>
        <w:autoSpaceDN/>
        <w:adjustRightInd/>
        <w:spacing w:line="440" w:lineRule="exact"/>
        <w:ind w:firstLine="95"/>
        <w:jc w:val="both"/>
        <w:textAlignment w:val="auto"/>
        <w:rPr>
          <w:rFonts w:ascii="宋体" w:hAnsi="宋体" w:eastAsia="宋体" w:cs="宋体"/>
          <w:color w:val="auto"/>
          <w:spacing w:val="-11"/>
          <w:sz w:val="24"/>
          <w:szCs w:val="24"/>
        </w:rPr>
      </w:pPr>
      <w:r>
        <w:rPr>
          <w:rFonts w:hint="eastAsia" w:ascii="宋体" w:hAnsi="宋体" w:eastAsia="宋体" w:cs="宋体"/>
          <w:color w:val="auto"/>
          <w:spacing w:val="-11"/>
          <w:sz w:val="24"/>
          <w:szCs w:val="24"/>
        </w:rPr>
        <w:t xml:space="preserve">消防泵房位置：位于 </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 xml:space="preserve"> 。 消防控制室位于：</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w:t>
      </w:r>
    </w:p>
    <w:p>
      <w:pPr>
        <w:widowControl w:val="0"/>
        <w:numPr>
          <w:ilvl w:val="0"/>
          <w:numId w:val="86"/>
        </w:numPr>
        <w:kinsoku/>
        <w:topLinePunct/>
        <w:autoSpaceDE/>
        <w:autoSpaceDN/>
        <w:adjustRightInd/>
        <w:spacing w:line="440" w:lineRule="exact"/>
        <w:ind w:firstLine="95"/>
        <w:jc w:val="both"/>
        <w:textAlignment w:val="auto"/>
        <w:rPr>
          <w:rFonts w:ascii="宋体" w:hAnsi="宋体" w:eastAsia="宋体" w:cs="宋体"/>
          <w:color w:val="auto"/>
          <w:spacing w:val="-11"/>
          <w:sz w:val="24"/>
          <w:szCs w:val="24"/>
        </w:rPr>
      </w:pPr>
      <w:r>
        <w:rPr>
          <w:rFonts w:hint="eastAsia" w:ascii="宋体" w:hAnsi="宋体" w:eastAsia="宋体" w:cs="宋体"/>
          <w:color w:val="auto"/>
          <w:spacing w:val="-11"/>
          <w:sz w:val="24"/>
          <w:szCs w:val="24"/>
        </w:rPr>
        <w:t xml:space="preserve">消防/喷淋水泵能耗为 </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KW，地下室机械排烟系统约</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11"/>
          <w:sz w:val="24"/>
          <w:szCs w:val="24"/>
          <w:lang w:eastAsia="zh-CN"/>
        </w:rPr>
        <w:t>kW</w:t>
      </w:r>
      <w:r>
        <w:rPr>
          <w:rFonts w:hint="eastAsia" w:ascii="宋体" w:hAnsi="宋体" w:eastAsia="宋体" w:cs="宋体"/>
          <w:color w:val="auto"/>
          <w:spacing w:val="-11"/>
          <w:sz w:val="24"/>
          <w:szCs w:val="24"/>
        </w:rPr>
        <w:t>。</w:t>
      </w:r>
    </w:p>
    <w:p>
      <w:pPr>
        <w:kinsoku/>
        <w:topLinePunct/>
        <w:spacing w:line="440" w:lineRule="exact"/>
        <w:ind w:firstLine="436" w:firstLineChars="200"/>
        <w:rPr>
          <w:rFonts w:ascii="宋体" w:hAnsi="宋体" w:eastAsia="宋体" w:cs="宋体"/>
          <w:b/>
          <w:color w:val="auto"/>
          <w:spacing w:val="-11"/>
          <w:sz w:val="24"/>
          <w:szCs w:val="24"/>
        </w:rPr>
      </w:pPr>
      <w:r>
        <w:rPr>
          <w:rFonts w:hint="eastAsia" w:ascii="宋体" w:hAnsi="宋体" w:eastAsia="宋体" w:cs="宋体"/>
          <w:color w:val="auto"/>
          <w:spacing w:val="-11"/>
          <w:sz w:val="24"/>
          <w:szCs w:val="24"/>
        </w:rPr>
        <w:t xml:space="preserve">  </w:t>
      </w:r>
      <w:r>
        <w:rPr>
          <w:rFonts w:hint="eastAsia" w:ascii="宋体" w:hAnsi="宋体" w:eastAsia="宋体" w:cs="宋体"/>
          <w:b/>
          <w:color w:val="auto"/>
          <w:spacing w:val="-11"/>
          <w:sz w:val="24"/>
          <w:szCs w:val="24"/>
        </w:rPr>
        <w:t>八、项目电气概况</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1．公变：小区设置</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座</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KV开闭所，设</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台</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KVA干式变压器。</w:t>
      </w:r>
    </w:p>
    <w:p>
      <w:pPr>
        <w:pStyle w:val="10"/>
        <w:kinsoku/>
        <w:topLinePunct/>
        <w:spacing w:after="0" w:line="440" w:lineRule="exact"/>
        <w:rPr>
          <w:rFonts w:ascii="宋体" w:hAnsi="宋体" w:eastAsia="宋体" w:cs="宋体"/>
          <w:color w:val="auto"/>
          <w:spacing w:val="-11"/>
          <w:sz w:val="24"/>
          <w:szCs w:val="24"/>
        </w:rPr>
      </w:pPr>
      <w:r>
        <w:rPr>
          <w:rFonts w:hint="eastAsia" w:ascii="宋体" w:hAnsi="宋体" w:eastAsia="宋体" w:cs="宋体"/>
          <w:color w:val="auto"/>
          <w:spacing w:val="-11"/>
          <w:sz w:val="24"/>
          <w:szCs w:val="24"/>
        </w:rPr>
        <w:t>2. 专变：</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w:t>
      </w:r>
    </w:p>
    <w:p>
      <w:pPr>
        <w:pStyle w:val="10"/>
        <w:kinsoku/>
        <w:topLinePunct/>
        <w:spacing w:after="0" w:line="440" w:lineRule="exact"/>
        <w:rPr>
          <w:rFonts w:ascii="宋体" w:hAnsi="宋体" w:eastAsia="宋体" w:cs="宋体"/>
          <w:color w:val="auto"/>
          <w:spacing w:val="-11"/>
          <w:sz w:val="24"/>
          <w:szCs w:val="24"/>
        </w:rPr>
      </w:pPr>
      <w:r>
        <w:rPr>
          <w:rFonts w:hint="eastAsia" w:ascii="宋体" w:hAnsi="宋体" w:eastAsia="宋体" w:cs="宋体"/>
          <w:color w:val="auto"/>
          <w:spacing w:val="-11"/>
          <w:sz w:val="24"/>
          <w:szCs w:val="24"/>
        </w:rPr>
        <w:t>3．其他：小区设置监控中心兼消防控制室。</w:t>
      </w:r>
    </w:p>
    <w:p>
      <w:pPr>
        <w:kinsoku/>
        <w:topLinePunct/>
        <w:spacing w:line="440" w:lineRule="exact"/>
        <w:ind w:firstLine="438" w:firstLineChars="200"/>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九、项目供水、排污概况</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生活水泵能耗为</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KW，排污泵能耗约</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W。</w:t>
      </w:r>
    </w:p>
    <w:p>
      <w:pPr>
        <w:kinsoku/>
        <w:topLinePunct/>
        <w:spacing w:line="440" w:lineRule="exact"/>
        <w:ind w:firstLine="438" w:firstLineChars="200"/>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十、项目电梯配置概况</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高层住宅：有机房，共</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部电梯，每部</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；电梯从负一层到达顶层，电梯机房空调：每部</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；电梯空调：每部</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多层住宅：无机房，共</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部电梯，每部</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；电梯从负一层到达顶层6层，电梯空调：每部</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公建配套楼：无机房，共</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部电梯，每部</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；电梯从负一层到达</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层。</w:t>
      </w:r>
    </w:p>
    <w:p>
      <w:pPr>
        <w:kinsoku/>
        <w:topLinePunct/>
        <w:spacing w:line="440" w:lineRule="exact"/>
        <w:ind w:firstLine="438" w:firstLineChars="200"/>
        <w:rPr>
          <w:rFonts w:ascii="宋体" w:hAnsi="宋体" w:eastAsia="宋体" w:cs="宋体"/>
          <w:color w:val="auto"/>
          <w:spacing w:val="-11"/>
          <w:sz w:val="24"/>
          <w:szCs w:val="24"/>
        </w:rPr>
      </w:pPr>
      <w:r>
        <w:rPr>
          <w:rFonts w:hint="eastAsia" w:ascii="宋体" w:hAnsi="宋体" w:eastAsia="宋体" w:cs="宋体"/>
          <w:b/>
          <w:color w:val="auto"/>
          <w:spacing w:val="-11"/>
          <w:sz w:val="24"/>
          <w:szCs w:val="24"/>
        </w:rPr>
        <w:t>十一、项目智能配套概况</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八大系统为：楼宇可视对讲系统；周界红外线报警系统；电子巡更系统；主要公共区域闭路电视监控系统（监控室位于：</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）；小区车辆出入管理系统；家庭紧急求救系统；背景音乐广播系统；宽带网，设计总功率为</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w:t>
      </w:r>
    </w:p>
    <w:p>
      <w:pPr>
        <w:kinsoku/>
        <w:topLinePunct/>
        <w:spacing w:line="440" w:lineRule="exact"/>
        <w:ind w:firstLine="438" w:firstLineChars="200"/>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十二、项目景观、绿化工程</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绿地总面积为</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水景/喷泉</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个，面积约</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m</w:t>
      </w:r>
      <w:r>
        <w:rPr>
          <w:rFonts w:hint="eastAsia" w:ascii="宋体" w:hAnsi="宋体" w:eastAsia="宋体" w:cs="宋体"/>
          <w:color w:val="auto"/>
          <w:spacing w:val="-11"/>
          <w:sz w:val="24"/>
          <w:szCs w:val="24"/>
          <w:vertAlign w:val="superscript"/>
        </w:rPr>
        <w:t>2</w:t>
      </w:r>
      <w:r>
        <w:rPr>
          <w:rFonts w:hint="eastAsia" w:ascii="宋体" w:hAnsi="宋体" w:eastAsia="宋体" w:cs="宋体"/>
          <w:color w:val="auto"/>
          <w:spacing w:val="-11"/>
          <w:sz w:val="24"/>
          <w:szCs w:val="24"/>
        </w:rPr>
        <w:t xml:space="preserve"> ，水景/喷泉的能耗为</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/小时。</w:t>
      </w:r>
    </w:p>
    <w:p>
      <w:pPr>
        <w:kinsoku/>
        <w:topLinePunct/>
        <w:spacing w:line="440" w:lineRule="exact"/>
        <w:ind w:firstLine="438" w:firstLineChars="200"/>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十三、项目公用照明系统</w:t>
      </w:r>
    </w:p>
    <w:p>
      <w:pPr>
        <w:kinsoku/>
        <w:topLinePunct/>
        <w:spacing w:line="440" w:lineRule="exact"/>
        <w:ind w:firstLine="436" w:firstLineChars="200"/>
        <w:rPr>
          <w:rFonts w:ascii="宋体" w:hAnsi="宋体" w:eastAsia="宋体" w:cs="宋体"/>
          <w:color w:val="auto"/>
          <w:spacing w:val="-16"/>
          <w:sz w:val="24"/>
          <w:szCs w:val="24"/>
        </w:rPr>
      </w:pPr>
      <w:r>
        <w:rPr>
          <w:rFonts w:hint="eastAsia" w:ascii="宋体" w:hAnsi="宋体" w:eastAsia="宋体" w:cs="宋体"/>
          <w:color w:val="auto"/>
          <w:spacing w:val="-11"/>
          <w:sz w:val="24"/>
          <w:szCs w:val="24"/>
        </w:rPr>
        <w:t>路灯公共照明功率   KW，走廊/公共楼道照明总功率</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（多层走廊/公共楼道照明功率数据</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KW，高层走廊/公共楼道照明总功率</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），配置的楼道灯是感应白炽灯，电梯照明功率含在电梯总输出功率内。 地下室照明功率</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u w:val="single"/>
          <w:lang w:eastAsia="zh-CN"/>
        </w:rPr>
        <w:t>kW</w:t>
      </w:r>
      <w:r>
        <w:rPr>
          <w:rFonts w:hint="eastAsia" w:ascii="宋体" w:hAnsi="宋体" w:eastAsia="宋体" w:cs="宋体"/>
          <w:color w:val="auto"/>
          <w:spacing w:val="-11"/>
          <w:sz w:val="24"/>
          <w:szCs w:val="24"/>
        </w:rPr>
        <w:t>。</w:t>
      </w:r>
      <w:r>
        <w:rPr>
          <w:rFonts w:hint="eastAsia" w:ascii="宋体" w:hAnsi="宋体" w:eastAsia="宋体" w:cs="宋体"/>
          <w:color w:val="auto"/>
          <w:spacing w:val="-16"/>
          <w:sz w:val="24"/>
          <w:szCs w:val="24"/>
        </w:rPr>
        <w:t>泛光照明接入市政用电，无需支付能耗费用。</w:t>
      </w:r>
    </w:p>
    <w:p>
      <w:pPr>
        <w:kinsoku/>
        <w:topLinePunct/>
        <w:spacing w:line="440" w:lineRule="exact"/>
        <w:ind w:firstLine="438" w:firstLineChars="200"/>
        <w:rPr>
          <w:rFonts w:ascii="宋体" w:hAnsi="宋体" w:eastAsia="宋体" w:cs="宋体"/>
          <w:b/>
          <w:color w:val="auto"/>
          <w:spacing w:val="-11"/>
          <w:sz w:val="24"/>
          <w:szCs w:val="24"/>
        </w:rPr>
      </w:pPr>
      <w:r>
        <w:rPr>
          <w:rFonts w:hint="eastAsia" w:ascii="宋体" w:hAnsi="宋体" w:eastAsia="宋体" w:cs="宋体"/>
          <w:b/>
          <w:color w:val="auto"/>
          <w:spacing w:val="-11"/>
          <w:sz w:val="24"/>
          <w:szCs w:val="24"/>
        </w:rPr>
        <w:t>十四、项目其他：</w:t>
      </w:r>
    </w:p>
    <w:p>
      <w:pPr>
        <w:pStyle w:val="113"/>
        <w:numPr>
          <w:ilvl w:val="0"/>
          <w:numId w:val="0"/>
        </w:numPr>
        <w:topLinePunct/>
        <w:spacing w:before="0" w:beforeLines="0" w:after="0" w:afterLines="0" w:line="440" w:lineRule="exact"/>
        <w:ind w:firstLine="416" w:firstLineChars="200"/>
        <w:outlineLvl w:val="9"/>
        <w:rPr>
          <w:rFonts w:ascii="仿宋" w:hAnsi="仿宋" w:eastAsia="仿宋" w:cs="仿宋"/>
          <w:spacing w:val="-16"/>
          <w:sz w:val="28"/>
          <w:szCs w:val="28"/>
        </w:rPr>
      </w:pPr>
      <w:r>
        <w:rPr>
          <w:rFonts w:hint="eastAsia" w:ascii="宋体" w:hAnsi="宋体" w:eastAsia="宋体" w:cs="宋体"/>
          <w:spacing w:val="-16"/>
          <w:sz w:val="24"/>
          <w:szCs w:val="24"/>
        </w:rPr>
        <w:t>垃圾房</w:t>
      </w:r>
      <w:r>
        <w:rPr>
          <w:rFonts w:hint="eastAsia" w:ascii="宋体" w:hAnsi="宋体" w:eastAsia="宋体" w:cs="宋体"/>
          <w:spacing w:val="-16"/>
          <w:sz w:val="24"/>
          <w:szCs w:val="24"/>
          <w:u w:val="single"/>
        </w:rPr>
        <w:t xml:space="preserve">      </w:t>
      </w:r>
      <w:r>
        <w:rPr>
          <w:rFonts w:hint="eastAsia" w:ascii="宋体" w:hAnsi="宋体" w:eastAsia="宋体" w:cs="宋体"/>
          <w:spacing w:val="-16"/>
          <w:sz w:val="24"/>
          <w:szCs w:val="24"/>
        </w:rPr>
        <w:t>个；儿童游乐设施</w:t>
      </w:r>
      <w:r>
        <w:rPr>
          <w:rFonts w:hint="eastAsia" w:ascii="宋体" w:hAnsi="宋体" w:eastAsia="宋体" w:cs="宋体"/>
          <w:spacing w:val="-16"/>
          <w:sz w:val="24"/>
          <w:szCs w:val="24"/>
          <w:u w:val="single"/>
        </w:rPr>
        <w:t xml:space="preserve">      </w:t>
      </w:r>
      <w:r>
        <w:rPr>
          <w:rFonts w:hint="eastAsia" w:ascii="宋体" w:hAnsi="宋体" w:eastAsia="宋体" w:cs="宋体"/>
          <w:spacing w:val="-16"/>
          <w:sz w:val="24"/>
          <w:szCs w:val="24"/>
        </w:rPr>
        <w:t>个；公共健身器材场</w:t>
      </w:r>
      <w:r>
        <w:rPr>
          <w:rFonts w:hint="eastAsia" w:ascii="宋体" w:hAnsi="宋体" w:eastAsia="宋体" w:cs="宋体"/>
          <w:spacing w:val="-16"/>
          <w:sz w:val="24"/>
          <w:szCs w:val="24"/>
          <w:u w:val="single"/>
        </w:rPr>
        <w:t xml:space="preserve">      </w:t>
      </w:r>
      <w:r>
        <w:rPr>
          <w:rFonts w:hint="eastAsia" w:ascii="宋体" w:hAnsi="宋体" w:eastAsia="宋体" w:cs="宋体"/>
          <w:spacing w:val="-16"/>
          <w:sz w:val="24"/>
          <w:szCs w:val="24"/>
        </w:rPr>
        <w:t>个。</w:t>
      </w:r>
    </w:p>
    <w:p>
      <w:pPr>
        <w:kinsoku/>
        <w:topLinePunct/>
        <w:spacing w:line="440" w:lineRule="exact"/>
        <w:ind w:firstLine="496" w:firstLineChars="200"/>
        <w:rPr>
          <w:rFonts w:ascii="仿宋" w:hAnsi="仿宋" w:eastAsia="仿宋" w:cs="仿宋"/>
          <w:bCs/>
          <w:spacing w:val="-16"/>
          <w:sz w:val="28"/>
          <w:szCs w:val="28"/>
        </w:rPr>
      </w:pPr>
    </w:p>
    <w:p>
      <w:pPr>
        <w:kinsoku/>
        <w:topLinePunct/>
        <w:spacing w:line="440" w:lineRule="exact"/>
        <w:ind w:firstLine="418" w:firstLineChars="200"/>
        <w:rPr>
          <w:rFonts w:ascii="宋体" w:hAnsi="宋体" w:eastAsia="宋体" w:cs="宋体"/>
          <w:b/>
          <w:spacing w:val="-16"/>
          <w:sz w:val="24"/>
          <w:szCs w:val="24"/>
        </w:rPr>
      </w:pPr>
      <w:r>
        <w:rPr>
          <w:rFonts w:hint="eastAsia" w:ascii="宋体" w:hAnsi="宋体" w:eastAsia="宋体" w:cs="宋体"/>
          <w:b/>
          <w:spacing w:val="-16"/>
          <w:sz w:val="24"/>
          <w:szCs w:val="24"/>
        </w:rPr>
        <w:t>说明：本招标项目招标文件提交的相关数据可能与实际数据存在出入，仅供投标人用于本次投标时作为参考。</w:t>
      </w:r>
    </w:p>
    <w:p>
      <w:pPr>
        <w:pageBreakBefore/>
        <w:kinsoku/>
        <w:topLinePunct/>
        <w:spacing w:line="360" w:lineRule="auto"/>
        <w:jc w:val="center"/>
        <w:rPr>
          <w:rFonts w:ascii="黑体" w:hAnsi="黑体" w:eastAsia="黑体" w:cs="黑体"/>
          <w:color w:val="auto"/>
          <w:spacing w:val="-16"/>
          <w:sz w:val="36"/>
          <w:szCs w:val="36"/>
        </w:rPr>
      </w:pPr>
      <w:r>
        <w:rPr>
          <w:rFonts w:hint="eastAsia" w:ascii="黑体" w:hAnsi="黑体" w:eastAsia="黑体" w:cs="黑体"/>
          <w:color w:val="auto"/>
          <w:spacing w:val="-16"/>
          <w:sz w:val="36"/>
          <w:szCs w:val="36"/>
        </w:rPr>
        <w:t>第二章  投标人须知</w:t>
      </w:r>
    </w:p>
    <w:p>
      <w:pPr>
        <w:tabs>
          <w:tab w:val="left" w:pos="840"/>
        </w:tabs>
        <w:kinsoku/>
        <w:topLinePunct/>
        <w:spacing w:line="360" w:lineRule="auto"/>
        <w:jc w:val="center"/>
        <w:rPr>
          <w:rFonts w:ascii="黑体" w:hAnsi="黑体" w:eastAsia="黑体" w:cs="黑体"/>
          <w:bCs/>
          <w:color w:val="auto"/>
          <w:spacing w:val="-11"/>
          <w:sz w:val="28"/>
          <w:szCs w:val="28"/>
        </w:rPr>
      </w:pPr>
      <w:r>
        <w:rPr>
          <w:rFonts w:hint="eastAsia" w:ascii="黑体" w:hAnsi="黑体" w:eastAsia="黑体" w:cs="黑体"/>
          <w:bCs/>
          <w:color w:val="auto"/>
          <w:spacing w:val="-11"/>
          <w:sz w:val="28"/>
          <w:szCs w:val="28"/>
        </w:rPr>
        <w:t>第一节 投标人须知表</w:t>
      </w:r>
    </w:p>
    <w:tbl>
      <w:tblPr>
        <w:tblStyle w:val="33"/>
        <w:tblW w:w="8996" w:type="dxa"/>
        <w:jc w:val="center"/>
        <w:tblLayout w:type="fixed"/>
        <w:tblCellMar>
          <w:top w:w="0" w:type="dxa"/>
          <w:left w:w="0" w:type="dxa"/>
          <w:bottom w:w="0" w:type="dxa"/>
          <w:right w:w="0" w:type="dxa"/>
        </w:tblCellMar>
      </w:tblPr>
      <w:tblGrid>
        <w:gridCol w:w="761"/>
        <w:gridCol w:w="8235"/>
      </w:tblGrid>
      <w:tr>
        <w:tblPrEx>
          <w:tblCellMar>
            <w:top w:w="0" w:type="dxa"/>
            <w:left w:w="0" w:type="dxa"/>
            <w:bottom w:w="0" w:type="dxa"/>
            <w:right w:w="0" w:type="dxa"/>
          </w:tblCellMar>
        </w:tblPrEx>
        <w:trPr>
          <w:trHeight w:val="487" w:hRule="exact"/>
          <w:jc w:val="center"/>
        </w:trPr>
        <w:tc>
          <w:tcPr>
            <w:tcW w:w="76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序号</w:t>
            </w:r>
          </w:p>
        </w:tc>
        <w:tc>
          <w:tcPr>
            <w:tcW w:w="82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内  容</w:t>
            </w:r>
          </w:p>
        </w:tc>
      </w:tr>
      <w:tr>
        <w:tblPrEx>
          <w:tblCellMar>
            <w:top w:w="0" w:type="dxa"/>
            <w:left w:w="0" w:type="dxa"/>
            <w:bottom w:w="0" w:type="dxa"/>
            <w:right w:w="0" w:type="dxa"/>
          </w:tblCellMar>
        </w:tblPrEx>
        <w:trPr>
          <w:trHeight w:val="670" w:hRule="exac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1</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pacing w:val="-11"/>
                <w:sz w:val="24"/>
                <w:szCs w:val="24"/>
              </w:rPr>
            </w:pPr>
            <w:r>
              <w:rPr>
                <w:rFonts w:hint="eastAsia" w:ascii="宋体" w:hAnsi="宋体" w:eastAsia="宋体" w:cs="宋体"/>
                <w:color w:val="auto"/>
                <w:spacing w:val="-11"/>
                <w:sz w:val="24"/>
                <w:szCs w:val="24"/>
              </w:rPr>
              <w:t>招标项目名称：</w:t>
            </w:r>
          </w:p>
        </w:tc>
      </w:tr>
      <w:tr>
        <w:tblPrEx>
          <w:tblCellMar>
            <w:top w:w="0" w:type="dxa"/>
            <w:left w:w="0" w:type="dxa"/>
            <w:bottom w:w="0" w:type="dxa"/>
            <w:right w:w="0" w:type="dxa"/>
          </w:tblCellMar>
        </w:tblPrEx>
        <w:trPr>
          <w:trHeight w:val="911" w:hRule="exac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2</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spacing w:before="24" w:beforeLines="10" w:line="360" w:lineRule="exact"/>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招标人：</w:t>
            </w:r>
          </w:p>
          <w:p>
            <w:pPr>
              <w:kinsoku/>
              <w:topLinePunct/>
              <w:spacing w:before="24" w:beforeLines="10" w:line="360" w:lineRule="exact"/>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联系人：                 联系电话：</w:t>
            </w:r>
          </w:p>
        </w:tc>
      </w:tr>
      <w:tr>
        <w:tblPrEx>
          <w:tblCellMar>
            <w:top w:w="0" w:type="dxa"/>
            <w:left w:w="0" w:type="dxa"/>
            <w:bottom w:w="0" w:type="dxa"/>
            <w:right w:w="0" w:type="dxa"/>
          </w:tblCellMar>
        </w:tblPrEx>
        <w:trPr>
          <w:trHeight w:val="1150" w:hRule="atLeas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3</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招标代理公司：</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招标代理公司地址：</w:t>
            </w:r>
          </w:p>
          <w:p>
            <w:pPr>
              <w:kinsoku/>
              <w:topLinePunct/>
              <w:spacing w:line="360" w:lineRule="exact"/>
              <w:textAlignment w:val="center"/>
              <w:rPr>
                <w:rFonts w:ascii="宋体" w:hAnsi="宋体" w:eastAsia="宋体" w:cs="宋体"/>
                <w:color w:val="auto"/>
                <w:spacing w:val="-11"/>
                <w:sz w:val="24"/>
                <w:szCs w:val="24"/>
              </w:rPr>
            </w:pPr>
            <w:r>
              <w:rPr>
                <w:rFonts w:hint="eastAsia" w:ascii="宋体" w:hAnsi="宋体" w:eastAsia="宋体" w:cs="宋体"/>
                <w:color w:val="auto"/>
                <w:sz w:val="24"/>
                <w:szCs w:val="24"/>
              </w:rPr>
              <w:t xml:space="preserve">联系人：               联系电话： </w:t>
            </w:r>
          </w:p>
        </w:tc>
      </w:tr>
      <w:tr>
        <w:tblPrEx>
          <w:tblCellMar>
            <w:top w:w="0" w:type="dxa"/>
            <w:left w:w="0" w:type="dxa"/>
            <w:bottom w:w="0" w:type="dxa"/>
            <w:right w:w="0" w:type="dxa"/>
          </w:tblCellMar>
        </w:tblPrEx>
        <w:trPr>
          <w:trHeight w:val="1150" w:hRule="atLeas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4</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现场踏勘：</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□招标人统一组织现场踏勘，时间：   年  月  日   时；</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□无组织现场踏勘、投标单位可自行前往踏勘；</w:t>
            </w:r>
          </w:p>
        </w:tc>
      </w:tr>
      <w:tr>
        <w:tblPrEx>
          <w:tblCellMar>
            <w:top w:w="0" w:type="dxa"/>
            <w:left w:w="0" w:type="dxa"/>
            <w:bottom w:w="0" w:type="dxa"/>
            <w:right w:w="0" w:type="dxa"/>
          </w:tblCellMar>
        </w:tblPrEx>
        <w:trPr>
          <w:trHeight w:val="1150" w:hRule="atLeas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5</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投标人必须在投标截止前交纳投标保证金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万元，未中标单位的保证金在开标结束后10天内予以退还（无息），中标单位的保证金待物业服务招投标工作完成后扣除前期征询费用和招标代理服务费用后，</w:t>
            </w:r>
            <w:r>
              <w:rPr>
                <w:rFonts w:hint="eastAsia" w:ascii="宋体" w:hAnsi="宋体" w:eastAsia="宋体" w:cs="宋体"/>
                <w:color w:val="auto"/>
                <w:sz w:val="24"/>
                <w:szCs w:val="24"/>
                <w:lang w:eastAsia="zh-CN"/>
              </w:rPr>
              <w:t>剩余部分</w:t>
            </w:r>
            <w:r>
              <w:rPr>
                <w:rFonts w:hint="eastAsia" w:ascii="宋体" w:hAnsi="宋体" w:eastAsia="宋体" w:cs="宋体"/>
                <w:color w:val="auto"/>
                <w:sz w:val="24"/>
                <w:szCs w:val="24"/>
              </w:rPr>
              <w:t>退还（无息）。</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xml:space="preserve">保证金收取单位： </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xml:space="preserve">账号：     </w:t>
            </w:r>
          </w:p>
          <w:p>
            <w:pPr>
              <w:kinsoku/>
              <w:topLinePunct/>
              <w:spacing w:line="360" w:lineRule="exact"/>
              <w:textAlignment w:val="center"/>
              <w:rPr>
                <w:rFonts w:ascii="宋体" w:hAnsi="宋体" w:eastAsia="宋体" w:cs="宋体"/>
                <w:color w:val="auto"/>
                <w:spacing w:val="-11"/>
                <w:sz w:val="24"/>
                <w:szCs w:val="24"/>
              </w:rPr>
            </w:pPr>
            <w:r>
              <w:rPr>
                <w:rFonts w:hint="eastAsia" w:ascii="宋体" w:hAnsi="宋体" w:eastAsia="宋体" w:cs="宋体"/>
                <w:color w:val="auto"/>
                <w:sz w:val="24"/>
                <w:szCs w:val="24"/>
              </w:rPr>
              <w:t xml:space="preserve">开户行： </w:t>
            </w:r>
          </w:p>
        </w:tc>
      </w:tr>
      <w:tr>
        <w:tblPrEx>
          <w:tblCellMar>
            <w:top w:w="0" w:type="dxa"/>
            <w:left w:w="0" w:type="dxa"/>
            <w:bottom w:w="0" w:type="dxa"/>
            <w:right w:w="0" w:type="dxa"/>
          </w:tblCellMar>
        </w:tblPrEx>
        <w:trPr>
          <w:trHeight w:val="982" w:hRule="atLeas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6</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textAlignment w:val="center"/>
              <w:rPr>
                <w:rFonts w:ascii="宋体" w:hAnsi="宋体" w:eastAsia="宋体" w:cs="宋体"/>
                <w:color w:val="auto"/>
                <w:spacing w:val="-11"/>
                <w:sz w:val="24"/>
                <w:szCs w:val="24"/>
              </w:rPr>
            </w:pPr>
            <w:r>
              <w:rPr>
                <w:rFonts w:hint="eastAsia" w:ascii="宋体" w:hAnsi="宋体" w:eastAsia="宋体" w:cs="宋体"/>
                <w:color w:val="auto"/>
                <w:sz w:val="24"/>
                <w:szCs w:val="24"/>
              </w:rPr>
              <w:t>投标人领取招标文件时需支付工本费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元，获取招标文件后5天内将需要答疑的问题盖章后送至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，两天后统一答复。</w:t>
            </w:r>
          </w:p>
        </w:tc>
      </w:tr>
      <w:tr>
        <w:tblPrEx>
          <w:tblCellMar>
            <w:top w:w="0" w:type="dxa"/>
            <w:left w:w="0" w:type="dxa"/>
            <w:bottom w:w="0" w:type="dxa"/>
            <w:right w:w="0" w:type="dxa"/>
          </w:tblCellMar>
        </w:tblPrEx>
        <w:trPr>
          <w:trHeight w:val="878" w:hRule="atLeas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7</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投标文件正本份数：1 份</w:t>
            </w:r>
          </w:p>
          <w:p>
            <w:pPr>
              <w:kinsoku/>
              <w:topLinePunct/>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投标文件副本份数：4份</w:t>
            </w:r>
          </w:p>
        </w:tc>
      </w:tr>
      <w:tr>
        <w:tblPrEx>
          <w:tblCellMar>
            <w:top w:w="0" w:type="dxa"/>
            <w:left w:w="0" w:type="dxa"/>
            <w:bottom w:w="0" w:type="dxa"/>
            <w:right w:w="0" w:type="dxa"/>
          </w:tblCellMar>
        </w:tblPrEx>
        <w:trPr>
          <w:trHeight w:val="870" w:hRule="atLeas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8</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递交投标文件截止时间：开标时间之前</w:t>
            </w:r>
          </w:p>
          <w:p>
            <w:pPr>
              <w:kinsoku/>
              <w:topLinePunct/>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投标文件递交至：评标现场</w:t>
            </w:r>
          </w:p>
        </w:tc>
      </w:tr>
      <w:tr>
        <w:tblPrEx>
          <w:tblCellMar>
            <w:top w:w="0" w:type="dxa"/>
            <w:left w:w="0" w:type="dxa"/>
            <w:bottom w:w="0" w:type="dxa"/>
            <w:right w:w="0" w:type="dxa"/>
          </w:tblCellMar>
        </w:tblPrEx>
        <w:trPr>
          <w:trHeight w:val="955" w:hRule="atLeas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9</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pacing w:val="-11"/>
                <w:sz w:val="24"/>
                <w:szCs w:val="24"/>
              </w:rPr>
              <w:t>开标时间：   年   月   日    时   分</w:t>
            </w:r>
            <w:r>
              <w:rPr>
                <w:rFonts w:hint="eastAsia" w:ascii="宋体" w:hAnsi="宋体" w:eastAsia="宋体" w:cs="宋体"/>
                <w:color w:val="auto"/>
                <w:sz w:val="24"/>
                <w:szCs w:val="24"/>
              </w:rPr>
              <w:t>（如投标物业管理企业在规定时间内未到达的，视为弃权）</w:t>
            </w:r>
          </w:p>
          <w:p>
            <w:pPr>
              <w:kinsoku/>
              <w:topLinePunct/>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开标地点：</w:t>
            </w:r>
          </w:p>
        </w:tc>
      </w:tr>
      <w:tr>
        <w:tblPrEx>
          <w:tblCellMar>
            <w:top w:w="0" w:type="dxa"/>
            <w:left w:w="0" w:type="dxa"/>
            <w:bottom w:w="0" w:type="dxa"/>
            <w:right w:w="0" w:type="dxa"/>
          </w:tblCellMar>
        </w:tblPrEx>
        <w:trPr>
          <w:trHeight w:val="773" w:hRule="atLeas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10</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textAlignment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中标公示网站：</w:t>
            </w:r>
          </w:p>
        </w:tc>
      </w:tr>
      <w:tr>
        <w:tblPrEx>
          <w:tblCellMar>
            <w:top w:w="0" w:type="dxa"/>
            <w:left w:w="0" w:type="dxa"/>
            <w:bottom w:w="0" w:type="dxa"/>
            <w:right w:w="0" w:type="dxa"/>
          </w:tblCellMar>
        </w:tblPrEx>
        <w:trPr>
          <w:trHeight w:val="773" w:hRule="atLeast"/>
          <w:jc w:val="center"/>
        </w:trPr>
        <w:tc>
          <w:tcPr>
            <w:tcW w:w="7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pacing w:val="-11"/>
                <w:sz w:val="24"/>
                <w:szCs w:val="24"/>
              </w:rPr>
            </w:pPr>
            <w:r>
              <w:rPr>
                <w:rFonts w:hint="eastAsia" w:ascii="宋体" w:hAnsi="宋体" w:eastAsia="宋体" w:cs="宋体"/>
                <w:color w:val="auto"/>
                <w:spacing w:val="-11"/>
                <w:sz w:val="24"/>
                <w:szCs w:val="24"/>
              </w:rPr>
              <w:t>11</w:t>
            </w:r>
          </w:p>
        </w:tc>
        <w:tc>
          <w:tcPr>
            <w:tcW w:w="8235" w:type="dxa"/>
            <w:tcBorders>
              <w:top w:val="nil"/>
              <w:left w:val="nil"/>
              <w:bottom w:val="single" w:color="auto" w:sz="8" w:space="0"/>
              <w:right w:val="single" w:color="auto" w:sz="8"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pacing w:val="-11"/>
                <w:sz w:val="24"/>
                <w:szCs w:val="24"/>
              </w:rPr>
            </w:pPr>
            <w:r>
              <w:rPr>
                <w:rFonts w:hint="eastAsia" w:ascii="宋体" w:hAnsi="宋体" w:eastAsia="宋体" w:cs="宋体"/>
                <w:color w:val="auto"/>
                <w:spacing w:val="-11"/>
                <w:sz w:val="24"/>
                <w:szCs w:val="24"/>
              </w:rPr>
              <w:t>签订合同时间、地点：由招标人通知</w:t>
            </w:r>
          </w:p>
        </w:tc>
      </w:tr>
    </w:tbl>
    <w:p>
      <w:pPr>
        <w:kinsoku/>
        <w:topLinePunct/>
        <w:jc w:val="center"/>
        <w:rPr>
          <w:rFonts w:ascii="宋体" w:hAnsi="宋体" w:eastAsia="宋体" w:cs="宋体"/>
          <w:bCs/>
          <w:color w:val="auto"/>
          <w:spacing w:val="-16"/>
          <w:sz w:val="24"/>
          <w:szCs w:val="24"/>
        </w:rPr>
      </w:pPr>
    </w:p>
    <w:p>
      <w:pPr>
        <w:numPr>
          <w:ilvl w:val="0"/>
          <w:numId w:val="87"/>
        </w:numPr>
        <w:kinsoku/>
        <w:topLinePunct/>
        <w:jc w:val="center"/>
        <w:rPr>
          <w:rFonts w:ascii="黑体" w:hAnsi="黑体" w:eastAsia="黑体" w:cs="黑体"/>
          <w:b/>
          <w:color w:val="auto"/>
          <w:spacing w:val="-16"/>
          <w:sz w:val="28"/>
          <w:szCs w:val="28"/>
        </w:rPr>
      </w:pPr>
      <w:r>
        <w:rPr>
          <w:rFonts w:hint="eastAsia" w:ascii="黑体" w:hAnsi="黑体" w:eastAsia="黑体" w:cs="黑体"/>
          <w:b/>
          <w:color w:val="auto"/>
          <w:spacing w:val="-16"/>
          <w:sz w:val="28"/>
          <w:szCs w:val="28"/>
        </w:rPr>
        <w:t xml:space="preserve"> 招标说明</w:t>
      </w:r>
      <w:bookmarkStart w:id="115" w:name="_Toc11692"/>
    </w:p>
    <w:p>
      <w:pPr>
        <w:kinsoku/>
        <w:topLinePunct/>
        <w:jc w:val="both"/>
        <w:rPr>
          <w:rFonts w:ascii="黑体" w:hAnsi="黑体" w:eastAsia="黑体" w:cs="黑体"/>
          <w:b/>
          <w:color w:val="auto"/>
          <w:spacing w:val="-16"/>
          <w:sz w:val="28"/>
          <w:szCs w:val="28"/>
        </w:rPr>
      </w:pP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一、相关法规、管理条例与技术标准、行业规范</w:t>
      </w:r>
      <w:bookmarkEnd w:id="115"/>
    </w:p>
    <w:p>
      <w:pPr>
        <w:kinsoku/>
        <w:topLinePunct/>
        <w:spacing w:line="440" w:lineRule="exact"/>
        <w:ind w:firstLine="480"/>
        <w:rPr>
          <w:rFonts w:ascii="宋体" w:hAnsi="宋体" w:eastAsia="宋体" w:cs="宋体"/>
          <w:sz w:val="24"/>
          <w:szCs w:val="24"/>
        </w:rPr>
      </w:pPr>
      <w:bookmarkStart w:id="116" w:name="_Toc22229"/>
      <w:r>
        <w:rPr>
          <w:rFonts w:hint="eastAsia" w:ascii="宋体" w:hAnsi="宋体" w:eastAsia="宋体" w:cs="宋体"/>
          <w:sz w:val="24"/>
          <w:szCs w:val="24"/>
        </w:rPr>
        <w:t>1、《苏州市住宅区物业管理条例》；</w:t>
      </w:r>
      <w:bookmarkEnd w:id="116"/>
    </w:p>
    <w:p>
      <w:pPr>
        <w:kinsoku/>
        <w:topLinePunct/>
        <w:spacing w:line="440" w:lineRule="exact"/>
        <w:ind w:firstLine="480"/>
        <w:rPr>
          <w:rFonts w:ascii="宋体" w:hAnsi="宋体" w:eastAsia="宋体" w:cs="宋体"/>
          <w:sz w:val="24"/>
          <w:szCs w:val="24"/>
        </w:rPr>
      </w:pPr>
      <w:r>
        <w:rPr>
          <w:rFonts w:hint="eastAsia" w:ascii="宋体" w:hAnsi="宋体" w:eastAsia="宋体" w:cs="宋体"/>
          <w:sz w:val="24"/>
          <w:szCs w:val="24"/>
        </w:rPr>
        <w:t>2、《关于加强昆山市业主大会选聘物业服务企业招投标管理的通知》（昆住建通〔2022〕111 号）；</w:t>
      </w:r>
    </w:p>
    <w:p>
      <w:pPr>
        <w:kinsoku/>
        <w:topLinePunct/>
        <w:spacing w:line="440" w:lineRule="exact"/>
        <w:ind w:firstLine="480"/>
        <w:rPr>
          <w:rFonts w:ascii="宋体" w:hAnsi="宋体" w:eastAsia="宋体" w:cs="宋体"/>
          <w:sz w:val="24"/>
          <w:szCs w:val="24"/>
        </w:rPr>
      </w:pPr>
      <w:bookmarkStart w:id="117" w:name="_Toc27488"/>
      <w:r>
        <w:rPr>
          <w:rFonts w:hint="eastAsia" w:ascii="宋体" w:hAnsi="宋体" w:eastAsia="宋体" w:cs="宋体"/>
          <w:sz w:val="24"/>
          <w:szCs w:val="24"/>
        </w:rPr>
        <w:t>3、《昆山市普通住宅物业公共分类分项分级标准及政府指导价标准》（昆发改〔2020〕64号）；</w:t>
      </w:r>
      <w:bookmarkEnd w:id="117"/>
    </w:p>
    <w:p>
      <w:pPr>
        <w:pStyle w:val="49"/>
        <w:numPr>
          <w:ilvl w:val="0"/>
          <w:numId w:val="88"/>
        </w:numPr>
        <w:kinsoku/>
        <w:topLinePunct/>
        <w:spacing w:line="440" w:lineRule="exact"/>
        <w:ind w:firstLineChars="0"/>
        <w:rPr>
          <w:rFonts w:ascii="宋体" w:hAnsi="宋体" w:eastAsia="宋体" w:cs="宋体"/>
          <w:sz w:val="24"/>
          <w:szCs w:val="24"/>
        </w:rPr>
      </w:pPr>
      <w:bookmarkStart w:id="118" w:name="_Toc23366"/>
      <w:r>
        <w:rPr>
          <w:rFonts w:hint="eastAsia" w:ascii="宋体" w:hAnsi="宋体" w:eastAsia="宋体" w:cs="宋体"/>
          <w:sz w:val="24"/>
          <w:szCs w:val="24"/>
        </w:rPr>
        <w:t>《昆山市车辆停放服务收费管理办法》；</w:t>
      </w:r>
      <w:bookmarkEnd w:id="118"/>
      <w:bookmarkStart w:id="119" w:name="_Toc1974"/>
    </w:p>
    <w:p>
      <w:pPr>
        <w:kinsoku/>
        <w:topLinePunct/>
        <w:spacing w:line="440" w:lineRule="exact"/>
        <w:ind w:left="482"/>
        <w:rPr>
          <w:rFonts w:ascii="宋体" w:hAnsi="宋体" w:eastAsia="宋体" w:cs="宋体"/>
          <w:sz w:val="24"/>
          <w:szCs w:val="24"/>
        </w:rPr>
      </w:pPr>
      <w:r>
        <w:rPr>
          <w:rFonts w:hint="eastAsia" w:ascii="宋体" w:hAnsi="宋体" w:eastAsia="宋体" w:cs="宋体"/>
          <w:b/>
          <w:sz w:val="24"/>
          <w:szCs w:val="24"/>
        </w:rPr>
        <w:t>二、物业选聘范围及内容</w:t>
      </w:r>
      <w:bookmarkEnd w:id="119"/>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b/>
          <w:bCs/>
          <w:color w:val="auto"/>
          <w:sz w:val="24"/>
          <w:szCs w:val="24"/>
        </w:rPr>
        <w:t>招标形式</w:t>
      </w:r>
      <w:r>
        <w:rPr>
          <w:rFonts w:hint="eastAsia" w:ascii="宋体" w:hAnsi="宋体" w:eastAsia="宋体" w:cs="宋体"/>
          <w:color w:val="auto"/>
          <w:sz w:val="24"/>
          <w:szCs w:val="24"/>
        </w:rPr>
        <w:t>：本次招标采取公开招标的方式。根据业主大会表决方案如两次公开招标，合格的投标人低于3家的，招标主体可以以协议招标形式确定中标人。</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
          <w:bCs/>
          <w:color w:val="auto"/>
          <w:sz w:val="24"/>
          <w:szCs w:val="24"/>
        </w:rPr>
        <w:t>代理单位:</w:t>
      </w:r>
      <w:r>
        <w:rPr>
          <w:rFonts w:hint="eastAsia" w:ascii="宋体" w:hAnsi="宋体" w:eastAsia="宋体" w:cs="宋体"/>
          <w:color w:val="auto"/>
          <w:sz w:val="24"/>
          <w:szCs w:val="24"/>
        </w:rPr>
        <w:t>选聘物业服务企业的招标组织工作，委托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（单位）实施，招标过程中的费用由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先行垫付，由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承担。</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b/>
          <w:bCs/>
          <w:color w:val="auto"/>
          <w:sz w:val="24"/>
          <w:szCs w:val="24"/>
        </w:rPr>
        <w:t>入围说明</w:t>
      </w:r>
      <w:r>
        <w:rPr>
          <w:rFonts w:hint="eastAsia" w:ascii="宋体" w:hAnsi="宋体" w:eastAsia="宋体" w:cs="宋体"/>
          <w:color w:val="auto"/>
          <w:sz w:val="24"/>
          <w:szCs w:val="24"/>
        </w:rPr>
        <w:t>：报名企业超过5家的，按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(红榜、示范项目优先等）选出前5家入围企业；报名不超过5家，则符合报名要求的物业服务企业全部入围。开标时合格的投标企业未超过3名的，招标人应依法重新招标。</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b/>
          <w:bCs/>
          <w:color w:val="auto"/>
          <w:sz w:val="24"/>
          <w:szCs w:val="24"/>
        </w:rPr>
        <w:t>评标委员会组成</w:t>
      </w:r>
      <w:r>
        <w:rPr>
          <w:rFonts w:hint="eastAsia" w:ascii="宋体" w:hAnsi="宋体" w:eastAsia="宋体" w:cs="宋体"/>
          <w:color w:val="auto"/>
          <w:sz w:val="24"/>
          <w:szCs w:val="24"/>
        </w:rPr>
        <w:t>：由招标人从物业协会的评标专家名册中随机抽取的评标专家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人（不少于4人）和招标人代表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人组成。监督人由区镇物业管理部门、社区及招标人代表共同组成。评分标准为：总分100分，其中商务标</w:t>
      </w:r>
      <w:r>
        <w:rPr>
          <w:rFonts w:hint="eastAsia" w:ascii="宋体" w:hAnsi="宋体" w:eastAsia="宋体" w:cs="宋体"/>
          <w:color w:val="auto"/>
          <w:sz w:val="24"/>
          <w:szCs w:val="24"/>
          <w:u w:val="single"/>
        </w:rPr>
        <w:t>45</w:t>
      </w:r>
      <w:r>
        <w:rPr>
          <w:rFonts w:hint="eastAsia" w:ascii="宋体" w:hAnsi="宋体" w:eastAsia="宋体" w:cs="宋体"/>
          <w:color w:val="auto"/>
          <w:sz w:val="24"/>
          <w:szCs w:val="24"/>
        </w:rPr>
        <w:t>分、技术标</w:t>
      </w:r>
      <w:r>
        <w:rPr>
          <w:rFonts w:hint="eastAsia" w:ascii="宋体" w:hAnsi="宋体" w:eastAsia="宋体" w:cs="宋体"/>
          <w:color w:val="auto"/>
          <w:sz w:val="24"/>
          <w:szCs w:val="24"/>
          <w:u w:val="single"/>
        </w:rPr>
        <w:t xml:space="preserve"> 40</w:t>
      </w:r>
      <w:r>
        <w:rPr>
          <w:rFonts w:hint="eastAsia" w:ascii="宋体" w:hAnsi="宋体" w:eastAsia="宋体" w:cs="宋体"/>
          <w:color w:val="auto"/>
          <w:sz w:val="24"/>
          <w:szCs w:val="24"/>
        </w:rPr>
        <w:t>分、答疑分</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分。</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b/>
          <w:bCs/>
          <w:color w:val="auto"/>
          <w:sz w:val="24"/>
          <w:szCs w:val="24"/>
        </w:rPr>
        <w:t>中标人的确定采取下列方式：</w:t>
      </w:r>
      <w:r>
        <w:rPr>
          <w:rFonts w:hint="eastAsia" w:ascii="宋体" w:hAnsi="宋体" w:eastAsia="宋体" w:cs="宋体"/>
          <w:color w:val="auto"/>
          <w:sz w:val="24"/>
          <w:szCs w:val="24"/>
        </w:rPr>
        <w:t>评标委员会推荐不超过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名有排序的合格中标候选人。</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招标人选择排序最前的中标候选人为中标人，并代表业主大会与之签订物业服务合同。如排序在前的中标候选人放弃中标或者因不可抗力提出不能履行物业服务合同，招标人可以依序确定其他中标候选人为中标人。</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□选择排序最前的两家中标候选人，提交业主大会进行表决，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（根据业主大会表决方案）。    </w:t>
      </w:r>
    </w:p>
    <w:p>
      <w:pPr>
        <w:pStyle w:val="10"/>
        <w:kinsoku/>
        <w:topLinePunct/>
        <w:spacing w:after="0" w:line="440" w:lineRule="exact"/>
        <w:ind w:left="0" w:leftChars="0" w:firstLine="480" w:firstLineChars="200"/>
        <w:rPr>
          <w:rFonts w:ascii="宋体" w:hAnsi="宋体" w:eastAsia="宋体" w:cs="宋体"/>
          <w:color w:val="auto"/>
          <w:sz w:val="24"/>
          <w:szCs w:val="24"/>
          <w:lang w:val="zh-CN"/>
        </w:rPr>
      </w:pPr>
      <w:r>
        <w:rPr>
          <w:rFonts w:hint="eastAsia" w:ascii="宋体" w:hAnsi="宋体" w:eastAsia="宋体" w:cs="宋体"/>
          <w:color w:val="auto"/>
          <w:sz w:val="24"/>
          <w:szCs w:val="24"/>
        </w:rPr>
        <w:t>6.</w:t>
      </w:r>
      <w:r>
        <w:rPr>
          <w:rFonts w:hint="eastAsia" w:ascii="宋体" w:hAnsi="宋体" w:eastAsia="宋体" w:cs="宋体"/>
          <w:b/>
          <w:bCs/>
          <w:color w:val="auto"/>
          <w:sz w:val="24"/>
          <w:szCs w:val="24"/>
        </w:rPr>
        <w:t>服务标准：</w:t>
      </w:r>
      <w:r>
        <w:rPr>
          <w:rFonts w:hint="eastAsia" w:ascii="宋体" w:hAnsi="宋体" w:eastAsia="宋体" w:cs="宋体"/>
          <w:color w:val="auto"/>
          <w:sz w:val="24"/>
          <w:szCs w:val="24"/>
          <w:lang w:val="zh-CN"/>
        </w:rPr>
        <w:t>本</w:t>
      </w:r>
      <w:r>
        <w:rPr>
          <w:rFonts w:hint="eastAsia" w:ascii="宋体" w:hAnsi="宋体" w:eastAsia="宋体" w:cs="宋体"/>
          <w:color w:val="auto"/>
          <w:sz w:val="24"/>
          <w:szCs w:val="24"/>
        </w:rPr>
        <w:t>小区物业管理服务内容、标准及物业费、停车费等收费服务标准□【按照】□【参照】《昆山市普通住宅物业公共服务分类分项分级标准及政府指导价标准》（昆发改〔2020〕64号）执行，等级标准为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级</w:t>
      </w:r>
      <w:r>
        <w:rPr>
          <w:rFonts w:hint="eastAsia" w:ascii="宋体" w:hAnsi="宋体" w:eastAsia="宋体" w:cs="宋体"/>
          <w:color w:val="auto"/>
          <w:sz w:val="24"/>
          <w:szCs w:val="24"/>
          <w:lang w:val="zh-CN"/>
        </w:rPr>
        <w:t>。</w:t>
      </w:r>
    </w:p>
    <w:p>
      <w:pPr>
        <w:pStyle w:val="10"/>
        <w:kinsoku/>
        <w:topLinePunct/>
        <w:spacing w:after="0" w:line="440" w:lineRule="exact"/>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b/>
          <w:bCs/>
          <w:color w:val="auto"/>
          <w:sz w:val="24"/>
          <w:szCs w:val="24"/>
        </w:rPr>
        <w:t>物业服务费收费标准（含代收代交）：</w:t>
      </w:r>
      <w:r>
        <w:rPr>
          <w:rFonts w:hint="eastAsia" w:ascii="宋体" w:hAnsi="宋体" w:eastAsia="宋体" w:cs="宋体"/>
          <w:color w:val="auto"/>
          <w:sz w:val="24"/>
          <w:szCs w:val="24"/>
        </w:rPr>
        <w:t>高层住宅服务费：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元/月·平方米；多层住宅服务费：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元/月·平方米；商铺服务费：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元/月·平方米。</w:t>
      </w:r>
    </w:p>
    <w:p>
      <w:pPr>
        <w:pStyle w:val="10"/>
        <w:kinsoku/>
        <w:topLinePunct/>
        <w:spacing w:after="0" w:line="440" w:lineRule="exact"/>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b/>
          <w:bCs/>
          <w:color w:val="auto"/>
          <w:sz w:val="24"/>
          <w:szCs w:val="24"/>
        </w:rPr>
        <w:t>物业服务费用的结算形式：</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（包干制或酬金制）。</w:t>
      </w:r>
    </w:p>
    <w:p>
      <w:pPr>
        <w:pStyle w:val="10"/>
        <w:kinsoku/>
        <w:topLinePunct/>
        <w:spacing w:after="0" w:line="440" w:lineRule="exact"/>
        <w:ind w:left="0" w:leftChars="0" w:firstLine="480" w:firstLineChars="200"/>
        <w:rPr>
          <w:rFonts w:ascii="宋体" w:hAnsi="宋体" w:eastAsia="宋体" w:cs="宋体"/>
          <w:sz w:val="24"/>
          <w:szCs w:val="24"/>
        </w:rPr>
      </w:pPr>
      <w:r>
        <w:rPr>
          <w:rFonts w:hint="eastAsia" w:ascii="宋体" w:hAnsi="宋体" w:eastAsia="宋体" w:cs="宋体"/>
          <w:sz w:val="24"/>
          <w:szCs w:val="24"/>
        </w:rPr>
        <w:t>包干制：业主向物业服务企业支付固定物业服务费用，盈余或亏损均由物业服务企业享有或承担的物业服务计费方式。</w:t>
      </w:r>
    </w:p>
    <w:p>
      <w:pPr>
        <w:pStyle w:val="10"/>
        <w:kinsoku/>
        <w:topLinePunct/>
        <w:spacing w:after="0" w:line="440" w:lineRule="exact"/>
        <w:ind w:left="0" w:leftChars="0" w:firstLine="480" w:firstLineChars="200"/>
        <w:rPr>
          <w:rFonts w:ascii="宋体" w:hAnsi="宋体" w:eastAsia="宋体" w:cs="宋体"/>
          <w:sz w:val="28"/>
          <w:szCs w:val="28"/>
        </w:rPr>
      </w:pPr>
      <w:r>
        <w:rPr>
          <w:rFonts w:hint="eastAsia" w:ascii="宋体" w:hAnsi="宋体" w:eastAsia="宋体" w:cs="宋体"/>
          <w:sz w:val="24"/>
          <w:szCs w:val="24"/>
        </w:rPr>
        <w:t>酬金制是指在预收的物业服务资金中按约定比例提取酬金支付给物业服务企业，其余全部用于合同中约定的支出，结余或者不足都由业主享有或者承担。</w:t>
      </w:r>
    </w:p>
    <w:p>
      <w:pPr>
        <w:pStyle w:val="10"/>
        <w:kinsoku/>
        <w:topLinePunct/>
        <w:spacing w:after="0" w:line="440" w:lineRule="exact"/>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b/>
          <w:bCs/>
          <w:color w:val="auto"/>
          <w:sz w:val="24"/>
          <w:szCs w:val="24"/>
        </w:rPr>
        <w:t>停车费收费标准</w:t>
      </w:r>
      <w:r>
        <w:rPr>
          <w:rFonts w:hint="eastAsia" w:ascii="宋体" w:hAnsi="宋体" w:eastAsia="宋体" w:cs="宋体"/>
          <w:color w:val="auto"/>
          <w:sz w:val="24"/>
          <w:szCs w:val="24"/>
        </w:rPr>
        <w:t>：地面车位：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元/（天、月、年）/辆；车库车位费：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元/（天、月、年）/辆（其中物业管理费：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元/（天、月、年）/辆）；临停车辆收费标准按昆山市住宅小区相关收费标准执行。</w:t>
      </w:r>
    </w:p>
    <w:p>
      <w:pPr>
        <w:pStyle w:val="10"/>
        <w:kinsoku/>
        <w:topLinePunct/>
        <w:spacing w:after="0" w:line="440" w:lineRule="exact"/>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b/>
          <w:bCs/>
          <w:color w:val="auto"/>
          <w:sz w:val="24"/>
          <w:szCs w:val="24"/>
        </w:rPr>
        <w:t>小区公共收入分配</w:t>
      </w:r>
      <w:r>
        <w:rPr>
          <w:rFonts w:hint="eastAsia" w:ascii="宋体" w:hAnsi="宋体" w:eastAsia="宋体" w:cs="宋体"/>
          <w:color w:val="auto"/>
          <w:sz w:val="24"/>
          <w:szCs w:val="24"/>
        </w:rPr>
        <w:t>：</w:t>
      </w:r>
    </w:p>
    <w:p>
      <w:pPr>
        <w:pStyle w:val="10"/>
        <w:kinsoku/>
        <w:topLinePunct/>
        <w:spacing w:after="0" w:line="440" w:lineRule="exact"/>
        <w:ind w:left="0" w:leftChars="0" w:firstLine="480" w:firstLineChars="200"/>
        <w:rPr>
          <w:rFonts w:ascii="宋体" w:hAnsi="宋体" w:eastAsia="宋体" w:cs="宋体"/>
          <w:color w:val="auto"/>
          <w:sz w:val="24"/>
          <w:szCs w:val="24"/>
        </w:rPr>
      </w:pPr>
      <w:r>
        <w:rPr>
          <w:rFonts w:hint="eastAsia" w:ascii="宋体" w:hAnsi="宋体" w:eastAsia="宋体" w:cs="宋体"/>
          <w:color w:val="auto"/>
          <w:sz w:val="24"/>
          <w:szCs w:val="24"/>
        </w:rPr>
        <w:t>包括且不限于地面停车费、临停费用及广告费等公共部位产生的收入,扣除合理成本后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转入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专有账户，归属小区全体业主，用于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（如补充公共维修资金，小区公共设施、设备的维修、改造及管理提升等）；</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归物业服务企业，用于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（如补贴物业服务企业管理费用等）。公共收入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月结算一次。</w:t>
      </w:r>
    </w:p>
    <w:p>
      <w:pPr>
        <w:pStyle w:val="10"/>
        <w:kinsoku/>
        <w:topLinePunct/>
        <w:spacing w:after="0" w:line="440" w:lineRule="exact"/>
        <w:ind w:left="0" w:leftChars="0" w:firstLine="480" w:firstLineChars="200"/>
        <w:rPr>
          <w:rFonts w:ascii="宋体" w:hAnsi="宋体" w:eastAsia="宋体" w:cs="宋体"/>
          <w:sz w:val="24"/>
          <w:szCs w:val="24"/>
        </w:rPr>
      </w:pPr>
      <w:r>
        <w:rPr>
          <w:rFonts w:hint="eastAsia" w:ascii="宋体" w:hAnsi="宋体" w:eastAsia="宋体" w:cs="宋体"/>
          <w:sz w:val="24"/>
          <w:szCs w:val="24"/>
        </w:rPr>
        <w:t>由中标物业服务企业管理（包括但不限于经营性用房，快递柜，各种广告性业务、设摊等），统一由中标物业服务企业签订合同后，由中标物业服务企业督促承租方负责日常管理和安全，签订合同抄送业主委员会存档。</w:t>
      </w:r>
    </w:p>
    <w:p>
      <w:pPr>
        <w:pStyle w:val="10"/>
        <w:kinsoku/>
        <w:topLinePunct/>
        <w:spacing w:after="0" w:line="440" w:lineRule="exact"/>
        <w:ind w:left="0" w:leftChars="0" w:firstLine="480" w:firstLineChars="200"/>
        <w:rPr>
          <w:rFonts w:ascii="宋体" w:hAnsi="宋体" w:eastAsia="宋体" w:cs="宋体"/>
          <w:color w:val="auto"/>
          <w:sz w:val="24"/>
          <w:szCs w:val="24"/>
          <w:u w:val="single"/>
        </w:rPr>
      </w:pPr>
      <w:r>
        <w:rPr>
          <w:rFonts w:hint="eastAsia" w:ascii="宋体" w:hAnsi="宋体" w:eastAsia="宋体" w:cs="宋体"/>
          <w:color w:val="auto"/>
          <w:sz w:val="24"/>
          <w:szCs w:val="24"/>
        </w:rPr>
        <w:t>11.</w:t>
      </w:r>
      <w:r>
        <w:rPr>
          <w:rFonts w:hint="eastAsia" w:ascii="宋体" w:hAnsi="宋体" w:eastAsia="宋体" w:cs="宋体"/>
          <w:b/>
          <w:bCs/>
          <w:color w:val="auto"/>
          <w:sz w:val="24"/>
          <w:szCs w:val="24"/>
        </w:rPr>
        <w:t>中标物业服务企业应承诺事项：</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（包括事项内容，涉及的费用来源，完成时间等，</w:t>
      </w:r>
      <w:r>
        <w:rPr>
          <w:rFonts w:hint="eastAsia" w:ascii="宋体" w:hAnsi="宋体" w:eastAsia="宋体" w:cs="宋体"/>
          <w:sz w:val="24"/>
          <w:szCs w:val="24"/>
        </w:rPr>
        <w:t>以上内容的费用均包含在报价中</w:t>
      </w:r>
      <w:r>
        <w:rPr>
          <w:rFonts w:hint="eastAsia" w:ascii="宋体" w:hAnsi="宋体" w:eastAsia="宋体" w:cs="宋体"/>
          <w:color w:val="auto"/>
          <w:sz w:val="24"/>
          <w:szCs w:val="24"/>
        </w:rPr>
        <w:t>）</w:t>
      </w:r>
    </w:p>
    <w:p>
      <w:pPr>
        <w:pStyle w:val="10"/>
        <w:kinsoku/>
        <w:topLinePunct/>
        <w:spacing w:after="0" w:line="440" w:lineRule="exact"/>
        <w:ind w:left="0" w:leftChars="0"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12.物业服务企业人员的配置及要求：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（包括人数、年龄、持证情况等）</w:t>
      </w:r>
    </w:p>
    <w:p>
      <w:pPr>
        <w:pStyle w:val="10"/>
        <w:kinsoku/>
        <w:topLinePunct/>
        <w:spacing w:after="0" w:line="440" w:lineRule="exact"/>
        <w:ind w:left="0" w:leftChars="0" w:firstLine="482" w:firstLineChars="200"/>
        <w:rPr>
          <w:rFonts w:ascii="宋体" w:hAnsi="宋体" w:eastAsia="宋体" w:cs="宋体"/>
          <w:color w:val="auto"/>
          <w:sz w:val="24"/>
          <w:szCs w:val="24"/>
        </w:rPr>
      </w:pPr>
      <w:r>
        <w:rPr>
          <w:rFonts w:hint="eastAsia" w:ascii="宋体" w:hAnsi="宋体" w:eastAsia="宋体" w:cs="宋体"/>
          <w:b/>
          <w:bCs/>
          <w:color w:val="auto"/>
          <w:sz w:val="24"/>
          <w:szCs w:val="24"/>
        </w:rPr>
        <w:t>13.物业服务合同</w:t>
      </w:r>
      <w:r>
        <w:rPr>
          <w:rFonts w:hint="eastAsia" w:ascii="宋体" w:hAnsi="宋体" w:eastAsia="宋体" w:cs="宋体"/>
          <w:b/>
          <w:bCs/>
          <w:color w:val="auto"/>
          <w:sz w:val="24"/>
          <w:szCs w:val="24"/>
          <w:lang w:eastAsia="zh-CN"/>
        </w:rPr>
        <w:t>期限</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w:t>
      </w:r>
    </w:p>
    <w:p>
      <w:pPr>
        <w:pStyle w:val="10"/>
        <w:kinsoku/>
        <w:topLinePunct/>
        <w:spacing w:after="0" w:line="440" w:lineRule="exact"/>
        <w:ind w:left="0" w:leftChars="0" w:firstLine="482" w:firstLineChars="200"/>
        <w:rPr>
          <w:rFonts w:ascii="宋体" w:hAnsi="宋体" w:eastAsia="宋体" w:cs="宋体"/>
          <w:b/>
          <w:bCs/>
          <w:kern w:val="2"/>
          <w:sz w:val="24"/>
          <w:szCs w:val="24"/>
        </w:rPr>
      </w:pPr>
      <w:r>
        <w:rPr>
          <w:rFonts w:hint="eastAsia" w:ascii="宋体" w:hAnsi="宋体" w:eastAsia="宋体" w:cs="宋体"/>
          <w:b/>
          <w:bCs/>
          <w:kern w:val="2"/>
          <w:sz w:val="24"/>
          <w:szCs w:val="24"/>
        </w:rPr>
        <w:t>14.</w:t>
      </w:r>
      <w:r>
        <w:rPr>
          <w:rFonts w:hint="eastAsia" w:ascii="宋体" w:hAnsi="宋体" w:eastAsia="宋体" w:cs="宋体"/>
          <w:b/>
          <w:bCs/>
          <w:kern w:val="2"/>
          <w:sz w:val="24"/>
          <w:szCs w:val="24"/>
          <w:lang w:eastAsia="zh-CN"/>
        </w:rPr>
        <w:t>其他管理</w:t>
      </w:r>
      <w:r>
        <w:rPr>
          <w:rFonts w:hint="eastAsia" w:ascii="宋体" w:hAnsi="宋体" w:eastAsia="宋体" w:cs="宋体"/>
          <w:b/>
          <w:bCs/>
          <w:kern w:val="2"/>
          <w:sz w:val="24"/>
          <w:szCs w:val="24"/>
        </w:rPr>
        <w:t>要求：</w:t>
      </w:r>
    </w:p>
    <w:p>
      <w:pPr>
        <w:kinsoku/>
        <w:topLinePunct/>
        <w:spacing w:line="440" w:lineRule="exact"/>
        <w:ind w:firstLine="480"/>
        <w:rPr>
          <w:rFonts w:ascii="宋体" w:hAnsi="宋体" w:eastAsia="宋体" w:cs="宋体"/>
          <w:sz w:val="24"/>
          <w:szCs w:val="24"/>
        </w:rPr>
      </w:pPr>
      <w:r>
        <w:rPr>
          <w:rFonts w:hint="eastAsia" w:ascii="宋体" w:hAnsi="宋体" w:eastAsia="宋体" w:cs="宋体"/>
          <w:sz w:val="24"/>
          <w:szCs w:val="24"/>
        </w:rPr>
        <w:t>1）受物业产权人、使用人委托而提供的代办性服务、特约性服务，需要收费的，由</w:t>
      </w:r>
      <w:r>
        <w:rPr>
          <w:rFonts w:hint="eastAsia" w:ascii="宋体" w:hAnsi="宋体" w:eastAsia="宋体" w:cs="宋体"/>
          <w:b/>
          <w:bCs/>
          <w:color w:val="auto"/>
          <w:sz w:val="24"/>
          <w:szCs w:val="24"/>
        </w:rPr>
        <w:t>物业服务企业</w:t>
      </w:r>
      <w:r>
        <w:rPr>
          <w:rFonts w:hint="eastAsia" w:ascii="宋体" w:hAnsi="宋体" w:eastAsia="宋体" w:cs="宋体"/>
          <w:sz w:val="24"/>
          <w:szCs w:val="24"/>
        </w:rPr>
        <w:t>按有关规定并与委托人协商确定。</w:t>
      </w:r>
      <w:r>
        <w:rPr>
          <w:rFonts w:hint="eastAsia" w:ascii="宋体" w:hAnsi="宋体" w:eastAsia="宋体" w:cs="宋体"/>
          <w:b/>
          <w:bCs/>
          <w:color w:val="auto"/>
          <w:sz w:val="24"/>
          <w:szCs w:val="24"/>
        </w:rPr>
        <w:t>物业服务企业</w:t>
      </w:r>
      <w:r>
        <w:rPr>
          <w:rFonts w:hint="eastAsia" w:ascii="宋体" w:hAnsi="宋体" w:eastAsia="宋体" w:cs="宋体"/>
          <w:sz w:val="24"/>
          <w:szCs w:val="24"/>
        </w:rPr>
        <w:t>制定的有偿服务项目及价格，须报业主委员会备案后执行。</w:t>
      </w:r>
    </w:p>
    <w:p>
      <w:pPr>
        <w:kinsoku/>
        <w:topLinePunct/>
        <w:spacing w:line="440" w:lineRule="exact"/>
        <w:ind w:firstLine="480"/>
        <w:rPr>
          <w:rFonts w:ascii="宋体" w:hAnsi="宋体" w:eastAsia="宋体" w:cs="宋体"/>
          <w:sz w:val="24"/>
          <w:szCs w:val="24"/>
        </w:rPr>
      </w:pPr>
      <w:r>
        <w:rPr>
          <w:rFonts w:hint="eastAsia" w:ascii="宋体" w:hAnsi="宋体" w:eastAsia="宋体" w:cs="宋体"/>
          <w:sz w:val="24"/>
          <w:szCs w:val="24"/>
        </w:rPr>
        <w:t>2）外包服务限定：</w:t>
      </w:r>
    </w:p>
    <w:p>
      <w:pPr>
        <w:kinsoku/>
        <w:topLinePunct/>
        <w:spacing w:line="440" w:lineRule="exact"/>
        <w:ind w:firstLine="480"/>
        <w:rPr>
          <w:rFonts w:ascii="宋体" w:hAnsi="宋体" w:eastAsia="宋体" w:cs="宋体"/>
          <w:sz w:val="24"/>
          <w:szCs w:val="24"/>
        </w:rPr>
      </w:pPr>
      <w:r>
        <w:rPr>
          <w:rFonts w:hint="eastAsia" w:ascii="宋体" w:hAnsi="宋体" w:eastAsia="宋体" w:cs="宋体"/>
          <w:sz w:val="24"/>
          <w:szCs w:val="24"/>
        </w:rPr>
        <w:t>不得将物业整体外包给其他第三方；与小区外包服务项目（消防、电梯、智能化、秩序维护、保洁、绿化养护等）企业签订合同后，应报业主委员会备案。维保费用由</w:t>
      </w:r>
      <w:r>
        <w:rPr>
          <w:rFonts w:hint="eastAsia" w:ascii="宋体" w:hAnsi="宋体" w:eastAsia="宋体" w:cs="宋体"/>
          <w:b/>
          <w:bCs/>
          <w:color w:val="auto"/>
          <w:sz w:val="24"/>
          <w:szCs w:val="24"/>
        </w:rPr>
        <w:t>物业服务企业</w:t>
      </w:r>
      <w:r>
        <w:rPr>
          <w:rFonts w:hint="eastAsia" w:ascii="宋体" w:hAnsi="宋体" w:eastAsia="宋体" w:cs="宋体"/>
          <w:sz w:val="24"/>
          <w:szCs w:val="24"/>
        </w:rPr>
        <w:t>负责按时支付，如因拖欠支付维护费用物业企业承担所有责任。同时，业主委员会可按相关约定，视情作出相应的处罚。消防、智能化、电梯等需配备专业维保单位定期维保，并每半年提供维保记录给业主委员会备案，另业主委员会将不定期抽查维保情况。</w:t>
      </w:r>
    </w:p>
    <w:p>
      <w:pPr>
        <w:kinsoku/>
        <w:topLinePunct/>
        <w:spacing w:line="440" w:lineRule="exact"/>
        <w:ind w:firstLine="480"/>
        <w:rPr>
          <w:rFonts w:ascii="宋体" w:hAnsi="宋体" w:eastAsia="宋体" w:cs="宋体"/>
          <w:sz w:val="24"/>
          <w:szCs w:val="24"/>
        </w:rPr>
      </w:pPr>
      <w:r>
        <w:rPr>
          <w:rFonts w:hint="eastAsia" w:ascii="宋体" w:hAnsi="宋体" w:eastAsia="宋体" w:cs="宋体"/>
          <w:sz w:val="24"/>
          <w:szCs w:val="24"/>
        </w:rPr>
        <w:t>15.物业服务企业应配合第三方工作人员进入小区进行业主大会服务及物业服务满意度调查/物业服务质量评估等工作。</w:t>
      </w:r>
    </w:p>
    <w:p>
      <w:pPr>
        <w:kinsoku/>
        <w:topLinePunct/>
        <w:spacing w:line="440" w:lineRule="exact"/>
        <w:ind w:firstLine="444" w:firstLineChars="185"/>
        <w:rPr>
          <w:rFonts w:ascii="宋体" w:hAnsi="宋体" w:eastAsia="宋体" w:cs="宋体"/>
          <w:color w:val="auto"/>
          <w:sz w:val="24"/>
          <w:szCs w:val="24"/>
        </w:rPr>
      </w:pPr>
      <w:r>
        <w:rPr>
          <w:rFonts w:hint="eastAsia" w:ascii="宋体" w:hAnsi="宋体" w:eastAsia="宋体" w:cs="宋体"/>
          <w:color w:val="auto"/>
          <w:sz w:val="24"/>
          <w:szCs w:val="24"/>
        </w:rPr>
        <w:t>16.本次招标的内容、要求等以形成书面文字的招标文件为准，投标人对招标文件中未明确、述及的自行作出的推论、解释和结论等，招标人不承担相关责任。</w:t>
      </w:r>
    </w:p>
    <w:p>
      <w:pPr>
        <w:kinsoku/>
        <w:topLinePunct/>
        <w:spacing w:line="440" w:lineRule="exact"/>
        <w:ind w:firstLine="444" w:firstLineChars="185"/>
        <w:rPr>
          <w:rFonts w:ascii="宋体" w:hAnsi="宋体" w:eastAsia="宋体" w:cs="宋体"/>
          <w:color w:val="auto"/>
          <w:sz w:val="24"/>
          <w:szCs w:val="24"/>
        </w:rPr>
      </w:pPr>
      <w:r>
        <w:rPr>
          <w:rFonts w:hint="eastAsia" w:ascii="宋体" w:hAnsi="宋体" w:eastAsia="宋体" w:cs="宋体"/>
          <w:color w:val="auto"/>
          <w:sz w:val="24"/>
          <w:szCs w:val="24"/>
        </w:rPr>
        <w:t>17.如果投标人没有按照招标文件要求提交全部材料，或者没有对招标文件</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实质性响应（所谓实质性响应是指符合招标文件的所有要求、条件），潜在的投标风险由投标人承担。</w:t>
      </w:r>
    </w:p>
    <w:p>
      <w:pPr>
        <w:kinsoku/>
        <w:topLinePunct/>
        <w:spacing w:line="440" w:lineRule="exact"/>
        <w:ind w:firstLine="444" w:firstLineChars="185"/>
        <w:rPr>
          <w:rFonts w:ascii="宋体" w:hAnsi="宋体" w:eastAsia="宋体" w:cs="宋体"/>
          <w:color w:val="auto"/>
          <w:sz w:val="24"/>
          <w:szCs w:val="24"/>
        </w:rPr>
      </w:pPr>
      <w:r>
        <w:rPr>
          <w:rFonts w:hint="eastAsia" w:ascii="宋体" w:hAnsi="宋体" w:eastAsia="宋体" w:cs="宋体"/>
          <w:color w:val="auto"/>
          <w:sz w:val="24"/>
          <w:szCs w:val="24"/>
        </w:rPr>
        <w:t>18.招标人和投标人在招、投标活动中负有遵守法律法规、接受物业行政主管部门监督管理、履行合同约定等各项义务。</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三、投标人资格</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 xml:space="preserve">1. 投标企业及法人要求：从事物业服务的企业应当具有独立的法人资格，没有欺诈、违约、违规等不良行为记录，具备市场监督管理部门登记的含有物业管理或物业服务经营范围的营业执照，且在有效期内。 </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 投标企业信用要求：当年度及上年度获得物业服务质量“红黑榜”中红榜项目和“省示范”“苏州市示范”“昆山市示范”“省级党建示范点”“苏州党建示范点”“昆山党建示范点”项目的企业予以加分；物业服务质量“红黑榜”中列入黑榜项目的企业，从黑榜公布之日起 1 年内不得参与新项目投标；企业管理的项目存在重大安全隐患，在未解除安全隐患前不得参与新项目投标；未按照要求进行项目合同备案的企业不得参与新项目投标。</w:t>
      </w:r>
    </w:p>
    <w:p>
      <w:pPr>
        <w:pStyle w:val="148"/>
        <w:topLinePunct/>
        <w:spacing w:after="0" w:line="440" w:lineRule="exact"/>
        <w:rPr>
          <w:rFonts w:ascii="宋体" w:hAnsi="宋体" w:cs="宋体"/>
          <w:spacing w:val="-11"/>
          <w:sz w:val="24"/>
        </w:rPr>
      </w:pPr>
      <w:r>
        <w:rPr>
          <w:rFonts w:hint="eastAsia" w:ascii="宋体" w:hAnsi="宋体" w:cs="宋体"/>
          <w:spacing w:val="-11"/>
          <w:sz w:val="24"/>
        </w:rPr>
        <w:t xml:space="preserve">3.  </w:t>
      </w:r>
      <w:r>
        <w:rPr>
          <w:rFonts w:hint="eastAsia" w:ascii="宋体" w:hAnsi="宋体" w:cs="宋体"/>
          <w:spacing w:val="-11"/>
          <w:sz w:val="24"/>
          <w:u w:val="single"/>
        </w:rPr>
        <w:t xml:space="preserve">                             （</w:t>
      </w:r>
      <w:r>
        <w:rPr>
          <w:rFonts w:hint="eastAsia" w:ascii="宋体" w:hAnsi="宋体" w:cs="宋体"/>
          <w:spacing w:val="-11"/>
          <w:sz w:val="24"/>
        </w:rPr>
        <w:t>针对本项目</w:t>
      </w:r>
      <w:r>
        <w:rPr>
          <w:rFonts w:hint="eastAsia" w:ascii="宋体" w:hAnsi="宋体" w:cs="宋体"/>
          <w:spacing w:val="-11"/>
          <w:sz w:val="24"/>
          <w:lang w:eastAsia="zh-CN"/>
        </w:rPr>
        <w:t>的其他要求</w:t>
      </w:r>
      <w:r>
        <w:rPr>
          <w:rFonts w:hint="eastAsia" w:ascii="宋体" w:hAnsi="宋体" w:cs="宋体"/>
          <w:spacing w:val="-11"/>
          <w:sz w:val="24"/>
        </w:rPr>
        <w:t>）。</w:t>
      </w:r>
    </w:p>
    <w:p>
      <w:pPr>
        <w:kinsoku/>
        <w:topLinePunct/>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四、投标费用</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投标人应自费支付投标过程中发生的一切费用，无论投标结果如何，招标人均不负担此项费用。</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五、现场考察</w:t>
      </w:r>
    </w:p>
    <w:p>
      <w:pPr>
        <w:kinsoku/>
        <w:topLinePunct/>
        <w:spacing w:line="440" w:lineRule="exact"/>
        <w:ind w:firstLine="480" w:firstLineChars="200"/>
        <w:rPr>
          <w:rFonts w:ascii="宋体" w:hAnsi="宋体" w:eastAsia="宋体" w:cs="宋体"/>
          <w:color w:val="auto"/>
          <w:spacing w:val="-11"/>
          <w:sz w:val="24"/>
          <w:szCs w:val="24"/>
        </w:rPr>
      </w:pPr>
      <w:r>
        <w:rPr>
          <w:rFonts w:hint="eastAsia" w:ascii="宋体" w:hAnsi="宋体" w:eastAsia="宋体" w:cs="宋体"/>
          <w:color w:val="auto"/>
          <w:sz w:val="24"/>
          <w:szCs w:val="24"/>
        </w:rPr>
        <w:t>投标人应按照招标人的要求和规定的日期安排相关人员赴现场考察，以便了解现场实际情况，招标人可提供隐蔽工程图纸等资料供投标公司的考察人员核对现场情况，招标人可将现场考察与答疑会安排在同一时间进行。</w:t>
      </w:r>
      <w:r>
        <w:rPr>
          <w:rFonts w:hint="eastAsia" w:ascii="宋体" w:hAnsi="宋体" w:eastAsia="宋体" w:cs="宋体"/>
          <w:color w:val="auto"/>
          <w:spacing w:val="-11"/>
          <w:sz w:val="24"/>
          <w:szCs w:val="24"/>
        </w:rPr>
        <w:t>　　</w:t>
      </w:r>
    </w:p>
    <w:p>
      <w:pPr>
        <w:kinsoku/>
        <w:topLinePunct/>
        <w:jc w:val="center"/>
        <w:rPr>
          <w:rFonts w:ascii="宋体" w:hAnsi="宋体" w:eastAsia="宋体" w:cs="宋体"/>
          <w:bCs/>
          <w:color w:val="auto"/>
          <w:spacing w:val="-16"/>
          <w:sz w:val="24"/>
          <w:szCs w:val="24"/>
        </w:rPr>
      </w:pPr>
    </w:p>
    <w:p>
      <w:pPr>
        <w:kinsoku/>
        <w:topLinePunct/>
        <w:jc w:val="center"/>
        <w:rPr>
          <w:rFonts w:ascii="黑体" w:hAnsi="黑体" w:eastAsia="黑体" w:cs="黑体"/>
          <w:bCs/>
          <w:color w:val="auto"/>
          <w:spacing w:val="-16"/>
          <w:sz w:val="28"/>
          <w:szCs w:val="28"/>
        </w:rPr>
      </w:pPr>
    </w:p>
    <w:p>
      <w:pPr>
        <w:kinsoku/>
        <w:topLinePunct/>
        <w:jc w:val="center"/>
        <w:rPr>
          <w:rFonts w:ascii="黑体" w:hAnsi="黑体" w:eastAsia="黑体" w:cs="黑体"/>
          <w:bCs/>
          <w:color w:val="auto"/>
          <w:spacing w:val="-16"/>
          <w:sz w:val="28"/>
          <w:szCs w:val="28"/>
        </w:rPr>
      </w:pPr>
    </w:p>
    <w:p>
      <w:pPr>
        <w:kinsoku/>
        <w:topLinePunct/>
        <w:jc w:val="center"/>
        <w:rPr>
          <w:rFonts w:ascii="黑体" w:hAnsi="黑体" w:eastAsia="黑体" w:cs="黑体"/>
          <w:bCs/>
          <w:color w:val="auto"/>
          <w:spacing w:val="-16"/>
          <w:sz w:val="28"/>
          <w:szCs w:val="28"/>
        </w:rPr>
      </w:pPr>
    </w:p>
    <w:p>
      <w:pPr>
        <w:kinsoku/>
        <w:topLinePunct/>
        <w:jc w:val="center"/>
        <w:rPr>
          <w:rFonts w:ascii="黑体" w:hAnsi="黑体" w:eastAsia="黑体" w:cs="黑体"/>
          <w:bCs/>
          <w:color w:val="auto"/>
          <w:spacing w:val="-16"/>
          <w:sz w:val="28"/>
          <w:szCs w:val="28"/>
        </w:rPr>
      </w:pPr>
    </w:p>
    <w:p>
      <w:pPr>
        <w:kinsoku/>
        <w:topLinePunct/>
        <w:jc w:val="center"/>
        <w:rPr>
          <w:rFonts w:ascii="黑体" w:hAnsi="黑体" w:eastAsia="黑体" w:cs="黑体"/>
          <w:bCs/>
          <w:color w:val="auto"/>
          <w:spacing w:val="-16"/>
          <w:sz w:val="28"/>
          <w:szCs w:val="28"/>
        </w:rPr>
      </w:pPr>
    </w:p>
    <w:p>
      <w:pPr>
        <w:kinsoku/>
        <w:topLinePunct/>
        <w:jc w:val="center"/>
        <w:rPr>
          <w:rFonts w:ascii="黑体" w:hAnsi="黑体" w:eastAsia="黑体" w:cs="黑体"/>
          <w:bCs/>
          <w:color w:val="auto"/>
          <w:spacing w:val="-16"/>
          <w:sz w:val="28"/>
          <w:szCs w:val="28"/>
        </w:rPr>
      </w:pPr>
    </w:p>
    <w:p>
      <w:pPr>
        <w:kinsoku/>
        <w:topLinePunct/>
        <w:adjustRightInd/>
        <w:snapToGrid/>
        <w:jc w:val="center"/>
        <w:rPr>
          <w:rFonts w:ascii="黑体" w:hAnsi="黑体" w:eastAsia="黑体" w:cs="黑体"/>
          <w:bCs/>
          <w:color w:val="auto"/>
          <w:spacing w:val="-16"/>
          <w:sz w:val="28"/>
          <w:szCs w:val="28"/>
        </w:rPr>
      </w:pPr>
      <w:r>
        <w:rPr>
          <w:rFonts w:hint="eastAsia" w:ascii="黑体" w:hAnsi="黑体" w:eastAsia="黑体" w:cs="黑体"/>
          <w:bCs/>
          <w:color w:val="auto"/>
          <w:spacing w:val="-16"/>
          <w:sz w:val="28"/>
          <w:szCs w:val="28"/>
        </w:rPr>
        <w:t>第三节　招标内容</w:t>
      </w:r>
    </w:p>
    <w:p>
      <w:pPr>
        <w:kinsoku/>
        <w:topLinePunct/>
        <w:spacing w:line="360" w:lineRule="auto"/>
        <w:jc w:val="center"/>
        <w:rPr>
          <w:rFonts w:ascii="宋体" w:hAnsi="宋体" w:eastAsia="宋体" w:cs="宋体"/>
          <w:bCs/>
          <w:color w:val="auto"/>
          <w:spacing w:val="-11"/>
          <w:sz w:val="24"/>
          <w:szCs w:val="24"/>
        </w:rPr>
      </w:pPr>
    </w:p>
    <w:p>
      <w:pPr>
        <w:kinsoku/>
        <w:topLinePunct/>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一、招标项目</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color w:val="auto"/>
          <w:sz w:val="24"/>
          <w:szCs w:val="24"/>
        </w:rPr>
        <w:t>昆山市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小区物业管理服务</w:t>
      </w:r>
      <w:r>
        <w:rPr>
          <w:rFonts w:hint="eastAsia" w:ascii="宋体" w:hAnsi="宋体" w:eastAsia="宋体" w:cs="宋体"/>
          <w:bCs/>
          <w:color w:val="auto"/>
          <w:sz w:val="24"/>
          <w:szCs w:val="24"/>
        </w:rPr>
        <w:t>。</w:t>
      </w:r>
    </w:p>
    <w:p>
      <w:pPr>
        <w:kinsoku/>
        <w:topLinePunct/>
        <w:spacing w:line="440" w:lineRule="exact"/>
        <w:ind w:firstLine="472" w:firstLineChars="196"/>
        <w:rPr>
          <w:rFonts w:ascii="宋体" w:hAnsi="宋体" w:eastAsia="宋体" w:cs="宋体"/>
          <w:b/>
          <w:color w:val="auto"/>
          <w:sz w:val="24"/>
          <w:szCs w:val="24"/>
        </w:rPr>
      </w:pPr>
      <w:r>
        <w:rPr>
          <w:rFonts w:hint="eastAsia" w:ascii="宋体" w:hAnsi="宋体" w:eastAsia="宋体" w:cs="宋体"/>
          <w:b/>
          <w:color w:val="auto"/>
          <w:sz w:val="24"/>
          <w:szCs w:val="24"/>
        </w:rPr>
        <w:t>二、物业管理服务内容、标准</w:t>
      </w:r>
    </w:p>
    <w:p>
      <w:pPr>
        <w:kinsoku/>
        <w:topLinePunct/>
        <w:spacing w:line="440" w:lineRule="exact"/>
        <w:ind w:firstLine="547" w:firstLineChars="228"/>
        <w:rPr>
          <w:rFonts w:ascii="宋体" w:hAnsi="宋体" w:eastAsia="宋体" w:cs="宋体"/>
          <w:color w:val="auto"/>
          <w:sz w:val="24"/>
          <w:szCs w:val="24"/>
        </w:rPr>
      </w:pPr>
      <w:r>
        <w:rPr>
          <w:rFonts w:hint="eastAsia" w:ascii="宋体" w:hAnsi="宋体" w:eastAsia="宋体" w:cs="宋体"/>
          <w:color w:val="auto"/>
          <w:sz w:val="24"/>
          <w:szCs w:val="24"/>
          <w:lang w:val="zh-CN"/>
        </w:rPr>
        <w:t>本</w:t>
      </w:r>
      <w:r>
        <w:rPr>
          <w:rFonts w:hint="eastAsia" w:ascii="宋体" w:hAnsi="宋体" w:eastAsia="宋体" w:cs="宋体"/>
          <w:color w:val="auto"/>
          <w:sz w:val="24"/>
          <w:szCs w:val="24"/>
        </w:rPr>
        <w:t>小区物业管理服务内容、标准及物业费、停车费等收费服务标准□【按照】□【参照】</w:t>
      </w:r>
      <w:r>
        <w:rPr>
          <w:rFonts w:hint="eastAsia" w:ascii="宋体" w:hAnsi="宋体" w:eastAsia="宋体" w:cs="宋体"/>
          <w:color w:val="auto"/>
          <w:sz w:val="24"/>
          <w:szCs w:val="24"/>
          <w:lang w:val="zh-CN"/>
        </w:rPr>
        <w:t>《昆山市普通住宅物业公共服务分类分项分级标准及政府指导价标准》（昆发改〔2020〕64号）执行，</w:t>
      </w:r>
      <w:r>
        <w:rPr>
          <w:rFonts w:hint="eastAsia" w:ascii="宋体" w:hAnsi="宋体" w:eastAsia="宋体" w:cs="宋体"/>
          <w:color w:val="auto"/>
          <w:sz w:val="24"/>
          <w:szCs w:val="24"/>
        </w:rPr>
        <w:t>等级标准为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级</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其他</w:t>
      </w:r>
      <w:r>
        <w:rPr>
          <w:rFonts w:hint="eastAsia" w:ascii="宋体" w:hAnsi="宋体" w:eastAsia="宋体" w:cs="宋体"/>
          <w:color w:val="auto"/>
          <w:sz w:val="24"/>
          <w:szCs w:val="24"/>
        </w:rPr>
        <w:t>要求见第二节招标说明。</w:t>
      </w:r>
    </w:p>
    <w:p>
      <w:pPr>
        <w:kinsoku/>
        <w:topLinePunct/>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三、物业管理服务</w:t>
      </w:r>
      <w:r>
        <w:rPr>
          <w:rFonts w:hint="eastAsia" w:ascii="宋体" w:hAnsi="宋体" w:eastAsia="宋体" w:cs="宋体"/>
          <w:b/>
          <w:bCs/>
          <w:color w:val="auto"/>
          <w:sz w:val="24"/>
          <w:szCs w:val="24"/>
          <w:lang w:eastAsia="zh-CN"/>
        </w:rPr>
        <w:t>的其他</w:t>
      </w:r>
      <w:r>
        <w:rPr>
          <w:rFonts w:hint="eastAsia" w:ascii="宋体" w:hAnsi="宋体" w:eastAsia="宋体" w:cs="宋体"/>
          <w:b/>
          <w:bCs/>
          <w:color w:val="auto"/>
          <w:sz w:val="24"/>
          <w:szCs w:val="24"/>
        </w:rPr>
        <w:t>说明</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1.招标人应按计划向中标人移交招标项目，具体移交时间由招标人与中标人约定。若招标人延误移交的，应按实贴补中标人对项目交接已投入的费用；若招标人提前移交的，应提前书面通知中标人。</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2.对小区内属全体业主共有的房屋、设施和设备，不再收取物业管理服务费。</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3.为使招标人委托的物业管理项目平稳过渡，投标人可对小区内各项设施、设备等的维修费用予以相应的物业管理服务成本测算。</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4.除招标人投资建设的各项配套设施、设备外，由投标人在投标中提出所需增设的，将被视为投标承诺，中标后需在承诺期内予以实施。</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5.垃圾清运由招标人与当地环卫部门联系，中标人承担垃圾清运出小区的费用。业主装修垃圾代运费3元/平方米，由中标人代收代缴。</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6.物业管理服务费的投标报价，</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物业管理公共服务费用构成因素为：</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(1)管理服务人员的工资、社会保险和按规定提取的福利费等；</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(2)物业共用部位、共用设施的日常维护保养费用；</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(3)物业管理区域清洁卫生费用；</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(4)物业管理区域绿化养护费用；</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(5)物业管理区域秩序维护费用；</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(6)物业服务企业办公费用；</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(7)物业服务企业固定资产折旧费用；</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(8)物业公共部位、公用设施设备及公众责任保险费用；</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(9)管理费分摊；（酬金制不含此项）</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(10)□合法利润□固定酬金（酬金比例约定）；</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(11)法定税费。</w:t>
      </w:r>
    </w:p>
    <w:p>
      <w:pPr>
        <w:kinsoku/>
        <w:topLinePunct/>
        <w:spacing w:line="44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 xml:space="preserve">投标文件中的报价表（报价不超过以下）： </w:t>
      </w:r>
      <w:r>
        <w:rPr>
          <w:rFonts w:hint="eastAsia" w:ascii="宋体" w:hAnsi="宋体" w:eastAsia="宋体" w:cs="宋体"/>
          <w:b/>
          <w:bCs/>
          <w:color w:val="auto"/>
          <w:sz w:val="24"/>
          <w:szCs w:val="24"/>
        </w:rPr>
        <w:t>（元/月•平方米）</w:t>
      </w:r>
    </w:p>
    <w:tbl>
      <w:tblPr>
        <w:tblStyle w:val="33"/>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2365" w:type="dxa"/>
            <w:vAlign w:val="center"/>
          </w:tcPr>
          <w:p>
            <w:pPr>
              <w:kinsoku/>
              <w:topLinePunct/>
              <w:spacing w:line="440" w:lineRule="exact"/>
              <w:ind w:firstLine="200"/>
              <w:jc w:val="center"/>
              <w:rPr>
                <w:rFonts w:ascii="宋体" w:hAnsi="宋体" w:eastAsia="宋体" w:cs="宋体"/>
                <w:b/>
                <w:bCs/>
                <w:color w:val="auto"/>
                <w:sz w:val="24"/>
                <w:szCs w:val="24"/>
              </w:rPr>
            </w:pPr>
            <w:r>
              <w:rPr>
                <w:rFonts w:hint="eastAsia" w:ascii="宋体" w:hAnsi="宋体" w:eastAsia="宋体" w:cs="宋体"/>
                <w:b/>
                <w:bCs/>
                <w:color w:val="auto"/>
                <w:sz w:val="24"/>
                <w:szCs w:val="24"/>
              </w:rPr>
              <w:t>物业类型</w:t>
            </w:r>
          </w:p>
        </w:tc>
        <w:tc>
          <w:tcPr>
            <w:tcW w:w="5772" w:type="dxa"/>
            <w:vAlign w:val="center"/>
          </w:tcPr>
          <w:p>
            <w:pPr>
              <w:kinsoku/>
              <w:topLinePunct/>
              <w:spacing w:line="440" w:lineRule="exact"/>
              <w:ind w:firstLine="482" w:firstLineChars="200"/>
              <w:jc w:val="center"/>
              <w:rPr>
                <w:rFonts w:ascii="宋体" w:hAnsi="宋体" w:eastAsia="宋体" w:cs="宋体"/>
                <w:b/>
                <w:bCs/>
                <w:color w:val="auto"/>
                <w:sz w:val="24"/>
                <w:szCs w:val="24"/>
              </w:rPr>
            </w:pPr>
            <w:r>
              <w:rPr>
                <w:rFonts w:hint="eastAsia" w:ascii="宋体" w:hAnsi="宋体" w:eastAsia="宋体" w:cs="宋体"/>
                <w:b/>
                <w:bCs/>
                <w:color w:val="auto"/>
                <w:sz w:val="24"/>
                <w:szCs w:val="24"/>
              </w:rPr>
              <w:t>物业管理服务费（含公共服务费和代收代交）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2365" w:type="dxa"/>
            <w:vAlign w:val="center"/>
          </w:tcPr>
          <w:p>
            <w:pPr>
              <w:kinsoku/>
              <w:topLinePunct/>
              <w:spacing w:line="440" w:lineRule="exact"/>
              <w:ind w:firstLine="200"/>
              <w:jc w:val="center"/>
              <w:rPr>
                <w:rFonts w:ascii="宋体" w:hAnsi="宋体" w:eastAsia="宋体" w:cs="宋体"/>
                <w:b/>
                <w:bCs/>
                <w:color w:val="auto"/>
                <w:sz w:val="24"/>
                <w:szCs w:val="24"/>
              </w:rPr>
            </w:pPr>
          </w:p>
        </w:tc>
        <w:tc>
          <w:tcPr>
            <w:tcW w:w="5772" w:type="dxa"/>
            <w:vAlign w:val="center"/>
          </w:tcPr>
          <w:p>
            <w:pPr>
              <w:kinsoku/>
              <w:topLinePunct/>
              <w:spacing w:line="440" w:lineRule="exact"/>
              <w:ind w:firstLine="200"/>
              <w:jc w:val="center"/>
              <w:rPr>
                <w:rFonts w:ascii="宋体" w:hAnsi="宋体" w:eastAsia="宋体" w:cs="宋体"/>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jc w:val="center"/>
        </w:trPr>
        <w:tc>
          <w:tcPr>
            <w:tcW w:w="2365" w:type="dxa"/>
            <w:vAlign w:val="center"/>
          </w:tcPr>
          <w:p>
            <w:pPr>
              <w:kinsoku/>
              <w:topLinePunct/>
              <w:spacing w:line="440" w:lineRule="exact"/>
              <w:ind w:firstLine="200"/>
              <w:jc w:val="center"/>
              <w:rPr>
                <w:rFonts w:ascii="宋体" w:hAnsi="宋体" w:eastAsia="宋体" w:cs="宋体"/>
                <w:b/>
                <w:bCs/>
                <w:color w:val="auto"/>
                <w:sz w:val="24"/>
                <w:szCs w:val="24"/>
              </w:rPr>
            </w:pPr>
          </w:p>
        </w:tc>
        <w:tc>
          <w:tcPr>
            <w:tcW w:w="5772" w:type="dxa"/>
            <w:vAlign w:val="center"/>
          </w:tcPr>
          <w:p>
            <w:pPr>
              <w:kinsoku/>
              <w:topLinePunct/>
              <w:spacing w:line="440" w:lineRule="exact"/>
              <w:ind w:firstLine="200"/>
              <w:jc w:val="center"/>
              <w:rPr>
                <w:rFonts w:ascii="宋体" w:hAnsi="宋体" w:eastAsia="宋体" w:cs="宋体"/>
                <w:b/>
                <w:bCs/>
                <w:color w:val="auto"/>
                <w:sz w:val="24"/>
                <w:szCs w:val="24"/>
              </w:rPr>
            </w:pPr>
          </w:p>
        </w:tc>
      </w:tr>
    </w:tbl>
    <w:p>
      <w:pPr>
        <w:kinsoku/>
        <w:topLinePunct/>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四、资金来源</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小区物业管理服务的收入来源主要有：</w:t>
      </w:r>
    </w:p>
    <w:p>
      <w:pPr>
        <w:kinsoku/>
        <w:topLinePunct/>
        <w:spacing w:line="440" w:lineRule="exact"/>
        <w:ind w:firstLine="480" w:firstLineChars="200"/>
        <w:rPr>
          <w:rFonts w:ascii="宋体" w:hAnsi="宋体" w:eastAsia="宋体" w:cs="宋体"/>
          <w:b/>
          <w:bCs/>
          <w:color w:val="auto"/>
          <w:sz w:val="24"/>
          <w:szCs w:val="24"/>
        </w:rPr>
      </w:pPr>
      <w:r>
        <w:rPr>
          <w:rFonts w:hint="eastAsia" w:ascii="宋体" w:hAnsi="宋体" w:eastAsia="宋体" w:cs="宋体"/>
          <w:color w:val="auto"/>
          <w:sz w:val="24"/>
          <w:szCs w:val="24"/>
        </w:rPr>
        <w:t>（一）普通住宅项目物业管理服务收费等级的测算和报价，投标人应根据招标文件确定的物业管理服务等级按昆山市政府昆政规[2014]13号文件《昆山市物业服务收费管理实施细则》执行，但不应高于本招标文件设定的最高限价。</w:t>
      </w:r>
    </w:p>
    <w:p>
      <w:pPr>
        <w:kinsoku/>
        <w:topLinePunct/>
        <w:spacing w:line="440" w:lineRule="exact"/>
        <w:ind w:firstLine="200"/>
        <w:rPr>
          <w:rFonts w:ascii="宋体" w:hAnsi="宋体" w:eastAsia="宋体" w:cs="宋体"/>
          <w:color w:val="auto"/>
          <w:sz w:val="24"/>
          <w:szCs w:val="24"/>
        </w:rPr>
      </w:pPr>
      <w:r>
        <w:rPr>
          <w:rFonts w:hint="eastAsia" w:ascii="宋体" w:hAnsi="宋体" w:eastAsia="宋体" w:cs="宋体"/>
          <w:color w:val="auto"/>
          <w:sz w:val="24"/>
          <w:szCs w:val="24"/>
        </w:rPr>
        <w:t>　（二）已售物业的管理服务费由中标人根据中标价按照房屋产权证面积向物业买受人收取，无产权的按售房合同或房产测绘部门实测的建筑面积为准。</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（三）按照招标文件规定收取的机动车停车费等公共收益分成。</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（四）特约服务费按合同约定。</w:t>
      </w:r>
    </w:p>
    <w:p>
      <w:pPr>
        <w:kinsoku/>
        <w:topLinePunct/>
        <w:jc w:val="center"/>
        <w:rPr>
          <w:rFonts w:ascii="宋体" w:hAnsi="宋体" w:eastAsia="宋体" w:cs="宋体"/>
          <w:bCs/>
          <w:color w:val="auto"/>
          <w:spacing w:val="-16"/>
          <w:sz w:val="24"/>
          <w:szCs w:val="24"/>
        </w:rPr>
      </w:pPr>
    </w:p>
    <w:p>
      <w:pPr>
        <w:kinsoku/>
        <w:topLinePunct/>
        <w:jc w:val="center"/>
        <w:rPr>
          <w:rFonts w:ascii="黑体" w:hAnsi="黑体" w:eastAsia="黑体" w:cs="黑体"/>
          <w:bCs/>
          <w:color w:val="auto"/>
          <w:spacing w:val="-16"/>
          <w:sz w:val="28"/>
          <w:szCs w:val="28"/>
        </w:rPr>
      </w:pPr>
    </w:p>
    <w:p>
      <w:pPr>
        <w:kinsoku/>
        <w:topLinePunct/>
        <w:jc w:val="center"/>
        <w:rPr>
          <w:rFonts w:ascii="黑体" w:hAnsi="黑体" w:eastAsia="黑体" w:cs="黑体"/>
          <w:bCs/>
          <w:color w:val="auto"/>
          <w:spacing w:val="-16"/>
          <w:sz w:val="28"/>
          <w:szCs w:val="28"/>
        </w:rPr>
      </w:pPr>
      <w:r>
        <w:rPr>
          <w:rFonts w:hint="eastAsia" w:ascii="黑体" w:hAnsi="黑体" w:eastAsia="黑体" w:cs="黑体"/>
          <w:bCs/>
          <w:color w:val="auto"/>
          <w:spacing w:val="-16"/>
          <w:sz w:val="28"/>
          <w:szCs w:val="28"/>
        </w:rPr>
        <w:t>第四节  招标文件</w:t>
      </w:r>
    </w:p>
    <w:p>
      <w:pPr>
        <w:kinsoku/>
        <w:topLinePunct/>
        <w:spacing w:line="360" w:lineRule="auto"/>
        <w:jc w:val="center"/>
        <w:rPr>
          <w:rFonts w:ascii="宋体" w:hAnsi="宋体" w:eastAsia="宋体" w:cs="宋体"/>
          <w:bCs/>
          <w:color w:val="auto"/>
          <w:spacing w:val="-11"/>
          <w:sz w:val="24"/>
          <w:szCs w:val="24"/>
        </w:rPr>
      </w:pP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一、招标文件的内容</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 xml:space="preserve">招标文件包括招标书以及招标人以补遗方式发布的对招标书的补充、修改、答复等书面文件。 </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二、招标文件的澄清</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投标人应认真阅读招标文件中所述内容，如发现有遗漏、错误、词义含糊等情况，应在答疑会召开前以书面形式咨询招标人，招标人将在答疑会上答复所有咨询的问题，并以书面形式经招、投标方确认后送交全部投标人，但不指明提问人。招、投标人之间就招投标事宜来往的事项均应采用书面形式，任何口头形式的提问及答复一律无效。</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三、招标文件的修改</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 在投标截止时间前10天，招标人均可对招标文件进行修改。</w:t>
      </w:r>
    </w:p>
    <w:p>
      <w:pPr>
        <w:kinsoku/>
        <w:topLinePunct/>
        <w:spacing w:line="440" w:lineRule="exact"/>
        <w:ind w:firstLine="436" w:firstLineChars="200"/>
        <w:rPr>
          <w:rFonts w:ascii="宋体" w:hAnsi="宋体" w:eastAsia="宋体" w:cs="宋体"/>
          <w:bCs/>
          <w:color w:val="auto"/>
          <w:spacing w:val="-16"/>
          <w:sz w:val="24"/>
          <w:szCs w:val="24"/>
        </w:rPr>
      </w:pPr>
      <w:r>
        <w:rPr>
          <w:rFonts w:hint="eastAsia" w:ascii="宋体" w:hAnsi="宋体" w:eastAsia="宋体" w:cs="宋体"/>
          <w:color w:val="auto"/>
          <w:spacing w:val="-11"/>
          <w:sz w:val="24"/>
          <w:szCs w:val="24"/>
        </w:rPr>
        <w:t>2. 招标文件的修改将以书面形式告知所有已获取招标文件的投标人，并对其具有约束力。投标人应在接到修改通知后立即给招标人以回执。</w:t>
      </w:r>
    </w:p>
    <w:p>
      <w:pPr>
        <w:kinsoku/>
        <w:topLinePunct/>
        <w:spacing w:line="360" w:lineRule="auto"/>
        <w:jc w:val="center"/>
        <w:rPr>
          <w:rFonts w:ascii="宋体" w:hAnsi="宋体" w:eastAsia="宋体" w:cs="宋体"/>
          <w:bCs/>
          <w:color w:val="auto"/>
          <w:spacing w:val="-16"/>
          <w:sz w:val="24"/>
          <w:szCs w:val="24"/>
        </w:rPr>
      </w:pPr>
    </w:p>
    <w:p>
      <w:pPr>
        <w:widowControl w:val="0"/>
        <w:kinsoku/>
        <w:topLinePunct/>
        <w:snapToGrid/>
        <w:jc w:val="center"/>
        <w:rPr>
          <w:rFonts w:hint="eastAsia" w:ascii="黑体" w:hAnsi="黑体" w:eastAsia="黑体" w:cs="黑体"/>
          <w:bCs/>
          <w:color w:val="auto"/>
          <w:spacing w:val="-16"/>
          <w:kern w:val="2"/>
          <w:sz w:val="28"/>
          <w:szCs w:val="28"/>
        </w:rPr>
      </w:pPr>
    </w:p>
    <w:p>
      <w:pPr>
        <w:widowControl w:val="0"/>
        <w:kinsoku/>
        <w:topLinePunct/>
        <w:snapToGrid/>
        <w:jc w:val="center"/>
        <w:rPr>
          <w:rFonts w:ascii="黑体" w:hAnsi="黑体" w:eastAsia="黑体" w:cs="黑体"/>
          <w:bCs/>
          <w:color w:val="auto"/>
          <w:spacing w:val="-16"/>
          <w:kern w:val="2"/>
          <w:sz w:val="28"/>
          <w:szCs w:val="28"/>
        </w:rPr>
      </w:pPr>
      <w:r>
        <w:rPr>
          <w:rFonts w:hint="eastAsia" w:ascii="黑体" w:hAnsi="黑体" w:eastAsia="黑体" w:cs="黑体"/>
          <w:bCs/>
          <w:color w:val="auto"/>
          <w:spacing w:val="-16"/>
          <w:kern w:val="2"/>
          <w:sz w:val="28"/>
          <w:szCs w:val="28"/>
        </w:rPr>
        <w:t>第五节  投标文件的编制</w:t>
      </w:r>
    </w:p>
    <w:p>
      <w:pPr>
        <w:kinsoku/>
        <w:topLinePunct/>
        <w:spacing w:line="360" w:lineRule="auto"/>
        <w:jc w:val="center"/>
        <w:rPr>
          <w:rFonts w:ascii="宋体" w:hAnsi="宋体" w:eastAsia="宋体" w:cs="宋体"/>
          <w:bCs/>
          <w:color w:val="auto"/>
          <w:spacing w:val="-16"/>
          <w:sz w:val="24"/>
          <w:szCs w:val="24"/>
        </w:rPr>
      </w:pP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一、投标文件的文字</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正式投标文件及有关招投标事宜的来往件、函均应使用简体中文。投标人提交的证明文件等材料为非简体中文的，其内容</w:t>
      </w:r>
      <w:r>
        <w:rPr>
          <w:rFonts w:hint="eastAsia" w:ascii="宋体" w:hAnsi="宋体" w:eastAsia="宋体" w:cs="宋体"/>
          <w:color w:val="auto"/>
          <w:spacing w:val="-11"/>
          <w:sz w:val="24"/>
          <w:szCs w:val="24"/>
          <w:lang w:eastAsia="zh-CN"/>
        </w:rPr>
        <w:t>应</w:t>
      </w:r>
      <w:r>
        <w:rPr>
          <w:rFonts w:hint="eastAsia" w:ascii="宋体" w:hAnsi="宋体" w:eastAsia="宋体" w:cs="宋体"/>
          <w:color w:val="auto"/>
          <w:spacing w:val="-11"/>
          <w:sz w:val="24"/>
          <w:szCs w:val="24"/>
        </w:rPr>
        <w:t>翻译整理成规定的投标文字，且须公证。</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二、投标文件的组成</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投标人递交的投标文件由“商务标”和“技术标”两部分组成，应包含：投标书及其附件、投标报价、相关证明、提出的服务管理方案等按招标文件要求所提供的各类文件。</w:t>
      </w:r>
    </w:p>
    <w:p>
      <w:pPr>
        <w:numPr>
          <w:ilvl w:val="0"/>
          <w:numId w:val="89"/>
        </w:numPr>
        <w:kinsoku/>
        <w:topLinePunct/>
        <w:spacing w:line="440" w:lineRule="exact"/>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“商务标”内容</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依次按以下内容编制装订：</w:t>
      </w:r>
    </w:p>
    <w:p>
      <w:pPr>
        <w:numPr>
          <w:ilvl w:val="0"/>
          <w:numId w:val="90"/>
        </w:numPr>
        <w:kinsoku/>
        <w:topLinePunct/>
        <w:autoSpaceDE/>
        <w:autoSpaceDN/>
        <w:adjustRightInd/>
        <w:spacing w:line="440" w:lineRule="exact"/>
        <w:ind w:firstLine="480" w:firstLineChars="20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封面：按附件规定格式编制（按招标文件格式要求）；</w:t>
      </w:r>
    </w:p>
    <w:p>
      <w:pPr>
        <w:numPr>
          <w:ilvl w:val="0"/>
          <w:numId w:val="90"/>
        </w:numPr>
        <w:kinsoku/>
        <w:topLinePunct/>
        <w:autoSpaceDE/>
        <w:autoSpaceDN/>
        <w:adjustRightInd/>
        <w:spacing w:line="440" w:lineRule="exact"/>
        <w:ind w:firstLine="480" w:firstLineChars="20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目录：标注各章节的页码；</w:t>
      </w:r>
    </w:p>
    <w:p>
      <w:pPr>
        <w:numPr>
          <w:ilvl w:val="0"/>
          <w:numId w:val="90"/>
        </w:numPr>
        <w:kinsoku/>
        <w:topLinePunct/>
        <w:autoSpaceDE/>
        <w:autoSpaceDN/>
        <w:adjustRightInd/>
        <w:spacing w:line="440" w:lineRule="exact"/>
        <w:ind w:firstLine="480" w:firstLineChars="20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投标函：按附件规定格式编制（附件三）；</w:t>
      </w:r>
    </w:p>
    <w:p>
      <w:pPr>
        <w:numPr>
          <w:ilvl w:val="0"/>
          <w:numId w:val="90"/>
        </w:numPr>
        <w:kinsoku/>
        <w:topLinePunct/>
        <w:autoSpaceDE/>
        <w:autoSpaceDN/>
        <w:adjustRightInd/>
        <w:spacing w:line="440" w:lineRule="exact"/>
        <w:ind w:firstLine="480" w:firstLineChars="20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物业管理服务费投标报价表：根据招标文件中规定的格式编制；投标报价应为最具竞争力的一次性报价。报价要切合招标项目物业管理服务内容和要求，开标后不得更改。</w:t>
      </w:r>
    </w:p>
    <w:p>
      <w:pPr>
        <w:numPr>
          <w:ilvl w:val="0"/>
          <w:numId w:val="90"/>
        </w:numPr>
        <w:kinsoku/>
        <w:topLinePunct/>
        <w:autoSpaceDE/>
        <w:autoSpaceDN/>
        <w:adjustRightInd/>
        <w:spacing w:line="440" w:lineRule="exact"/>
        <w:ind w:firstLine="480" w:firstLineChars="20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投标人企业营业执照；</w:t>
      </w:r>
    </w:p>
    <w:p>
      <w:pPr>
        <w:numPr>
          <w:ilvl w:val="0"/>
          <w:numId w:val="90"/>
        </w:numPr>
        <w:kinsoku/>
        <w:topLinePunct/>
        <w:autoSpaceDE/>
        <w:autoSpaceDN/>
        <w:adjustRightInd/>
        <w:spacing w:line="440" w:lineRule="exact"/>
        <w:ind w:firstLine="480" w:firstLineChars="20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法定代表人身份证复印件；如属法定代表人授权的需提供法定代表人委托书原件（按附件规定格式编制附件四）及代理人身份证复印件。</w:t>
      </w:r>
    </w:p>
    <w:p>
      <w:pPr>
        <w:numPr>
          <w:ilvl w:val="0"/>
          <w:numId w:val="90"/>
        </w:numPr>
        <w:kinsoku/>
        <w:topLinePunct/>
        <w:autoSpaceDE/>
        <w:autoSpaceDN/>
        <w:adjustRightInd/>
        <w:spacing w:line="440" w:lineRule="exact"/>
        <w:ind w:firstLine="480" w:firstLineChars="20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投标人企业概况(组织架构、人力资源等）、信誉、管理经验、成果、企业发展方向等的综合说明（可附证书图片）。</w:t>
      </w:r>
    </w:p>
    <w:p>
      <w:pPr>
        <w:numPr>
          <w:ilvl w:val="0"/>
          <w:numId w:val="90"/>
        </w:numPr>
        <w:kinsoku/>
        <w:topLinePunct/>
        <w:autoSpaceDE/>
        <w:autoSpaceDN/>
        <w:adjustRightInd/>
        <w:spacing w:line="440" w:lineRule="exact"/>
        <w:ind w:firstLine="480" w:firstLineChars="200"/>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投标人以往业绩：附清单及合同复印件，可附项目图片</w:t>
      </w:r>
    </w:p>
    <w:p>
      <w:pPr>
        <w:numPr>
          <w:ilvl w:val="0"/>
          <w:numId w:val="90"/>
        </w:numPr>
        <w:kinsoku/>
        <w:topLinePunct/>
        <w:autoSpaceDE/>
        <w:autoSpaceDN/>
        <w:adjustRightInd/>
        <w:spacing w:line="440" w:lineRule="exact"/>
        <w:ind w:firstLine="547" w:firstLineChars="228"/>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投标人以往荣誉：附清单及荣誉证书、锦旗、奖杯等图片</w:t>
      </w:r>
    </w:p>
    <w:p>
      <w:pPr>
        <w:numPr>
          <w:ilvl w:val="0"/>
          <w:numId w:val="90"/>
        </w:numPr>
        <w:kinsoku/>
        <w:topLinePunct/>
        <w:autoSpaceDE/>
        <w:autoSpaceDN/>
        <w:adjustRightInd/>
        <w:spacing w:line="440" w:lineRule="exact"/>
        <w:ind w:firstLine="547" w:firstLineChars="228"/>
        <w:jc w:val="both"/>
        <w:textAlignment w:val="auto"/>
        <w:rPr>
          <w:rFonts w:ascii="宋体" w:hAnsi="宋体" w:eastAsia="宋体" w:cs="宋体"/>
          <w:bCs/>
          <w:color w:val="auto"/>
          <w:sz w:val="24"/>
          <w:szCs w:val="24"/>
        </w:rPr>
      </w:pPr>
      <w:r>
        <w:rPr>
          <w:rFonts w:hint="eastAsia" w:ascii="宋体" w:hAnsi="宋体" w:eastAsia="宋体" w:cs="宋体"/>
          <w:bCs/>
          <w:color w:val="auto"/>
          <w:sz w:val="24"/>
          <w:szCs w:val="24"/>
        </w:rPr>
        <w:t>本项目人员配备概况：拟定的接管招标项目的主要管理负责人姓名、简历、从业资格证书、身份证等材料。投标人应承诺中标后项目负责人原则不做人事变动，如确需变动的需征得招标人同意并报物业行政主管部门备案。提供项目涉及的必要的设施设备的人员上岗证。</w:t>
      </w:r>
    </w:p>
    <w:p>
      <w:pPr>
        <w:numPr>
          <w:ilvl w:val="0"/>
          <w:numId w:val="90"/>
        </w:numPr>
        <w:kinsoku/>
        <w:topLinePunct/>
        <w:autoSpaceDE/>
        <w:autoSpaceDN/>
        <w:adjustRightInd/>
        <w:spacing w:line="440" w:lineRule="exact"/>
        <w:ind w:firstLine="547" w:firstLineChars="228"/>
        <w:textAlignment w:val="auto"/>
        <w:rPr>
          <w:rFonts w:ascii="宋体" w:hAnsi="宋体" w:eastAsia="宋体" w:cs="宋体"/>
          <w:bCs/>
          <w:color w:val="auto"/>
          <w:sz w:val="24"/>
          <w:szCs w:val="24"/>
        </w:rPr>
      </w:pPr>
      <w:r>
        <w:rPr>
          <w:rFonts w:hint="eastAsia" w:ascii="宋体" w:hAnsi="宋体" w:eastAsia="宋体" w:cs="宋体"/>
          <w:bCs/>
          <w:color w:val="auto"/>
          <w:sz w:val="24"/>
          <w:szCs w:val="24"/>
        </w:rPr>
        <w:t>招标项目物业管理服务的收、支测算。测算中应响应招标文件中需物业公司承担的相关费用支出及落实方案。</w:t>
      </w:r>
    </w:p>
    <w:p>
      <w:pPr>
        <w:numPr>
          <w:ilvl w:val="0"/>
          <w:numId w:val="91"/>
        </w:numPr>
        <w:kinsoku/>
        <w:topLinePunct/>
        <w:autoSpaceDE/>
        <w:autoSpaceDN/>
        <w:adjustRightInd/>
        <w:spacing w:line="440" w:lineRule="exact"/>
        <w:ind w:firstLine="720" w:firstLineChars="300"/>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公共服务费的平衡表及收支测算</w:t>
      </w:r>
    </w:p>
    <w:p>
      <w:pPr>
        <w:numPr>
          <w:ilvl w:val="0"/>
          <w:numId w:val="91"/>
        </w:numPr>
        <w:kinsoku/>
        <w:topLinePunct/>
        <w:autoSpaceDE/>
        <w:autoSpaceDN/>
        <w:adjustRightInd/>
        <w:spacing w:line="440" w:lineRule="exact"/>
        <w:ind w:firstLine="720" w:firstLineChars="300"/>
        <w:textAlignment w:val="auto"/>
        <w:rPr>
          <w:rFonts w:ascii="宋体" w:hAnsi="宋体" w:eastAsia="宋体" w:cs="宋体"/>
          <w:bCs/>
          <w:color w:val="auto"/>
          <w:sz w:val="24"/>
          <w:szCs w:val="24"/>
        </w:rPr>
      </w:pPr>
      <w:r>
        <w:rPr>
          <w:rFonts w:hint="eastAsia" w:ascii="宋体" w:hAnsi="宋体" w:eastAsia="宋体" w:cs="宋体"/>
          <w:bCs/>
          <w:color w:val="auto"/>
          <w:sz w:val="24"/>
          <w:szCs w:val="24"/>
        </w:rPr>
        <w:t>代收代缴的收支测算</w:t>
      </w:r>
    </w:p>
    <w:p>
      <w:pPr>
        <w:numPr>
          <w:ilvl w:val="0"/>
          <w:numId w:val="91"/>
        </w:numPr>
        <w:kinsoku/>
        <w:topLinePunct/>
        <w:autoSpaceDE/>
        <w:autoSpaceDN/>
        <w:adjustRightInd/>
        <w:spacing w:line="440" w:lineRule="exact"/>
        <w:ind w:firstLine="720" w:firstLineChars="300"/>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停车管理费用的收支测算</w:t>
      </w:r>
    </w:p>
    <w:p>
      <w:pPr>
        <w:numPr>
          <w:ilvl w:val="0"/>
          <w:numId w:val="91"/>
        </w:numPr>
        <w:kinsoku/>
        <w:topLinePunct/>
        <w:autoSpaceDE/>
        <w:autoSpaceDN/>
        <w:adjustRightInd/>
        <w:spacing w:line="440" w:lineRule="exact"/>
        <w:ind w:firstLine="720" w:firstLineChars="300"/>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其它需测算的费用</w:t>
      </w:r>
    </w:p>
    <w:p>
      <w:pPr>
        <w:pStyle w:val="148"/>
        <w:topLinePunct/>
        <w:spacing w:after="0" w:line="440" w:lineRule="exact"/>
        <w:ind w:left="0" w:leftChars="0" w:firstLine="420" w:firstLineChars="175"/>
        <w:rPr>
          <w:rFonts w:ascii="宋体" w:hAnsi="宋体" w:cs="宋体"/>
          <w:bCs/>
          <w:kern w:val="0"/>
          <w:sz w:val="24"/>
        </w:rPr>
      </w:pPr>
      <w:r>
        <w:rPr>
          <w:rFonts w:hint="eastAsia" w:ascii="宋体" w:hAnsi="宋体" w:cs="宋体"/>
          <w:bCs/>
          <w:kern w:val="0"/>
          <w:sz w:val="24"/>
        </w:rPr>
        <w:t xml:space="preserve">   物业服务企业根据招标文件要求或额外承诺垫（投）资项目的费用测算，应纳入物业管理收、支测算中。</w:t>
      </w:r>
    </w:p>
    <w:p>
      <w:pPr>
        <w:numPr>
          <w:ilvl w:val="0"/>
          <w:numId w:val="90"/>
        </w:numPr>
        <w:kinsoku/>
        <w:topLinePunct/>
        <w:autoSpaceDE/>
        <w:autoSpaceDN/>
        <w:adjustRightInd/>
        <w:spacing w:line="440" w:lineRule="exact"/>
        <w:ind w:firstLine="547" w:firstLineChars="228"/>
        <w:textAlignment w:val="auto"/>
        <w:rPr>
          <w:rFonts w:ascii="宋体" w:hAnsi="宋体" w:eastAsia="宋体" w:cs="宋体"/>
          <w:bCs/>
          <w:color w:val="auto"/>
          <w:sz w:val="24"/>
          <w:szCs w:val="24"/>
        </w:rPr>
      </w:pPr>
      <w:r>
        <w:rPr>
          <w:rFonts w:hint="eastAsia" w:ascii="宋体" w:hAnsi="宋体" w:eastAsia="宋体" w:cs="宋体"/>
          <w:bCs/>
          <w:color w:val="auto"/>
          <w:sz w:val="24"/>
          <w:szCs w:val="24"/>
        </w:rPr>
        <w:t>项目整改方案。方案中应列明各项整改的计划、具体实施方案、人员配置、预估费用明细（包括费用分摊方式）、工程周期等。</w:t>
      </w:r>
    </w:p>
    <w:p>
      <w:pPr>
        <w:numPr>
          <w:ilvl w:val="0"/>
          <w:numId w:val="90"/>
        </w:numPr>
        <w:kinsoku/>
        <w:topLinePunct/>
        <w:autoSpaceDE/>
        <w:autoSpaceDN/>
        <w:adjustRightInd/>
        <w:spacing w:line="440" w:lineRule="exact"/>
        <w:ind w:firstLine="547" w:firstLineChars="228"/>
        <w:textAlignment w:val="auto"/>
        <w:rPr>
          <w:rFonts w:ascii="宋体" w:hAnsi="宋体" w:eastAsia="宋体" w:cs="宋体"/>
          <w:bCs/>
          <w:color w:val="auto"/>
          <w:sz w:val="24"/>
          <w:szCs w:val="24"/>
        </w:rPr>
      </w:pPr>
      <w:r>
        <w:rPr>
          <w:rFonts w:hint="eastAsia" w:ascii="宋体" w:hAnsi="宋体" w:eastAsia="宋体" w:cs="宋体"/>
          <w:bCs/>
          <w:color w:val="auto"/>
          <w:sz w:val="24"/>
          <w:szCs w:val="24"/>
        </w:rPr>
        <w:t>其它需陈述的事项：投标企业除响应招标文件上招标人要求事项外，另给出承诺的，在后期中标将把</w:t>
      </w:r>
      <w:r>
        <w:rPr>
          <w:rFonts w:hint="eastAsia" w:ascii="宋体" w:hAnsi="宋体" w:eastAsia="宋体" w:cs="宋体"/>
          <w:bCs/>
          <w:color w:val="auto"/>
          <w:sz w:val="24"/>
          <w:szCs w:val="24"/>
          <w:lang w:eastAsia="zh-CN"/>
        </w:rPr>
        <w:t>该部分</w:t>
      </w:r>
      <w:r>
        <w:rPr>
          <w:rFonts w:hint="eastAsia" w:ascii="宋体" w:hAnsi="宋体" w:eastAsia="宋体" w:cs="宋体"/>
          <w:bCs/>
          <w:color w:val="auto"/>
          <w:sz w:val="24"/>
          <w:szCs w:val="24"/>
        </w:rPr>
        <w:t>签约到双方合同中视作投标人的承诺。本项内容仅作为商务标内容的完善，不作为商务标的额外加分项。</w:t>
      </w:r>
    </w:p>
    <w:p>
      <w:pPr>
        <w:numPr>
          <w:ilvl w:val="0"/>
          <w:numId w:val="89"/>
        </w:numPr>
        <w:kinsoku/>
        <w:topLinePunct/>
        <w:spacing w:line="440" w:lineRule="exact"/>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“技术标”内容</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依次按以下内容编制装订（暗标）：</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封面：按附件规定格式编制（按招标文件格式要求）；</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1.项目物业管理服务整体设想、策划。</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应述及内容：</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(1)项目整体分析；应包括项目概况、交通布局、目标客户需求分析、现状分析及项目重点难点分析等；</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(2)项目管理服务的模式和特点；</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(3)项目管理服务的设想与计划。应针对项目整体分析及重点难点分析制定相应工作计划，工作计划应体现对招标文件中招标要求的响应，包括整改计划。</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2.项目物业管理服务组织机构及人员管理、培训等工作的方案、计划。</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应述及内容：</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(1)管理机制：内部管理架构、岗位责任制、激励机制、监督机制、自我约束机制、信息反馈及处理机制等；</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(2)人员管理：各类岗位管理服务人员的配置数量、资格要求、考核办法、薪酬福利等；</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(3)人员培训：培训的内容、计划、目标等。</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3.项目物业管理服务各项规章、制度、措施。</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 xml:space="preserve">应述及内容： </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(1)公众服务管理规章制度：物业移（交）接方案、入住服务管理计划、安全防范制度、各类应急预案、卫生清洁制度、装修监管措施等；</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(2)档案管理规章制度：各项建设资料、住户档案、装修管理档案、维修档案、巡视记录、设备运行档案、投诉与回访记录、其他管理服务活动记录等的接收、建立、保管等方案措施；</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(3)公建配套管理规章制度：物业管理服务配套用房、商业用房、车辆停放场所等的使用、出租、养护等方案措施；</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(4)房屋、设施、设备管理规章制度：房屋修缮养护、设备运行维护、绿化种植保养、景观设置保护等的计划、方案、要求、标准和实施效果等。</w:t>
      </w:r>
    </w:p>
    <w:p>
      <w:pPr>
        <w:kinsoku/>
        <w:topLinePunct/>
        <w:spacing w:line="440" w:lineRule="exact"/>
        <w:ind w:firstLine="480" w:firstLineChars="200"/>
        <w:rPr>
          <w:rFonts w:ascii="宋体" w:hAnsi="宋体" w:eastAsia="宋体" w:cs="宋体"/>
          <w:bCs/>
          <w:color w:val="auto"/>
          <w:sz w:val="24"/>
          <w:szCs w:val="24"/>
        </w:rPr>
      </w:pPr>
      <w:r>
        <w:rPr>
          <w:rFonts w:hint="eastAsia" w:ascii="宋体" w:hAnsi="宋体" w:eastAsia="宋体" w:cs="宋体"/>
          <w:bCs/>
          <w:color w:val="auto"/>
          <w:sz w:val="24"/>
          <w:szCs w:val="24"/>
        </w:rPr>
        <w:t>(5)服务外包项目如设施设备外聘维保单位、绿化或保洁外包等，应陈述对外包单位的监管制度及管理措施。</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4.项目物业管理服务物资配备标准、数量等及物品、耗材等的使用方案、措施。</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应述及内容：</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(1)物资配备：办公用品、交通工具、通讯设备、工作器械、安全设施设备等的配置标准、数量、费用来源及归属等。</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(2)各类物资、耗材等的使用、管理的计划、方案。</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5.项目物业管理服务其他方案、设想。</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应述及内容：</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(1)便民服务措施；</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(2)增收节支方案等；</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可述及内容：</w:t>
      </w:r>
    </w:p>
    <w:p>
      <w:pPr>
        <w:numPr>
          <w:ilvl w:val="0"/>
          <w:numId w:val="92"/>
        </w:numPr>
        <w:kinsoku/>
        <w:topLinePunct/>
        <w:autoSpaceDE/>
        <w:autoSpaceDN/>
        <w:adjustRightInd/>
        <w:spacing w:line="440" w:lineRule="exact"/>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物业管理优秀住宅小区（红榜、党建引领、示范项目）的创建；</w:t>
      </w:r>
    </w:p>
    <w:p>
      <w:pPr>
        <w:numPr>
          <w:ilvl w:val="0"/>
          <w:numId w:val="92"/>
        </w:numPr>
        <w:kinsoku/>
        <w:topLinePunct/>
        <w:autoSpaceDE/>
        <w:autoSpaceDN/>
        <w:adjustRightInd/>
        <w:spacing w:line="440" w:lineRule="exact"/>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配合业主委员会（物管会）或社区工作的方案措施；</w:t>
      </w:r>
    </w:p>
    <w:p>
      <w:pPr>
        <w:numPr>
          <w:ilvl w:val="0"/>
          <w:numId w:val="92"/>
        </w:numPr>
        <w:kinsoku/>
        <w:topLinePunct/>
        <w:autoSpaceDE/>
        <w:autoSpaceDN/>
        <w:adjustRightInd/>
        <w:spacing w:line="440" w:lineRule="exact"/>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社区文化活动；</w:t>
      </w:r>
    </w:p>
    <w:p>
      <w:pPr>
        <w:numPr>
          <w:ilvl w:val="0"/>
          <w:numId w:val="92"/>
        </w:numPr>
        <w:kinsoku/>
        <w:topLinePunct/>
        <w:autoSpaceDE/>
        <w:autoSpaceDN/>
        <w:adjustRightInd/>
        <w:spacing w:line="440" w:lineRule="exact"/>
        <w:ind w:firstLine="480" w:firstLineChars="20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高科技的管理手段等。</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上述五项应逐章按顺序编写，不得增加、删减。新一章时换新页。</w:t>
      </w:r>
    </w:p>
    <w:p>
      <w:pPr>
        <w:numPr>
          <w:ilvl w:val="0"/>
          <w:numId w:val="89"/>
        </w:numPr>
        <w:kinsoku/>
        <w:topLinePunct/>
        <w:spacing w:line="440" w:lineRule="exact"/>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“技术标”要求：</w:t>
      </w:r>
    </w:p>
    <w:p>
      <w:pPr>
        <w:numPr>
          <w:ilvl w:val="0"/>
          <w:numId w:val="93"/>
        </w:numPr>
        <w:kinsoku/>
        <w:topLinePunct/>
        <w:spacing w:line="440" w:lineRule="exact"/>
        <w:ind w:left="5" w:firstLine="415"/>
        <w:rPr>
          <w:rFonts w:ascii="宋体" w:hAnsi="宋体" w:eastAsia="宋体" w:cs="宋体"/>
          <w:color w:val="auto"/>
          <w:sz w:val="24"/>
          <w:szCs w:val="24"/>
        </w:rPr>
      </w:pPr>
      <w:r>
        <w:rPr>
          <w:rFonts w:hint="eastAsia" w:ascii="宋体" w:hAnsi="宋体" w:eastAsia="宋体" w:cs="宋体"/>
          <w:color w:val="auto"/>
          <w:sz w:val="24"/>
          <w:szCs w:val="24"/>
        </w:rPr>
        <w:t>该项目非前期物业管理，技术标中的项目分析等内容应结合项目实际考察的情况加以阐述，包括设施设备及公建配置目前的使用状况等。</w:t>
      </w:r>
    </w:p>
    <w:p>
      <w:pPr>
        <w:numPr>
          <w:ilvl w:val="0"/>
          <w:numId w:val="93"/>
        </w:numPr>
        <w:kinsoku/>
        <w:topLinePunct/>
        <w:spacing w:line="440" w:lineRule="exact"/>
        <w:ind w:left="5" w:firstLine="415"/>
        <w:rPr>
          <w:rFonts w:ascii="宋体" w:hAnsi="宋体" w:eastAsia="宋体" w:cs="宋体"/>
          <w:color w:val="auto"/>
          <w:sz w:val="24"/>
          <w:szCs w:val="24"/>
        </w:rPr>
      </w:pPr>
      <w:r>
        <w:rPr>
          <w:rFonts w:hint="eastAsia" w:ascii="宋体" w:hAnsi="宋体" w:eastAsia="宋体" w:cs="宋体"/>
          <w:color w:val="auto"/>
          <w:sz w:val="24"/>
          <w:szCs w:val="24"/>
        </w:rPr>
        <w:t>如在上述技术标内容外需增加目前物业管理涉及的其他要求内容，可在第五章可述内容中加以阐述，不得再另行增加章节。</w:t>
      </w:r>
    </w:p>
    <w:p>
      <w:pPr>
        <w:kinsoku/>
        <w:topLinePunct/>
        <w:spacing w:line="440" w:lineRule="exact"/>
        <w:rPr>
          <w:rFonts w:ascii="宋体" w:hAnsi="宋体" w:eastAsia="宋体" w:cs="宋体"/>
          <w:color w:val="auto"/>
          <w:sz w:val="24"/>
          <w:szCs w:val="24"/>
        </w:rPr>
      </w:pPr>
    </w:p>
    <w:p>
      <w:pPr>
        <w:kinsoku/>
        <w:topLinePunct/>
        <w:spacing w:line="440" w:lineRule="exact"/>
        <w:rPr>
          <w:rFonts w:ascii="宋体" w:hAnsi="宋体" w:eastAsia="宋体" w:cs="宋体"/>
          <w:color w:val="auto"/>
          <w:sz w:val="24"/>
          <w:szCs w:val="24"/>
        </w:rPr>
      </w:pPr>
    </w:p>
    <w:p>
      <w:pPr>
        <w:kinsoku/>
        <w:topLinePunct/>
        <w:spacing w:line="440" w:lineRule="exact"/>
        <w:rPr>
          <w:rFonts w:ascii="宋体" w:hAnsi="宋体" w:eastAsia="宋体" w:cs="宋体"/>
          <w:color w:val="auto"/>
          <w:sz w:val="24"/>
          <w:szCs w:val="24"/>
        </w:rPr>
      </w:pPr>
    </w:p>
    <w:p>
      <w:pPr>
        <w:widowControl w:val="0"/>
        <w:kinsoku/>
        <w:topLinePunct/>
        <w:adjustRightInd/>
        <w:snapToGrid/>
        <w:jc w:val="center"/>
        <w:rPr>
          <w:rFonts w:hint="eastAsia" w:ascii="黑体" w:hAnsi="黑体" w:eastAsia="黑体" w:cs="黑体"/>
          <w:bCs/>
          <w:color w:val="auto"/>
          <w:spacing w:val="-16"/>
          <w:kern w:val="2"/>
          <w:sz w:val="28"/>
          <w:szCs w:val="28"/>
        </w:rPr>
      </w:pPr>
    </w:p>
    <w:p>
      <w:pPr>
        <w:widowControl w:val="0"/>
        <w:kinsoku/>
        <w:topLinePunct/>
        <w:adjustRightInd/>
        <w:snapToGrid/>
        <w:jc w:val="center"/>
        <w:rPr>
          <w:rFonts w:hint="eastAsia" w:ascii="黑体" w:hAnsi="黑体" w:eastAsia="黑体" w:cs="黑体"/>
          <w:bCs/>
          <w:color w:val="auto"/>
          <w:spacing w:val="-16"/>
          <w:kern w:val="2"/>
          <w:sz w:val="28"/>
          <w:szCs w:val="28"/>
        </w:rPr>
      </w:pPr>
    </w:p>
    <w:p>
      <w:pPr>
        <w:widowControl w:val="0"/>
        <w:kinsoku/>
        <w:topLinePunct/>
        <w:adjustRightInd/>
        <w:snapToGrid/>
        <w:jc w:val="center"/>
        <w:rPr>
          <w:rFonts w:hint="eastAsia" w:ascii="黑体" w:hAnsi="黑体" w:eastAsia="黑体" w:cs="黑体"/>
          <w:bCs/>
          <w:color w:val="auto"/>
          <w:spacing w:val="-16"/>
          <w:kern w:val="2"/>
          <w:sz w:val="28"/>
          <w:szCs w:val="28"/>
        </w:rPr>
      </w:pPr>
    </w:p>
    <w:p>
      <w:pPr>
        <w:widowControl w:val="0"/>
        <w:kinsoku/>
        <w:topLinePunct/>
        <w:adjustRightInd/>
        <w:snapToGrid/>
        <w:jc w:val="center"/>
        <w:rPr>
          <w:rFonts w:hint="eastAsia" w:ascii="黑体" w:hAnsi="黑体" w:eastAsia="黑体" w:cs="黑体"/>
          <w:bCs/>
          <w:color w:val="auto"/>
          <w:spacing w:val="-16"/>
          <w:kern w:val="2"/>
          <w:sz w:val="28"/>
          <w:szCs w:val="28"/>
        </w:rPr>
      </w:pPr>
    </w:p>
    <w:p>
      <w:pPr>
        <w:widowControl w:val="0"/>
        <w:kinsoku/>
        <w:topLinePunct/>
        <w:adjustRightInd/>
        <w:snapToGrid/>
        <w:jc w:val="center"/>
        <w:rPr>
          <w:rFonts w:ascii="黑体" w:hAnsi="黑体" w:eastAsia="黑体" w:cs="黑体"/>
          <w:bCs/>
          <w:color w:val="auto"/>
          <w:spacing w:val="-16"/>
          <w:kern w:val="2"/>
          <w:sz w:val="28"/>
          <w:szCs w:val="28"/>
        </w:rPr>
      </w:pPr>
      <w:r>
        <w:rPr>
          <w:rFonts w:hint="eastAsia" w:ascii="黑体" w:hAnsi="黑体" w:eastAsia="黑体" w:cs="黑体"/>
          <w:bCs/>
          <w:color w:val="auto"/>
          <w:spacing w:val="-16"/>
          <w:kern w:val="2"/>
          <w:sz w:val="28"/>
          <w:szCs w:val="28"/>
        </w:rPr>
        <w:t>第六节  投标文件的格式</w:t>
      </w:r>
    </w:p>
    <w:p>
      <w:pPr>
        <w:kinsoku/>
        <w:topLinePunct/>
        <w:spacing w:line="360" w:lineRule="auto"/>
        <w:ind w:left="-2" w:leftChars="-5" w:hanging="8" w:hangingChars="4"/>
        <w:jc w:val="center"/>
        <w:rPr>
          <w:rFonts w:ascii="宋体" w:hAnsi="宋体" w:eastAsia="宋体" w:cs="宋体"/>
          <w:bCs/>
          <w:color w:val="auto"/>
          <w:spacing w:val="-11"/>
          <w:sz w:val="24"/>
          <w:szCs w:val="24"/>
        </w:rPr>
      </w:pP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一、投标文件的数量</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投标人应提交5套投标文件（1份正本，4份副本）。每份投标文件须在文件袋上清楚地标明“正本或副本”字样，正本是指投标人按招标文件要求所提交的全部文件和资料。正本和副本如有不符，以正本为准。</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二、投标文件的要求</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 投标文件及相关附件和补充文件应打印，并由投标企业的法定代表人或经法定代表人授权的代理人亲笔署名，加盖企业公章和法定代表人印章。授权代理的须将书面出具的“授权委托书”附在“商务标”内。</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 技术标的字数应控制在8万字左右。</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3. 投标文件应无涂改和行、字间的插入。</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4. 投标文件的“商务标”为明标，依次按封面、目录、序言（概要）、内容、附件的格式顺序编制装订，其封面按附件规定编制。</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5. 投标文件的“技术标”为暗标，其封面格式按附件规定编制，文本格式按下列要求执行。</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在“技术标”中（包括各类表格）：不得出现投标报价、目录、前言、结束语、概要、小结、附件等内容；不得出现投标人企业名称、标记及其他能显示或暗示投标人身份的文字、图案、记号及装饰；不得出现页脚、页眉、页码。</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（2）“技术标”的文本格式还应符合的要求：</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首行缩进两个汉字字符；</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纸张：白色A4纸（规格为70g/㎡，下同），文本中不得使用彩色纸或白纸分隔；</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封面：白色A4纸，内容按附件规定格式排列；</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封底：白色A4纸一张；</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字体：大标题使用三号仿宋GB2312字体，单倍行距，居中。小标题和正文使用四号仿宋GB2312字体，行距为固定值20磅，首行缩进二个字符，上、下、左、右页边距均为2.3CM，所有字体标准间距，不得加粗、倾斜、下划线、加黑、加色彩等装饰，不得使用彩色字体。如有图表，字体也要符合上述要求。标题依次为：“第一章”“1.1”“1.1.1”“1.1.1.1”;“第二章”“2.1”“2.1.1”“2.1.1.1”…“第n章”“n.1”“n.1.1”“n.1.1.1”）,最后层次可用1.，2.，3.，…，或1、，2、，3、，…;（1），（2）、，（3）、，…; 1)，2)，3)，…等。</w:t>
      </w:r>
    </w:p>
    <w:p>
      <w:pPr>
        <w:kinsoku/>
        <w:topLinePunct/>
        <w:spacing w:line="440" w:lineRule="exact"/>
        <w:ind w:firstLine="418" w:firstLineChars="192"/>
        <w:rPr>
          <w:rFonts w:ascii="宋体" w:hAnsi="宋体" w:eastAsia="宋体" w:cs="宋体"/>
          <w:color w:val="auto"/>
          <w:spacing w:val="-11"/>
          <w:sz w:val="24"/>
          <w:szCs w:val="24"/>
        </w:rPr>
      </w:pPr>
      <w:r>
        <w:rPr>
          <w:rFonts w:hint="eastAsia" w:ascii="宋体" w:hAnsi="宋体" w:eastAsia="宋体" w:cs="宋体"/>
          <w:color w:val="auto"/>
          <w:spacing w:val="-11"/>
          <w:sz w:val="24"/>
          <w:szCs w:val="24"/>
        </w:rPr>
        <w:t>打印：单面打印；</w:t>
      </w:r>
    </w:p>
    <w:p>
      <w:pPr>
        <w:kinsoku/>
        <w:topLinePunct/>
        <w:spacing w:line="440" w:lineRule="exact"/>
        <w:ind w:firstLine="418" w:firstLineChars="192"/>
        <w:rPr>
          <w:rFonts w:ascii="宋体" w:hAnsi="宋体" w:eastAsia="宋体" w:cs="宋体"/>
          <w:color w:val="auto"/>
          <w:spacing w:val="-11"/>
          <w:sz w:val="24"/>
          <w:szCs w:val="24"/>
        </w:rPr>
      </w:pPr>
      <w:r>
        <w:rPr>
          <w:rFonts w:hint="eastAsia" w:ascii="宋体" w:hAnsi="宋体" w:eastAsia="宋体" w:cs="宋体"/>
          <w:color w:val="auto"/>
          <w:spacing w:val="-11"/>
          <w:sz w:val="24"/>
          <w:szCs w:val="24"/>
        </w:rPr>
        <w:t>字间距：标准；</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封面：正反面各用3张A4白纸覆盖并用胶水密封；</w:t>
      </w:r>
    </w:p>
    <w:p>
      <w:pPr>
        <w:kinsoku/>
        <w:topLinePunct/>
        <w:spacing w:line="440" w:lineRule="exact"/>
        <w:ind w:firstLine="420" w:firstLineChars="175"/>
        <w:rPr>
          <w:rFonts w:ascii="宋体" w:hAnsi="宋体" w:eastAsia="宋体" w:cs="宋体"/>
          <w:color w:val="auto"/>
          <w:sz w:val="24"/>
          <w:szCs w:val="24"/>
        </w:rPr>
      </w:pPr>
      <w:r>
        <w:rPr>
          <w:rFonts w:hint="eastAsia" w:ascii="宋体" w:hAnsi="宋体" w:eastAsia="宋体" w:cs="宋体"/>
          <w:color w:val="auto"/>
          <w:sz w:val="24"/>
          <w:szCs w:val="24"/>
        </w:rPr>
        <w:t>封底：反面用1张A4白纸把装订架覆盖并用胶水密封；</w:t>
      </w:r>
    </w:p>
    <w:p>
      <w:pPr>
        <w:kinsoku/>
        <w:topLinePunct/>
        <w:spacing w:line="440" w:lineRule="exact"/>
        <w:ind w:firstLine="418" w:firstLineChars="192"/>
        <w:rPr>
          <w:rFonts w:ascii="宋体" w:hAnsi="宋体" w:eastAsia="宋体" w:cs="宋体"/>
          <w:color w:val="auto"/>
          <w:spacing w:val="-11"/>
          <w:sz w:val="24"/>
          <w:szCs w:val="24"/>
        </w:rPr>
      </w:pPr>
      <w:r>
        <w:rPr>
          <w:rFonts w:hint="eastAsia" w:ascii="宋体" w:hAnsi="宋体" w:eastAsia="宋体" w:cs="宋体"/>
          <w:color w:val="auto"/>
          <w:spacing w:val="-11"/>
          <w:sz w:val="24"/>
          <w:szCs w:val="24"/>
        </w:rPr>
        <w:t xml:space="preserve">装订：每份技术标用2个9厘米长的帐夹装订成册，最上面的孔和最下面的孔圆心分别距边3厘米，距左面1厘米，3张白纸把封面的装订架覆盖。 </w:t>
      </w:r>
    </w:p>
    <w:p>
      <w:pPr>
        <w:kinsoku/>
        <w:topLinePunct/>
        <w:spacing w:line="360" w:lineRule="auto"/>
        <w:ind w:firstLine="436" w:firstLineChars="200"/>
        <w:rPr>
          <w:rFonts w:ascii="宋体" w:hAnsi="宋体" w:eastAsia="宋体" w:cs="宋体"/>
          <w:color w:val="auto"/>
          <w:spacing w:val="-11"/>
          <w:sz w:val="24"/>
          <w:szCs w:val="24"/>
        </w:rPr>
      </w:pPr>
    </w:p>
    <w:p>
      <w:pPr>
        <w:widowControl w:val="0"/>
        <w:kinsoku/>
        <w:topLinePunct/>
        <w:adjustRightInd/>
        <w:snapToGrid/>
        <w:jc w:val="center"/>
        <w:rPr>
          <w:rFonts w:ascii="黑体" w:hAnsi="黑体" w:eastAsia="黑体" w:cs="黑体"/>
          <w:b/>
          <w:color w:val="auto"/>
          <w:spacing w:val="-16"/>
          <w:kern w:val="2"/>
          <w:sz w:val="28"/>
          <w:szCs w:val="28"/>
        </w:rPr>
      </w:pPr>
      <w:r>
        <w:rPr>
          <w:rFonts w:hint="eastAsia" w:ascii="黑体" w:hAnsi="黑体" w:eastAsia="黑体" w:cs="黑体"/>
          <w:b/>
          <w:color w:val="auto"/>
          <w:spacing w:val="-16"/>
          <w:kern w:val="2"/>
          <w:sz w:val="28"/>
          <w:szCs w:val="28"/>
        </w:rPr>
        <w:t>第七节  投标文件的递交</w:t>
      </w:r>
    </w:p>
    <w:p>
      <w:pPr>
        <w:kinsoku/>
        <w:topLinePunct/>
        <w:spacing w:line="360" w:lineRule="auto"/>
        <w:jc w:val="center"/>
        <w:rPr>
          <w:rFonts w:ascii="宋体" w:hAnsi="宋体" w:eastAsia="宋体" w:cs="宋体"/>
          <w:bCs/>
          <w:color w:val="auto"/>
          <w:spacing w:val="-11"/>
          <w:sz w:val="24"/>
          <w:szCs w:val="24"/>
          <w:shd w:val="pct10" w:color="auto" w:fill="FFFFFF"/>
        </w:rPr>
      </w:pP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一、投标文件的密封和印记</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 投标人应将投标文件按“商务标”和“技术标”分开装订，分别装入统一提供的印有“商务标”和“技术标”的文件袋，并在文件袋上注明正本或副本。文件袋的接缝处用25cm×10cm的白纸粘封，并在封条与文件袋的接缝处加盖投标人法人企业公章及法定代表人印章（四角）。</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 投标文件封面应写明招标人名称、招标项目名称及投标人名称、地址和邮编，并加盖投标人法人企业公章及法定代表人印章，技术标封面应予以密封。</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3. 投标文件没有按规定密封的，将被拒绝并退还投标人。</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二、递交投标文件的截止时间</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投标人应按照招标文件中规定的时间和地点及时递交投标文件。如果由于招标人修改招标文件而导致投标延误的，招标人可适当顺延投标文件递交的截止日期和开标日期，招、投标双方的权利、义务将按顺延后的截止日期为准履行。</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三、迟到的投标文件</w:t>
      </w:r>
    </w:p>
    <w:p>
      <w:pPr>
        <w:kinsoku/>
        <w:topLinePunct/>
        <w:spacing w:line="440" w:lineRule="exact"/>
        <w:ind w:firstLine="570"/>
        <w:rPr>
          <w:rFonts w:ascii="宋体" w:hAnsi="宋体" w:eastAsia="宋体" w:cs="宋体"/>
          <w:color w:val="auto"/>
          <w:spacing w:val="-11"/>
          <w:sz w:val="24"/>
          <w:szCs w:val="24"/>
        </w:rPr>
      </w:pPr>
      <w:r>
        <w:rPr>
          <w:rFonts w:hint="eastAsia" w:ascii="宋体" w:hAnsi="宋体" w:eastAsia="宋体" w:cs="宋体"/>
          <w:color w:val="auto"/>
          <w:spacing w:val="-11"/>
          <w:sz w:val="24"/>
          <w:szCs w:val="24"/>
        </w:rPr>
        <w:t>在规定的投标截止时间之后递交的任何投标文件，将被拒绝并原封退还投标人。</w:t>
      </w:r>
    </w:p>
    <w:p>
      <w:pPr>
        <w:kinsoku/>
        <w:topLinePunct/>
        <w:spacing w:line="440" w:lineRule="exact"/>
        <w:ind w:firstLine="57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四、投标文件的修改、撤销</w:t>
      </w:r>
    </w:p>
    <w:p>
      <w:pPr>
        <w:kinsoku/>
        <w:topLinePunct/>
        <w:spacing w:line="440" w:lineRule="exact"/>
        <w:ind w:firstLine="570"/>
        <w:rPr>
          <w:rFonts w:ascii="宋体" w:hAnsi="宋体" w:eastAsia="宋体" w:cs="宋体"/>
          <w:color w:val="auto"/>
          <w:spacing w:val="-11"/>
          <w:sz w:val="24"/>
          <w:szCs w:val="24"/>
        </w:rPr>
      </w:pPr>
      <w:r>
        <w:rPr>
          <w:rFonts w:hint="eastAsia" w:ascii="宋体" w:hAnsi="宋体" w:eastAsia="宋体" w:cs="宋体"/>
          <w:color w:val="auto"/>
          <w:spacing w:val="-11"/>
          <w:sz w:val="24"/>
          <w:szCs w:val="24"/>
        </w:rPr>
        <w:t>投标人在投标截止时间以前，可以通过书面形式提出修改或撤销已提交的投标文件。投标文件的修改内容应按照递交投标文件的有关规定编制、密封和标记。在投标截止日至中标公示截止日期间，投标人不得撤销或修改投标书。</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五、投标文件的处理</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 中标人的投标文件将作为《物业服务合同》的有效组成部分，招投标管理机构收取一套正本，其余投标文件退还。</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 未中标人的投标文件，招投标管理机构收取一套正本，其余投标文件予以退还。</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3. 物业管理委托合同订立前，中标人的投标文件由招投标机构保存，未经中标人同意不得向除招标人外的第三方公开，否则由公开方承担相应责任。</w:t>
      </w:r>
    </w:p>
    <w:p>
      <w:pPr>
        <w:kinsoku/>
        <w:topLinePunct/>
        <w:spacing w:line="360" w:lineRule="auto"/>
        <w:ind w:firstLine="436" w:firstLineChars="200"/>
        <w:rPr>
          <w:rFonts w:ascii="宋体" w:hAnsi="宋体" w:eastAsia="宋体" w:cs="宋体"/>
          <w:color w:val="auto"/>
          <w:spacing w:val="-11"/>
          <w:sz w:val="24"/>
          <w:szCs w:val="24"/>
        </w:rPr>
      </w:pPr>
    </w:p>
    <w:p>
      <w:pPr>
        <w:kinsoku/>
        <w:topLinePunct/>
        <w:adjustRightInd/>
        <w:snapToGrid/>
        <w:jc w:val="center"/>
        <w:rPr>
          <w:rFonts w:hint="eastAsia" w:ascii="黑体" w:hAnsi="黑体" w:eastAsia="黑体" w:cs="黑体"/>
          <w:bCs/>
          <w:color w:val="auto"/>
          <w:spacing w:val="-16"/>
          <w:kern w:val="2"/>
          <w:sz w:val="28"/>
          <w:szCs w:val="28"/>
        </w:rPr>
      </w:pPr>
    </w:p>
    <w:p>
      <w:pPr>
        <w:kinsoku/>
        <w:topLinePunct/>
        <w:adjustRightInd/>
        <w:snapToGrid/>
        <w:jc w:val="center"/>
        <w:rPr>
          <w:rFonts w:ascii="黑体" w:hAnsi="黑体" w:eastAsia="黑体" w:cs="黑体"/>
          <w:bCs/>
          <w:color w:val="auto"/>
          <w:spacing w:val="-16"/>
          <w:kern w:val="2"/>
          <w:sz w:val="28"/>
          <w:szCs w:val="28"/>
        </w:rPr>
      </w:pPr>
      <w:r>
        <w:rPr>
          <w:rFonts w:hint="eastAsia" w:ascii="黑体" w:hAnsi="黑体" w:eastAsia="黑体" w:cs="黑体"/>
          <w:bCs/>
          <w:color w:val="auto"/>
          <w:spacing w:val="-16"/>
          <w:kern w:val="2"/>
          <w:sz w:val="28"/>
          <w:szCs w:val="28"/>
        </w:rPr>
        <w:t>第八节  投标企业法定代表人证明材料</w:t>
      </w:r>
    </w:p>
    <w:p>
      <w:pPr>
        <w:kinsoku/>
        <w:topLinePunct/>
        <w:spacing w:line="360" w:lineRule="auto"/>
        <w:rPr>
          <w:rFonts w:ascii="宋体" w:hAnsi="宋体" w:eastAsia="宋体" w:cs="宋体"/>
          <w:color w:val="auto"/>
          <w:spacing w:val="-11"/>
          <w:sz w:val="24"/>
          <w:szCs w:val="24"/>
        </w:rPr>
      </w:pPr>
    </w:p>
    <w:p>
      <w:pPr>
        <w:kinsoku/>
        <w:topLinePunct/>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一、投标保证</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1.投标人必须在获得招标文件后投标截止前缴纳投标保证金</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万元，该费用由招标人委托招投标管理机构代收，保证金的退还由招标人书面确认后退还。投标人未及时支付保证金的，将被拒绝投标。</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2.未中标企业的保证金在开标结束后10天内予以退还（无息），中标单位的保证金待物业服务招投标工作完成后扣除前期征询费用(如有）和招标代理服务费等，剩余部分退还（无息）。</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3.投标人有下列情况者，将被没收投标保证金：</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⑴ 投标人在投标截止日至中标公示日期间随意撤销投标、修改投标文件的；</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⑵ 中标人无故放弃中标或者不按照投标承诺与招标人订立合同的；</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⑶ 投标人以串标、提供虚假材料、影响投标评审等不正当手段谋取中标的。</w:t>
      </w:r>
    </w:p>
    <w:p>
      <w:pPr>
        <w:kinsoku/>
        <w:topLinePunct/>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二、投标单位法定代表人证明材料</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1.法定代表人证明书及身份证复印件。如法定代表人不到开评标现场的，代理人须出示法定代表人授权证明及法人身份证复印件。</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2.授权代理人身份证复印件（原件核对）</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以上材料缺少的，将被拒绝参加投标。</w:t>
      </w:r>
    </w:p>
    <w:p>
      <w:pPr>
        <w:kinsoku/>
        <w:topLinePunct/>
        <w:spacing w:line="360" w:lineRule="auto"/>
        <w:jc w:val="center"/>
        <w:rPr>
          <w:rFonts w:ascii="宋体" w:hAnsi="宋体" w:eastAsia="宋体" w:cs="宋体"/>
          <w:bCs/>
          <w:color w:val="auto"/>
          <w:spacing w:val="-16"/>
          <w:sz w:val="24"/>
          <w:szCs w:val="24"/>
        </w:rPr>
      </w:pPr>
    </w:p>
    <w:p>
      <w:pPr>
        <w:widowControl w:val="0"/>
        <w:kinsoku/>
        <w:topLinePunct/>
        <w:adjustRightInd/>
        <w:snapToGrid/>
        <w:jc w:val="center"/>
        <w:rPr>
          <w:rFonts w:ascii="黑体" w:hAnsi="黑体" w:eastAsia="黑体" w:cs="黑体"/>
          <w:bCs/>
          <w:color w:val="auto"/>
          <w:spacing w:val="-16"/>
          <w:kern w:val="2"/>
          <w:sz w:val="28"/>
          <w:szCs w:val="28"/>
        </w:rPr>
      </w:pPr>
      <w:r>
        <w:rPr>
          <w:rFonts w:hint="eastAsia" w:ascii="黑体" w:hAnsi="黑体" w:eastAsia="黑体" w:cs="黑体"/>
          <w:bCs/>
          <w:color w:val="auto"/>
          <w:spacing w:val="-16"/>
          <w:kern w:val="2"/>
          <w:sz w:val="28"/>
          <w:szCs w:val="28"/>
        </w:rPr>
        <w:t>第九节  开标、评标</w:t>
      </w:r>
    </w:p>
    <w:p>
      <w:pPr>
        <w:kinsoku/>
        <w:topLinePunct/>
        <w:spacing w:line="360" w:lineRule="auto"/>
        <w:jc w:val="center"/>
        <w:rPr>
          <w:rFonts w:ascii="宋体" w:hAnsi="宋体" w:eastAsia="宋体" w:cs="宋体"/>
          <w:bCs/>
          <w:color w:val="auto"/>
          <w:spacing w:val="-11"/>
          <w:sz w:val="24"/>
          <w:szCs w:val="24"/>
        </w:rPr>
      </w:pPr>
    </w:p>
    <w:p>
      <w:pPr>
        <w:tabs>
          <w:tab w:val="left" w:pos="1206"/>
        </w:tabs>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一、一般规定</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 投标人应按招标文件的要求提交投标文件，保证所提供的材料内容是真实的，并对招标文件作出了实质性响应。否则将被拒绝参加投标。</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 开标、评标时每个投标人限2－3人参加，投标人的法定代表人以及拟任该项目负责人必须参加。如果法定代表人因故不能参加，其授权代理人应带身份证和委托证明参加。投标人的法定代表人或被授权代理人不参加的视作自动放弃。</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3. 评标小组对投标文件中含义不明确的内容或对同类问题表述不一致等可以书面形式要求投标人作必要的书面澄清、说明，但不得超出投标文件的范围或者改变投标文件的实质性内容。</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4. 投标人不能低于或少于招标文件中规定的物业管理服务标准和内容。可以承诺优于招标文件中规定的物业管理服务标准和内容，但不得增加收费标准。对开标后提出的</w:t>
      </w:r>
    </w:p>
    <w:p>
      <w:pPr>
        <w:kinsoku/>
        <w:topLinePunct/>
        <w:spacing w:line="440" w:lineRule="exact"/>
        <w:rPr>
          <w:rFonts w:ascii="宋体" w:hAnsi="宋体" w:eastAsia="宋体" w:cs="宋体"/>
          <w:color w:val="auto"/>
          <w:spacing w:val="-11"/>
          <w:sz w:val="24"/>
          <w:szCs w:val="24"/>
        </w:rPr>
      </w:pPr>
      <w:r>
        <w:rPr>
          <w:rFonts w:hint="eastAsia" w:ascii="宋体" w:hAnsi="宋体" w:eastAsia="宋体" w:cs="宋体"/>
          <w:color w:val="auto"/>
          <w:spacing w:val="-11"/>
          <w:sz w:val="24"/>
          <w:szCs w:val="24"/>
        </w:rPr>
        <w:t>任何附加优惠条件，不作为评标依据。</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5. 评标小组成员、招标人和有关工作人员不得透露对投标文件的评审、比较、中标候选人的推荐情况以及与评标相关的其他情况。</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二、评标小组的确定</w:t>
      </w:r>
      <w:r>
        <w:rPr>
          <w:rFonts w:hint="eastAsia" w:ascii="宋体" w:hAnsi="宋体" w:eastAsia="宋体" w:cs="宋体"/>
          <w:b/>
          <w:bCs/>
          <w:color w:val="auto"/>
          <w:spacing w:val="-11"/>
          <w:sz w:val="24"/>
          <w:szCs w:val="24"/>
        </w:rPr>
        <w:tab/>
      </w:r>
    </w:p>
    <w:p>
      <w:pPr>
        <w:kinsoku/>
        <w:topLinePunct/>
        <w:spacing w:line="440" w:lineRule="exact"/>
        <w:ind w:left="29" w:leftChars="14" w:firstLine="455" w:firstLineChars="209"/>
        <w:rPr>
          <w:rFonts w:ascii="宋体" w:hAnsi="宋体" w:eastAsia="宋体" w:cs="宋体"/>
          <w:color w:val="auto"/>
          <w:spacing w:val="-11"/>
          <w:sz w:val="24"/>
          <w:szCs w:val="24"/>
        </w:rPr>
      </w:pPr>
      <w:r>
        <w:rPr>
          <w:rFonts w:hint="eastAsia" w:ascii="宋体" w:hAnsi="宋体" w:eastAsia="宋体" w:cs="宋体"/>
          <w:color w:val="auto"/>
          <w:spacing w:val="-11"/>
          <w:sz w:val="24"/>
          <w:szCs w:val="24"/>
        </w:rPr>
        <w:t>1.由招标人</w:t>
      </w:r>
      <w:r>
        <w:rPr>
          <w:rFonts w:hint="eastAsia" w:ascii="宋体" w:hAnsi="宋体" w:eastAsia="宋体" w:cs="宋体"/>
          <w:color w:val="auto"/>
          <w:spacing w:val="-11"/>
          <w:sz w:val="24"/>
          <w:szCs w:val="24"/>
          <w:lang w:val="zh-CN"/>
        </w:rPr>
        <w:t>从物业协会的</w:t>
      </w:r>
      <w:r>
        <w:rPr>
          <w:rFonts w:hint="eastAsia" w:ascii="宋体" w:hAnsi="宋体" w:eastAsia="宋体" w:cs="宋体"/>
          <w:color w:val="auto"/>
          <w:spacing w:val="-11"/>
          <w:sz w:val="24"/>
          <w:szCs w:val="24"/>
        </w:rPr>
        <w:t>专家评委库中随机抽取评委</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人和招标人代表</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 xml:space="preserve"> 人，共</w:t>
      </w:r>
      <w:r>
        <w:rPr>
          <w:rFonts w:hint="eastAsia" w:ascii="宋体" w:hAnsi="宋体" w:eastAsia="宋体" w:cs="宋体"/>
          <w:color w:val="auto"/>
          <w:spacing w:val="-11"/>
          <w:sz w:val="24"/>
          <w:szCs w:val="24"/>
          <w:u w:val="single"/>
        </w:rPr>
        <w:t xml:space="preserve">    </w:t>
      </w:r>
      <w:r>
        <w:rPr>
          <w:rFonts w:hint="eastAsia" w:ascii="宋体" w:hAnsi="宋体" w:eastAsia="宋体" w:cs="宋体"/>
          <w:color w:val="auto"/>
          <w:spacing w:val="-11"/>
          <w:sz w:val="24"/>
          <w:szCs w:val="24"/>
        </w:rPr>
        <w:t>人组成评标小组负责评标。评标小组成员名单在评标现场公布，并经投标人签字确认。</w:t>
      </w:r>
    </w:p>
    <w:p>
      <w:pPr>
        <w:kinsoku/>
        <w:topLinePunct/>
        <w:spacing w:line="440" w:lineRule="exact"/>
        <w:ind w:firstLine="436" w:firstLineChars="200"/>
        <w:rPr>
          <w:rFonts w:ascii="宋体" w:hAnsi="宋体" w:eastAsia="宋体" w:cs="宋体"/>
          <w:color w:val="auto"/>
          <w:sz w:val="24"/>
          <w:szCs w:val="24"/>
        </w:rPr>
      </w:pPr>
      <w:r>
        <w:rPr>
          <w:rFonts w:hint="eastAsia" w:ascii="宋体" w:hAnsi="宋体" w:eastAsia="宋体" w:cs="宋体"/>
          <w:color w:val="auto"/>
          <w:spacing w:val="-11"/>
          <w:sz w:val="24"/>
          <w:szCs w:val="24"/>
        </w:rPr>
        <w:t>2.如抽取的评委因有利害关系需要回避的、因故不能参加评标的或者其他特殊情况需要补抽的，可以补充抽取专家评委。</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三、评标原则</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评标小组应当按照招标文件确定的评标标准和方法，进行综合评审和比较。每个单项评分取其五人平均分作为单项得分。评标实行积分制，按照得分由高到低的原则，排定中标候选人顺序。</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四、开标、评标程序</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（一）开标</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1.投标人或其推选的代表检查投标文件的密封情况，并签字确认。</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2.招投标机构工作人员当众检查投标文件密封情况及拆封投标文件，宣读按时送达投标文件的投标人名称和投标文件。</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3.投标人如认为有评委需要回避的，由招投标机构对所提回避理由的真实性、合理性作出有效判定，并由投标人现场签署要求回避的书面材料。</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4.由法定代表人或被授权人唱标。</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（二）评标</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 招标人向评标小组提供所需的重要信息和数据。</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 由招投标机构工作人员查验投标文件内容是否完整，文件签署是否符合要求，装订是否规范，编排是否合理，资格证明材料是否完备。经查验合格的投标文件提交评标小组评审。</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3. 评标小组根据评标标准和方法对投标文件进行评审、比较。</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4. 评标小组在评审过程中可依据本节第四条的规定对投标文件做出废标的决定。</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5. 当投标文件被否决后有效投标不足3名，导致投标明显缺乏竞争的，招标人应当依法重新招标。</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6. 评标小组对投标人进行现场答辩。现场答辩中需要投标人澄清、说明的问题，经投标人书面确认后，作为投标文件的有效补充。</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7. 评标小组推荐限定1至3名的中标候选人，并标明排列顺序。</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8. 评标小组全体成员对填写的表格及评标报告签字确认，对评标结论持有异议的评标小组成员可以书面方式阐述不同意见和理由。</w:t>
      </w:r>
    </w:p>
    <w:p>
      <w:pPr>
        <w:kinsoku/>
        <w:topLinePunct/>
        <w:spacing w:line="440" w:lineRule="exact"/>
        <w:ind w:firstLine="438" w:firstLineChars="200"/>
        <w:rPr>
          <w:rFonts w:ascii="宋体" w:hAnsi="宋体" w:eastAsia="宋体" w:cs="宋体"/>
          <w:b/>
          <w:bCs/>
          <w:color w:val="auto"/>
          <w:spacing w:val="-11"/>
          <w:sz w:val="24"/>
          <w:szCs w:val="24"/>
        </w:rPr>
      </w:pPr>
      <w:r>
        <w:rPr>
          <w:rFonts w:hint="eastAsia" w:ascii="宋体" w:hAnsi="宋体" w:eastAsia="宋体" w:cs="宋体"/>
          <w:b/>
          <w:bCs/>
          <w:color w:val="auto"/>
          <w:spacing w:val="-11"/>
          <w:sz w:val="24"/>
          <w:szCs w:val="24"/>
        </w:rPr>
        <w:t>五、废标的界定</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1.投标人以他人的名义投标、串通投标、以不法手段谋取中标或者以其他弄虚作假方式投标的。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2.投标人的投标报价明显高于本招标文件中的最高限价且不能合理说明的。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3.投标文件未能对招标文件提出的所有实质性要求、规定和条件做出响应的，或拒不按照要求对投标文件进行澄清、说明的。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4.投标文件附有招标人不能接受的条件的。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5.投标文件未按规定进行密封装订，造成明显差异或标记并影响评委正常打分。</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6.投标文件中的投标函未加盖投标人的公章及企业法定代表人印章的，或者企业法定代表人委托代理人没有合法、有效的委托书（原件）及委托代理人印章的；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7.投标文件不足规定份数的；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8.未按招标文件要求提供投标保证金的；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9.未按招标文件规定的格式填写，内容不全或关键字迹模糊、无法辨认的，造成明显差异或标记的并影响评委正常打分；</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10.投标人递交两份或多份内容不同的投标文件，或在一份投标文件中对同一招标项目报有两个或多个报价，且未声明哪一个有效，按招标文件规定提交备选投标方案除外；</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11.投标人名称或组织结构与资格预审时不一致的；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12.除在投标文件截止时间前经招标人书面同意外，项目经理与资格预审时不一致的；（项目经理姓名以项目经理资质证书为准）；</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13.明显不符合国家、省和市有关规定、标准的或招标文件要求的；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14.不同投标人的投标文件出现了评标委员会认为不应当雷同的情况；</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15.项目经理未参加开标会议或因特殊情况不参加开标会议而未事先办理手续的（须经招标人及招标项目属地主管部门批准）。</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16.对存在如错别字、行间距不准确等个别细微偏差但在实质上响应招标文件要求的投标文件，由评标小组确认其可否继续参与投标评审的有效性。对仍可继续参与评审的投标文件进行相应的扣分处理。</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17.招标文件中要求</w:t>
      </w:r>
      <w:r>
        <w:rPr>
          <w:rFonts w:hint="eastAsia" w:ascii="宋体" w:hAnsi="宋体" w:eastAsia="宋体" w:cs="宋体"/>
          <w:color w:val="auto"/>
          <w:sz w:val="24"/>
          <w:szCs w:val="24"/>
        </w:rPr>
        <w:t>物业服务企业</w:t>
      </w:r>
      <w:r>
        <w:rPr>
          <w:rFonts w:hint="eastAsia" w:ascii="宋体" w:hAnsi="宋体" w:eastAsia="宋体" w:cs="宋体"/>
          <w:color w:val="auto"/>
          <w:spacing w:val="-11"/>
          <w:sz w:val="24"/>
          <w:szCs w:val="24"/>
        </w:rPr>
        <w:t>承担或物业公司主动承诺的垫（投）资项应一并进行测算，测算不全或严重错误影响整体投标结果的或测算出现亏损的；</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18.如因投标人废标原因造成本次招投标行为无效，招标人须依法重新招标的，被判</w:t>
      </w:r>
    </w:p>
    <w:p>
      <w:pPr>
        <w:kinsoku/>
        <w:topLinePunct/>
        <w:spacing w:line="440" w:lineRule="exact"/>
        <w:rPr>
          <w:rFonts w:ascii="宋体" w:hAnsi="宋体" w:eastAsia="宋体" w:cs="宋体"/>
          <w:color w:val="auto"/>
          <w:spacing w:val="-11"/>
          <w:sz w:val="24"/>
          <w:szCs w:val="24"/>
        </w:rPr>
      </w:pPr>
      <w:r>
        <w:rPr>
          <w:rFonts w:hint="eastAsia" w:ascii="宋体" w:hAnsi="宋体" w:eastAsia="宋体" w:cs="宋体"/>
          <w:color w:val="auto"/>
          <w:spacing w:val="-11"/>
          <w:sz w:val="24"/>
          <w:szCs w:val="24"/>
        </w:rPr>
        <w:t>定为废标的投标人不得再参与该项目的招投标。</w:t>
      </w:r>
    </w:p>
    <w:p>
      <w:pPr>
        <w:kinsoku/>
        <w:topLinePunct/>
        <w:adjustRightInd/>
        <w:snapToGrid/>
        <w:jc w:val="center"/>
        <w:rPr>
          <w:rFonts w:hint="eastAsia" w:ascii="黑体" w:hAnsi="黑体" w:eastAsia="黑体" w:cs="黑体"/>
          <w:bCs/>
          <w:color w:val="auto"/>
          <w:spacing w:val="-16"/>
          <w:kern w:val="2"/>
          <w:sz w:val="28"/>
          <w:szCs w:val="28"/>
        </w:rPr>
      </w:pPr>
    </w:p>
    <w:p>
      <w:pPr>
        <w:kinsoku/>
        <w:topLinePunct/>
        <w:adjustRightInd/>
        <w:snapToGrid/>
        <w:jc w:val="center"/>
        <w:rPr>
          <w:rFonts w:ascii="黑体" w:hAnsi="黑体" w:eastAsia="黑体" w:cs="黑体"/>
          <w:bCs/>
          <w:color w:val="auto"/>
          <w:spacing w:val="-16"/>
          <w:kern w:val="2"/>
          <w:sz w:val="28"/>
          <w:szCs w:val="28"/>
        </w:rPr>
      </w:pPr>
      <w:r>
        <w:rPr>
          <w:rFonts w:hint="eastAsia" w:ascii="黑体" w:hAnsi="黑体" w:eastAsia="黑体" w:cs="黑体"/>
          <w:bCs/>
          <w:color w:val="auto"/>
          <w:spacing w:val="-16"/>
          <w:kern w:val="2"/>
          <w:sz w:val="28"/>
          <w:szCs w:val="28"/>
        </w:rPr>
        <w:t>第十节  合同签订</w:t>
      </w:r>
    </w:p>
    <w:p>
      <w:pPr>
        <w:kinsoku/>
        <w:topLinePunct/>
        <w:spacing w:line="360" w:lineRule="auto"/>
        <w:ind w:firstLine="436" w:firstLineChars="200"/>
        <w:rPr>
          <w:rFonts w:ascii="宋体" w:hAnsi="宋体" w:eastAsia="宋体" w:cs="宋体"/>
          <w:color w:val="auto"/>
          <w:spacing w:val="-11"/>
          <w:sz w:val="24"/>
          <w:szCs w:val="24"/>
        </w:rPr>
      </w:pP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1.招标人应当在规定时限内向中标人发出中标通知书，中标人在接到中标通知书起30日内与招标人签订《昆山市物业服务委托合同》（以下简称合同），中标通知书、招投标文件、中标人的调整文件及招、投标人之间涉及招投标事宜的往来书面材料等均作为合同的有效组成部分。其中的重要数据和服务承诺内容应当在合同中明示。</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2.招标人与中标人不按照招标文件和中标人的投标文件订立合同的，或者招标人与中标人订立背离合同实质性内容协议的，由项目所在地物业主管部门按国家、省和市有关规定处理。</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3招标人无正当理由拖延或拒绝与中标人签订合同，造成中标人损失的，应当赔偿损失。</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4.中标人无正当理由拖延或拒绝与招标人订立合同的，将被取消中标资格并没收投标保证金。给招标人造成损失超过投标保证金数额的，应对超过部分进行赔偿。</w:t>
      </w:r>
    </w:p>
    <w:p>
      <w:pPr>
        <w:kinsoku/>
        <w:topLinePunct/>
        <w:spacing w:line="440" w:lineRule="exact"/>
        <w:ind w:firstLine="436" w:firstLineChars="200"/>
        <w:rPr>
          <w:rFonts w:ascii="宋体" w:hAnsi="宋体" w:eastAsia="宋体" w:cs="宋体"/>
          <w:color w:val="auto"/>
          <w:spacing w:val="-11"/>
          <w:sz w:val="24"/>
          <w:szCs w:val="24"/>
        </w:rPr>
      </w:pPr>
      <w:r>
        <w:rPr>
          <w:rFonts w:hint="eastAsia" w:ascii="宋体" w:hAnsi="宋体" w:eastAsia="宋体" w:cs="宋体"/>
          <w:color w:val="auto"/>
          <w:spacing w:val="-11"/>
          <w:sz w:val="24"/>
          <w:szCs w:val="24"/>
        </w:rPr>
        <w:t>5.中标人应按中标通知书指定的时间、地点与招标人签订《物业服务委托合同》，合同签订应参照《昆山市物业服务委托合同》示范文本并报项目所在地物业主管部门审验、备案。招标文件、中标人的投标文件及招、投标人之间涉及招投标事宜的往来书面材料均为合同的有效组成部分，具有法律效力。</w:t>
      </w:r>
    </w:p>
    <w:p>
      <w:pPr>
        <w:kinsoku/>
        <w:topLinePunct/>
        <w:spacing w:line="360" w:lineRule="auto"/>
        <w:ind w:firstLine="438" w:firstLineChars="200"/>
        <w:rPr>
          <w:rFonts w:ascii="宋体" w:hAnsi="宋体" w:eastAsia="宋体" w:cs="宋体"/>
          <w:b/>
          <w:bCs/>
          <w:color w:val="auto"/>
          <w:spacing w:val="-11"/>
          <w:sz w:val="24"/>
          <w:szCs w:val="24"/>
        </w:rPr>
      </w:pPr>
    </w:p>
    <w:p>
      <w:pPr>
        <w:kinsoku/>
        <w:topLinePunct/>
        <w:spacing w:line="360" w:lineRule="auto"/>
        <w:ind w:firstLine="438" w:firstLineChars="200"/>
        <w:rPr>
          <w:rFonts w:ascii="宋体" w:hAnsi="宋体" w:eastAsia="宋体" w:cs="宋体"/>
          <w:b/>
          <w:bCs/>
          <w:color w:val="auto"/>
          <w:spacing w:val="-11"/>
          <w:sz w:val="24"/>
          <w:szCs w:val="24"/>
        </w:rPr>
      </w:pPr>
    </w:p>
    <w:p>
      <w:pPr>
        <w:widowControl w:val="0"/>
        <w:kinsoku/>
        <w:topLinePunct/>
        <w:adjustRightInd/>
        <w:snapToGrid/>
        <w:jc w:val="center"/>
        <w:rPr>
          <w:rFonts w:ascii="黑体" w:hAnsi="黑体" w:eastAsia="黑体" w:cs="黑体"/>
          <w:bCs/>
          <w:color w:val="auto"/>
          <w:spacing w:val="-16"/>
          <w:kern w:val="2"/>
          <w:sz w:val="28"/>
          <w:szCs w:val="28"/>
        </w:rPr>
      </w:pPr>
      <w:r>
        <w:rPr>
          <w:rFonts w:hint="eastAsia" w:ascii="黑体" w:hAnsi="黑体" w:eastAsia="黑体" w:cs="黑体"/>
          <w:bCs/>
          <w:color w:val="auto"/>
          <w:spacing w:val="-16"/>
          <w:sz w:val="28"/>
          <w:szCs w:val="28"/>
        </w:rPr>
        <w:t xml:space="preserve">第十一节 </w:t>
      </w:r>
      <w:r>
        <w:rPr>
          <w:rFonts w:hint="eastAsia" w:ascii="黑体" w:hAnsi="黑体" w:eastAsia="黑体" w:cs="黑体"/>
          <w:bCs/>
          <w:color w:val="auto"/>
          <w:spacing w:val="-16"/>
          <w:kern w:val="2"/>
          <w:sz w:val="28"/>
          <w:szCs w:val="28"/>
        </w:rPr>
        <w:t>投诉处理</w:t>
      </w:r>
    </w:p>
    <w:p>
      <w:pPr>
        <w:kinsoku/>
        <w:topLinePunct/>
        <w:spacing w:line="360" w:lineRule="auto"/>
        <w:rPr>
          <w:rFonts w:ascii="宋体" w:hAnsi="宋体" w:eastAsia="宋体" w:cs="宋体"/>
          <w:bCs/>
          <w:color w:val="auto"/>
          <w:spacing w:val="-16"/>
          <w:sz w:val="24"/>
          <w:szCs w:val="24"/>
        </w:rPr>
      </w:pPr>
    </w:p>
    <w:p>
      <w:pPr>
        <w:kinsoku/>
        <w:topLinePunct/>
        <w:spacing w:line="440" w:lineRule="exact"/>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　　一、招、投标当事人或其他利害关系人，对物业管理招投标活动中存在的违法、违规</w:t>
      </w:r>
      <w:r>
        <w:rPr>
          <w:rFonts w:hint="eastAsia" w:ascii="宋体" w:hAnsi="宋体" w:eastAsia="宋体" w:cs="宋体"/>
          <w:bCs/>
          <w:color w:val="auto"/>
          <w:spacing w:val="-16"/>
          <w:sz w:val="24"/>
          <w:szCs w:val="24"/>
          <w:lang w:eastAsia="zh-CN"/>
        </w:rPr>
        <w:t>及其他</w:t>
      </w:r>
      <w:r>
        <w:rPr>
          <w:rFonts w:hint="eastAsia" w:ascii="宋体" w:hAnsi="宋体" w:eastAsia="宋体" w:cs="宋体"/>
          <w:bCs/>
          <w:color w:val="auto"/>
          <w:spacing w:val="-16"/>
          <w:sz w:val="24"/>
          <w:szCs w:val="24"/>
        </w:rPr>
        <w:t>不公正行为可向物业行政主管部门或有关部门进行投诉。非当事人或利害关系人也</w:t>
      </w:r>
    </w:p>
    <w:p>
      <w:pPr>
        <w:kinsoku/>
        <w:topLinePunct/>
        <w:spacing w:line="440" w:lineRule="exact"/>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可以进行举报。</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二、投诉应采用正式文件、信函、传真等书面方式进行。投诉内容应述及被诉单位的真实具体情况、被诉行为的基本事实、已经或可能产生的不良后果等，并提供有效线索或证据。</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三、鼓励投诉人表明自己的姓名、工作单位、联系方式等真实情况，对不愿表明的，尊重其意愿。对内容明显不实、未提供有效材料难以查证的和被诉事项已进入司法程序的投诉，将不予受理。</w:t>
      </w:r>
    </w:p>
    <w:p>
      <w:pPr>
        <w:pageBreakBefore/>
        <w:kinsoku/>
        <w:topLinePunct/>
        <w:spacing w:line="360" w:lineRule="auto"/>
        <w:jc w:val="center"/>
        <w:rPr>
          <w:rFonts w:ascii="黑体" w:hAnsi="黑体" w:eastAsia="黑体" w:cs="黑体"/>
          <w:b/>
          <w:bCs/>
          <w:color w:val="auto"/>
          <w:spacing w:val="-16"/>
          <w:kern w:val="2"/>
          <w:sz w:val="28"/>
          <w:szCs w:val="28"/>
        </w:rPr>
      </w:pPr>
      <w:r>
        <w:rPr>
          <w:rFonts w:hint="eastAsia" w:ascii="黑体" w:hAnsi="黑体" w:eastAsia="黑体" w:cs="黑体"/>
          <w:b/>
          <w:bCs/>
          <w:color w:val="auto"/>
          <w:spacing w:val="-16"/>
          <w:kern w:val="2"/>
          <w:sz w:val="28"/>
          <w:szCs w:val="28"/>
        </w:rPr>
        <w:t>附   件</w:t>
      </w:r>
    </w:p>
    <w:p>
      <w:pPr>
        <w:pStyle w:val="148"/>
        <w:topLinePunct/>
        <w:spacing w:after="0" w:line="440" w:lineRule="exact"/>
        <w:rPr>
          <w:rFonts w:ascii="宋体" w:hAnsi="宋体" w:cs="宋体"/>
          <w:sz w:val="24"/>
        </w:rPr>
      </w:pPr>
      <w:r>
        <w:rPr>
          <w:rFonts w:hint="eastAsia" w:ascii="宋体" w:hAnsi="宋体" w:cs="宋体"/>
          <w:b/>
          <w:bCs/>
          <w:spacing w:val="-16"/>
          <w:kern w:val="0"/>
          <w:sz w:val="24"/>
        </w:rPr>
        <w:t>附件一：评分标准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对“商务标”、“技术标”和现场答辩部分分别进行评审打分，所有分值均保留小数点后1位。其他分值部分按招标文件规定计取。</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一、 “商务标”部分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1.“商务标”部分评分值占总分值的45%，按百分制计分，其中价格分为35分，综合分为65分。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2.将各投标人的投标文件中的物业管理费（物业管理费包含公共服务费加代收代缴费,但代收代缴费不计算报价分，仅作参考，代收代缴费实行多退少补）报价累计总和（公共服务费乘面积）除以投标文件总个数，投标报价以算术平均价计算，得出物业管理费报价平均值。如有出现超过±20％的物业管理费报价的作为废标，将去掉此标后重新计算平均值。本标设最高价，物业管理费报价平均值下浮2%作为本物业的基准价格。</w:t>
      </w:r>
    </w:p>
    <w:p>
      <w:pPr>
        <w:kinsoku/>
        <w:topLinePunct/>
        <w:spacing w:line="440" w:lineRule="exact"/>
        <w:ind w:firstLine="416" w:firstLineChars="200"/>
        <w:rPr>
          <w:rFonts w:ascii="宋体" w:hAnsi="宋体" w:eastAsia="宋体" w:cs="宋体"/>
          <w:color w:val="auto"/>
          <w:sz w:val="24"/>
          <w:szCs w:val="24"/>
        </w:rPr>
      </w:pPr>
      <w:r>
        <w:rPr>
          <w:rFonts w:hint="eastAsia" w:ascii="宋体" w:hAnsi="宋体" w:eastAsia="宋体" w:cs="宋体"/>
          <w:bCs/>
          <w:color w:val="auto"/>
          <w:spacing w:val="-16"/>
          <w:sz w:val="24"/>
          <w:szCs w:val="24"/>
        </w:rPr>
        <w:t>3.价格分按35分值减去投标报价在基准价格±20％浮动范围内某档扣分分值。具体扣分分值见下表：</w:t>
      </w:r>
      <w:r>
        <w:rPr>
          <w:rFonts w:hint="eastAsia" w:ascii="宋体" w:hAnsi="宋体" w:eastAsia="宋体" w:cs="宋体"/>
          <w:color w:val="auto"/>
          <w:sz w:val="24"/>
          <w:szCs w:val="24"/>
        </w:rPr>
        <w:t xml:space="preserve"> </w:t>
      </w:r>
    </w:p>
    <w:tbl>
      <w:tblPr>
        <w:tblStyle w:val="33"/>
        <w:tblW w:w="8820"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938"/>
        <w:gridCol w:w="897"/>
        <w:gridCol w:w="841"/>
        <w:gridCol w:w="883"/>
        <w:gridCol w:w="827"/>
        <w:gridCol w:w="855"/>
        <w:gridCol w:w="897"/>
        <w:gridCol w:w="92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5241" w:type="dxa"/>
          <w:trHeight w:val="1098" w:hRule="atLeast"/>
        </w:trPr>
        <w:tc>
          <w:tcPr>
            <w:tcW w:w="90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+23％</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938"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+22％</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+23％</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+21％</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+22％</w:t>
            </w:r>
          </w:p>
        </w:tc>
        <w:tc>
          <w:tcPr>
            <w:tcW w:w="841"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+20％</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6"/>
          <w:wAfter w:w="5241" w:type="dxa"/>
          <w:trHeight w:val="225" w:hRule="atLeast"/>
        </w:trPr>
        <w:tc>
          <w:tcPr>
            <w:tcW w:w="903"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-34.5</w:t>
            </w:r>
          </w:p>
        </w:tc>
        <w:tc>
          <w:tcPr>
            <w:tcW w:w="938"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-33</w:t>
            </w:r>
          </w:p>
        </w:tc>
        <w:tc>
          <w:tcPr>
            <w:tcW w:w="897"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-31.5</w:t>
            </w:r>
          </w:p>
        </w:tc>
        <w:tc>
          <w:tcPr>
            <w:tcW w:w="841"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03" w:type="dxa"/>
            <w:vAlign w:val="center"/>
          </w:tcPr>
          <w:p>
            <w:pPr>
              <w:kinsoku/>
              <w:topLinePunct/>
              <w:spacing w:line="440" w:lineRule="exact"/>
              <w:rPr>
                <w:rFonts w:ascii="宋体" w:hAnsi="宋体" w:eastAsia="宋体" w:cs="宋体"/>
                <w:color w:val="auto"/>
                <w:sz w:val="24"/>
                <w:szCs w:val="24"/>
              </w:rPr>
            </w:pPr>
            <w:r>
              <w:rPr>
                <w:rFonts w:hint="eastAsia" w:ascii="宋体" w:hAnsi="宋体" w:eastAsia="宋体" w:cs="宋体"/>
                <w:color w:val="auto"/>
                <w:sz w:val="24"/>
                <w:szCs w:val="24"/>
              </w:rPr>
              <w:t>+19％</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+20％</w:t>
            </w:r>
          </w:p>
        </w:tc>
        <w:tc>
          <w:tcPr>
            <w:tcW w:w="938"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+18％</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+17％</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841"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+16％</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88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+15％</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82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+14％</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+13％</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+12％</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924"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+11％</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855"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+10％</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0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-28.5</w:t>
            </w:r>
          </w:p>
        </w:tc>
        <w:tc>
          <w:tcPr>
            <w:tcW w:w="938"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-25.5</w:t>
            </w:r>
          </w:p>
        </w:tc>
        <w:tc>
          <w:tcPr>
            <w:tcW w:w="841"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88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-22.5</w:t>
            </w:r>
          </w:p>
        </w:tc>
        <w:tc>
          <w:tcPr>
            <w:tcW w:w="82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-19.5</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924"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-16.5</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0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+9％</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+10％</w:t>
            </w:r>
          </w:p>
        </w:tc>
        <w:tc>
          <w:tcPr>
            <w:tcW w:w="938"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+8％</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+7％</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841"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+6％</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88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+5％</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82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+4％</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924"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03"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-13.5</w:t>
            </w:r>
          </w:p>
        </w:tc>
        <w:tc>
          <w:tcPr>
            <w:tcW w:w="938"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897"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-10.5</w:t>
            </w:r>
          </w:p>
        </w:tc>
        <w:tc>
          <w:tcPr>
            <w:tcW w:w="841"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88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-7.5</w:t>
            </w:r>
          </w:p>
        </w:tc>
        <w:tc>
          <w:tcPr>
            <w:tcW w:w="82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-4.5</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924"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03" w:type="dxa"/>
            <w:vAlign w:val="center"/>
          </w:tcPr>
          <w:p>
            <w:pPr>
              <w:kinsoku/>
              <w:topLinePunct/>
              <w:spacing w:line="440" w:lineRule="exact"/>
              <w:jc w:val="center"/>
              <w:rPr>
                <w:rFonts w:ascii="宋体" w:hAnsi="宋体" w:eastAsia="宋体" w:cs="宋体"/>
                <w:color w:val="auto"/>
                <w:sz w:val="24"/>
                <w:szCs w:val="24"/>
              </w:rPr>
            </w:pPr>
          </w:p>
        </w:tc>
        <w:tc>
          <w:tcPr>
            <w:tcW w:w="938"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841"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-4％</w:t>
            </w:r>
          </w:p>
        </w:tc>
        <w:tc>
          <w:tcPr>
            <w:tcW w:w="88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-4％</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-5％</w:t>
            </w:r>
          </w:p>
        </w:tc>
        <w:tc>
          <w:tcPr>
            <w:tcW w:w="82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-5％</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-6％</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-7％</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-7％</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-8％</w:t>
            </w:r>
          </w:p>
        </w:tc>
        <w:tc>
          <w:tcPr>
            <w:tcW w:w="924"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-8％</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855" w:type="dxa"/>
            <w:tcBorders>
              <w:right w:val="single" w:color="auto" w:sz="4" w:space="0"/>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-9％</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3" w:type="dxa"/>
            <w:vAlign w:val="center"/>
          </w:tcPr>
          <w:p>
            <w:pPr>
              <w:kinsoku/>
              <w:topLinePunct/>
              <w:spacing w:line="440" w:lineRule="exact"/>
              <w:jc w:val="center"/>
              <w:rPr>
                <w:rFonts w:ascii="宋体" w:hAnsi="宋体" w:eastAsia="宋体" w:cs="宋体"/>
                <w:color w:val="auto"/>
                <w:sz w:val="24"/>
                <w:szCs w:val="24"/>
              </w:rPr>
            </w:pPr>
          </w:p>
        </w:tc>
        <w:tc>
          <w:tcPr>
            <w:tcW w:w="938"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-3</w:t>
            </w:r>
          </w:p>
        </w:tc>
        <w:tc>
          <w:tcPr>
            <w:tcW w:w="841"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-4.5</w:t>
            </w:r>
          </w:p>
        </w:tc>
        <w:tc>
          <w:tcPr>
            <w:tcW w:w="88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-6</w:t>
            </w:r>
          </w:p>
        </w:tc>
        <w:tc>
          <w:tcPr>
            <w:tcW w:w="82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-7.5</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-9</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-10.5</w:t>
            </w:r>
          </w:p>
        </w:tc>
        <w:tc>
          <w:tcPr>
            <w:tcW w:w="924"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855" w:type="dxa"/>
            <w:tcBorders>
              <w:right w:val="single" w:color="auto" w:sz="4" w:space="0"/>
            </w:tcBorders>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3" w:type="dxa"/>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-10％</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-11％</w:t>
            </w:r>
          </w:p>
        </w:tc>
        <w:tc>
          <w:tcPr>
            <w:tcW w:w="938"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-11％</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-12％</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-12％</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-13％</w:t>
            </w:r>
          </w:p>
        </w:tc>
        <w:tc>
          <w:tcPr>
            <w:tcW w:w="841"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-13％</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-14％</w:t>
            </w:r>
          </w:p>
        </w:tc>
        <w:tc>
          <w:tcPr>
            <w:tcW w:w="883"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-14％</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82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-15％</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-16％</w:t>
            </w:r>
          </w:p>
        </w:tc>
        <w:tc>
          <w:tcPr>
            <w:tcW w:w="855"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-16％</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-17％</w:t>
            </w:r>
          </w:p>
        </w:tc>
        <w:tc>
          <w:tcPr>
            <w:tcW w:w="897" w:type="dxa"/>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-17％</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924" w:type="dxa"/>
            <w:tcBorders>
              <w:right w:val="nil"/>
            </w:tcBorders>
            <w:vAlign w:val="center"/>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-18％</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w:t>
            </w:r>
          </w:p>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-19％</w:t>
            </w:r>
          </w:p>
        </w:tc>
        <w:tc>
          <w:tcPr>
            <w:tcW w:w="855" w:type="dxa"/>
            <w:vMerge w:val="restart"/>
            <w:tcBorders>
              <w:right w:val="single" w:color="auto" w:sz="4" w:space="0"/>
            </w:tcBorders>
            <w:vAlign w:val="center"/>
          </w:tcPr>
          <w:p>
            <w:pPr>
              <w:kinsoku/>
              <w:topLinePunct/>
              <w:spacing w:line="440" w:lineRule="exact"/>
              <w:jc w:val="center"/>
              <w:rPr>
                <w:rFonts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03" w:type="dxa"/>
            <w:tcBorders>
              <w:bottom w:val="single" w:color="auto" w:sz="4" w:space="0"/>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-15</w:t>
            </w:r>
          </w:p>
        </w:tc>
        <w:tc>
          <w:tcPr>
            <w:tcW w:w="938" w:type="dxa"/>
            <w:tcBorders>
              <w:bottom w:val="single" w:color="auto" w:sz="4" w:space="0"/>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-16.5</w:t>
            </w:r>
          </w:p>
        </w:tc>
        <w:tc>
          <w:tcPr>
            <w:tcW w:w="897" w:type="dxa"/>
            <w:tcBorders>
              <w:bottom w:val="single" w:color="auto" w:sz="4" w:space="0"/>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-18</w:t>
            </w:r>
          </w:p>
        </w:tc>
        <w:tc>
          <w:tcPr>
            <w:tcW w:w="841" w:type="dxa"/>
            <w:tcBorders>
              <w:bottom w:val="single" w:color="auto" w:sz="4" w:space="0"/>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-19.5</w:t>
            </w:r>
          </w:p>
        </w:tc>
        <w:tc>
          <w:tcPr>
            <w:tcW w:w="883" w:type="dxa"/>
            <w:tcBorders>
              <w:bottom w:val="single" w:color="auto" w:sz="4" w:space="0"/>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-21</w:t>
            </w:r>
          </w:p>
        </w:tc>
        <w:tc>
          <w:tcPr>
            <w:tcW w:w="827" w:type="dxa"/>
            <w:tcBorders>
              <w:bottom w:val="single" w:color="auto" w:sz="4" w:space="0"/>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-22.5</w:t>
            </w:r>
          </w:p>
        </w:tc>
        <w:tc>
          <w:tcPr>
            <w:tcW w:w="855" w:type="dxa"/>
            <w:tcBorders>
              <w:bottom w:val="single" w:color="auto" w:sz="4" w:space="0"/>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-24</w:t>
            </w:r>
          </w:p>
        </w:tc>
        <w:tc>
          <w:tcPr>
            <w:tcW w:w="897" w:type="dxa"/>
            <w:tcBorders>
              <w:bottom w:val="single" w:color="auto" w:sz="4" w:space="0"/>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-25.5</w:t>
            </w:r>
          </w:p>
        </w:tc>
        <w:tc>
          <w:tcPr>
            <w:tcW w:w="924" w:type="dxa"/>
            <w:tcBorders>
              <w:bottom w:val="single" w:color="auto" w:sz="4" w:space="0"/>
              <w:right w:val="nil"/>
            </w:tcBorders>
          </w:tcPr>
          <w:p>
            <w:pPr>
              <w:kinsoku/>
              <w:topLinePunct/>
              <w:spacing w:line="440" w:lineRule="exact"/>
              <w:jc w:val="center"/>
              <w:rPr>
                <w:rFonts w:ascii="宋体" w:hAnsi="宋体" w:eastAsia="宋体" w:cs="宋体"/>
                <w:color w:val="auto"/>
                <w:sz w:val="24"/>
                <w:szCs w:val="24"/>
              </w:rPr>
            </w:pPr>
            <w:r>
              <w:rPr>
                <w:rFonts w:hint="eastAsia" w:ascii="宋体" w:hAnsi="宋体" w:eastAsia="宋体" w:cs="宋体"/>
                <w:color w:val="auto"/>
                <w:sz w:val="24"/>
                <w:szCs w:val="24"/>
              </w:rPr>
              <w:t>-27</w:t>
            </w:r>
          </w:p>
        </w:tc>
        <w:tc>
          <w:tcPr>
            <w:tcW w:w="855" w:type="dxa"/>
            <w:vMerge w:val="continue"/>
            <w:tcBorders>
              <w:bottom w:val="single" w:color="auto" w:sz="4" w:space="0"/>
              <w:right w:val="single" w:color="auto" w:sz="4" w:space="0"/>
            </w:tcBorders>
          </w:tcPr>
          <w:p>
            <w:pPr>
              <w:kinsoku/>
              <w:topLinePunct/>
              <w:spacing w:line="440" w:lineRule="exact"/>
              <w:jc w:val="center"/>
              <w:rPr>
                <w:rFonts w:ascii="宋体" w:hAnsi="宋体" w:eastAsia="宋体" w:cs="宋体"/>
                <w:color w:val="auto"/>
                <w:sz w:val="24"/>
                <w:szCs w:val="24"/>
              </w:rPr>
            </w:pPr>
          </w:p>
        </w:tc>
      </w:tr>
    </w:tbl>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4.价格分由工作人员计算确定，按整个项目的总收入计算分值，每个分值按实计算。</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5.综合分评定时应考虑投标人是否实质性响应了招标文件的要求和条件，包括：物业管理服务费用收支测算、企业经营成果和发展规划、企业对投标项目优惠承诺等及文本的组织、编制。综合分由专家评委评定，每一细项得分一般不得低于60分，如标书未提到，得0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6.将每位专家评委对“商务标”部分的评分值累加除以专家评委数，得出的平均值即为“商务标”部分的最后评分。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7.商务标综合分评分标准（65分）：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(1)物业管理服务费用收支测算（15分）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(2)企业经营成果和发展规划（5分）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(3) 企业人力资源、招标项目人员配备（15分）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(4)投标文件文本组织、编制（5分）</w:t>
      </w:r>
    </w:p>
    <w:p>
      <w:pPr>
        <w:kinsoku/>
        <w:topLinePunct/>
        <w:spacing w:line="440" w:lineRule="exact"/>
        <w:ind w:firstLine="416" w:firstLineChars="200"/>
        <w:rPr>
          <w:rFonts w:ascii="宋体" w:hAnsi="宋体" w:eastAsia="宋体" w:cs="宋体"/>
          <w:color w:val="auto"/>
          <w:sz w:val="24"/>
          <w:szCs w:val="24"/>
        </w:rPr>
      </w:pPr>
      <w:r>
        <w:rPr>
          <w:rFonts w:hint="eastAsia" w:ascii="宋体" w:hAnsi="宋体" w:eastAsia="宋体" w:cs="宋体"/>
          <w:bCs/>
          <w:color w:val="auto"/>
          <w:spacing w:val="-16"/>
          <w:sz w:val="24"/>
          <w:szCs w:val="24"/>
        </w:rPr>
        <w:t>(5)项目整改方案（25分）</w:t>
      </w:r>
    </w:p>
    <w:p>
      <w:pPr>
        <w:kinsoku/>
        <w:topLinePunct/>
        <w:spacing w:line="440" w:lineRule="exact"/>
        <w:ind w:firstLine="418" w:firstLineChars="200"/>
        <w:rPr>
          <w:rFonts w:ascii="宋体" w:hAnsi="宋体" w:eastAsia="宋体" w:cs="宋体"/>
          <w:b/>
          <w:color w:val="auto"/>
          <w:spacing w:val="-16"/>
          <w:sz w:val="24"/>
          <w:szCs w:val="24"/>
        </w:rPr>
      </w:pPr>
      <w:r>
        <w:rPr>
          <w:rFonts w:hint="eastAsia" w:ascii="宋体" w:hAnsi="宋体" w:eastAsia="宋体" w:cs="宋体"/>
          <w:b/>
          <w:color w:val="auto"/>
          <w:spacing w:val="-16"/>
          <w:sz w:val="24"/>
          <w:szCs w:val="24"/>
        </w:rPr>
        <w:t>二、 “技术标”部分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1.“技术标”部分评分值占总分值的40％，按百分制计分，得分一般不得低于60分。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2.“技术标”评分按招标文件的要求和条件，根据“技术标”的内容与评分要求逐项进行评审打分。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3.将每位专家评委对“技术标”部分的评分值累加除以评委数，得出的平均值即为“技术标”部分的最后评分。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4.技术标评分标准(100分)：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(1)招标项目物业管理服务的整体设想与计划（25分）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(2)招标项目物业管理服务的机构组织（20分）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(3)招标项目物业管理服务的规章制度(33分)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(4)招标项目物业管理服务的物资配备（10分）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(5)招标项目物业管理服务的其他设想（12分）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具体细项分值见“评委评分表”，每一细项得分一般不得低于60分，如标书未提到，得0分。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上述五个项目应在技术标中逐章编写，并体现其合理性、先进性、周密性和可行性。专家评委根据招标文件的评分细项标准逐项评分，得出技术标的得分。</w:t>
      </w:r>
    </w:p>
    <w:p>
      <w:pPr>
        <w:kinsoku/>
        <w:topLinePunct/>
        <w:spacing w:line="440" w:lineRule="exact"/>
        <w:ind w:firstLine="418" w:firstLineChars="200"/>
        <w:rPr>
          <w:rFonts w:ascii="宋体" w:hAnsi="宋体" w:eastAsia="宋体" w:cs="宋体"/>
          <w:b/>
          <w:color w:val="auto"/>
          <w:spacing w:val="-16"/>
          <w:sz w:val="24"/>
          <w:szCs w:val="24"/>
        </w:rPr>
      </w:pPr>
      <w:r>
        <w:rPr>
          <w:rFonts w:hint="eastAsia" w:ascii="宋体" w:hAnsi="宋体" w:eastAsia="宋体" w:cs="宋体"/>
          <w:b/>
          <w:color w:val="auto"/>
          <w:spacing w:val="-16"/>
          <w:sz w:val="24"/>
          <w:szCs w:val="24"/>
        </w:rPr>
        <w:t>三、现场答辩部分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1.现场答辩部分评分值占总分值的15%，按百分制计分，得分一般不得低于60分。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2.评标小组在投标文件评审结束后，对投标文件中需要投标人当面说明、澄清的内容，要求投标人进行当面陈述。提问问题一般为5个，每个问题按3分计算。其中招标人提问2个，专家组提问3个。所有问题，应以书面形式记录，作为评标资料档案留存。</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3.评标小组在现场答辩中应对投标人拟派项目负责人进行询问，并对答辩者仪表、个人素质、语言逻辑、答复问题准确性等方面进行综合评审打分。</w:t>
      </w:r>
    </w:p>
    <w:p>
      <w:pPr>
        <w:kinsoku/>
        <w:topLinePunct/>
        <w:spacing w:line="440" w:lineRule="exact"/>
        <w:ind w:firstLine="416" w:firstLineChars="200"/>
        <w:rPr>
          <w:rFonts w:ascii="宋体" w:hAnsi="宋体" w:eastAsia="宋体" w:cs="宋体"/>
          <w:bCs/>
          <w:color w:val="auto"/>
          <w:spacing w:val="-16"/>
          <w:sz w:val="24"/>
          <w:szCs w:val="24"/>
        </w:rPr>
      </w:pPr>
      <w:r>
        <w:rPr>
          <w:rFonts w:hint="eastAsia" w:ascii="宋体" w:hAnsi="宋体" w:eastAsia="宋体" w:cs="宋体"/>
          <w:bCs/>
          <w:color w:val="auto"/>
          <w:spacing w:val="-16"/>
          <w:sz w:val="24"/>
          <w:szCs w:val="24"/>
        </w:rPr>
        <w:t>4.投标人在现场答辩中陈述的内容不得否定、背离招、投标文件，且最终要形成书面文字，经投标人签字确认后作为投标文件的有效组成部分。</w:t>
      </w:r>
    </w:p>
    <w:p>
      <w:pPr>
        <w:kinsoku/>
        <w:topLinePunct/>
        <w:spacing w:line="440" w:lineRule="exact"/>
        <w:ind w:firstLine="416" w:firstLineChars="200"/>
        <w:rPr>
          <w:rFonts w:ascii="宋体" w:hAnsi="宋体" w:eastAsia="宋体" w:cs="宋体"/>
          <w:color w:val="auto"/>
          <w:sz w:val="24"/>
          <w:szCs w:val="24"/>
        </w:rPr>
      </w:pPr>
      <w:r>
        <w:rPr>
          <w:rFonts w:hint="eastAsia" w:ascii="宋体" w:hAnsi="宋体" w:eastAsia="宋体" w:cs="宋体"/>
          <w:bCs/>
          <w:color w:val="auto"/>
          <w:spacing w:val="-16"/>
          <w:sz w:val="24"/>
          <w:szCs w:val="24"/>
        </w:rPr>
        <w:t>5.将每位评委对现场答辩部分的评分值累加除以评委数，得出的平均值即为现场答辩部分的最后评分。</w:t>
      </w:r>
    </w:p>
    <w:p>
      <w:pPr>
        <w:kinsoku/>
        <w:topLinePunct/>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四、 附加分部分</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1.投标单位通过ISO质量管理体系认证（有效期内）的得1分。</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投标人在管项目获“昆山示范”称号的加1分，获“苏州示范”称号的加1.5分，获“江苏省示范”称号的加2分。上述加分分值按最高分计取，分值不累加。获优称号已超过3年有效期且项目未经复验的，不予加分。</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投标人在管项目获“昆山党建引领物业管理服务工作示范点”称号的加1分，获“苏州党建引领物业管理服务工作示范点”称号的加1.5分，获“党建引领物业管理服务工作省级示范点”称号的加2分。上述加分分值按最高分计取，分值不累加。获优称号已超过3年有效期且项目未经复验的，不予加分。</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4.投标人在昆山地区在管项目获红榜称号的，加1分（一年内有效）。</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5.企业荣获江苏省级以上住建相关部门颁发的荣誉证书得1.5分，否则不得分。（须提供证书复印件，原件备查）</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6.企业获得国家级政府部门颁发的荣誉证书得2分，否则不得分。（须提供证书复印件，原件备查）</w:t>
      </w:r>
    </w:p>
    <w:p>
      <w:pPr>
        <w:kinsoku/>
        <w:topLinePunct/>
        <w:spacing w:line="440" w:lineRule="exact"/>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五、总分值</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1.按（商务标部分评定分值×0.45+技术标部分评定分值×0.40+现场答辩部分评定分值×0.15+附加分值）的计算方法得出投标人的最终评定总分。</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2.当二家或二家以上投标人出现总分相同时，投标报价对应基准价格百分比扣分值最少的投标人优先。若总分相同，投标报价对应基准价格百分比扣分值也相同时，由招标方自行选择。</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3.其他分值由招投标机构工作人员统一计算后告知评标小组。</w:t>
      </w:r>
    </w:p>
    <w:p>
      <w:pPr>
        <w:kinsoku/>
        <w:topLinePunct/>
        <w:spacing w:line="44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4.以总分值从高到低的原则排定中标候选人。</w:t>
      </w:r>
    </w:p>
    <w:p>
      <w:pPr>
        <w:kinsoku/>
        <w:topLinePunct/>
        <w:spacing w:line="440" w:lineRule="exact"/>
        <w:rPr>
          <w:rFonts w:ascii="宋体" w:hAnsi="宋体" w:eastAsia="宋体" w:cs="宋体"/>
          <w:b/>
          <w:bCs/>
          <w:color w:val="auto"/>
          <w:spacing w:val="-16"/>
          <w:sz w:val="24"/>
          <w:szCs w:val="24"/>
        </w:rPr>
      </w:pPr>
      <w:r>
        <w:rPr>
          <w:rFonts w:hint="eastAsia" w:ascii="宋体" w:hAnsi="宋体" w:eastAsia="宋体" w:cs="宋体"/>
          <w:b/>
          <w:bCs/>
          <w:color w:val="auto"/>
          <w:spacing w:val="-16"/>
          <w:sz w:val="24"/>
          <w:szCs w:val="24"/>
        </w:rPr>
        <w:br w:type="page"/>
      </w:r>
    </w:p>
    <w:p>
      <w:pPr>
        <w:kinsoku/>
        <w:topLinePunct/>
        <w:spacing w:line="360" w:lineRule="auto"/>
        <w:jc w:val="center"/>
        <w:rPr>
          <w:rFonts w:ascii="黑体" w:hAnsi="黑体" w:eastAsia="黑体" w:cs="黑体"/>
          <w:b/>
          <w:bCs/>
          <w:color w:val="auto"/>
          <w:sz w:val="28"/>
          <w:szCs w:val="28"/>
        </w:rPr>
      </w:pPr>
      <w:r>
        <w:rPr>
          <w:rFonts w:hint="eastAsia" w:ascii="黑体" w:hAnsi="黑体" w:eastAsia="黑体" w:cs="黑体"/>
          <w:b/>
          <w:bCs/>
          <w:color w:val="auto"/>
          <w:spacing w:val="-16"/>
          <w:sz w:val="28"/>
          <w:szCs w:val="28"/>
        </w:rPr>
        <w:t>附件二：</w:t>
      </w:r>
      <w:r>
        <w:rPr>
          <w:rFonts w:hint="eastAsia" w:ascii="黑体" w:hAnsi="黑体" w:eastAsia="黑体" w:cs="黑体"/>
          <w:b/>
          <w:bCs/>
          <w:color w:val="auto"/>
          <w:sz w:val="28"/>
          <w:szCs w:val="28"/>
        </w:rPr>
        <w:t>“小区”项目物业管理招标评委评分表</w:t>
      </w:r>
    </w:p>
    <w:p>
      <w:pPr>
        <w:kinsoku/>
        <w:topLinePunct/>
        <w:jc w:val="center"/>
        <w:rPr>
          <w:rFonts w:ascii="宋体" w:hAnsi="宋体" w:eastAsia="宋体" w:cs="宋体"/>
          <w:color w:val="auto"/>
          <w:sz w:val="24"/>
          <w:szCs w:val="24"/>
        </w:rPr>
      </w:pPr>
      <w:r>
        <w:rPr>
          <w:rFonts w:hint="eastAsia" w:ascii="宋体" w:hAnsi="宋体" w:eastAsia="宋体" w:cs="宋体"/>
          <w:color w:val="auto"/>
          <w:sz w:val="24"/>
          <w:szCs w:val="24"/>
        </w:rPr>
        <w:t>投标人：                                         日期：     年   月   日</w:t>
      </w:r>
    </w:p>
    <w:tbl>
      <w:tblPr>
        <w:tblStyle w:val="33"/>
        <w:tblW w:w="8887" w:type="dxa"/>
        <w:jc w:val="center"/>
        <w:tblLayout w:type="fixed"/>
        <w:tblCellMar>
          <w:top w:w="0" w:type="dxa"/>
          <w:left w:w="0" w:type="dxa"/>
          <w:bottom w:w="0" w:type="dxa"/>
          <w:right w:w="0" w:type="dxa"/>
        </w:tblCellMar>
      </w:tblPr>
      <w:tblGrid>
        <w:gridCol w:w="1167"/>
        <w:gridCol w:w="1280"/>
        <w:gridCol w:w="987"/>
        <w:gridCol w:w="3339"/>
        <w:gridCol w:w="894"/>
        <w:gridCol w:w="1220"/>
      </w:tblGrid>
      <w:tr>
        <w:tblPrEx>
          <w:tblCellMar>
            <w:top w:w="0" w:type="dxa"/>
            <w:left w:w="0" w:type="dxa"/>
            <w:bottom w:w="0" w:type="dxa"/>
            <w:right w:w="0" w:type="dxa"/>
          </w:tblCellMar>
        </w:tblPrEx>
        <w:trPr>
          <w:cantSplit/>
          <w:trHeight w:val="786" w:hRule="atLeast"/>
          <w:jc w:val="center"/>
        </w:trPr>
        <w:tc>
          <w:tcPr>
            <w:tcW w:w="11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总项</w:t>
            </w:r>
          </w:p>
        </w:tc>
        <w:tc>
          <w:tcPr>
            <w:tcW w:w="560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细            项</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细项</w:t>
            </w:r>
          </w:p>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分值</w:t>
            </w:r>
          </w:p>
        </w:tc>
        <w:tc>
          <w:tcPr>
            <w:tcW w:w="12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总项分值</w:t>
            </w:r>
          </w:p>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(小计*比例)</w:t>
            </w:r>
          </w:p>
        </w:tc>
      </w:tr>
      <w:tr>
        <w:tblPrEx>
          <w:tblCellMar>
            <w:top w:w="0" w:type="dxa"/>
            <w:left w:w="0" w:type="dxa"/>
            <w:bottom w:w="0" w:type="dxa"/>
            <w:right w:w="0" w:type="dxa"/>
          </w:tblCellMar>
        </w:tblPrEx>
        <w:trPr>
          <w:cantSplit/>
          <w:trHeight w:val="294" w:hRule="atLeast"/>
          <w:jc w:val="center"/>
        </w:trPr>
        <w:tc>
          <w:tcPr>
            <w:tcW w:w="1167" w:type="dxa"/>
            <w:vMerge w:val="restart"/>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技术标</w:t>
            </w:r>
          </w:p>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（40％）</w:t>
            </w:r>
          </w:p>
        </w:tc>
        <w:tc>
          <w:tcPr>
            <w:tcW w:w="2267" w:type="dxa"/>
            <w:gridSpan w:val="2"/>
            <w:vMerge w:val="restart"/>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物业管理服务整体</w:t>
            </w:r>
          </w:p>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设想与计划（25分）</w:t>
            </w: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项目整体分析（9分）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40"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管理模式、特点（8分）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295"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管理设想、计划（8分）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290"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物业管理服务机构组织（20分）</w:t>
            </w: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管理机制（6分）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295"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人员管理（8分）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50"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人员培训（6分）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50"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物业管理服务规章制度(33分)</w:t>
            </w: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日常公众（9分）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35"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档案管理（7分）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20"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公建配套（7分）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17"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房屋、设施、设备（10分）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74"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物业管理服务物资配备（10分）</w:t>
            </w: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物资配备（5分）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54"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使用管理（5分）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92" w:hRule="atLeas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物业管理服务其他设想（12分）</w:t>
            </w: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应述内容（7分）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76" w:hRule="exac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2267" w:type="dxa"/>
            <w:gridSpan w:val="2"/>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3339" w:type="dxa"/>
            <w:tcBorders>
              <w:top w:val="single" w:color="auto" w:sz="4" w:space="0"/>
              <w:left w:val="single" w:color="auto" w:sz="4" w:space="0"/>
              <w:bottom w:val="single" w:color="auto" w:sz="4" w:space="0"/>
              <w:right w:val="single" w:color="auto" w:sz="4" w:space="0"/>
            </w:tcBorders>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可述内容（5分）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475" w:hRule="exact"/>
          <w:jc w:val="center"/>
        </w:trPr>
        <w:tc>
          <w:tcPr>
            <w:tcW w:w="1167"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c>
          <w:tcPr>
            <w:tcW w:w="560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小计</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351" w:hRule="atLeast"/>
          <w:jc w:val="center"/>
        </w:trPr>
        <w:tc>
          <w:tcPr>
            <w:tcW w:w="116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商务标</w:t>
            </w:r>
          </w:p>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（45%）</w:t>
            </w:r>
          </w:p>
        </w:tc>
        <w:tc>
          <w:tcPr>
            <w:tcW w:w="560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价格分（35分）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445" w:hRule="atLeast"/>
          <w:jc w:val="center"/>
        </w:trPr>
        <w:tc>
          <w:tcPr>
            <w:tcW w:w="116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8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综合分（65分）</w:t>
            </w:r>
          </w:p>
        </w:tc>
        <w:tc>
          <w:tcPr>
            <w:tcW w:w="43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物业管理服务费用收支测算（15分）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445" w:hRule="atLeast"/>
          <w:jc w:val="center"/>
        </w:trPr>
        <w:tc>
          <w:tcPr>
            <w:tcW w:w="116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43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企业经营成果和发展规划（5分）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415" w:hRule="atLeast"/>
          <w:jc w:val="center"/>
        </w:trPr>
        <w:tc>
          <w:tcPr>
            <w:tcW w:w="116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43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企业人力资源、项目人员配备（15分）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415" w:hRule="atLeast"/>
          <w:jc w:val="center"/>
        </w:trPr>
        <w:tc>
          <w:tcPr>
            <w:tcW w:w="116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43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文本组织、编制（5分）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415" w:hRule="atLeast"/>
          <w:jc w:val="center"/>
        </w:trPr>
        <w:tc>
          <w:tcPr>
            <w:tcW w:w="116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43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项目整改方案（25分）</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540" w:hRule="atLeast"/>
          <w:jc w:val="center"/>
        </w:trPr>
        <w:tc>
          <w:tcPr>
            <w:tcW w:w="116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80"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p>
        </w:tc>
        <w:tc>
          <w:tcPr>
            <w:tcW w:w="432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小计</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540" w:hRule="atLeast"/>
          <w:jc w:val="center"/>
        </w:trPr>
        <w:tc>
          <w:tcPr>
            <w:tcW w:w="116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560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rPr>
                <w:rFonts w:ascii="宋体" w:hAnsi="宋体" w:eastAsia="宋体" w:cs="宋体"/>
                <w:color w:val="auto"/>
                <w:sz w:val="24"/>
                <w:szCs w:val="24"/>
              </w:rPr>
            </w:pPr>
            <w:r>
              <w:rPr>
                <w:rFonts w:hint="eastAsia" w:ascii="宋体" w:hAnsi="宋体" w:eastAsia="宋体" w:cs="宋体"/>
                <w:color w:val="auto"/>
                <w:sz w:val="24"/>
                <w:szCs w:val="24"/>
              </w:rPr>
              <w:t>小计</w:t>
            </w: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540" w:hRule="atLeast"/>
          <w:jc w:val="center"/>
        </w:trPr>
        <w:tc>
          <w:tcPr>
            <w:tcW w:w="11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答疑分（15%）</w:t>
            </w:r>
          </w:p>
        </w:tc>
        <w:tc>
          <w:tcPr>
            <w:tcW w:w="560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540" w:hRule="atLeast"/>
          <w:jc w:val="center"/>
        </w:trPr>
        <w:tc>
          <w:tcPr>
            <w:tcW w:w="11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附加分</w:t>
            </w:r>
          </w:p>
        </w:tc>
        <w:tc>
          <w:tcPr>
            <w:tcW w:w="560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r>
        <w:tblPrEx>
          <w:tblCellMar>
            <w:top w:w="0" w:type="dxa"/>
            <w:left w:w="0" w:type="dxa"/>
            <w:bottom w:w="0" w:type="dxa"/>
            <w:right w:w="0" w:type="dxa"/>
          </w:tblCellMar>
        </w:tblPrEx>
        <w:trPr>
          <w:cantSplit/>
          <w:trHeight w:val="540" w:hRule="atLeast"/>
          <w:jc w:val="center"/>
        </w:trPr>
        <w:tc>
          <w:tcPr>
            <w:tcW w:w="11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r>
              <w:rPr>
                <w:rFonts w:hint="eastAsia" w:ascii="宋体" w:hAnsi="宋体" w:eastAsia="宋体" w:cs="宋体"/>
                <w:color w:val="auto"/>
                <w:sz w:val="24"/>
                <w:szCs w:val="24"/>
              </w:rPr>
              <w:t>总分值</w:t>
            </w:r>
          </w:p>
        </w:tc>
        <w:tc>
          <w:tcPr>
            <w:tcW w:w="5606"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89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c>
          <w:tcPr>
            <w:tcW w:w="12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insoku/>
              <w:topLinePunct/>
              <w:spacing w:line="360" w:lineRule="exact"/>
              <w:jc w:val="center"/>
              <w:rPr>
                <w:rFonts w:ascii="宋体" w:hAnsi="宋体" w:eastAsia="宋体" w:cs="宋体"/>
                <w:color w:val="auto"/>
                <w:sz w:val="24"/>
                <w:szCs w:val="24"/>
              </w:rPr>
            </w:pPr>
          </w:p>
        </w:tc>
      </w:tr>
    </w:tbl>
    <w:p>
      <w:pPr>
        <w:kinsoku/>
        <w:topLinePunct/>
        <w:spacing w:line="360" w:lineRule="exact"/>
        <w:rPr>
          <w:rFonts w:ascii="宋体" w:hAnsi="宋体" w:eastAsia="宋体" w:cs="宋体"/>
          <w:color w:val="auto"/>
          <w:sz w:val="24"/>
          <w:szCs w:val="24"/>
        </w:rPr>
        <w:sectPr>
          <w:footerReference r:id="rId20" w:type="default"/>
          <w:footnotePr>
            <w:pos w:val="beneathText"/>
          </w:footnotePr>
          <w:type w:val="nextColumn"/>
          <w:pgSz w:w="11905" w:h="16838"/>
          <w:pgMar w:top="1179" w:right="1383" w:bottom="1179" w:left="1672" w:header="0" w:footer="850" w:gutter="0"/>
          <w:pgNumType w:fmt="decimal"/>
          <w:cols w:space="0" w:num="1"/>
          <w:docGrid w:linePitch="312" w:charSpace="0"/>
        </w:sectPr>
      </w:pPr>
      <w:r>
        <w:rPr>
          <w:rFonts w:hint="eastAsia" w:ascii="宋体" w:hAnsi="宋体" w:eastAsia="宋体" w:cs="宋体"/>
          <w:color w:val="auto"/>
          <w:sz w:val="24"/>
          <w:szCs w:val="24"/>
        </w:rPr>
        <w:t xml:space="preserve">甲方见证盖章或授权人签字：                              年   月   日 </w:t>
      </w:r>
    </w:p>
    <w:p>
      <w:pPr>
        <w:kinsoku/>
        <w:topLinePunct/>
        <w:spacing w:line="360" w:lineRule="auto"/>
        <w:rPr>
          <w:rFonts w:ascii="宋体" w:hAnsi="宋体" w:eastAsia="宋体" w:cs="宋体"/>
          <w:b/>
          <w:bCs/>
          <w:color w:val="auto"/>
          <w:spacing w:val="-16"/>
          <w:sz w:val="24"/>
          <w:szCs w:val="24"/>
        </w:rPr>
      </w:pPr>
      <w:r>
        <w:rPr>
          <w:rFonts w:hint="eastAsia" w:ascii="宋体" w:hAnsi="宋体" w:eastAsia="宋体" w:cs="宋体"/>
          <w:b/>
          <w:bCs/>
          <w:color w:val="auto"/>
          <w:spacing w:val="-16"/>
          <w:sz w:val="24"/>
          <w:szCs w:val="24"/>
        </w:rPr>
        <w:t>附件三：法定代表人授权书（格式）</w:t>
      </w:r>
    </w:p>
    <w:p>
      <w:pPr>
        <w:kinsoku/>
        <w:topLinePunct/>
        <w:spacing w:line="240" w:lineRule="atLeast"/>
        <w:rPr>
          <w:rFonts w:ascii="宋体" w:hAnsi="宋体" w:eastAsia="宋体" w:cs="宋体"/>
          <w:b/>
          <w:bCs/>
          <w:color w:val="auto"/>
          <w:spacing w:val="-16"/>
          <w:sz w:val="24"/>
          <w:szCs w:val="24"/>
        </w:rPr>
      </w:pPr>
    </w:p>
    <w:p>
      <w:pPr>
        <w:kinsoku/>
        <w:topLinePunct/>
        <w:spacing w:line="240" w:lineRule="atLeast"/>
        <w:jc w:val="center"/>
        <w:rPr>
          <w:rFonts w:ascii="宋体" w:hAnsi="宋体" w:eastAsia="宋体" w:cs="宋体"/>
          <w:bCs/>
          <w:color w:val="auto"/>
          <w:spacing w:val="-16"/>
          <w:sz w:val="24"/>
          <w:szCs w:val="24"/>
        </w:rPr>
      </w:pPr>
    </w:p>
    <w:p>
      <w:pPr>
        <w:kinsoku/>
        <w:topLinePunct/>
        <w:jc w:val="center"/>
        <w:rPr>
          <w:rFonts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kinsoku/>
        <w:topLinePunct/>
        <w:jc w:val="center"/>
        <w:rPr>
          <w:rFonts w:ascii="宋体" w:hAnsi="宋体" w:eastAsia="宋体" w:cs="宋体"/>
          <w:bCs/>
          <w:color w:val="auto"/>
          <w:sz w:val="24"/>
          <w:szCs w:val="24"/>
        </w:rPr>
      </w:pPr>
    </w:p>
    <w:p>
      <w:pPr>
        <w:kinsoku/>
        <w:topLinePunct/>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本授权书声明：在标本书上签字的(单位名称)的(法定代表人姓名、职务)授权在本书上签字的(被授权人姓名、职务)为本单位的合法代理人，就( 昆山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小区物业招投标)的相关事宜，以本单位的名义进行谈判、签署合同和处理与之有关的一切事务。</w:t>
      </w:r>
    </w:p>
    <w:p>
      <w:pPr>
        <w:kinsoku/>
        <w:topLinePunct/>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特签字如下，以资证明。</w:t>
      </w:r>
    </w:p>
    <w:p>
      <w:pPr>
        <w:kinsoku/>
        <w:topLinePunct/>
        <w:spacing w:line="360" w:lineRule="auto"/>
        <w:ind w:firstLine="480" w:firstLineChars="200"/>
        <w:rPr>
          <w:rFonts w:ascii="宋体" w:hAnsi="宋体" w:eastAsia="宋体" w:cs="宋体"/>
          <w:color w:val="auto"/>
          <w:sz w:val="24"/>
          <w:szCs w:val="24"/>
        </w:rPr>
      </w:pPr>
    </w:p>
    <w:p>
      <w:pPr>
        <w:kinsoku/>
        <w:topLinePunct/>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授权人；(签字盖公章)　　  证明人：(签字盖公章)</w:t>
      </w:r>
    </w:p>
    <w:p>
      <w:pPr>
        <w:kinsoku/>
        <w:topLinePunct/>
        <w:spacing w:line="360" w:lineRule="auto"/>
        <w:ind w:firstLine="480" w:firstLineChars="200"/>
        <w:rPr>
          <w:rFonts w:ascii="宋体" w:hAnsi="宋体" w:eastAsia="宋体" w:cs="宋体"/>
          <w:color w:val="auto"/>
          <w:sz w:val="24"/>
          <w:szCs w:val="24"/>
        </w:rPr>
      </w:pPr>
    </w:p>
    <w:p>
      <w:pPr>
        <w:kinsoku/>
        <w:topLinePunct/>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被授权人：(签字)　　       所在单位：</w:t>
      </w:r>
    </w:p>
    <w:p>
      <w:pPr>
        <w:kinsoku/>
        <w:topLinePunct/>
        <w:spacing w:line="360" w:lineRule="auto"/>
        <w:ind w:firstLine="480" w:firstLineChars="200"/>
        <w:rPr>
          <w:rFonts w:ascii="宋体" w:hAnsi="宋体" w:eastAsia="宋体" w:cs="宋体"/>
          <w:color w:val="auto"/>
          <w:sz w:val="24"/>
          <w:szCs w:val="24"/>
        </w:rPr>
      </w:pPr>
    </w:p>
    <w:p>
      <w:pPr>
        <w:kinsoku/>
        <w:topLinePunct/>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单位名称：</w:t>
      </w:r>
    </w:p>
    <w:p>
      <w:pPr>
        <w:kinsoku/>
        <w:topLinePunct/>
        <w:spacing w:line="360" w:lineRule="auto"/>
        <w:ind w:firstLine="480" w:firstLineChars="200"/>
        <w:rPr>
          <w:rFonts w:ascii="宋体" w:hAnsi="宋体" w:eastAsia="宋体" w:cs="宋体"/>
          <w:color w:val="auto"/>
          <w:sz w:val="24"/>
          <w:szCs w:val="24"/>
        </w:rPr>
      </w:pPr>
    </w:p>
    <w:p>
      <w:pPr>
        <w:kinsoku/>
        <w:topLinePunct/>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单位总部办公地址：</w:t>
      </w:r>
    </w:p>
    <w:p>
      <w:pPr>
        <w:kinsoku/>
        <w:topLinePunct/>
        <w:spacing w:line="360" w:lineRule="auto"/>
        <w:jc w:val="both"/>
        <w:rPr>
          <w:rFonts w:ascii="宋体" w:hAnsi="宋体" w:eastAsia="宋体" w:cs="宋体"/>
          <w:color w:val="auto"/>
          <w:sz w:val="24"/>
          <w:szCs w:val="24"/>
        </w:rPr>
      </w:pPr>
    </w:p>
    <w:p>
      <w:pPr>
        <w:kinsoku/>
        <w:topLinePunct/>
        <w:spacing w:line="360" w:lineRule="auto"/>
        <w:ind w:firstLine="1200" w:firstLineChars="500"/>
        <w:jc w:val="both"/>
        <w:rPr>
          <w:rFonts w:ascii="宋体" w:hAnsi="宋体" w:eastAsia="宋体" w:cs="宋体"/>
          <w:color w:val="auto"/>
          <w:sz w:val="24"/>
          <w:szCs w:val="24"/>
        </w:rPr>
      </w:pPr>
      <w:r>
        <w:rPr>
          <w:rFonts w:hint="eastAsia" w:ascii="宋体" w:hAnsi="宋体" w:eastAsia="宋体" w:cs="宋体"/>
          <w:color w:val="auto"/>
          <w:sz w:val="24"/>
          <w:szCs w:val="24"/>
        </w:rPr>
        <w:t>年   月    日</w:t>
      </w:r>
    </w:p>
    <w:p>
      <w:pPr>
        <w:kinsoku/>
        <w:topLinePunct/>
        <w:rPr>
          <w:rFonts w:ascii="宋体" w:hAnsi="宋体" w:eastAsia="宋体" w:cs="宋体"/>
          <w:color w:val="auto"/>
          <w:sz w:val="24"/>
          <w:szCs w:val="24"/>
        </w:rPr>
      </w:pPr>
      <w:r>
        <w:rPr>
          <w:rFonts w:hint="eastAsia" w:ascii="宋体" w:hAnsi="宋体" w:eastAsia="宋体" w:cs="宋体"/>
          <w:color w:val="auto"/>
          <w:sz w:val="24"/>
          <w:szCs w:val="24"/>
        </w:rPr>
        <w:br w:type="page"/>
      </w:r>
    </w:p>
    <w:p>
      <w:pPr>
        <w:kinsoku/>
        <w:topLinePunct/>
        <w:spacing w:line="600" w:lineRule="exact"/>
        <w:rPr>
          <w:rFonts w:ascii="宋体" w:hAnsi="宋体" w:eastAsia="宋体" w:cs="宋体"/>
          <w:b/>
          <w:bCs/>
          <w:color w:val="auto"/>
          <w:sz w:val="24"/>
          <w:szCs w:val="24"/>
        </w:rPr>
      </w:pPr>
      <w:r>
        <w:rPr>
          <w:rFonts w:hint="eastAsia" w:ascii="宋体" w:hAnsi="宋体" w:eastAsia="宋体" w:cs="宋体"/>
          <w:b/>
          <w:bCs/>
          <w:color w:val="auto"/>
          <w:sz w:val="24"/>
          <w:szCs w:val="24"/>
        </w:rPr>
        <w:t>授权人身份证复印件</w:t>
      </w:r>
    </w:p>
    <w:p>
      <w:pPr>
        <w:kinsoku/>
        <w:topLinePunct/>
        <w:spacing w:line="600" w:lineRule="exact"/>
        <w:rPr>
          <w:rFonts w:ascii="宋体" w:hAnsi="宋体" w:eastAsia="宋体" w:cs="宋体"/>
          <w:b/>
          <w:bCs/>
          <w:color w:val="auto"/>
          <w:sz w:val="24"/>
          <w:szCs w:val="24"/>
        </w:rPr>
      </w:pPr>
    </w:p>
    <w:p>
      <w:pPr>
        <w:kinsoku/>
        <w:topLinePunct/>
        <w:spacing w:line="600" w:lineRule="exact"/>
        <w:rPr>
          <w:rFonts w:ascii="宋体" w:hAnsi="宋体" w:eastAsia="宋体" w:cs="宋体"/>
          <w:b/>
          <w:bCs/>
          <w:color w:val="auto"/>
          <w:sz w:val="24"/>
          <w:szCs w:val="24"/>
        </w:rPr>
      </w:pPr>
    </w:p>
    <w:p>
      <w:pPr>
        <w:kinsoku/>
        <w:topLinePunct/>
        <w:spacing w:line="600" w:lineRule="exact"/>
        <w:rPr>
          <w:rFonts w:ascii="宋体" w:hAnsi="宋体" w:eastAsia="宋体" w:cs="宋体"/>
          <w:b/>
          <w:bCs/>
          <w:color w:val="auto"/>
          <w:sz w:val="24"/>
          <w:szCs w:val="24"/>
        </w:rPr>
      </w:pPr>
    </w:p>
    <w:p>
      <w:pPr>
        <w:kinsoku/>
        <w:topLinePunct/>
        <w:spacing w:line="600" w:lineRule="exact"/>
        <w:rPr>
          <w:rFonts w:ascii="宋体" w:hAnsi="宋体" w:eastAsia="宋体" w:cs="宋体"/>
          <w:b/>
          <w:bCs/>
          <w:color w:val="auto"/>
          <w:sz w:val="24"/>
          <w:szCs w:val="24"/>
        </w:rPr>
      </w:pPr>
    </w:p>
    <w:p>
      <w:pPr>
        <w:kinsoku/>
        <w:topLinePunct/>
        <w:spacing w:line="600" w:lineRule="exact"/>
        <w:rPr>
          <w:rFonts w:ascii="宋体" w:hAnsi="宋体" w:eastAsia="宋体" w:cs="宋体"/>
          <w:b/>
          <w:bCs/>
          <w:color w:val="auto"/>
          <w:sz w:val="24"/>
          <w:szCs w:val="24"/>
        </w:rPr>
      </w:pPr>
    </w:p>
    <w:p>
      <w:pPr>
        <w:kinsoku/>
        <w:topLinePunct/>
        <w:spacing w:line="600" w:lineRule="exact"/>
        <w:rPr>
          <w:rFonts w:ascii="宋体" w:hAnsi="宋体" w:eastAsia="宋体" w:cs="宋体"/>
          <w:b/>
          <w:bCs/>
          <w:color w:val="auto"/>
          <w:sz w:val="24"/>
          <w:szCs w:val="24"/>
        </w:rPr>
      </w:pPr>
    </w:p>
    <w:p>
      <w:pPr>
        <w:kinsoku/>
        <w:topLinePunct/>
        <w:spacing w:line="600" w:lineRule="exact"/>
        <w:rPr>
          <w:rFonts w:ascii="宋体" w:hAnsi="宋体" w:eastAsia="宋体" w:cs="宋体"/>
          <w:b/>
          <w:bCs/>
          <w:color w:val="auto"/>
          <w:sz w:val="24"/>
          <w:szCs w:val="24"/>
        </w:rPr>
      </w:pPr>
    </w:p>
    <w:p>
      <w:pPr>
        <w:kinsoku/>
        <w:topLinePunct/>
        <w:spacing w:line="600" w:lineRule="exact"/>
        <w:rPr>
          <w:rFonts w:ascii="宋体" w:hAnsi="宋体" w:eastAsia="宋体" w:cs="宋体"/>
          <w:b/>
          <w:bCs/>
          <w:color w:val="auto"/>
          <w:sz w:val="24"/>
          <w:szCs w:val="24"/>
        </w:rPr>
      </w:pPr>
    </w:p>
    <w:p>
      <w:pPr>
        <w:kinsoku/>
        <w:topLinePunct/>
        <w:spacing w:line="600" w:lineRule="exact"/>
        <w:rPr>
          <w:rFonts w:ascii="宋体" w:hAnsi="宋体" w:eastAsia="宋体" w:cs="宋体"/>
          <w:b/>
          <w:bCs/>
          <w:color w:val="auto"/>
          <w:sz w:val="24"/>
          <w:szCs w:val="24"/>
        </w:rPr>
      </w:pPr>
    </w:p>
    <w:p>
      <w:pPr>
        <w:kinsoku/>
        <w:topLinePunct/>
        <w:spacing w:line="600" w:lineRule="exact"/>
        <w:rPr>
          <w:rFonts w:ascii="宋体" w:hAnsi="宋体" w:eastAsia="宋体" w:cs="宋体"/>
          <w:b/>
          <w:bCs/>
          <w:color w:val="auto"/>
          <w:sz w:val="24"/>
          <w:szCs w:val="24"/>
        </w:rPr>
      </w:pPr>
      <w:r>
        <w:rPr>
          <w:rFonts w:hint="eastAsia" w:ascii="宋体" w:hAnsi="宋体" w:eastAsia="宋体" w:cs="宋体"/>
          <w:b/>
          <w:bCs/>
          <w:color w:val="auto"/>
          <w:sz w:val="24"/>
          <w:szCs w:val="24"/>
        </w:rPr>
        <w:t>被授权人身份证复印件</w:t>
      </w:r>
    </w:p>
    <w:p>
      <w:pPr>
        <w:kinsoku/>
        <w:topLinePunct/>
        <w:rPr>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spacing w:line="540" w:lineRule="exact"/>
        <w:rPr>
          <w:rFonts w:ascii="仿宋_GB2312" w:eastAsia="仿宋_GB2312"/>
          <w:color w:val="auto"/>
          <w:sz w:val="24"/>
          <w:szCs w:val="24"/>
        </w:rPr>
      </w:pPr>
    </w:p>
    <w:p>
      <w:pPr>
        <w:kinsoku/>
        <w:topLinePunct/>
        <w:autoSpaceDE/>
        <w:autoSpaceDN/>
        <w:adjustRightInd/>
        <w:snapToGrid/>
        <w:textAlignment w:val="auto"/>
        <w:rPr>
          <w:rFonts w:ascii="仿宋_GB2312" w:hAnsi="Times New Roman" w:eastAsia="仿宋_GB2312" w:cs="Times New Roman"/>
          <w:b/>
          <w:bCs/>
          <w:color w:val="auto"/>
          <w:sz w:val="24"/>
          <w:szCs w:val="24"/>
        </w:rPr>
      </w:pPr>
      <w:r>
        <w:rPr>
          <w:rFonts w:ascii="仿宋_GB2312" w:hAnsi="Times New Roman" w:eastAsia="仿宋_GB2312" w:cs="Times New Roman"/>
          <w:b/>
          <w:bCs/>
          <w:color w:val="auto"/>
          <w:sz w:val="24"/>
          <w:szCs w:val="24"/>
        </w:rPr>
        <w:br w:type="page"/>
      </w:r>
    </w:p>
    <w:p>
      <w:pPr>
        <w:widowControl w:val="0"/>
        <w:kinsoku/>
        <w:topLinePunct/>
        <w:snapToGrid/>
        <w:rPr>
          <w:rFonts w:ascii="黑体" w:hAnsi="黑体" w:eastAsia="黑体" w:cs="黑体"/>
          <w:b/>
          <w:bCs/>
          <w:color w:val="auto"/>
          <w:sz w:val="28"/>
          <w:szCs w:val="28"/>
        </w:rPr>
      </w:pPr>
      <w:r>
        <w:rPr>
          <w:rFonts w:hint="eastAsia" w:ascii="黑体" w:hAnsi="黑体" w:eastAsia="黑体" w:cs="黑体"/>
          <w:b/>
          <w:bCs/>
          <w:color w:val="auto"/>
          <w:sz w:val="28"/>
          <w:szCs w:val="28"/>
        </w:rPr>
        <w:t>附件四：投标文件封面（格式）</w:t>
      </w:r>
    </w:p>
    <w:p>
      <w:pPr>
        <w:kinsoku/>
        <w:topLinePunct/>
        <w:ind w:firstLine="600" w:firstLineChars="100"/>
        <w:jc w:val="right"/>
        <w:rPr>
          <w:rFonts w:ascii="仿宋_GB2312" w:hAnsi="宋体" w:eastAsia="仿宋_GB2312"/>
          <w:color w:val="auto"/>
          <w:sz w:val="60"/>
          <w:szCs w:val="60"/>
        </w:rPr>
      </w:pPr>
      <w:r>
        <w:rPr>
          <w:rFonts w:hint="eastAsia" w:ascii="仿宋_GB2312" w:hAnsi="宋体" w:eastAsia="仿宋_GB2312"/>
          <w:color w:val="auto"/>
          <w:sz w:val="60"/>
          <w:szCs w:val="60"/>
        </w:rPr>
        <w:t>正本/副本</w:t>
      </w:r>
    </w:p>
    <w:p>
      <w:pPr>
        <w:kinsoku/>
        <w:topLinePunct/>
        <w:jc w:val="center"/>
        <w:rPr>
          <w:rFonts w:ascii="仿宋_GB2312" w:hAnsi="宋体" w:eastAsia="仿宋_GB2312"/>
          <w:color w:val="auto"/>
          <w:sz w:val="60"/>
          <w:szCs w:val="60"/>
        </w:rPr>
      </w:pPr>
      <w:r>
        <w:rPr>
          <w:rFonts w:hint="eastAsia" w:ascii="仿宋_GB2312" w:hAnsi="宋体" w:eastAsia="仿宋_GB2312"/>
          <w:color w:val="auto"/>
          <w:sz w:val="60"/>
          <w:szCs w:val="60"/>
        </w:rPr>
        <w:t>昆山XX小区物业管理(仿宋体30号)</w:t>
      </w:r>
    </w:p>
    <w:p>
      <w:pPr>
        <w:kinsoku/>
        <w:topLinePunct/>
        <w:jc w:val="center"/>
        <w:rPr>
          <w:rFonts w:ascii="仿宋_GB2312" w:hAnsi="宋体" w:eastAsia="仿宋_GB2312"/>
          <w:color w:val="auto"/>
          <w:sz w:val="24"/>
          <w:szCs w:val="24"/>
        </w:rPr>
      </w:pPr>
      <w:r>
        <w:rPr>
          <w:rFonts w:hint="eastAsia" w:ascii="仿宋_GB2312" w:hAnsi="宋体" w:eastAsia="仿宋_GB2312"/>
          <w:color w:val="auto"/>
          <w:sz w:val="60"/>
          <w:szCs w:val="60"/>
        </w:rPr>
        <w:t>“空格”</w:t>
      </w:r>
      <w:r>
        <w:rPr>
          <w:rFonts w:hint="eastAsia" w:ascii="仿宋_GB2312" w:hAnsi="宋体" w:eastAsia="仿宋_GB2312"/>
          <w:color w:val="auto"/>
          <w:sz w:val="24"/>
          <w:szCs w:val="24"/>
        </w:rPr>
        <w:t>(仿宋体30号)</w:t>
      </w:r>
    </w:p>
    <w:p>
      <w:pPr>
        <w:kinsoku/>
        <w:topLinePunct/>
        <w:jc w:val="center"/>
        <w:rPr>
          <w:rFonts w:ascii="仿宋_GB2312" w:hAnsi="宋体" w:eastAsia="仿宋_GB2312"/>
          <w:color w:val="auto"/>
          <w:sz w:val="140"/>
          <w:szCs w:val="140"/>
        </w:rPr>
      </w:pPr>
      <w:r>
        <w:rPr>
          <w:rFonts w:hint="eastAsia" w:ascii="仿宋_GB2312" w:hAnsi="宋体" w:eastAsia="仿宋_GB2312"/>
          <w:color w:val="auto"/>
          <w:sz w:val="140"/>
          <w:szCs w:val="140"/>
        </w:rPr>
        <w:t>投</w:t>
      </w:r>
    </w:p>
    <w:p>
      <w:pPr>
        <w:kinsoku/>
        <w:topLinePunct/>
        <w:jc w:val="center"/>
        <w:rPr>
          <w:rFonts w:ascii="仿宋_GB2312" w:hAnsi="宋体" w:eastAsia="仿宋_GB2312"/>
          <w:color w:val="auto"/>
          <w:sz w:val="140"/>
          <w:szCs w:val="140"/>
        </w:rPr>
      </w:pPr>
      <w:r>
        <w:rPr>
          <w:rFonts w:hint="eastAsia" w:ascii="仿宋_GB2312" w:hAnsi="宋体" w:eastAsia="仿宋_GB2312"/>
          <w:color w:val="auto"/>
          <w:sz w:val="140"/>
          <w:szCs w:val="140"/>
        </w:rPr>
        <w:t>标</w:t>
      </w:r>
    </w:p>
    <w:p>
      <w:pPr>
        <w:kinsoku/>
        <w:topLinePunct/>
        <w:jc w:val="center"/>
        <w:rPr>
          <w:rFonts w:ascii="仿宋_GB2312" w:hAnsi="宋体" w:eastAsia="仿宋_GB2312"/>
          <w:color w:val="auto"/>
          <w:sz w:val="140"/>
          <w:szCs w:val="140"/>
        </w:rPr>
      </w:pPr>
      <w:r>
        <w:rPr>
          <w:rFonts w:hint="eastAsia" w:ascii="仿宋_GB2312" w:hAnsi="宋体" w:eastAsia="仿宋_GB2312"/>
          <w:color w:val="auto"/>
          <w:sz w:val="140"/>
          <w:szCs w:val="140"/>
        </w:rPr>
        <w:t>文</w:t>
      </w:r>
    </w:p>
    <w:p>
      <w:pPr>
        <w:kinsoku/>
        <w:topLinePunct/>
        <w:jc w:val="center"/>
        <w:rPr>
          <w:rFonts w:ascii="仿宋_GB2312" w:hAnsi="宋体" w:eastAsia="仿宋_GB2312"/>
          <w:color w:val="auto"/>
          <w:sz w:val="24"/>
          <w:szCs w:val="24"/>
        </w:rPr>
      </w:pPr>
      <w:r>
        <w:rPr>
          <w:rFonts w:hint="eastAsia" w:ascii="宋体" w:hAnsi="宋体" w:eastAsia="仿宋_GB2312"/>
          <w:color w:val="auto"/>
          <w:sz w:val="140"/>
          <w:szCs w:val="140"/>
        </w:rPr>
        <w:t> </w:t>
      </w:r>
      <w:r>
        <w:rPr>
          <w:rFonts w:hint="eastAsia" w:ascii="仿宋_GB2312" w:hAnsi="宋体" w:eastAsia="仿宋_GB2312"/>
          <w:color w:val="auto"/>
          <w:sz w:val="140"/>
          <w:szCs w:val="140"/>
        </w:rPr>
        <w:t>件</w:t>
      </w:r>
      <w:r>
        <w:rPr>
          <w:rFonts w:hint="eastAsia" w:ascii="仿宋_GB2312" w:hAnsi="宋体" w:eastAsia="仿宋_GB2312"/>
          <w:color w:val="auto"/>
          <w:sz w:val="24"/>
          <w:szCs w:val="24"/>
        </w:rPr>
        <w:t>(仿宋体70号)</w:t>
      </w:r>
    </w:p>
    <w:p>
      <w:pPr>
        <w:kinsoku/>
        <w:topLinePunct/>
        <w:jc w:val="center"/>
        <w:rPr>
          <w:rFonts w:ascii="仿宋_GB2312" w:hAnsi="宋体" w:eastAsia="仿宋_GB2312"/>
          <w:color w:val="auto"/>
          <w:sz w:val="24"/>
          <w:szCs w:val="24"/>
        </w:rPr>
      </w:pPr>
      <w:r>
        <w:rPr>
          <w:rFonts w:hint="eastAsia" w:ascii="仿宋_GB2312" w:hAnsi="宋体" w:eastAsia="仿宋_GB2312"/>
          <w:color w:val="auto"/>
          <w:sz w:val="60"/>
          <w:szCs w:val="60"/>
        </w:rPr>
        <w:t>“空格”</w:t>
      </w:r>
      <w:r>
        <w:rPr>
          <w:rFonts w:hint="eastAsia" w:ascii="仿宋_GB2312" w:hAnsi="宋体" w:eastAsia="仿宋_GB2312"/>
          <w:color w:val="auto"/>
          <w:sz w:val="24"/>
          <w:szCs w:val="24"/>
        </w:rPr>
        <w:t>(仿宋体30号)</w:t>
      </w:r>
    </w:p>
    <w:p>
      <w:pPr>
        <w:kinsoku/>
        <w:topLinePunct/>
        <w:jc w:val="center"/>
        <w:rPr>
          <w:rFonts w:ascii="仿宋_GB2312" w:hAnsi="宋体" w:eastAsia="仿宋_GB2312"/>
          <w:color w:val="auto"/>
          <w:sz w:val="24"/>
          <w:szCs w:val="24"/>
        </w:rPr>
      </w:pPr>
      <w:r>
        <w:rPr>
          <w:rFonts w:hint="eastAsia" w:ascii="仿宋_GB2312" w:hAnsi="宋体" w:eastAsia="仿宋_GB2312"/>
          <w:color w:val="auto"/>
          <w:sz w:val="100"/>
          <w:szCs w:val="100"/>
        </w:rPr>
        <w:t>商务标/技术标</w:t>
      </w:r>
      <w:r>
        <w:rPr>
          <w:rFonts w:hint="eastAsia" w:ascii="仿宋_GB2312" w:hAnsi="宋体" w:eastAsia="仿宋_GB2312"/>
          <w:color w:val="auto"/>
          <w:sz w:val="24"/>
          <w:szCs w:val="24"/>
        </w:rPr>
        <w:t>(仿宋体50号)</w:t>
      </w:r>
    </w:p>
    <w:p>
      <w:pPr>
        <w:kinsoku/>
        <w:topLinePunct/>
        <w:ind w:firstLine="420"/>
        <w:rPr>
          <w:rFonts w:ascii="仿宋_GB2312" w:hAnsi="宋体" w:eastAsia="仿宋_GB2312"/>
          <w:color w:val="auto"/>
          <w:sz w:val="24"/>
          <w:szCs w:val="24"/>
        </w:rPr>
      </w:pPr>
      <w:r>
        <w:rPr>
          <w:rFonts w:hint="eastAsia" w:ascii="仿宋_GB2312" w:hAnsi="宋体" w:eastAsia="仿宋_GB2312"/>
          <w:color w:val="auto"/>
          <w:sz w:val="24"/>
          <w:szCs w:val="24"/>
        </w:rPr>
        <w:t>投标人名称：(仿宋体12号)</w:t>
      </w:r>
    </w:p>
    <w:p>
      <w:pPr>
        <w:kinsoku/>
        <w:topLinePunct/>
        <w:ind w:firstLine="420"/>
        <w:rPr>
          <w:rFonts w:ascii="仿宋_GB2312" w:hAnsi="宋体" w:eastAsia="仿宋_GB2312"/>
          <w:color w:val="auto"/>
          <w:sz w:val="24"/>
          <w:szCs w:val="24"/>
        </w:rPr>
      </w:pPr>
      <w:r>
        <w:rPr>
          <w:rFonts w:hint="eastAsia" w:ascii="仿宋_GB2312" w:hAnsi="宋体" w:eastAsia="仿宋_GB2312"/>
          <w:color w:val="auto"/>
          <w:sz w:val="24"/>
          <w:szCs w:val="24"/>
        </w:rPr>
        <w:t>地址和邮编：(仿宋体12号) (加盖投标人法人单位公章及法定代表人印章)</w:t>
      </w:r>
    </w:p>
    <w:p>
      <w:pPr>
        <w:kinsoku/>
        <w:topLinePunct/>
        <w:rPr>
          <w:rFonts w:ascii="仿宋_GB2312" w:hAnsi="宋体" w:eastAsia="仿宋_GB2312"/>
          <w:color w:val="auto"/>
          <w:sz w:val="24"/>
          <w:szCs w:val="24"/>
        </w:rPr>
      </w:pPr>
      <w:r>
        <w:rPr>
          <w:rFonts w:hint="eastAsia" w:ascii="仿宋_GB2312" w:hAnsi="宋体" w:eastAsia="仿宋_GB2312"/>
          <w:color w:val="auto"/>
          <w:sz w:val="24"/>
          <w:szCs w:val="24"/>
        </w:rPr>
        <w:br w:type="page"/>
      </w:r>
    </w:p>
    <w:p>
      <w:pPr>
        <w:kinsoku/>
        <w:topLinePunct/>
        <w:rPr>
          <w:rFonts w:ascii="黑体" w:hAnsi="黑体" w:eastAsia="黑体" w:cs="黑体"/>
          <w:b/>
          <w:bCs/>
          <w:color w:val="auto"/>
          <w:sz w:val="28"/>
          <w:szCs w:val="28"/>
        </w:rPr>
      </w:pPr>
      <w:r>
        <w:rPr>
          <w:rFonts w:hint="eastAsia" w:ascii="黑体" w:hAnsi="黑体" w:eastAsia="黑体" w:cs="黑体"/>
          <w:b/>
          <w:bCs/>
          <w:color w:val="auto"/>
          <w:sz w:val="28"/>
          <w:szCs w:val="28"/>
        </w:rPr>
        <w:t>附件五：投标函</w:t>
      </w:r>
    </w:p>
    <w:p>
      <w:pPr>
        <w:kinsoku/>
        <w:topLinePunct/>
        <w:jc w:val="center"/>
        <w:rPr>
          <w:rFonts w:ascii="宋体" w:hAnsi="宋体" w:eastAsia="宋体" w:cs="宋体"/>
          <w:b/>
          <w:bCs/>
          <w:color w:val="auto"/>
          <w:sz w:val="24"/>
          <w:szCs w:val="24"/>
        </w:rPr>
      </w:pPr>
      <w:r>
        <w:rPr>
          <w:rFonts w:hint="eastAsia" w:ascii="宋体" w:hAnsi="宋体" w:eastAsia="宋体" w:cs="宋体"/>
          <w:b/>
          <w:bCs/>
          <w:color w:val="auto"/>
          <w:sz w:val="24"/>
          <w:szCs w:val="24"/>
        </w:rPr>
        <w:t>投标函</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致：</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我方确认收到贵方提供的昆山市</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物业管理的招标文件的全部内容，我方：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公司作为投标单位在此提交的投标书，正本壹份，副本肆份。</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我方已完全明白招标文件的所有条款要求，并重申以下几点：</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1.我方决定参加昆山市</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物业管理的投标。</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2.本投标文件的有效期为投标截止日至《中标通知书》发出之日，如中标，有效期将延至合同终止日为止。</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3.我方已详细研究了招标文件的所有内容包括修正文(如果有)和所有已提供的参考资料以及有关附件并完全明白，我方放弃在此方面提出含糊意见或误解的一切权利。</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4.我方承诺投标文件中的一切资料、数据是真实的，并承担由此引起的一切责任。</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5.我方明白并愿意在规定的开标时间和日期之后，投标有效期之内撤回投标，则投标保证金将被贵方没收。</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6.我方同意按照贵方可能提出的要求而提供与投标有关的任何其他数据或信息。</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7.我方理解贵方不一定接受最低标价或任何贵方可能收到的投标。</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8.我方如果中标，将履行招标文件以及招标文件修改书(如果有的话)中的全部责任和义务，在招标文件规定的时间内签订《物业管理委托合同》，并严格按国家有关法规履行自己的全部责任，按质、按量、按期完成《物业管理委托合同》中的全部任务。</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9.所有与本招标有关的函件请发往下列地址：</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地  址：</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邮政编码：</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投标单位（单位公章）：</w:t>
      </w:r>
    </w:p>
    <w:p>
      <w:pPr>
        <w:kinsoku/>
        <w:topLinePunct/>
        <w:spacing w:line="400" w:lineRule="exact"/>
        <w:ind w:firstLine="480" w:firstLineChars="200"/>
        <w:jc w:val="both"/>
        <w:rPr>
          <w:rFonts w:ascii="宋体" w:hAnsi="宋体" w:eastAsia="宋体" w:cs="宋体"/>
          <w:color w:val="auto"/>
          <w:sz w:val="24"/>
          <w:szCs w:val="24"/>
        </w:rPr>
      </w:pPr>
      <w:r>
        <w:rPr>
          <w:rFonts w:hint="eastAsia" w:ascii="宋体" w:hAnsi="宋体" w:eastAsia="宋体" w:cs="宋体"/>
          <w:color w:val="auto"/>
          <w:sz w:val="24"/>
          <w:szCs w:val="24"/>
        </w:rPr>
        <w:t>法定代表人或委托代理人（签名）：</w:t>
      </w:r>
    </w:p>
    <w:p>
      <w:pPr>
        <w:kinsoku/>
        <w:topLinePunct/>
        <w:spacing w:before="120" w:beforeLines="50" w:line="480" w:lineRule="exact"/>
        <w:ind w:firstLine="480" w:firstLineChars="200"/>
        <w:jc w:val="both"/>
        <w:rPr>
          <w:rFonts w:ascii="仿宋_GB2312" w:eastAsia="仿宋_GB2312"/>
          <w:color w:val="auto"/>
          <w:sz w:val="24"/>
          <w:szCs w:val="24"/>
        </w:rPr>
        <w:sectPr>
          <w:headerReference r:id="rId21" w:type="default"/>
          <w:footerReference r:id="rId22" w:type="default"/>
          <w:type w:val="nextColumn"/>
          <w:pgSz w:w="11905" w:h="16838"/>
          <w:pgMar w:top="952" w:right="1383" w:bottom="1179" w:left="1672" w:header="0" w:footer="851" w:gutter="0"/>
          <w:pgNumType w:fmt="decimal"/>
          <w:cols w:space="0" w:num="1"/>
        </w:sectPr>
      </w:pPr>
      <w:r>
        <w:rPr>
          <w:rFonts w:hint="eastAsia" w:ascii="宋体" w:hAnsi="宋体" w:eastAsia="宋体" w:cs="宋体"/>
          <w:color w:val="auto"/>
          <w:sz w:val="24"/>
          <w:szCs w:val="24"/>
        </w:rPr>
        <w:t xml:space="preserve">日期：   年  月   </w:t>
      </w:r>
      <w:bookmarkStart w:id="120" w:name="业主委员会成立备案表"/>
    </w:p>
    <w:bookmarkEnd w:id="120"/>
    <w:p>
      <w:pPr>
        <w:kinsoku/>
        <w:topLinePunct/>
        <w:rPr>
          <w:rFonts w:ascii="黑体" w:hAnsi="黑体" w:eastAsia="黑体" w:cs="黑体"/>
          <w:color w:val="auto"/>
          <w:spacing w:val="4"/>
          <w:sz w:val="36"/>
          <w:szCs w:val="36"/>
          <w14:textOutline w14:w="7962" w14:cap="flat" w14:cmpd="sng" w14:algn="ctr">
            <w14:solidFill>
              <w14:srgbClr w14:val="000000"/>
            </w14:solidFill>
            <w14:prstDash w14:val="solid"/>
            <w14:miter w14:val="0"/>
          </w14:textOutline>
        </w:rPr>
      </w:pPr>
    </w:p>
    <w:p>
      <w:pPr>
        <w:pStyle w:val="9"/>
        <w:topLinePunct/>
        <w:spacing w:line="194" w:lineRule="auto"/>
        <w:ind w:left="2517" w:firstLine="4144" w:firstLineChars="800"/>
        <w:jc w:val="right"/>
        <w:rPr>
          <w:rFonts w:ascii="宋体" w:hAnsi="宋体" w:eastAsia="宋体" w:cs="宋体"/>
          <w:spacing w:val="-1"/>
          <w:sz w:val="52"/>
          <w:szCs w:val="52"/>
        </w:rPr>
      </w:pPr>
      <w:bookmarkStart w:id="121" w:name="_Toc150064177"/>
    </w:p>
    <w:p>
      <w:pPr>
        <w:pStyle w:val="9"/>
        <w:topLinePunct/>
        <w:spacing w:line="194" w:lineRule="auto"/>
        <w:ind w:left="2517" w:firstLine="4144" w:firstLineChars="800"/>
        <w:jc w:val="right"/>
        <w:rPr>
          <w:rFonts w:ascii="宋体" w:hAnsi="宋体" w:eastAsia="宋体" w:cs="宋体"/>
          <w:spacing w:val="-1"/>
          <w:sz w:val="52"/>
          <w:szCs w:val="52"/>
        </w:rPr>
      </w:pPr>
    </w:p>
    <w:p>
      <w:pPr>
        <w:pStyle w:val="9"/>
        <w:topLinePunct/>
        <w:spacing w:line="194" w:lineRule="auto"/>
        <w:ind w:left="2517" w:firstLine="4144" w:firstLineChars="800"/>
        <w:jc w:val="right"/>
        <w:rPr>
          <w:rFonts w:ascii="宋体" w:hAnsi="宋体" w:eastAsia="宋体" w:cs="宋体"/>
          <w:spacing w:val="-1"/>
          <w:sz w:val="52"/>
          <w:szCs w:val="52"/>
        </w:rPr>
      </w:pPr>
    </w:p>
    <w:p>
      <w:pPr>
        <w:pStyle w:val="9"/>
        <w:topLinePunct/>
        <w:spacing w:line="194" w:lineRule="auto"/>
        <w:ind w:left="2517" w:firstLine="4144" w:firstLineChars="800"/>
        <w:jc w:val="right"/>
        <w:rPr>
          <w:rFonts w:ascii="宋体" w:hAnsi="宋体" w:eastAsia="宋体" w:cs="宋体"/>
          <w:spacing w:val="-1"/>
          <w:sz w:val="52"/>
          <w:szCs w:val="52"/>
        </w:rPr>
      </w:pPr>
    </w:p>
    <w:p>
      <w:pPr>
        <w:pStyle w:val="9"/>
        <w:topLinePunct/>
        <w:spacing w:line="194" w:lineRule="auto"/>
        <w:ind w:left="2517" w:firstLine="4144" w:firstLineChars="800"/>
        <w:jc w:val="right"/>
        <w:rPr>
          <w:rFonts w:ascii="宋体" w:hAnsi="宋体" w:eastAsia="宋体" w:cs="宋体"/>
          <w:spacing w:val="-1"/>
          <w:sz w:val="52"/>
          <w:szCs w:val="52"/>
        </w:rPr>
      </w:pPr>
    </w:p>
    <w:p>
      <w:pPr>
        <w:pStyle w:val="9"/>
        <w:topLinePunct/>
        <w:spacing w:line="194" w:lineRule="auto"/>
        <w:ind w:left="2517" w:firstLine="4144" w:firstLineChars="800"/>
        <w:jc w:val="right"/>
        <w:rPr>
          <w:rFonts w:ascii="宋体" w:hAnsi="宋体" w:eastAsia="宋体" w:cs="宋体"/>
          <w:spacing w:val="-1"/>
          <w:sz w:val="52"/>
          <w:szCs w:val="52"/>
        </w:rPr>
      </w:pPr>
    </w:p>
    <w:p>
      <w:pPr>
        <w:pStyle w:val="9"/>
        <w:topLinePunct/>
        <w:spacing w:line="194" w:lineRule="auto"/>
        <w:ind w:left="2517" w:firstLine="4144" w:firstLineChars="800"/>
        <w:jc w:val="right"/>
        <w:rPr>
          <w:rFonts w:ascii="宋体" w:hAnsi="宋体" w:eastAsia="宋体" w:cs="宋体"/>
          <w:spacing w:val="-1"/>
          <w:sz w:val="52"/>
          <w:szCs w:val="52"/>
        </w:rPr>
      </w:pPr>
    </w:p>
    <w:p>
      <w:pPr>
        <w:pStyle w:val="9"/>
        <w:topLinePunct/>
        <w:spacing w:line="194" w:lineRule="auto"/>
        <w:jc w:val="right"/>
        <w:outlineLvl w:val="0"/>
        <w:rPr>
          <w:rFonts w:ascii="宋体" w:hAnsi="宋体" w:eastAsia="宋体" w:cs="宋体"/>
          <w:spacing w:val="-1"/>
          <w:sz w:val="52"/>
          <w:szCs w:val="52"/>
        </w:rPr>
      </w:pPr>
      <w:bookmarkStart w:id="122" w:name="_Toc152054419"/>
      <w:r>
        <w:rPr>
          <w:rFonts w:hint="eastAsia"/>
          <w:b/>
          <w:bCs/>
          <w:spacing w:val="39"/>
          <w:sz w:val="52"/>
          <w:szCs w:val="52"/>
        </w:rPr>
        <w:t>第六部分</w:t>
      </w:r>
      <w:bookmarkEnd w:id="121"/>
      <w:bookmarkEnd w:id="122"/>
    </w:p>
    <w:p>
      <w:pPr>
        <w:kinsoku/>
        <w:topLinePunct/>
        <w:jc w:val="both"/>
        <w:rPr>
          <w:rFonts w:eastAsiaTheme="minorEastAsia"/>
          <w:color w:val="auto"/>
          <w:sz w:val="24"/>
          <w:szCs w:val="24"/>
        </w:rPr>
      </w:pPr>
    </w:p>
    <w:p>
      <w:pPr>
        <w:pStyle w:val="9"/>
        <w:topLinePunct/>
        <w:spacing w:before="400" w:line="360" w:lineRule="auto"/>
        <w:jc w:val="right"/>
        <w:outlineLvl w:val="0"/>
        <w:rPr>
          <w:rFonts w:ascii="微软雅黑" w:hAnsi="微软雅黑"/>
          <w:sz w:val="24"/>
          <w:szCs w:val="24"/>
        </w:rPr>
        <w:sectPr>
          <w:footerReference r:id="rId23" w:type="default"/>
          <w:type w:val="nextColumn"/>
          <w:pgSz w:w="11905" w:h="16838"/>
          <w:pgMar w:top="1179" w:right="1383" w:bottom="1179" w:left="1672" w:header="0" w:footer="624" w:gutter="0"/>
          <w:pgNumType w:fmt="decimal"/>
          <w:cols w:space="0" w:num="1"/>
        </w:sectPr>
      </w:pPr>
      <w:bookmarkStart w:id="123" w:name="_Toc152054420"/>
      <w:bookmarkStart w:id="124" w:name="_Toc150064178"/>
      <w:r>
        <w:rPr>
          <w:rFonts w:hint="eastAsia"/>
          <w:b/>
          <w:bCs/>
          <w:spacing w:val="-2"/>
          <w:sz w:val="52"/>
          <w:szCs w:val="52"/>
        </w:rPr>
        <w:t>相关法律法规</w:t>
      </w:r>
      <w:bookmarkEnd w:id="123"/>
      <w:bookmarkEnd w:id="124"/>
      <w:r>
        <w:rPr>
          <w:rFonts w:hint="eastAsia"/>
          <w:b/>
          <w:bCs/>
          <w:spacing w:val="-2"/>
          <w:sz w:val="52"/>
          <w:szCs w:val="52"/>
        </w:rPr>
        <w:t>文件</w:t>
      </w:r>
    </w:p>
    <w:p>
      <w:pPr>
        <w:kinsoku/>
        <w:topLinePunct/>
        <w:spacing w:before="139" w:line="223" w:lineRule="auto"/>
        <w:jc w:val="center"/>
        <w:outlineLvl w:val="1"/>
        <w:rPr>
          <w:rFonts w:ascii="黑体" w:hAnsi="黑体" w:eastAsia="黑体" w:cs="黑体"/>
          <w:color w:val="auto"/>
          <w:sz w:val="36"/>
          <w:szCs w:val="36"/>
        </w:rPr>
      </w:pPr>
      <w:bookmarkStart w:id="125" w:name="_Toc152054421"/>
      <w:bookmarkStart w:id="126" w:name="_Toc150064179"/>
      <w:r>
        <w:rPr>
          <w:rFonts w:ascii="黑体" w:hAnsi="黑体" w:eastAsia="黑体" w:cs="黑体"/>
          <w:color w:val="auto"/>
          <w:spacing w:val="4"/>
          <w:sz w:val="36"/>
          <w:szCs w:val="36"/>
          <w14:textOutline w14:w="7962" w14:cap="flat" w14:cmpd="sng" w14:algn="ctr">
            <w14:solidFill>
              <w14:srgbClr w14:val="000000"/>
            </w14:solidFill>
            <w14:prstDash w14:val="solid"/>
            <w14:miter w14:val="0"/>
          </w14:textOutline>
        </w:rPr>
        <w:t>中华人民共和国民法典（节选）</w:t>
      </w:r>
      <w:bookmarkEnd w:id="125"/>
      <w:bookmarkEnd w:id="126"/>
    </w:p>
    <w:p>
      <w:pPr>
        <w:kinsoku/>
        <w:topLinePunct/>
        <w:spacing w:line="279" w:lineRule="auto"/>
        <w:rPr>
          <w:rFonts w:eastAsiaTheme="minorEastAsia"/>
          <w:color w:val="auto"/>
          <w:sz w:val="24"/>
          <w:szCs w:val="24"/>
        </w:rPr>
      </w:pPr>
    </w:p>
    <w:p>
      <w:pPr>
        <w:kinsoku/>
        <w:topLinePunct/>
        <w:spacing w:after="240" w:afterLines="100" w:line="400" w:lineRule="exact"/>
        <w:jc w:val="center"/>
        <w:rPr>
          <w:rFonts w:ascii="黑体" w:hAnsi="黑体" w:eastAsia="黑体" w:cs="黑体"/>
          <w:color w:val="auto"/>
          <w:spacing w:val="4"/>
          <w:sz w:val="36"/>
          <w:szCs w:val="36"/>
          <w14:textOutline w14:w="7962" w14:cap="flat" w14:cmpd="sng" w14:algn="ctr">
            <w14:solidFill>
              <w14:srgbClr w14:val="000000"/>
            </w14:solidFill>
            <w14:prstDash w14:val="solid"/>
            <w14:miter w14:val="0"/>
          </w14:textOutline>
        </w:rPr>
      </w:pPr>
      <w:bookmarkStart w:id="127" w:name="_Toc150062679"/>
      <w:r>
        <w:rPr>
          <w:rFonts w:ascii="黑体" w:hAnsi="黑体" w:eastAsia="黑体" w:cs="黑体"/>
          <w:color w:val="auto"/>
          <w:spacing w:val="4"/>
          <w:sz w:val="36"/>
          <w:szCs w:val="36"/>
          <w14:textOutline w14:w="7962" w14:cap="flat" w14:cmpd="sng" w14:algn="ctr">
            <w14:solidFill>
              <w14:srgbClr w14:val="000000"/>
            </w14:solidFill>
            <w14:prstDash w14:val="solid"/>
            <w14:miter w14:val="0"/>
          </w14:textOutline>
        </w:rPr>
        <w:t>第二编 物权</w:t>
      </w:r>
      <w:bookmarkEnd w:id="127"/>
      <w:r>
        <w:rPr>
          <w:rFonts w:hint="eastAsia" w:ascii="黑体" w:hAnsi="黑体" w:eastAsia="黑体" w:cs="黑体"/>
          <w:color w:val="auto"/>
          <w:spacing w:val="4"/>
          <w:sz w:val="36"/>
          <w:szCs w:val="36"/>
          <w14:textOutline w14:w="7962" w14:cap="flat" w14:cmpd="sng" w14:algn="ctr">
            <w14:solidFill>
              <w14:srgbClr w14:val="000000"/>
            </w14:solidFill>
            <w14:prstDash w14:val="solid"/>
            <w14:miter w14:val="0"/>
          </w14:textOutline>
        </w:rPr>
        <w:t xml:space="preserve">  </w:t>
      </w:r>
    </w:p>
    <w:p>
      <w:pPr>
        <w:kinsoku/>
        <w:topLinePunct/>
        <w:spacing w:after="120" w:afterLines="50" w:line="400" w:lineRule="exact"/>
        <w:ind w:left="17" w:hanging="17" w:hangingChars="6"/>
        <w:jc w:val="center"/>
        <w:rPr>
          <w:rFonts w:ascii="黑体" w:hAnsi="黑体" w:eastAsia="黑体" w:cs="黑体"/>
          <w:b/>
          <w:bCs/>
          <w:color w:val="auto"/>
          <w:sz w:val="28"/>
          <w:szCs w:val="28"/>
        </w:rPr>
      </w:pPr>
      <w:r>
        <w:rPr>
          <w:rFonts w:hint="eastAsia" w:ascii="黑体" w:hAnsi="黑体" w:eastAsia="黑体" w:cs="黑体"/>
          <w:b/>
          <w:bCs/>
          <w:color w:val="auto"/>
          <w:spacing w:val="-1"/>
          <w:sz w:val="28"/>
          <w:szCs w:val="28"/>
        </w:rPr>
        <w:t>第六章 业主的建筑物区分所有权</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第二百七十一条 业主对建筑物内的住宅、经营性用房等专有部分享有所有权，对专有部分以外的共有部分享有共有和共同管理的权利。</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第二百七十二条 业主对其建筑物专有部分享有占有、使用、收益和处分的权利。业主行使权利不得危及建筑物的安全，不得损害其他业主的合法权益。</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第二百七十三条 业主对建筑物专有部分以外的共有部分，享有权利，承担义务；不得以放弃权利为由不履行义务。</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业主转让建筑物内的住宅、经营性用房，其对共有部分享有的共有和共同管理的权利一并转让。</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第二百七十四条 建筑区划内的道路，属于业主共有，但是属于城镇公共道路的除外。建 筑区划内的绿地，属于业主共有，但是属于城镇公共绿地或者明示属于个人的除外。建筑区划内的其他公共场所、公用设施和物业服务用房，属于业主共有。</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第二百七十五条 建筑区划内，规划用于停放汽车的车位、车库的归属，由当事人通过出售、附赠或者出租等方式约定。</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占用业主共有的道路或者其他场地用于停放汽车的车位，属于业主共有。</w:t>
      </w:r>
    </w:p>
    <w:p>
      <w:pPr>
        <w:kinsoku/>
        <w:topLinePunct/>
        <w:spacing w:line="400" w:lineRule="exact"/>
        <w:ind w:right="85" w:firstLine="420"/>
        <w:rPr>
          <w:color w:val="auto"/>
          <w:sz w:val="24"/>
          <w:szCs w:val="24"/>
        </w:rPr>
      </w:pPr>
      <w:r>
        <w:rPr>
          <w:rFonts w:ascii="宋体" w:hAnsi="宋体" w:eastAsia="宋体" w:cs="宋体"/>
          <w:color w:val="auto"/>
          <w:spacing w:val="-7"/>
          <w:sz w:val="24"/>
          <w:szCs w:val="24"/>
        </w:rPr>
        <w:t>第二百七十六条 建筑区划内，规划用于停放汽车的车位、车库应当首先满足业主的需要。</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第二百七十七条 业主可以设立业主大会，选举业主委员会。业主大会、业主委员会成立的具体条件和程序，依照法律、法规的规定。</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地方人民政府有关部门、居民委员会应当对设立业主大会和选举业主委员会给予指导和协助。</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第二百七十八条 下列事项由业主共同决定：</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（一）制定和修改业主大会议事规则；</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（二）制定和修改管理规约；</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（三）选举业主委员会或者更换业主委员会成员；</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（四）选聘和解聘物业服务企业或者其他管理人；</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（五）使用建筑物及其附属设施的维修资金；</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（六）筹集建筑物及其附属设施的维修资金；</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（七）改建、重建建筑物及其附属设施；</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（八）改变共有部分的用途或者利用共有部分从事经营活动；</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（九）有关共有和共同管理权利的其他重大事项。</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业主共同决定事项，应当由专有部分面积占比三分之二以上的业主且人数占比三分之二 以上的业主参与表决。决定前款第六项至第八项规定的事项，应当经参与表决专有部分面</w:t>
      </w:r>
      <w:r>
        <w:rPr>
          <w:rFonts w:hint="eastAsia" w:ascii="宋体" w:hAnsi="宋体" w:eastAsia="宋体" w:cs="宋体"/>
          <w:color w:val="auto"/>
          <w:spacing w:val="-7"/>
          <w:sz w:val="24"/>
          <w:szCs w:val="24"/>
        </w:rPr>
        <w:t>积</w:t>
      </w:r>
      <w:r>
        <w:rPr>
          <w:rFonts w:ascii="宋体" w:hAnsi="宋体" w:eastAsia="宋体" w:cs="宋体"/>
          <w:color w:val="auto"/>
          <w:spacing w:val="-7"/>
          <w:sz w:val="24"/>
          <w:szCs w:val="24"/>
        </w:rPr>
        <w:t>四分之三以上的业主且参与表决人数四分之三以上的业主同意。决定前款其他事项，应当经参与表决专有部分面积过半数的业主且参与表决人数过半数的业主同意。</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第二百七十九条 业主不得违反法律、法规以及管理规约，将住宅改变为经营性用房。业 主将住宅改变为经营性用房的，除遵守法律、法规以及管理规约外，应当经有利害关系的业主一致同意。</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第二百八十条 业主大会或者业主委员会的决定，对业主具有法律约束力。</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业主大会或者业主委员会作出的决定侵害业主合法权益的，受侵害的业主可以请求人民法院予以撤销。</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第二百八十一条 建筑物及其附属设施的维修资金，属于业主共有。经业主共同决定，可 以用于电梯、屋顶、外墙、无障碍设施等共有部分的维修、更新和改造。建筑物及其附属设施的维修资金的筹集、使用情况应当定期公布。</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紧急情况下需要维修建筑物及其附属设施的，业主大会或者业主委员会可以依法申请使用建筑物及其附属设施的维修资金。</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第二百八十二条 建设单位、物业服务企业或者其他管理人等利用业主的共有部分产生的收入，在扣除合理成本之后，属于业主共有。</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第二百八十三条 建筑物及其附属设施的费用分摊、收益分配等事项，有约定的，按照约定；没有约定或者约定不明确的，按照业主专有部分面积所占比例确定。</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第二百八十四条 业主可以自行管理建筑物及其附属设施，也可以委托物业服务企业或者其他管理人管理。</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对建设单位聘请的物业服务企业或者其他管理人，业主有权依法更换。</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第二百八十五条 物业服务企业或者其他管理人根据业主的委托，依照本法第三编有关 物业服务合同的规定管理建筑区划内的建筑物及其附属设施，接受业主的监督，并及时答复业主对物业服务情况提出的询问。</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物业服务企业或者其他管理人应当执行政府依法实施的应急处置措施和其他管理措施，积极配合开展相关工作。</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第二百八十六条 业主应当遵守法律、法规以及管理规约，相关行为应当符合节约资源、 保护生态环境的要求。对于物业服务企业或者其他管理人执行政府依法实施的应急处置措施和其他管理措施，业主应当依法予以配合。</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业主大会或者业主委员会，对任意弃置垃圾、排放污染物或者噪声、违反规定饲养动物、 违章搭建、侵占通道、拒付物业费等损害他人合法权益的行为，有权依照法律、法规以及管理规约，请求行为人停止侵害、排除妨碍、消除危险、恢复原状、赔偿损失。</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业主或者其他行为人拒不履行相关义务的，有关当事人可以向有关行政主管部门报告或者投诉，有关行政主管部门应当依法处理。</w:t>
      </w:r>
    </w:p>
    <w:p>
      <w:pPr>
        <w:kinsoku/>
        <w:topLinePunct/>
        <w:spacing w:line="400" w:lineRule="exact"/>
        <w:ind w:right="85" w:firstLine="420"/>
        <w:rPr>
          <w:rFonts w:ascii="宋体" w:hAnsi="宋体" w:eastAsia="宋体" w:cs="宋体"/>
          <w:color w:val="auto"/>
          <w:spacing w:val="-7"/>
          <w:sz w:val="24"/>
          <w:szCs w:val="24"/>
        </w:rPr>
      </w:pPr>
      <w:r>
        <w:rPr>
          <w:rFonts w:ascii="宋体" w:hAnsi="宋体" w:eastAsia="宋体" w:cs="宋体"/>
          <w:color w:val="auto"/>
          <w:spacing w:val="-7"/>
          <w:sz w:val="24"/>
          <w:szCs w:val="24"/>
        </w:rPr>
        <w:t>第二百八十七条 业主对建设单位、物业服务企业或者其他管理人以及其他业主侵害自己合法权益的行为，有权请求其承担民事责任。</w:t>
      </w:r>
    </w:p>
    <w:p>
      <w:pPr>
        <w:kinsoku/>
        <w:topLinePunct/>
        <w:spacing w:line="339" w:lineRule="auto"/>
        <w:rPr>
          <w:color w:val="auto"/>
          <w:sz w:val="24"/>
          <w:szCs w:val="24"/>
        </w:rPr>
      </w:pPr>
    </w:p>
    <w:p>
      <w:pPr>
        <w:numPr>
          <w:ilvl w:val="0"/>
          <w:numId w:val="94"/>
        </w:numPr>
        <w:kinsoku/>
        <w:topLinePunct/>
        <w:spacing w:after="120" w:afterLines="50" w:line="400" w:lineRule="exact"/>
        <w:ind w:left="22" w:hanging="22" w:hangingChars="8"/>
        <w:jc w:val="center"/>
        <w:rPr>
          <w:rFonts w:ascii="黑体" w:hAnsi="黑体" w:eastAsia="黑体" w:cs="黑体"/>
          <w:b/>
          <w:bCs/>
          <w:color w:val="auto"/>
          <w:spacing w:val="-5"/>
          <w:sz w:val="28"/>
          <w:szCs w:val="28"/>
        </w:rPr>
      </w:pPr>
      <w:r>
        <w:rPr>
          <w:rFonts w:hint="eastAsia" w:ascii="黑体" w:hAnsi="黑体" w:eastAsia="黑体" w:cs="黑体"/>
          <w:b/>
          <w:bCs/>
          <w:color w:val="auto"/>
          <w:spacing w:val="-5"/>
          <w:sz w:val="28"/>
          <w:szCs w:val="28"/>
        </w:rPr>
        <w:t>共有</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第二百九十七条</w:t>
      </w:r>
      <w:r>
        <w:rPr>
          <w:rFonts w:hint="eastAsia" w:ascii="宋体" w:hAnsi="宋体" w:eastAsia="宋体" w:cs="宋体"/>
          <w:color w:val="auto"/>
          <w:spacing w:val="-7"/>
          <w:sz w:val="24"/>
          <w:szCs w:val="24"/>
        </w:rPr>
        <w:t xml:space="preserve"> </w:t>
      </w:r>
      <w:r>
        <w:rPr>
          <w:rFonts w:ascii="宋体" w:hAnsi="宋体" w:eastAsia="宋体" w:cs="宋体"/>
          <w:color w:val="auto"/>
          <w:spacing w:val="-7"/>
          <w:sz w:val="24"/>
          <w:szCs w:val="24"/>
        </w:rPr>
        <w:t>不动产或者动产可以由两个以上组织、个人共有。共有包括按份共有和共同共有。</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第二百九十八条</w:t>
      </w:r>
      <w:r>
        <w:rPr>
          <w:rFonts w:hint="eastAsia" w:ascii="宋体" w:hAnsi="宋体" w:eastAsia="宋体" w:cs="宋体"/>
          <w:color w:val="auto"/>
          <w:spacing w:val="-7"/>
          <w:sz w:val="24"/>
          <w:szCs w:val="24"/>
        </w:rPr>
        <w:t xml:space="preserve"> </w:t>
      </w:r>
      <w:r>
        <w:rPr>
          <w:rFonts w:ascii="宋体" w:hAnsi="宋体" w:eastAsia="宋体" w:cs="宋体"/>
          <w:color w:val="auto"/>
          <w:spacing w:val="-7"/>
          <w:sz w:val="24"/>
          <w:szCs w:val="24"/>
        </w:rPr>
        <w:t>按份共有人对共有的不动产或者动产按照其份额享有所有权。</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第二百九十九条</w:t>
      </w:r>
      <w:r>
        <w:rPr>
          <w:rFonts w:hint="eastAsia" w:ascii="宋体" w:hAnsi="宋体" w:eastAsia="宋体" w:cs="宋体"/>
          <w:color w:val="auto"/>
          <w:spacing w:val="-7"/>
          <w:sz w:val="24"/>
          <w:szCs w:val="24"/>
        </w:rPr>
        <w:t xml:space="preserve"> </w:t>
      </w:r>
      <w:r>
        <w:rPr>
          <w:rFonts w:ascii="宋体" w:hAnsi="宋体" w:eastAsia="宋体" w:cs="宋体"/>
          <w:color w:val="auto"/>
          <w:spacing w:val="-7"/>
          <w:sz w:val="24"/>
          <w:szCs w:val="24"/>
        </w:rPr>
        <w:t>共同共有人对共有的不动产或者动产共同享有所有权。</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第三百条 共有人按照约定管理共有的不动产或者动产；没有约定或者约定不明确的，共有人都有管理的权利和义务。</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第三百零一条 处分共有的不动产或者动产以及对共有的不动产或者动产作重大修缮、 变更性质或者用途的，应当经占份额三分之二以上的按份共有人或者全体共同共有人同意，但是共有人之间另有约定的除外。</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第三百零二条 共有人对共有物的管理费用以及其他负担，有约定的，按照其约定；没有约定或者约定不明确的，按份共有人按照其份额负担，共同共有人共同负担。</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第三百零四条 共有人可以协商确定分割方式。达不成协议，共有的不动产或者动产可以 分割且不会因分割减损价值的，应当对实物予以分割；难以分割或者因分割会减损价值的，应当对折价或者拍卖、变卖取得的价款予以分割。</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共有人分割所得的不动产或者动产有瑕疵的，其他共有人应当分担损失。</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第三百零五条 按份共有人可以转让其享有的共有的不动产或者动产份额。其他共有人在同等条件下享有优先购买的权利。</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第三百零六条 按份共有人转让其享有的共有的不动产或者动产份额的，应当将转让条件及时通知其他共有人。其他共有人应当在合理期限内行使优先购买权。</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两个以上其他共有人主张行使优先购买权的，协商确定各自的购买比例；协商不成的，按照转让时各自的共有份额比例行使优先购买权。</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第三百零七条 因共有的不动产或者动产产生的债权债务，在对外关系上，共有人享有连 带债权、承担连带债务，但是法律另有规定或者第三人知道共有人不具有连带债权债务关系 的除外；在共有人内部关系上，除共有人另有约定外，按份共有人按照份额享有债权、承担 债务，共同共有人共同享有债权、承担债务。偿还债务超过自己应当承担份额的按份共有人，有权向其他共有人追偿。</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第三百零八条 共有人对共有的不动产或者动产没有约定为按份共有或者共同共有，或者约定不明确的，除共有人具有家庭关系等外，视为按份共有。</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第三百零九条 按份共有人对共有的不动产或者动产享有的份额，没有约定或者约定不明确的，按照出资额确定；不能确定出资额的，视为等额享有。</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第三百一十条 两个以上组织、个人共同享有用益物权、担保物权的，参照适用本章的有关规定。</w:t>
      </w:r>
    </w:p>
    <w:p>
      <w:pPr>
        <w:kinsoku/>
        <w:topLinePunct/>
        <w:spacing w:before="91" w:line="219" w:lineRule="auto"/>
        <w:ind w:left="4138"/>
        <w:rPr>
          <w:rFonts w:ascii="黑体" w:hAnsi="黑体" w:eastAsia="黑体" w:cs="黑体"/>
          <w:color w:val="auto"/>
          <w:spacing w:val="-5"/>
          <w:sz w:val="24"/>
          <w:szCs w:val="24"/>
          <w14:textOutline w14:w="5092" w14:cap="flat" w14:cmpd="sng" w14:algn="ctr">
            <w14:solidFill>
              <w14:srgbClr w14:val="000000"/>
            </w14:solidFill>
            <w14:prstDash w14:val="solid"/>
            <w14:miter w14:val="0"/>
          </w14:textOutline>
        </w:rPr>
      </w:pPr>
    </w:p>
    <w:p>
      <w:pPr>
        <w:kinsoku/>
        <w:topLinePunct/>
        <w:spacing w:after="240" w:afterLines="100" w:line="400" w:lineRule="exact"/>
        <w:jc w:val="center"/>
        <w:rPr>
          <w:rFonts w:ascii="黑体" w:hAnsi="黑体" w:eastAsia="黑体" w:cs="黑体"/>
          <w:color w:val="auto"/>
          <w:spacing w:val="4"/>
          <w:sz w:val="36"/>
          <w:szCs w:val="36"/>
          <w14:textOutline w14:w="7962" w14:cap="flat" w14:cmpd="sng" w14:algn="ctr">
            <w14:solidFill>
              <w14:srgbClr w14:val="000000"/>
            </w14:solidFill>
            <w14:prstDash w14:val="solid"/>
            <w14:miter w14:val="0"/>
          </w14:textOutline>
        </w:rPr>
      </w:pPr>
      <w:bookmarkStart w:id="128" w:name="_Toc150062680"/>
      <w:r>
        <w:rPr>
          <w:rFonts w:ascii="黑体" w:hAnsi="黑体" w:eastAsia="黑体" w:cs="黑体"/>
          <w:color w:val="auto"/>
          <w:spacing w:val="4"/>
          <w:sz w:val="36"/>
          <w:szCs w:val="36"/>
          <w14:textOutline w14:w="7962" w14:cap="flat" w14:cmpd="sng" w14:algn="ctr">
            <w14:solidFill>
              <w14:srgbClr w14:val="000000"/>
            </w14:solidFill>
            <w14:prstDash w14:val="solid"/>
            <w14:miter w14:val="0"/>
          </w14:textOutline>
        </w:rPr>
        <w:t>第三编  合同</w:t>
      </w:r>
      <w:bookmarkEnd w:id="128"/>
    </w:p>
    <w:p>
      <w:pPr>
        <w:kinsoku/>
        <w:topLinePunct/>
        <w:spacing w:after="120" w:afterLines="50" w:line="400" w:lineRule="exact"/>
        <w:ind w:left="11" w:hanging="11"/>
        <w:jc w:val="center"/>
        <w:rPr>
          <w:rFonts w:ascii="黑体" w:hAnsi="黑体" w:eastAsia="黑体" w:cs="黑体"/>
          <w:b/>
          <w:bCs/>
          <w:color w:val="auto"/>
          <w:sz w:val="28"/>
          <w:szCs w:val="28"/>
        </w:rPr>
      </w:pPr>
      <w:r>
        <w:rPr>
          <w:rFonts w:ascii="黑体" w:hAnsi="黑体" w:eastAsia="黑体" w:cs="黑体"/>
          <w:b/>
          <w:bCs/>
          <w:color w:val="auto"/>
          <w:spacing w:val="-2"/>
          <w:sz w:val="28"/>
          <w:szCs w:val="28"/>
        </w:rPr>
        <w:t>第二十四章 物业服务合同</w:t>
      </w:r>
    </w:p>
    <w:p>
      <w:bookmarkStart w:id="129" w:name="_Toc150062681"/>
      <w:r>
        <w:rPr>
          <w:rFonts w:hint="eastAsia" w:ascii="宋体" w:hAnsi="宋体" w:eastAsia="宋体" w:cs="宋体"/>
        </w:rPr>
        <w:t>第二十四章　物业服务合同</w:t>
      </w:r>
      <w:r>
        <w:t xml:space="preserve"> </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 xml:space="preserve">第九百三十七条　物业服务合同是物业服务人在物业服务区域内,为业主提供建筑物及其附属设施的维修养护、环境卫生和相关秩序的管理维护等物业服务,业主支付物业费的合同。 </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 xml:space="preserve">物业服务人包括物业服务企业和其他管理人。 </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 xml:space="preserve">第九百三十八条　物业服务合同的内容一般包括服务事项、服务质量、服务费用的标准和收取办法、维修资金的使用、服务用房的管理和使用、服务期限、服务交接等条款。 </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物业服务人公开作出的有利于业主的服务承诺,为物业服务合同的组成部分。</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 xml:space="preserve">物业服务合同应当采用书面形式。 </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 xml:space="preserve">第九百三十九条　建设单位依法与物业服务人订立的前期物业服务合同,以及业主委员会与业主大会依法选聘的物业服务人订立的物业服务合同,对业主具有法律约束力。 </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 xml:space="preserve">第九百四十条　建设单位依法与物业服务人订立的前期物业服务合同约定的服务期限届满前,业主委员会或者业主与新物业服务人订立的物业服务合同生效的,前期物业服务合同终止。 </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第九百四十一条　物业服务人将物业服务区域内的部分专项服务事项委托给专业性服务组织或者其他第三人的,应当就该部分专项服务事项向业主负责。</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 xml:space="preserve">物业服务人不得将其应当提供的全部物业服务转委托给第三人,或者将全部物业服务支解后分别转委托给第三人。 </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对物业服务区域内违反有关治安、环保、消防等法律法规的行为,物业服务人应当及时采取合理措施制止、向有关行政主管部门报告并协助处理。</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 xml:space="preserve">第九百四十四条　业主应当按照约定向物业服务人支付物业费。物业服务人已经按照约定和有关规定提供服务的,业主不得以未接受或者无需接受相关物业服务为由拒绝支付物业费。 </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业主违反约定逾期不支付物业费的,物业服务人可以催告其在合理期限内支付;合理期限届满仍不支付的,物业服务人可以提起诉讼或者申请仲裁。</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物业服务人不得采取停止供电、供水、供热、供燃气等方式催交物业费。</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第九百四十五条　业主装饰装修房屋的,应当事先告知物业服务人,遵守物业服务人提示的合理注意事项,并配合其进行必要的现场检查。</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业主转让、出租物业专有部分、设立居住权或者依法改变共有部分用途的,应当及时将相关情况告知物业服务人。</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第九百四十六条　业主依照法定程序共同决定解聘物业服务人的,可以解除物业服务合同。决定解聘的,应当提前六十日书面通知物业服务人,但是合同对通知期限另有约定的除外。</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依据前款规定解除合同造成物业服务人损失的,除不可归责于业主的事由外,业主应当赔偿损失。</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第九百四十七条　物业服务期限届满前,业主依法共同决定续聘的,应当与原物业服务人在合同期限届满前续订物业服务合同。</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物业服务期限届满前,物业服务人不同意续聘的,应当在合同期限届满前九十日书面通知业主或者业主委员会,但是合同对通知期限另有约定的除外。</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第九百四十八条　物业服务期限届满后,业主没有依法作出续聘或者另聘物业服务人的决定,物业服务人继续提供物业服务的,原物业服务合同继续有效,但是服务期限为不定期。</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当事人可以随时解除不定期物业服务合同,但是应当提前六十日书面通知对方。</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 原物业服务人违反前款规定的,不得请求业主支付物业服务合同终止后的物业费;造成业主损失的,应当赔偿损失。</w:t>
      </w:r>
    </w:p>
    <w:p>
      <w:pPr>
        <w:topLinePunct/>
        <w:spacing w:line="400" w:lineRule="exact"/>
        <w:ind w:firstLine="452" w:firstLineChars="200"/>
        <w:rPr>
          <w:rFonts w:ascii="宋体" w:hAnsi="宋体" w:eastAsia="宋体" w:cs="宋体"/>
          <w:snapToGrid/>
          <w:spacing w:val="-7"/>
          <w:sz w:val="24"/>
          <w:szCs w:val="24"/>
        </w:rPr>
      </w:pPr>
      <w:r>
        <w:rPr>
          <w:rFonts w:ascii="宋体" w:hAnsi="宋体" w:eastAsia="宋体" w:cs="宋体"/>
          <w:snapToGrid/>
          <w:spacing w:val="-7"/>
          <w:sz w:val="24"/>
          <w:szCs w:val="24"/>
        </w:rPr>
        <w:t>第九百五十条　物业服务合同终止后,在业主或者业主大会选聘的新物业服务人或者决定自行管理的业主接管之前,原物业服务人应当继续处理物业服务事项,并可以请求业主支付该期间的物业费。</w:t>
      </w:r>
    </w:p>
    <w:p>
      <w:pPr>
        <w:kinsoku/>
        <w:topLinePunct/>
        <w:spacing w:after="240" w:afterLines="100" w:line="223" w:lineRule="auto"/>
        <w:jc w:val="center"/>
        <w:rPr>
          <w:rFonts w:ascii="黑体" w:hAnsi="黑体" w:eastAsia="黑体" w:cs="黑体"/>
          <w:color w:val="auto"/>
          <w:spacing w:val="4"/>
          <w:sz w:val="36"/>
          <w:szCs w:val="36"/>
          <w14:textOutline w14:w="7962" w14:cap="flat" w14:cmpd="sng" w14:algn="ctr">
            <w14:solidFill>
              <w14:srgbClr w14:val="000000"/>
            </w14:solidFill>
            <w14:prstDash w14:val="solid"/>
            <w14:miter w14:val="0"/>
          </w14:textOutline>
        </w:rPr>
      </w:pPr>
    </w:p>
    <w:p>
      <w:pPr>
        <w:kinsoku/>
        <w:topLinePunct/>
        <w:spacing w:after="240" w:afterLines="100" w:line="223" w:lineRule="auto"/>
        <w:jc w:val="center"/>
        <w:rPr>
          <w:rFonts w:ascii="黑体" w:hAnsi="黑体" w:eastAsia="黑体" w:cs="黑体"/>
          <w:color w:val="auto"/>
          <w:spacing w:val="4"/>
          <w:sz w:val="36"/>
          <w:szCs w:val="36"/>
          <w14:textOutline w14:w="7962" w14:cap="flat" w14:cmpd="sng" w14:algn="ctr">
            <w14:solidFill>
              <w14:srgbClr w14:val="000000"/>
            </w14:solidFill>
            <w14:prstDash w14:val="solid"/>
            <w14:miter w14:val="0"/>
          </w14:textOutline>
        </w:rPr>
      </w:pPr>
      <w:r>
        <w:rPr>
          <w:rFonts w:ascii="黑体" w:hAnsi="黑体" w:eastAsia="黑体" w:cs="黑体"/>
          <w:color w:val="auto"/>
          <w:spacing w:val="4"/>
          <w:sz w:val="36"/>
          <w:szCs w:val="36"/>
          <w14:textOutline w14:w="7962" w14:cap="flat" w14:cmpd="sng" w14:algn="ctr">
            <w14:solidFill>
              <w14:srgbClr w14:val="000000"/>
            </w14:solidFill>
            <w14:prstDash w14:val="solid"/>
            <w14:miter w14:val="0"/>
          </w14:textOutline>
        </w:rPr>
        <w:t>第七编 侵权责任</w:t>
      </w:r>
      <w:bookmarkEnd w:id="129"/>
    </w:p>
    <w:p>
      <w:pPr>
        <w:kinsoku/>
        <w:topLinePunct/>
        <w:spacing w:after="120" w:afterLines="50" w:line="400" w:lineRule="exact"/>
        <w:ind w:right="85" w:firstLine="420"/>
        <w:jc w:val="center"/>
        <w:rPr>
          <w:rFonts w:ascii="黑体" w:hAnsi="黑体" w:eastAsia="黑体" w:cs="黑体"/>
          <w:b/>
          <w:bCs/>
          <w:color w:val="auto"/>
          <w:sz w:val="28"/>
          <w:szCs w:val="28"/>
        </w:rPr>
      </w:pPr>
      <w:r>
        <w:rPr>
          <w:rFonts w:ascii="黑体" w:hAnsi="黑体" w:eastAsia="黑体" w:cs="黑体"/>
          <w:b/>
          <w:bCs/>
          <w:color w:val="auto"/>
          <w:spacing w:val="-2"/>
          <w:sz w:val="28"/>
          <w:szCs w:val="28"/>
        </w:rPr>
        <w:t>第十章 建筑物和物件损害责任</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第一千二百五十二条 建筑物、构筑物或者其他设施倒塌、塌陷造成他人损害的，由建设 单位与施工单位承担连带责任，但是建设单位与施工单位能够证明不存在质量缺陷的除外。</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建设单位、施工单位赔偿后，有其他责任人的，有权向其他责任人追偿。</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因所有人、管理人、使用人或者第三人的原因，建筑物、构筑物或者其他设施倒塌、塌陷造成他人损害的，由所有人、管理人、使用人或者第三人承担侵权责任。</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第一千二百五十三条 建筑物、构筑物或者其他设施及其搁置物、悬挂物发生脱落、坠落 造成他人损害，所有人、管理人或者使用人不能证明自己没有过错的，应当承担侵权责任。所有人、管理人或者使用人赔偿后，有其他责任人的，有权向其他责任人追偿。</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第一千二百五十四条 禁止从建筑物中抛掷物品。从建筑物中抛掷物品或者从建筑物上 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物业服务企业等建筑物管理人应当采取必要的安全保障措施防止前款规定情形的发生；未采取必要的安全保障措施的，应当依法承担未履行安全保障义务的侵权责任。</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发生本条第一款规定的情形的，公安等机关应当依法及时调查，查清责任人。</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第一千二百五十五条 堆放物倒塌、滚落或者滑落造成他人损害，堆放人不能证明自己没有过错的，应当承担侵权责任。</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第一千二百五十六条 在公共道路上堆放、倾倒、遗撒妨碍通行的物品造成他人损害的，由行为人承担侵权责任。公共道路管理人不能证明已经尽到清理、防护、警示等义务的，应当承担相应的责任。</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第一千二百五十七条 因林木折断、倾倒或者果实坠落等造成他人损害，林木的所有人或者管理人不能证明自己没有过错的，应当承担侵权责任。</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第一千二百五十八条 在公共场所或者道路上挖掘、修缮安装地下设施等造成他人损害，施工人不能证明已经设置明显标志和采取安全措施的，应当承担侵权责任。</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窨井等地下设施造成他人损害，管理人不能证明尽到管理职责的，应当承担侵权责任。</w:t>
      </w:r>
    </w:p>
    <w:p>
      <w:pPr>
        <w:kinsoku/>
        <w:topLinePunct/>
        <w:spacing w:line="400" w:lineRule="exact"/>
        <w:ind w:left="2" w:right="87" w:firstLine="418"/>
        <w:rPr>
          <w:rFonts w:ascii="宋体" w:hAnsi="宋体" w:eastAsia="宋体" w:cs="宋体"/>
          <w:color w:val="auto"/>
          <w:spacing w:val="-7"/>
          <w:sz w:val="24"/>
          <w:szCs w:val="24"/>
        </w:rPr>
      </w:pPr>
    </w:p>
    <w:p>
      <w:pPr>
        <w:kinsoku/>
        <w:topLinePunct/>
        <w:spacing w:after="120" w:afterLines="50" w:line="400" w:lineRule="exact"/>
        <w:ind w:right="85" w:firstLine="420"/>
        <w:jc w:val="center"/>
        <w:rPr>
          <w:rFonts w:ascii="黑体" w:hAnsi="黑体" w:eastAsia="黑体" w:cs="黑体"/>
          <w:b/>
          <w:bCs/>
          <w:color w:val="auto"/>
          <w:spacing w:val="-2"/>
          <w:sz w:val="28"/>
          <w:szCs w:val="28"/>
        </w:rPr>
      </w:pPr>
    </w:p>
    <w:p>
      <w:pPr>
        <w:kinsoku/>
        <w:topLinePunct/>
        <w:spacing w:after="120" w:afterLines="50" w:line="400" w:lineRule="exact"/>
        <w:ind w:right="85" w:firstLine="420"/>
        <w:jc w:val="center"/>
        <w:rPr>
          <w:rFonts w:ascii="黑体" w:hAnsi="黑体" w:eastAsia="黑体" w:cs="黑体"/>
          <w:b/>
          <w:bCs/>
          <w:color w:val="auto"/>
          <w:spacing w:val="-2"/>
          <w:sz w:val="28"/>
          <w:szCs w:val="28"/>
        </w:rPr>
      </w:pPr>
    </w:p>
    <w:p>
      <w:pPr>
        <w:kinsoku/>
        <w:topLinePunct/>
        <w:spacing w:after="120" w:afterLines="50" w:line="400" w:lineRule="exact"/>
        <w:ind w:right="85" w:firstLine="420"/>
        <w:jc w:val="center"/>
        <w:rPr>
          <w:rFonts w:ascii="黑体" w:hAnsi="黑体" w:eastAsia="黑体" w:cs="黑体"/>
          <w:b/>
          <w:bCs/>
          <w:color w:val="auto"/>
          <w:spacing w:val="-2"/>
          <w:sz w:val="28"/>
          <w:szCs w:val="28"/>
        </w:rPr>
      </w:pPr>
    </w:p>
    <w:p>
      <w:pPr>
        <w:kinsoku/>
        <w:topLinePunct/>
        <w:spacing w:after="120" w:afterLines="50" w:line="400" w:lineRule="exact"/>
        <w:ind w:right="85" w:firstLine="420"/>
        <w:jc w:val="center"/>
        <w:rPr>
          <w:rFonts w:ascii="黑体" w:hAnsi="黑体" w:eastAsia="黑体" w:cs="黑体"/>
          <w:b/>
          <w:bCs/>
          <w:color w:val="auto"/>
          <w:spacing w:val="-2"/>
          <w:sz w:val="28"/>
          <w:szCs w:val="28"/>
        </w:rPr>
      </w:pPr>
      <w:r>
        <w:rPr>
          <w:rFonts w:ascii="黑体" w:hAnsi="黑体" w:eastAsia="黑体" w:cs="黑体"/>
          <w:b/>
          <w:bCs/>
          <w:color w:val="auto"/>
          <w:spacing w:val="-2"/>
          <w:sz w:val="28"/>
          <w:szCs w:val="28"/>
        </w:rPr>
        <w:t>附 则</w:t>
      </w:r>
    </w:p>
    <w:p>
      <w:pPr>
        <w:kinsoku/>
        <w:topLinePunct/>
        <w:spacing w:line="400" w:lineRule="exact"/>
        <w:ind w:left="2" w:right="87" w:firstLine="418"/>
        <w:rPr>
          <w:rFonts w:ascii="宋体" w:hAnsi="宋体" w:eastAsia="宋体" w:cs="宋体"/>
          <w:color w:val="auto"/>
          <w:spacing w:val="-7"/>
          <w:sz w:val="24"/>
          <w:szCs w:val="24"/>
        </w:rPr>
      </w:pPr>
      <w:r>
        <w:rPr>
          <w:rFonts w:ascii="宋体" w:hAnsi="宋体" w:eastAsia="宋体" w:cs="宋体"/>
          <w:color w:val="auto"/>
          <w:spacing w:val="-7"/>
          <w:sz w:val="24"/>
          <w:szCs w:val="24"/>
        </w:rPr>
        <w:t>第一千二百五十九条 民法所称的“ 以上 ”、“以下 ”、“以内 ”、“届满 ”，包括本数；所称的“不满 ”、“超过 ”、“ 以外 ”，不包括本数。</w:t>
      </w:r>
    </w:p>
    <w:p>
      <w:pPr>
        <w:kinsoku/>
        <w:topLinePunct/>
        <w:spacing w:line="400" w:lineRule="exact"/>
        <w:ind w:left="2" w:right="87" w:firstLine="418"/>
        <w:rPr>
          <w:rStyle w:val="75"/>
          <w:rFonts w:hint="default"/>
          <w:color w:val="auto"/>
          <w:spacing w:val="-7"/>
          <w:sz w:val="24"/>
          <w:szCs w:val="24"/>
        </w:rPr>
      </w:pPr>
      <w:r>
        <w:rPr>
          <w:rFonts w:ascii="宋体" w:hAnsi="宋体" w:eastAsia="宋体" w:cs="宋体"/>
          <w:color w:val="auto"/>
          <w:spacing w:val="-7"/>
          <w:sz w:val="24"/>
          <w:szCs w:val="24"/>
        </w:rPr>
        <w:t>第一千二百六十条 本法自 2021 年 1 月 1 日起施行。《中华人民共和国婚姻法》、《中 华人民共和国继承法》、《中华人民共和国民法通则》、《中华人民共和国收养法》、《中 华人民共和国担保法》、《中华人民共和国合同法》、《中华人民共和国物权法》、《中华人民共和国侵权责任法》、《中华人民共和国民法总则》同时废止。</w:t>
      </w:r>
      <w:bookmarkStart w:id="130" w:name="_Toc142488248"/>
      <w:bookmarkStart w:id="131" w:name="_Toc142904430"/>
    </w:p>
    <w:p>
      <w:pPr>
        <w:kinsoku/>
        <w:topLinePunct/>
        <w:autoSpaceDE/>
        <w:autoSpaceDN/>
        <w:adjustRightInd/>
        <w:snapToGrid/>
        <w:textAlignment w:val="auto"/>
        <w:rPr>
          <w:rFonts w:ascii="黑体" w:hAnsi="黑体" w:eastAsia="黑体" w:cs="黑体"/>
          <w:color w:val="auto"/>
          <w:spacing w:val="10"/>
          <w:position w:val="22"/>
          <w:sz w:val="32"/>
          <w:szCs w:val="32"/>
          <w14:textOutline w14:w="7962" w14:cap="flat" w14:cmpd="sng" w14:algn="ctr">
            <w14:solidFill>
              <w14:srgbClr w14:val="000000"/>
            </w14:solidFill>
            <w14:prstDash w14:val="solid"/>
            <w14:miter w14:val="0"/>
          </w14:textOutline>
        </w:rPr>
      </w:pPr>
      <w:r>
        <w:rPr>
          <w:rFonts w:ascii="黑体" w:hAnsi="黑体" w:eastAsia="黑体" w:cs="黑体"/>
          <w:color w:val="auto"/>
          <w:spacing w:val="10"/>
          <w:position w:val="22"/>
          <w:sz w:val="32"/>
          <w:szCs w:val="32"/>
          <w14:textOutline w14:w="7962" w14:cap="flat" w14:cmpd="sng" w14:algn="ctr">
            <w14:solidFill>
              <w14:srgbClr w14:val="000000"/>
            </w14:solidFill>
            <w14:prstDash w14:val="solid"/>
            <w14:miter w14:val="0"/>
          </w14:textOutline>
        </w:rPr>
        <w:br w:type="page"/>
      </w:r>
    </w:p>
    <w:p>
      <w:pPr>
        <w:kinsoku/>
        <w:topLinePunct/>
        <w:spacing w:before="140" w:line="742" w:lineRule="exact"/>
        <w:ind w:left="7" w:right="29" w:rightChars="14" w:hanging="7"/>
        <w:jc w:val="center"/>
        <w:outlineLvl w:val="1"/>
        <w:rPr>
          <w:rFonts w:ascii="黑体" w:hAnsi="黑体" w:eastAsia="黑体" w:cs="黑体"/>
          <w:color w:val="auto"/>
          <w:spacing w:val="10"/>
          <w:position w:val="22"/>
          <w:sz w:val="32"/>
          <w:szCs w:val="32"/>
          <w14:textOutline w14:w="7962" w14:cap="flat" w14:cmpd="sng" w14:algn="ctr">
            <w14:solidFill>
              <w14:srgbClr w14:val="000000"/>
            </w14:solidFill>
            <w14:prstDash w14:val="solid"/>
            <w14:miter w14:val="0"/>
          </w14:textOutline>
        </w:rPr>
      </w:pPr>
      <w:bookmarkStart w:id="132" w:name="_Toc152054422"/>
      <w:bookmarkStart w:id="133" w:name="_Toc60388489"/>
      <w:bookmarkStart w:id="134" w:name="_Hlk150432703"/>
      <w:bookmarkStart w:id="135" w:name="_Toc150064181"/>
      <w:bookmarkStart w:id="136" w:name="_Toc60388490"/>
      <w:r>
        <w:rPr>
          <w:rFonts w:hint="eastAsia" w:ascii="黑体" w:hAnsi="黑体" w:eastAsia="黑体" w:cs="黑体"/>
          <w:color w:val="auto"/>
          <w:spacing w:val="10"/>
          <w:position w:val="22"/>
          <w:sz w:val="32"/>
          <w:szCs w:val="32"/>
          <w14:textOutline w14:w="7962" w14:cap="flat" w14:cmpd="sng" w14:algn="ctr">
            <w14:solidFill>
              <w14:srgbClr w14:val="000000"/>
            </w14:solidFill>
            <w14:prstDash w14:val="solid"/>
            <w14:miter w14:val="0"/>
          </w14:textOutline>
        </w:rPr>
        <w:t>最高人民法院关于审理建筑物区分所有权纠纷案件适用法律若干问题的解释</w:t>
      </w:r>
      <w:bookmarkEnd w:id="132"/>
      <w:bookmarkEnd w:id="133"/>
    </w:p>
    <w:bookmarkEnd w:id="134"/>
    <w:p>
      <w:pPr>
        <w:kinsoku/>
        <w:topLinePunct/>
        <w:ind w:firstLine="480"/>
        <w:rPr>
          <w:rFonts w:ascii="宋体" w:hAnsi="宋体" w:eastAsia="宋体"/>
          <w:color w:val="2F2F2F"/>
          <w:sz w:val="24"/>
        </w:rPr>
      </w:pP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2009年3月23日由最高人民法院审判委员会第1464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为正确审理建筑物区分所有权纠纷案件，依法保护当事人的合法权益，根据《中华人民共和国民法典》等法律的规定，结合民事审判实践，制定本解释。</w:t>
      </w:r>
    </w:p>
    <w:p>
      <w:pPr>
        <w:kinsoku/>
        <w:topLinePunct/>
        <w:spacing w:line="400" w:lineRule="exact"/>
        <w:ind w:firstLine="480" w:firstLineChars="200"/>
        <w:rPr>
          <w:rFonts w:ascii="宋体" w:hAnsi="宋体" w:eastAsia="宋体" w:cs="宋体"/>
          <w:color w:val="auto"/>
          <w:sz w:val="24"/>
          <w:szCs w:val="24"/>
        </w:rPr>
      </w:pP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第一条 依法登记取得或者依据民法典第二百二十九条至第二百三十一条规定取得建筑物专有部分所有权的人，应当认定为民法典第二编第六章所称的业主。</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基于与建设单位之间的商品房买卖民事法律行为，已经合法占有建筑物专有部分，但尚未依法办理所有权登记的人，可以认定为民法典第二编第六章所称的业主。</w:t>
      </w:r>
    </w:p>
    <w:p>
      <w:pPr>
        <w:kinsoku/>
        <w:topLinePunct/>
        <w:spacing w:line="400" w:lineRule="exact"/>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第二条 建筑区划内符合下列条件的房屋，以及车位、摊位等特定空间，应当认定为民法典第二编第六章所称的专有部分：</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（一）具有构造上的独立性，能够明确区分；</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（二）具有利用上的独立性，可以排他使用；</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（三）能够登记成为特定业主所有权的客体。</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规划上专属于特定房屋，且建设单位销售时已经根据规划列入该特定房屋买卖合同中的露台等，应当认定为前款所称的专有部分的组成部分。</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本条第一款所称房屋，包括整栋建筑物。</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第三条 除法律、行政法规规定的共有部分外，建筑区划内的以下部分，也应当认定为民法典第二编第六章所称的共有部分：</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（一）建筑物的基础、承重结构、外墙、屋顶等基本结构部分，通道、楼梯、大堂等公共通行部分，消防、公共照明等附属设施、设备，避难层、设备层或者设备间等结构部分；</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（二）其他不属于业主专有部分，也不属于市政公用部分或者其他权利人所有的场所及设施等。</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建筑区划内的土地，依法由业主共同享有建设用地使用权，但属于业主专有的整栋建筑物的规划占地或者城镇公共道路、绿地占地除外。</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第四条 业主基于对住宅、经营性用房等专有部分特定使用功能的合理需要，无偿利用屋顶以及与其专有部分相对应的外墙面等共有部分的，不应认定为侵权。但违反法律、法规、管理规约，损害他人合法权益的除外。</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第五条 建设单位按照配置比例将车位、车库，以出售、附赠或者出租等方式处分给业主的，应当认定其行为符合民法典第二百七十六条有关“应当首先满足业主的需要”的规定。</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前款所称配置比例是指规划确定的建筑区划内规划用于停放汽车的车位、车库与房屋套数的比例。</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第六条 建筑区划内在规划用于停放汽车的车位之外，占用业主共有道路或者其他场地增设的车位，应当认定为民法典第二百七十五条第二款所称的车位。</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第七条 处分共有部分，以及业主大会依法决定或者管理规约依法确定应由业主共同决定的事项，应当认定为民法典第二百七十八条第一款第（九）项规定的有关共有和共同管理权利的“其他重大事项”。</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第八条 民法典第二百七十八条第二款和第二百八十三条规定的专有部分面积可以按照不动产登记簿记载的面积计算；尚未进行物权登记的，暂按测绘机构的实测面积计算；尚未进行实测的，暂按房屋买卖合同记载的面积计算。</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第九条 民法典第二百七十八条第二款规定的业主人数可以按照专有部分的数量计算，一个专有部分按一人计算。但建设单位尚未出售和虽已出售但尚未交付的部分，以及同一买受人拥有一个以上专有部分的，按一人计算。</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第十条 业主将住宅改变为经营性用房，未依据民法典第二百七十九条的规定经有利害关系的业主一致同意，有利害关系的业主请求排除妨害、消除危险、恢复原状或者赔偿损失的，人民法院应予支持。</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将住宅改变为经营性用房的业主以多数有利害关系的业主同意其行为进行抗辩的，人民法院不予支持。</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第十一条 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第十二条 业主以业主大会或者业主委员会作出的决定侵害其合法权益或者违反了法律规定的程序为由，依据民法典第二百八十条第二款的规定请求人民法院撤销该决定的，应当在知道或者应当知道业主大会或者业主委员会作出决定之日起一年内行使。</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第十三条 业主请求公布、查阅下列应当向业主公开的情况和资料的，人民法院应予支持：</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（一）建筑物及其附属设施的维修资金的筹集、使用情况；</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（二）管理规约、业主大会议事规则，以及业主大会或者业主委员会的决定及会议记录；</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（三）物业服务合同、共有部分的使用和收益情况；</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（四）建筑区划内规划用于停放汽车的车位、车库的处分情况；</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（五）其他应当向业主公开的情况和资料。</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第十四条 建设单位、物业服务企业或者其他管理人等擅自占用、处分业主共有部分、改变其使用功能或者进行经营性活动，权利人请求排除妨害、恢复原状、确认处分行为无效或者赔偿损失的，人民法院应予支持。</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属于前款所称擅自进行经营性活动的情形，权利人请求建设单位、物业服务企业或者其他管理人等将扣除合理成本之后的收益用于补充专项维修资金或者业主共同决定的其他用途的，人民法院应予支持。行为人对成本的支出及其合理性承担举证责任。</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第十五条 业主或者其他行为人违反法律、法规、国家相关强制性标准、管理规约，或者违反业主大会、业主委员会依法作出的决定，实施下列行为的，可以认定为民法典第二百八十六条第二款所称的其他“损害他人合法权益的行为”：</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（一）损害房屋承重结构，损害或者违章使用电力、燃气、消防设施，在建筑物内放置危险、放射性物品等危及建筑物安全或者妨碍建筑物正常使用；</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（二）违反规定破坏、改变建筑物外墙面的形状、颜色等损害建筑物外观；</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（三）违反规定进行房屋装饰装修；</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（四）违章加建、改建，侵占、挖掘公共通道、道路、场地或者其他共有部分。</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第十六条 建筑物区分所有权纠纷涉及专有部分的承租人、借用人等物业使用人的，参照本解释处理。</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专有部分的承租人、借用人等物业使用人，根据法律、法规、管理规约、业主大会或者业主委员会依法作出的决定，以及其与业主的约定，享有相应权利，承担相应义务。</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第十七条 本解释所称建设单位，包括包销期满，按照包销合同约定的包销价格购买尚未销售的物业后，以自己名义对外销售的包销人。</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第十八条 人民法院审理建筑物区分所有权案件中，涉及有关物权归属争议的，应当以法律、行政法规为依据。</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第十九条 本解释自2009年10月1日起施行。</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因物权法施行后实施的行为引起的建筑物区分所有权纠纷案件，适用本解释。</w:t>
      </w:r>
    </w:p>
    <w:p>
      <w:pPr>
        <w:kinsoku/>
        <w:topLinePunct/>
        <w:spacing w:line="400" w:lineRule="exact"/>
        <w:rPr>
          <w:rFonts w:ascii="宋体" w:hAnsi="宋体" w:eastAsia="宋体" w:cs="宋体"/>
          <w:color w:val="auto"/>
          <w:sz w:val="24"/>
          <w:szCs w:val="24"/>
        </w:rPr>
      </w:pPr>
      <w:r>
        <w:rPr>
          <w:rFonts w:hint="eastAsia" w:ascii="宋体" w:hAnsi="宋体" w:eastAsia="宋体" w:cs="宋体"/>
          <w:color w:val="auto"/>
          <w:sz w:val="24"/>
          <w:szCs w:val="24"/>
        </w:rPr>
        <w:t>　　本解释施行前已经终审，本解释施行后当事人申请再审或者按照审判监督程序决定再审的案件，不适用本解释。</w:t>
      </w:r>
    </w:p>
    <w:p>
      <w:pPr>
        <w:kinsoku/>
        <w:topLinePunct/>
        <w:rPr>
          <w:rFonts w:ascii="宋体" w:hAnsi="宋体" w:eastAsia="宋体"/>
        </w:rPr>
      </w:pPr>
    </w:p>
    <w:p>
      <w:pPr>
        <w:kinsoku/>
        <w:topLinePunct/>
        <w:autoSpaceDE/>
        <w:autoSpaceDN/>
        <w:adjustRightInd/>
        <w:snapToGrid/>
        <w:textAlignment w:val="auto"/>
        <w:rPr>
          <w:rFonts w:ascii="黑体" w:hAnsi="黑体" w:eastAsia="黑体" w:cs="黑体"/>
          <w:color w:val="auto"/>
          <w:spacing w:val="10"/>
          <w:position w:val="22"/>
          <w:sz w:val="32"/>
          <w:szCs w:val="32"/>
          <w14:textOutline w14:w="7962" w14:cap="flat" w14:cmpd="sng" w14:algn="ctr">
            <w14:solidFill>
              <w14:srgbClr w14:val="000000"/>
            </w14:solidFill>
            <w14:prstDash w14:val="solid"/>
            <w14:miter w14:val="0"/>
          </w14:textOutline>
        </w:rPr>
      </w:pPr>
      <w:r>
        <w:rPr>
          <w:rFonts w:ascii="黑体" w:hAnsi="黑体" w:eastAsia="黑体" w:cs="黑体"/>
          <w:color w:val="auto"/>
          <w:spacing w:val="10"/>
          <w:position w:val="22"/>
          <w:sz w:val="32"/>
          <w:szCs w:val="32"/>
          <w14:textOutline w14:w="7962" w14:cap="flat" w14:cmpd="sng" w14:algn="ctr">
            <w14:solidFill>
              <w14:srgbClr w14:val="000000"/>
            </w14:solidFill>
            <w14:prstDash w14:val="solid"/>
            <w14:miter w14:val="0"/>
          </w14:textOutline>
        </w:rPr>
        <w:br w:type="page"/>
      </w:r>
    </w:p>
    <w:bookmarkEnd w:id="135"/>
    <w:p>
      <w:pPr>
        <w:kinsoku/>
        <w:topLinePunct/>
        <w:spacing w:before="140" w:line="742" w:lineRule="exact"/>
        <w:ind w:left="7" w:right="29" w:rightChars="14" w:hanging="7"/>
        <w:jc w:val="center"/>
        <w:outlineLvl w:val="1"/>
        <w:rPr>
          <w:rFonts w:ascii="黑体" w:hAnsi="黑体" w:eastAsia="黑体" w:cs="黑体"/>
          <w:color w:val="auto"/>
          <w:spacing w:val="10"/>
          <w:position w:val="22"/>
          <w:sz w:val="32"/>
          <w:szCs w:val="32"/>
          <w14:textOutline w14:w="7962" w14:cap="flat" w14:cmpd="sng" w14:algn="ctr">
            <w14:solidFill>
              <w14:srgbClr w14:val="000000"/>
            </w14:solidFill>
            <w14:prstDash w14:val="solid"/>
            <w14:miter w14:val="0"/>
          </w14:textOutline>
        </w:rPr>
      </w:pPr>
      <w:bookmarkStart w:id="137" w:name="_Toc152054423"/>
      <w:bookmarkStart w:id="138" w:name="_Hlk150432736"/>
      <w:r>
        <w:rPr>
          <w:rFonts w:hint="eastAsia" w:ascii="黑体" w:hAnsi="黑体" w:eastAsia="黑体" w:cs="黑体"/>
          <w:color w:val="auto"/>
          <w:spacing w:val="10"/>
          <w:position w:val="22"/>
          <w:sz w:val="32"/>
          <w:szCs w:val="32"/>
          <w14:textOutline w14:w="7962" w14:cap="flat" w14:cmpd="sng" w14:algn="ctr">
            <w14:solidFill>
              <w14:srgbClr w14:val="000000"/>
            </w14:solidFill>
            <w14:prstDash w14:val="solid"/>
            <w14:miter w14:val="0"/>
          </w14:textOutline>
        </w:rPr>
        <w:t>最高人民法院关于审理物业服务纠纷案件适用法律若干问题的解释</w:t>
      </w:r>
      <w:bookmarkEnd w:id="136"/>
      <w:bookmarkEnd w:id="137"/>
    </w:p>
    <w:bookmarkEnd w:id="138"/>
    <w:p>
      <w:pPr>
        <w:kinsoku/>
        <w:topLinePunct/>
        <w:ind w:firstLine="480"/>
        <w:rPr>
          <w:rFonts w:ascii="宋体" w:hAnsi="宋体" w:eastAsia="宋体"/>
          <w:color w:val="2F2F2F"/>
          <w:sz w:val="24"/>
        </w:rPr>
      </w:pP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rPr>
        <w:t>2009</w:t>
      </w:r>
      <w:r>
        <w:rPr>
          <w:rFonts w:hint="eastAsia" w:ascii="宋体" w:hAnsi="宋体" w:eastAsia="宋体" w:cs="宋体"/>
          <w:color w:val="auto"/>
          <w:sz w:val="24"/>
          <w:szCs w:val="24"/>
        </w:rPr>
        <w:t>年</w:t>
      </w:r>
      <w:r>
        <w:rPr>
          <w:rFonts w:hint="eastAsia" w:ascii="宋体" w:hAnsi="宋体" w:cs="宋体"/>
          <w:color w:val="auto"/>
          <w:sz w:val="24"/>
          <w:szCs w:val="24"/>
        </w:rPr>
        <w:t>4</w:t>
      </w:r>
      <w:r>
        <w:rPr>
          <w:rFonts w:hint="eastAsia" w:ascii="宋体" w:hAnsi="宋体" w:eastAsia="宋体" w:cs="宋体"/>
          <w:color w:val="auto"/>
          <w:sz w:val="24"/>
          <w:szCs w:val="24"/>
        </w:rPr>
        <w:t>月</w:t>
      </w:r>
      <w:r>
        <w:rPr>
          <w:rFonts w:hint="eastAsia" w:ascii="宋体" w:hAnsi="宋体" w:cs="宋体"/>
          <w:color w:val="auto"/>
          <w:sz w:val="24"/>
          <w:szCs w:val="24"/>
        </w:rPr>
        <w:t>20</w:t>
      </w:r>
      <w:r>
        <w:rPr>
          <w:rFonts w:hint="eastAsia" w:ascii="宋体" w:hAnsi="宋体" w:eastAsia="宋体" w:cs="宋体"/>
          <w:color w:val="auto"/>
          <w:sz w:val="24"/>
          <w:szCs w:val="24"/>
        </w:rPr>
        <w:t>日由最高人民法院审判委员会第</w:t>
      </w:r>
      <w:r>
        <w:rPr>
          <w:rFonts w:hint="eastAsia" w:ascii="宋体" w:hAnsi="宋体" w:cs="宋体"/>
          <w:color w:val="auto"/>
          <w:sz w:val="24"/>
          <w:szCs w:val="24"/>
        </w:rPr>
        <w:t>1466</w:t>
      </w:r>
      <w:r>
        <w:rPr>
          <w:rFonts w:hint="eastAsia" w:ascii="宋体" w:hAnsi="宋体" w:eastAsia="宋体" w:cs="宋体"/>
          <w:color w:val="auto"/>
          <w:sz w:val="24"/>
          <w:szCs w:val="24"/>
        </w:rPr>
        <w:t>次会议通过，根据</w:t>
      </w:r>
      <w:r>
        <w:rPr>
          <w:rFonts w:hint="eastAsia" w:ascii="宋体" w:hAnsi="宋体" w:cs="宋体"/>
          <w:color w:val="auto"/>
          <w:sz w:val="24"/>
          <w:szCs w:val="24"/>
        </w:rPr>
        <w:t>2020</w:t>
      </w:r>
      <w:r>
        <w:rPr>
          <w:rFonts w:hint="eastAsia" w:ascii="宋体" w:hAnsi="宋体" w:eastAsia="宋体" w:cs="宋体"/>
          <w:color w:val="auto"/>
          <w:sz w:val="24"/>
          <w:szCs w:val="24"/>
        </w:rPr>
        <w:t>年</w:t>
      </w:r>
      <w:r>
        <w:rPr>
          <w:rFonts w:hint="eastAsia" w:ascii="宋体" w:hAnsi="宋体" w:cs="宋体"/>
          <w:color w:val="auto"/>
          <w:sz w:val="24"/>
          <w:szCs w:val="24"/>
        </w:rPr>
        <w:t>12</w:t>
      </w:r>
      <w:r>
        <w:rPr>
          <w:rFonts w:hint="eastAsia" w:ascii="宋体" w:hAnsi="宋体" w:eastAsia="宋体" w:cs="宋体"/>
          <w:color w:val="auto"/>
          <w:sz w:val="24"/>
          <w:szCs w:val="24"/>
        </w:rPr>
        <w:t>月</w:t>
      </w:r>
      <w:r>
        <w:rPr>
          <w:rFonts w:hint="eastAsia" w:ascii="宋体" w:hAnsi="宋体" w:cs="宋体"/>
          <w:color w:val="auto"/>
          <w:sz w:val="24"/>
          <w:szCs w:val="24"/>
        </w:rPr>
        <w:t>23</w:t>
      </w:r>
      <w:r>
        <w:rPr>
          <w:rFonts w:hint="eastAsia" w:ascii="宋体" w:hAnsi="宋体" w:eastAsia="宋体" w:cs="宋体"/>
          <w:color w:val="auto"/>
          <w:sz w:val="24"/>
          <w:szCs w:val="24"/>
        </w:rPr>
        <w:t>日最高人民法院审判委员会第</w:t>
      </w:r>
      <w:r>
        <w:rPr>
          <w:rFonts w:hint="eastAsia" w:ascii="宋体" w:hAnsi="宋体" w:cs="宋体"/>
          <w:color w:val="auto"/>
          <w:sz w:val="24"/>
          <w:szCs w:val="24"/>
        </w:rPr>
        <w:t>1823</w:t>
      </w:r>
      <w:r>
        <w:rPr>
          <w:rFonts w:hint="eastAsia" w:ascii="宋体" w:hAnsi="宋体" w:eastAsia="宋体" w:cs="宋体"/>
          <w:color w:val="auto"/>
          <w:sz w:val="24"/>
          <w:szCs w:val="24"/>
        </w:rPr>
        <w:t>次会议通过的《最高人民法院关于修改〈最高人民法院关于在民事审判工作中适用《中华人民共和国工会法》若干问题的解释〉等二十七件民事类司法解释的决定》修正）</w:t>
      </w: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为正确审理物业服务纠纷案件，依法保护当事人的合法权益，根据《中华人民共和国民法典》等法律规定，结合民事审判实践，制定本解释。</w:t>
      </w: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第一条</w:t>
      </w:r>
      <w:r>
        <w:rPr>
          <w:rFonts w:hint="eastAsia" w:ascii="宋体" w:hAnsi="宋体" w:cs="宋体"/>
          <w:color w:val="auto"/>
          <w:sz w:val="24"/>
          <w:szCs w:val="24"/>
        </w:rPr>
        <w:t xml:space="preserve"> </w:t>
      </w:r>
      <w:r>
        <w:rPr>
          <w:rFonts w:hint="eastAsia" w:ascii="宋体" w:hAnsi="宋体" w:eastAsia="宋体" w:cs="宋体"/>
          <w:color w:val="auto"/>
          <w:sz w:val="24"/>
          <w:szCs w:val="24"/>
        </w:rPr>
        <w:t>业主违反物业服务合同或者法律、法规、管理规约，实施妨碍物业服务与管理的行为，物业服务人请求业主承担停止侵害、排除妨碍、恢复原状等相应民事责任的，人民法院应予支持。</w:t>
      </w: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第二条</w:t>
      </w:r>
      <w:r>
        <w:rPr>
          <w:rFonts w:hint="eastAsia" w:ascii="宋体" w:hAnsi="宋体" w:cs="宋体"/>
          <w:color w:val="auto"/>
          <w:sz w:val="24"/>
          <w:szCs w:val="24"/>
        </w:rPr>
        <w:t xml:space="preserve"> </w:t>
      </w:r>
      <w:r>
        <w:rPr>
          <w:rFonts w:hint="eastAsia" w:ascii="宋体" w:hAnsi="宋体" w:eastAsia="宋体" w:cs="宋体"/>
          <w:color w:val="auto"/>
          <w:sz w:val="24"/>
          <w:szCs w:val="24"/>
        </w:rPr>
        <w:t>物业服务人违反物业服务合同约定或者法律、法规、部门规章规定，擅自扩大收费范围、提高收费标准或者重复收费，业主以违规收费为由提出抗辩的，人民法院应予支持。</w:t>
      </w: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业主请求物业服务人退还其已经收取的违规费用的，人民法院应予支持。</w:t>
      </w: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第三条</w:t>
      </w:r>
      <w:r>
        <w:rPr>
          <w:rFonts w:hint="eastAsia" w:ascii="宋体" w:hAnsi="宋体" w:cs="宋体"/>
          <w:color w:val="auto"/>
          <w:sz w:val="24"/>
          <w:szCs w:val="24"/>
        </w:rPr>
        <w:t xml:space="preserve"> </w:t>
      </w:r>
      <w:r>
        <w:rPr>
          <w:rFonts w:hint="eastAsia" w:ascii="宋体" w:hAnsi="宋体" w:eastAsia="宋体" w:cs="宋体"/>
          <w:color w:val="auto"/>
          <w:sz w:val="24"/>
          <w:szCs w:val="24"/>
        </w:rPr>
        <w:t>物业服务合同的权利义务终止后，业主请求物业服务人退还已经预收，但尚未提供物业服务期间的物业费的，人民法院应予支持。</w:t>
      </w: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第四条</w:t>
      </w:r>
      <w:r>
        <w:rPr>
          <w:rFonts w:hint="eastAsia" w:ascii="宋体" w:hAnsi="宋体" w:cs="宋体"/>
          <w:color w:val="auto"/>
          <w:sz w:val="24"/>
          <w:szCs w:val="24"/>
        </w:rPr>
        <w:t xml:space="preserve"> </w:t>
      </w:r>
      <w:r>
        <w:rPr>
          <w:rFonts w:hint="eastAsia" w:ascii="宋体" w:hAnsi="宋体" w:eastAsia="宋体" w:cs="宋体"/>
          <w:color w:val="auto"/>
          <w:sz w:val="24"/>
          <w:szCs w:val="24"/>
        </w:rPr>
        <w:t>因物业的承租人、借用人或者其他物业使用人实施违反物业服务合同，以及法律、法规或者管理规约的行为引起的物业服务纠纷，人民法院可以参照关于业主的规定处理。</w:t>
      </w: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第五条</w:t>
      </w:r>
      <w:r>
        <w:rPr>
          <w:rFonts w:hint="eastAsia" w:ascii="宋体" w:hAnsi="宋体" w:cs="宋体"/>
          <w:color w:val="auto"/>
          <w:sz w:val="24"/>
          <w:szCs w:val="24"/>
        </w:rPr>
        <w:t xml:space="preserve"> </w:t>
      </w:r>
      <w:r>
        <w:rPr>
          <w:rFonts w:hint="eastAsia" w:ascii="宋体" w:hAnsi="宋体" w:eastAsia="宋体" w:cs="宋体"/>
          <w:color w:val="auto"/>
          <w:sz w:val="24"/>
          <w:szCs w:val="24"/>
        </w:rPr>
        <w:t>本解释自</w:t>
      </w:r>
      <w:r>
        <w:rPr>
          <w:rFonts w:hint="eastAsia" w:ascii="宋体" w:hAnsi="宋体" w:cs="宋体"/>
          <w:color w:val="auto"/>
          <w:sz w:val="24"/>
          <w:szCs w:val="24"/>
        </w:rPr>
        <w:t>2009</w:t>
      </w:r>
      <w:r>
        <w:rPr>
          <w:rFonts w:hint="eastAsia" w:ascii="宋体" w:hAnsi="宋体" w:eastAsia="宋体" w:cs="宋体"/>
          <w:color w:val="auto"/>
          <w:sz w:val="24"/>
          <w:szCs w:val="24"/>
        </w:rPr>
        <w:t>年</w:t>
      </w:r>
      <w:r>
        <w:rPr>
          <w:rFonts w:hint="eastAsia" w:ascii="宋体" w:hAnsi="宋体" w:cs="宋体"/>
          <w:color w:val="auto"/>
          <w:sz w:val="24"/>
          <w:szCs w:val="24"/>
        </w:rPr>
        <w:t>10</w:t>
      </w:r>
      <w:r>
        <w:rPr>
          <w:rFonts w:hint="eastAsia" w:ascii="宋体" w:hAnsi="宋体" w:eastAsia="宋体" w:cs="宋体"/>
          <w:color w:val="auto"/>
          <w:sz w:val="24"/>
          <w:szCs w:val="24"/>
        </w:rPr>
        <w:t>月</w:t>
      </w:r>
      <w:r>
        <w:rPr>
          <w:rFonts w:hint="eastAsia" w:ascii="宋体" w:hAnsi="宋体" w:cs="宋体"/>
          <w:color w:val="auto"/>
          <w:sz w:val="24"/>
          <w:szCs w:val="24"/>
        </w:rPr>
        <w:t>1</w:t>
      </w:r>
      <w:r>
        <w:rPr>
          <w:rFonts w:hint="eastAsia" w:ascii="宋体" w:hAnsi="宋体" w:eastAsia="宋体" w:cs="宋体"/>
          <w:color w:val="auto"/>
          <w:sz w:val="24"/>
          <w:szCs w:val="24"/>
        </w:rPr>
        <w:t>日起施行。</w:t>
      </w: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本解释施行前已经终审，本解释施行后当事人申请再审或者按照审判监督程序决定再审的案件，不适用本解释。</w:t>
      </w:r>
    </w:p>
    <w:p>
      <w:pPr>
        <w:kinsoku/>
        <w:topLinePunct/>
        <w:rPr>
          <w:rFonts w:ascii="宋体" w:hAnsi="宋体" w:eastAsia="宋体"/>
        </w:rPr>
      </w:pPr>
    </w:p>
    <w:p>
      <w:pPr>
        <w:kinsoku/>
        <w:topLinePunct/>
        <w:autoSpaceDE/>
        <w:autoSpaceDN/>
        <w:adjustRightInd/>
        <w:snapToGrid/>
        <w:textAlignment w:val="auto"/>
        <w:rPr>
          <w:rStyle w:val="75"/>
          <w:rFonts w:hint="default" w:ascii="Times New Roman" w:hAnsi="Times New Roman" w:eastAsia="方正小标宋_GBK" w:cs="Times New Roman"/>
          <w:b/>
          <w:bCs/>
          <w:color w:val="auto"/>
          <w:kern w:val="44"/>
          <w:sz w:val="32"/>
          <w:szCs w:val="32"/>
        </w:rPr>
      </w:pPr>
      <w:r>
        <w:rPr>
          <w:rStyle w:val="75"/>
          <w:rFonts w:hint="default" w:ascii="Times New Roman" w:hAnsi="Times New Roman" w:eastAsia="方正小标宋_GBK" w:cs="Times New Roman"/>
          <w:color w:val="auto"/>
          <w:sz w:val="32"/>
          <w:szCs w:val="32"/>
        </w:rPr>
        <w:br w:type="page"/>
      </w:r>
    </w:p>
    <w:p>
      <w:pPr>
        <w:pStyle w:val="2"/>
        <w:kinsoku/>
        <w:topLinePunct/>
        <w:spacing w:before="0" w:after="0" w:line="400" w:lineRule="exact"/>
        <w:jc w:val="center"/>
        <w:rPr>
          <w:rStyle w:val="75"/>
          <w:rFonts w:hint="default" w:ascii="Times New Roman" w:hAnsi="Times New Roman" w:eastAsia="方正小标宋_GBK" w:cs="Times New Roman"/>
          <w:color w:val="auto"/>
          <w:sz w:val="32"/>
          <w:szCs w:val="32"/>
        </w:rPr>
      </w:pPr>
      <w:bookmarkStart w:id="139" w:name="_Toc152054424"/>
      <w:r>
        <w:rPr>
          <w:rStyle w:val="75"/>
          <w:rFonts w:hint="default" w:ascii="Times New Roman" w:hAnsi="Times New Roman" w:eastAsia="方正小标宋_GBK" w:cs="Times New Roman"/>
          <w:color w:val="auto"/>
          <w:sz w:val="32"/>
          <w:szCs w:val="32"/>
        </w:rPr>
        <w:t>《物业管理条例》</w:t>
      </w:r>
      <w:bookmarkEnd w:id="130"/>
      <w:bookmarkEnd w:id="131"/>
      <w:bookmarkEnd w:id="139"/>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（由国务院于2007年8月26日发布，自2007年10月1日开始施行。《国务院关于修改部分行政法规的决定》国务院令第666号,已经2016年1月13日国务院第119次常务会议通过，现予公布，自公布之日起2016年3月1日施行）</w:t>
      </w:r>
    </w:p>
    <w:p>
      <w:pPr>
        <w:kinsoku/>
        <w:topLinePunct/>
        <w:spacing w:line="400" w:lineRule="exact"/>
        <w:ind w:firstLine="480" w:firstLineChars="200"/>
        <w:rPr>
          <w:rFonts w:ascii="宋体" w:hAnsi="宋体" w:cs="宋体"/>
          <w:color w:val="auto"/>
          <w:sz w:val="24"/>
          <w:szCs w:val="24"/>
        </w:rPr>
      </w:pPr>
    </w:p>
    <w:p>
      <w:pPr>
        <w:widowControl w:val="0"/>
        <w:numPr>
          <w:ilvl w:val="0"/>
          <w:numId w:val="95"/>
        </w:numPr>
        <w:kinsoku/>
        <w:topLinePunct/>
        <w:autoSpaceDE/>
        <w:autoSpaceDN/>
        <w:adjustRightInd/>
        <w:snapToGrid/>
        <w:spacing w:line="400" w:lineRule="exact"/>
        <w:jc w:val="center"/>
        <w:textAlignment w:val="auto"/>
        <w:rPr>
          <w:rFonts w:ascii="黑体" w:hAnsi="黑体" w:eastAsia="黑体" w:cs="黑体"/>
          <w:b/>
          <w:bCs/>
          <w:color w:val="auto"/>
          <w:sz w:val="28"/>
          <w:szCs w:val="28"/>
        </w:rPr>
      </w:pPr>
      <w:r>
        <w:rPr>
          <w:rFonts w:hint="eastAsia" w:ascii="黑体" w:hAnsi="黑体" w:eastAsia="黑体" w:cs="黑体"/>
          <w:b/>
          <w:bCs/>
          <w:color w:val="auto"/>
          <w:sz w:val="28"/>
          <w:szCs w:val="28"/>
        </w:rPr>
        <w:t>总则</w:t>
      </w:r>
    </w:p>
    <w:p>
      <w:pPr>
        <w:kinsoku/>
        <w:topLinePunct/>
        <w:spacing w:line="400" w:lineRule="exact"/>
        <w:rPr>
          <w:rFonts w:ascii="宋体" w:hAnsi="宋体" w:cs="宋体"/>
          <w:b/>
          <w:bCs/>
          <w:color w:val="auto"/>
          <w:sz w:val="24"/>
          <w:szCs w:val="24"/>
        </w:rPr>
      </w:pPr>
    </w:p>
    <w:p>
      <w:pPr>
        <w:kinsoku/>
        <w:topLinePunct/>
        <w:spacing w:line="400" w:lineRule="exact"/>
        <w:ind w:firstLine="480" w:firstLineChars="200"/>
        <w:rPr>
          <w:rFonts w:ascii="宋体" w:hAnsi="宋体" w:cs="宋体"/>
          <w:color w:val="auto"/>
          <w:sz w:val="24"/>
          <w:szCs w:val="24"/>
        </w:rPr>
      </w:pPr>
      <w:bookmarkStart w:id="140" w:name="92249-97430-5_1"/>
      <w:bookmarkEnd w:id="140"/>
      <w:r>
        <w:rPr>
          <w:rFonts w:hint="eastAsia" w:ascii="宋体" w:hAnsi="宋体" w:cs="宋体"/>
          <w:color w:val="auto"/>
          <w:sz w:val="24"/>
          <w:szCs w:val="24"/>
        </w:rPr>
        <w:t>第一条  为了规范物业管理活动，维护业主和物业服务企业的合法权益，改善人民群众的生活和工作环境，制定本条例。</w:t>
      </w:r>
    </w:p>
    <w:p>
      <w:pPr>
        <w:kinsoku/>
        <w:topLinePunct/>
        <w:spacing w:line="400" w:lineRule="exact"/>
        <w:ind w:firstLine="480" w:firstLineChars="200"/>
        <w:rPr>
          <w:rFonts w:ascii="宋体" w:hAnsi="宋体" w:cs="宋体"/>
          <w:color w:val="auto"/>
          <w:sz w:val="24"/>
          <w:szCs w:val="24"/>
        </w:rPr>
      </w:pPr>
      <w:bookmarkStart w:id="141" w:name="92249-97430-5_2"/>
      <w:bookmarkEnd w:id="141"/>
      <w:r>
        <w:rPr>
          <w:rFonts w:hint="eastAsia" w:ascii="宋体" w:hAnsi="宋体" w:cs="宋体"/>
          <w:color w:val="auto"/>
          <w:sz w:val="24"/>
          <w:szCs w:val="24"/>
        </w:rPr>
        <w:t>第二条  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kinsoku/>
        <w:topLinePunct/>
        <w:spacing w:line="400" w:lineRule="exact"/>
        <w:rPr>
          <w:rFonts w:ascii="宋体" w:hAnsi="宋体" w:cs="宋体"/>
          <w:color w:val="auto"/>
          <w:sz w:val="24"/>
          <w:szCs w:val="24"/>
        </w:rPr>
      </w:pPr>
      <w:bookmarkStart w:id="142" w:name="92249-97430-5_3"/>
      <w:bookmarkEnd w:id="142"/>
      <w:r>
        <w:rPr>
          <w:rFonts w:hint="eastAsia" w:ascii="宋体" w:hAnsi="宋体" w:cs="宋体"/>
          <w:color w:val="auto"/>
          <w:sz w:val="24"/>
          <w:szCs w:val="24"/>
        </w:rPr>
        <w:t xml:space="preserve">    第三条  国家提倡业主通过公开、公平、公正的市场竞争机制选择物业服务企业。</w:t>
      </w:r>
    </w:p>
    <w:p>
      <w:pPr>
        <w:kinsoku/>
        <w:topLinePunct/>
        <w:spacing w:line="400" w:lineRule="exact"/>
        <w:ind w:firstLine="480" w:firstLineChars="200"/>
        <w:rPr>
          <w:rFonts w:ascii="宋体" w:hAnsi="宋体" w:cs="宋体"/>
          <w:color w:val="auto"/>
          <w:sz w:val="24"/>
          <w:szCs w:val="24"/>
        </w:rPr>
      </w:pPr>
      <w:bookmarkStart w:id="143" w:name="92249-97430-5_4"/>
      <w:bookmarkEnd w:id="143"/>
      <w:r>
        <w:rPr>
          <w:rFonts w:hint="eastAsia" w:ascii="宋体" w:hAnsi="宋体" w:cs="宋体"/>
          <w:color w:val="auto"/>
          <w:sz w:val="24"/>
          <w:szCs w:val="24"/>
        </w:rPr>
        <w:t>第四条  国家鼓励采用新技术、新方法，依靠科技进步提高物业管理和服务水平。</w:t>
      </w:r>
    </w:p>
    <w:p>
      <w:pPr>
        <w:kinsoku/>
        <w:topLinePunct/>
        <w:spacing w:line="400" w:lineRule="exact"/>
        <w:ind w:firstLine="480" w:firstLineChars="200"/>
        <w:rPr>
          <w:rFonts w:ascii="宋体" w:hAnsi="宋体" w:cs="宋体"/>
          <w:color w:val="auto"/>
          <w:sz w:val="24"/>
          <w:szCs w:val="24"/>
        </w:rPr>
      </w:pPr>
      <w:bookmarkStart w:id="144" w:name="92249-97430-5_5"/>
      <w:bookmarkEnd w:id="144"/>
      <w:r>
        <w:rPr>
          <w:rFonts w:hint="eastAsia" w:ascii="宋体" w:hAnsi="宋体" w:cs="宋体"/>
          <w:color w:val="auto"/>
          <w:sz w:val="24"/>
          <w:szCs w:val="24"/>
        </w:rPr>
        <w:t>第五条  国务院建设行政主管部门负责全国物业管理活动的监督管理工作。县级以上地方人民政府房地产行政主管部门负责本行政区域内物业管理活动的监督管理工作。</w:t>
      </w:r>
    </w:p>
    <w:p>
      <w:pPr>
        <w:widowControl w:val="0"/>
        <w:numPr>
          <w:ilvl w:val="0"/>
          <w:numId w:val="96"/>
        </w:numPr>
        <w:kinsoku/>
        <w:topLinePunct/>
        <w:autoSpaceDE/>
        <w:autoSpaceDN/>
        <w:adjustRightInd/>
        <w:snapToGrid/>
        <w:spacing w:line="400" w:lineRule="exact"/>
        <w:jc w:val="center"/>
        <w:textAlignment w:val="auto"/>
        <w:rPr>
          <w:rFonts w:ascii="黑体" w:hAnsi="黑体" w:eastAsia="黑体" w:cs="黑体"/>
          <w:b/>
          <w:bCs/>
          <w:color w:val="auto"/>
          <w:sz w:val="28"/>
          <w:szCs w:val="28"/>
        </w:rPr>
      </w:pPr>
      <w:bookmarkStart w:id="145" w:name="92249-97430-6"/>
      <w:bookmarkEnd w:id="145"/>
      <w:r>
        <w:rPr>
          <w:rFonts w:hint="eastAsia" w:ascii="黑体" w:hAnsi="黑体" w:eastAsia="黑体" w:cs="黑体"/>
          <w:b/>
          <w:bCs/>
          <w:color w:val="auto"/>
          <w:sz w:val="28"/>
          <w:szCs w:val="28"/>
        </w:rPr>
        <w:t>业主大会</w:t>
      </w:r>
    </w:p>
    <w:p>
      <w:pPr>
        <w:kinsoku/>
        <w:topLinePunct/>
        <w:spacing w:line="400" w:lineRule="exact"/>
        <w:rPr>
          <w:rFonts w:ascii="宋体" w:hAnsi="宋体" w:cs="宋体"/>
          <w:b/>
          <w:bCs/>
          <w:color w:val="auto"/>
          <w:sz w:val="24"/>
          <w:szCs w:val="24"/>
        </w:rPr>
      </w:pPr>
    </w:p>
    <w:p>
      <w:pPr>
        <w:kinsoku/>
        <w:topLinePunct/>
        <w:spacing w:line="400" w:lineRule="exact"/>
        <w:ind w:firstLine="480" w:firstLineChars="200"/>
        <w:rPr>
          <w:rFonts w:ascii="宋体" w:hAnsi="宋体" w:cs="宋体"/>
          <w:color w:val="auto"/>
          <w:sz w:val="24"/>
          <w:szCs w:val="24"/>
        </w:rPr>
      </w:pPr>
      <w:bookmarkStart w:id="146" w:name="92249-97430-6_1"/>
      <w:bookmarkEnd w:id="146"/>
      <w:r>
        <w:rPr>
          <w:rFonts w:hint="eastAsia" w:ascii="宋体" w:hAnsi="宋体" w:cs="宋体"/>
          <w:color w:val="auto"/>
          <w:sz w:val="24"/>
          <w:szCs w:val="24"/>
        </w:rPr>
        <w:t>第六条  房屋的所有权人为业主。</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业主在物业管理活动中，享有下列权利:</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(一)按照物业服务合同的约定，接受物业服务企业提供的服务;</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(二)提议召开业主大会会议，并就物业管理的有关事项提出建议;</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(三)提出制定和修改管理规约、业主大会议事规则的建议;</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(四)参加业主大会会议，行使投票权;</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(五)选举业主委员会成员，并享有被选举权;</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(六)监督业主委员会的工作;</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(七)监督物业服务企业履行物业服务合同;</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(八)对物业共用部位、共用设施设备和相关场地使用情况享有知情权和监督权;</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(九)监督物业共用部位、共用设施设备专项维修资金(以下简称专项维修资金)的管理和使用;</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(十)法律、法规规定的其他权利。</w:t>
      </w:r>
    </w:p>
    <w:p>
      <w:pPr>
        <w:kinsoku/>
        <w:topLinePunct/>
        <w:spacing w:line="400" w:lineRule="exact"/>
        <w:rPr>
          <w:rFonts w:ascii="宋体" w:hAnsi="宋体" w:cs="宋体"/>
          <w:color w:val="auto"/>
          <w:sz w:val="24"/>
          <w:szCs w:val="24"/>
        </w:rPr>
      </w:pPr>
      <w:bookmarkStart w:id="147" w:name="92249-97430-6_2"/>
      <w:bookmarkEnd w:id="147"/>
      <w:r>
        <w:rPr>
          <w:rFonts w:hint="eastAsia" w:ascii="宋体" w:hAnsi="宋体" w:cs="宋体"/>
          <w:color w:val="auto"/>
          <w:sz w:val="24"/>
          <w:szCs w:val="24"/>
        </w:rPr>
        <w:t xml:space="preserve">    第七条  业主在物业管理活动中，履行下列义务:</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(一)遵守管理规约、业主大会议事规则;</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(二)遵守物业管理区域内物业共用部位和共用设施设备的使用、公共秩序和环境卫生的维护等方面的规章制度;</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(三)执行业主大会的决定和业主大会授权业主委员会作出的决定;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(四)按照国家有关规定交纳专项维修资金;</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(五)按时交纳物业服务费用;</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(六)法律、法规规定的其他义务。</w:t>
      </w:r>
    </w:p>
    <w:p>
      <w:pPr>
        <w:kinsoku/>
        <w:topLinePunct/>
        <w:spacing w:line="400" w:lineRule="exact"/>
        <w:ind w:firstLine="480" w:firstLineChars="200"/>
        <w:rPr>
          <w:rFonts w:ascii="宋体" w:hAnsi="宋体" w:cs="宋体"/>
          <w:color w:val="auto"/>
          <w:sz w:val="24"/>
          <w:szCs w:val="24"/>
        </w:rPr>
      </w:pPr>
      <w:bookmarkStart w:id="148" w:name="92249-97430-6_3"/>
      <w:bookmarkEnd w:id="148"/>
      <w:r>
        <w:rPr>
          <w:rFonts w:hint="eastAsia" w:ascii="宋体" w:hAnsi="宋体" w:cs="宋体"/>
          <w:color w:val="auto"/>
          <w:sz w:val="24"/>
          <w:szCs w:val="24"/>
        </w:rPr>
        <w:t>第八条  物业管理区域内全体业主组成业主大会。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业主大会应当代表和维护物业管理区域内全体业主在物业管理活动中的合法权益。</w:t>
      </w:r>
    </w:p>
    <w:p>
      <w:pPr>
        <w:kinsoku/>
        <w:topLinePunct/>
        <w:spacing w:line="400" w:lineRule="exact"/>
        <w:rPr>
          <w:rFonts w:ascii="宋体" w:hAnsi="宋体" w:cs="宋体"/>
          <w:color w:val="auto"/>
          <w:sz w:val="24"/>
          <w:szCs w:val="24"/>
        </w:rPr>
      </w:pPr>
      <w:bookmarkStart w:id="149" w:name="92249-97430-6_4"/>
      <w:bookmarkEnd w:id="149"/>
      <w:r>
        <w:rPr>
          <w:rFonts w:hint="eastAsia" w:ascii="宋体" w:hAnsi="宋体" w:cs="宋体"/>
          <w:color w:val="auto"/>
          <w:sz w:val="24"/>
          <w:szCs w:val="24"/>
        </w:rPr>
        <w:t xml:space="preserve">    第九条  一个物业管理区域成立一个业主大会。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物业管理区域的划分应当考虑物业的共用设施设备、建筑物规模、社区建设等因素。具体办法由省、自治区、直辖市制定。</w:t>
      </w:r>
    </w:p>
    <w:p>
      <w:pPr>
        <w:kinsoku/>
        <w:topLinePunct/>
        <w:spacing w:line="400" w:lineRule="exact"/>
        <w:rPr>
          <w:rFonts w:ascii="宋体" w:hAnsi="宋体" w:cs="宋体"/>
          <w:color w:val="auto"/>
          <w:sz w:val="24"/>
          <w:szCs w:val="24"/>
        </w:rPr>
      </w:pPr>
      <w:bookmarkStart w:id="150" w:name="92249-97430-6_5"/>
      <w:bookmarkEnd w:id="150"/>
      <w:r>
        <w:rPr>
          <w:rFonts w:hint="eastAsia" w:ascii="宋体" w:hAnsi="宋体" w:cs="宋体"/>
          <w:color w:val="auto"/>
          <w:sz w:val="24"/>
          <w:szCs w:val="24"/>
        </w:rPr>
        <w:t xml:space="preserve">    第十条  同一个物业管理区域内的业主，应当在物业所在地的区、县人民政府房地产行政主管部门或者街道办事处、乡镇人民政府的指导下成立业主大会，并选举产生业主委员会。但是，只有一个业主的，或者业主人数较少且经全体业主一致同意，决定不成立业主大会的，由业主共同履行业主大会、业主委员会职责。</w:t>
      </w:r>
    </w:p>
    <w:p>
      <w:pPr>
        <w:kinsoku/>
        <w:topLinePunct/>
        <w:spacing w:line="400" w:lineRule="exact"/>
        <w:rPr>
          <w:rFonts w:ascii="宋体" w:hAnsi="宋体" w:cs="宋体"/>
          <w:color w:val="auto"/>
          <w:sz w:val="24"/>
          <w:szCs w:val="24"/>
        </w:rPr>
      </w:pPr>
      <w:bookmarkStart w:id="151" w:name="92249-97430-6_6"/>
      <w:bookmarkEnd w:id="151"/>
      <w:r>
        <w:rPr>
          <w:rFonts w:hint="eastAsia" w:ascii="宋体" w:hAnsi="宋体" w:cs="宋体"/>
          <w:color w:val="auto"/>
          <w:sz w:val="24"/>
          <w:szCs w:val="24"/>
        </w:rPr>
        <w:t xml:space="preserve">    第十一条  下列事项由业主共同决定: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(一)制定和修改业主大会议事规则;</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(二)制定和修改管理规约;</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(三)选举业主委员会或者更换业主委员会成员;</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(四)选聘和解聘物业服务企业;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(五)筹集和使用专项维修资金;</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(六)改建、重建建筑物及其附属设施;</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(七)有关共有和共同管理权利的其他重大事项。</w:t>
      </w:r>
    </w:p>
    <w:p>
      <w:pPr>
        <w:kinsoku/>
        <w:topLinePunct/>
        <w:spacing w:line="400" w:lineRule="exact"/>
        <w:rPr>
          <w:rFonts w:ascii="宋体" w:hAnsi="宋体" w:cs="宋体"/>
          <w:color w:val="auto"/>
          <w:sz w:val="24"/>
          <w:szCs w:val="24"/>
        </w:rPr>
      </w:pPr>
      <w:bookmarkStart w:id="152" w:name="92249-97430-6_7"/>
      <w:bookmarkEnd w:id="152"/>
      <w:r>
        <w:rPr>
          <w:rFonts w:hint="eastAsia" w:ascii="宋体" w:hAnsi="宋体" w:cs="宋体"/>
          <w:color w:val="auto"/>
          <w:sz w:val="24"/>
          <w:szCs w:val="24"/>
        </w:rPr>
        <w:t xml:space="preserve">    第十二条  业主大会会议可以采用集体讨论的形式，也可以采用书面征求意见的形式;但是，应当有物业管理区域内专有部分占建筑物总面积过半数的业主且占总人数过半数的业主参加。</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业主可以委托代理人参加业主大会会议。</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大会决定本条例第十一条第(五)项和第(六)项规定的事项，应当经专有部分占建筑物总面积2/3以上的业主且占总人数2/3以上的业主同意;决定本条例第十一条规定的其他事项，应当经专有部分占建筑物总面积过半数的业主且占总人数过半数的业主同意。</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业主大会或者业主委员会的决定，对业主具有约束力。</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业主大会或者业主委员会作出的决定侵害业主合法权益的，受侵害的业主可以请求人民法院予以撤销。</w:t>
      </w:r>
    </w:p>
    <w:p>
      <w:pPr>
        <w:kinsoku/>
        <w:topLinePunct/>
        <w:spacing w:line="400" w:lineRule="exact"/>
        <w:ind w:firstLine="480" w:firstLineChars="200"/>
        <w:rPr>
          <w:rFonts w:ascii="宋体" w:hAnsi="宋体" w:cs="宋体"/>
          <w:color w:val="auto"/>
          <w:sz w:val="24"/>
          <w:szCs w:val="24"/>
        </w:rPr>
      </w:pPr>
      <w:bookmarkStart w:id="153" w:name="92249-97430-6_8"/>
      <w:bookmarkEnd w:id="153"/>
      <w:r>
        <w:rPr>
          <w:rFonts w:hint="eastAsia" w:ascii="宋体" w:hAnsi="宋体" w:cs="宋体"/>
          <w:color w:val="auto"/>
          <w:sz w:val="24"/>
          <w:szCs w:val="24"/>
        </w:rPr>
        <w:t>第十三条  业主大会会议分为定期会议和临时会议。</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业主大会定期会议应当按照业主大会议事规则的规定召开。经</w:t>
      </w:r>
      <w:r>
        <w:rPr>
          <w:rFonts w:hint="eastAsia" w:ascii="宋体" w:hAnsi="宋体" w:eastAsia="宋体" w:cs="宋体"/>
          <w:color w:val="auto"/>
          <w:sz w:val="24"/>
          <w:szCs w:val="24"/>
        </w:rPr>
        <w:t>百分之二十</w:t>
      </w:r>
      <w:r>
        <w:rPr>
          <w:rFonts w:hint="eastAsia" w:ascii="宋体" w:hAnsi="宋体" w:cs="宋体"/>
          <w:color w:val="auto"/>
          <w:sz w:val="24"/>
          <w:szCs w:val="24"/>
        </w:rPr>
        <w:t>以上的业主提议，业主委员会应当组织召开业主大会临时会议。</w:t>
      </w:r>
    </w:p>
    <w:p>
      <w:pPr>
        <w:kinsoku/>
        <w:topLinePunct/>
        <w:spacing w:line="400" w:lineRule="exact"/>
        <w:ind w:firstLine="480" w:firstLineChars="200"/>
        <w:rPr>
          <w:rFonts w:ascii="宋体" w:hAnsi="宋体" w:cs="宋体"/>
          <w:color w:val="auto"/>
          <w:sz w:val="24"/>
          <w:szCs w:val="24"/>
        </w:rPr>
      </w:pPr>
      <w:bookmarkStart w:id="154" w:name="92249-97430-6_9"/>
      <w:bookmarkEnd w:id="154"/>
      <w:r>
        <w:rPr>
          <w:rFonts w:hint="eastAsia" w:ascii="宋体" w:hAnsi="宋体" w:cs="宋体"/>
          <w:color w:val="auto"/>
          <w:sz w:val="24"/>
          <w:szCs w:val="24"/>
        </w:rPr>
        <w:t>第十四条  召开业主大会会议，应当于会议召开15日以前通知全体业主。</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住宅小区的业主大会会议，应当同时告知相关的居民委员会。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业主委员会应当做好业主大会会议记录。</w:t>
      </w:r>
    </w:p>
    <w:p>
      <w:pPr>
        <w:kinsoku/>
        <w:topLinePunct/>
        <w:spacing w:line="400" w:lineRule="exact"/>
        <w:ind w:firstLine="480" w:firstLineChars="200"/>
        <w:rPr>
          <w:rFonts w:ascii="宋体" w:hAnsi="宋体" w:cs="宋体"/>
          <w:color w:val="auto"/>
          <w:sz w:val="24"/>
          <w:szCs w:val="24"/>
        </w:rPr>
      </w:pPr>
      <w:bookmarkStart w:id="155" w:name="92249-97430-6_10"/>
      <w:bookmarkEnd w:id="155"/>
      <w:r>
        <w:rPr>
          <w:rFonts w:hint="eastAsia" w:ascii="宋体" w:hAnsi="宋体" w:cs="宋体"/>
          <w:color w:val="auto"/>
          <w:sz w:val="24"/>
          <w:szCs w:val="24"/>
        </w:rPr>
        <w:t>第十五条  业主委员会执行业主大会的决定事项，履行下列职责:</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(一)召集业主大会会议，报告物业管理的实施情况;</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(二)代表业主与业主大会选聘的物业服务企业签订物业服务合同;</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(三)及时了解业主、物业使用人的意见和建议，监督和协助物业服务企业履行物业服务合同;</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(四)监督管理规约的实施;</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(五)业主大会赋予的其他职责。</w:t>
      </w:r>
    </w:p>
    <w:p>
      <w:pPr>
        <w:kinsoku/>
        <w:topLinePunct/>
        <w:spacing w:line="400" w:lineRule="exact"/>
        <w:ind w:firstLine="480" w:firstLineChars="200"/>
        <w:rPr>
          <w:rFonts w:ascii="宋体" w:hAnsi="宋体" w:cs="宋体"/>
          <w:color w:val="auto"/>
          <w:sz w:val="24"/>
          <w:szCs w:val="24"/>
        </w:rPr>
      </w:pPr>
      <w:bookmarkStart w:id="156" w:name="92249-97430-6_11"/>
      <w:bookmarkEnd w:id="156"/>
      <w:r>
        <w:rPr>
          <w:rFonts w:hint="eastAsia" w:ascii="宋体" w:hAnsi="宋体" w:cs="宋体"/>
          <w:color w:val="auto"/>
          <w:sz w:val="24"/>
          <w:szCs w:val="24"/>
        </w:rPr>
        <w:t>第十六条  业主委员会应当自选举产生之日起30日内，向物业所在地的区、县人民政府房地产行政主管部门和街道办事处、乡镇人民政府备案。</w:t>
      </w:r>
    </w:p>
    <w:p>
      <w:pPr>
        <w:kinsoku/>
        <w:topLinePunct/>
        <w:spacing w:line="400" w:lineRule="exact"/>
        <w:ind w:firstLine="480" w:firstLineChars="200"/>
        <w:rPr>
          <w:rFonts w:ascii="宋体" w:hAnsi="宋体" w:cs="宋体"/>
          <w:color w:val="auto"/>
          <w:sz w:val="24"/>
          <w:szCs w:val="24"/>
        </w:rPr>
      </w:pPr>
      <w:r>
        <w:rPr>
          <w:rFonts w:hint="eastAsia" w:ascii="宋体" w:hAnsi="宋体" w:eastAsia="宋体" w:cs="宋体"/>
          <w:color w:val="auto"/>
          <w:sz w:val="24"/>
          <w:szCs w:val="24"/>
        </w:rPr>
        <w:t>业主委员会成员</w:t>
      </w:r>
      <w:r>
        <w:rPr>
          <w:rFonts w:hint="eastAsia" w:ascii="宋体" w:hAnsi="宋体" w:cs="宋体"/>
          <w:color w:val="auto"/>
          <w:sz w:val="24"/>
          <w:szCs w:val="24"/>
        </w:rPr>
        <w:t>应当由热心公益事业、责任心强、具有一定组织能力的业主担任。</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业主委员会主任、副主任在业主委员会成员中推选产生。</w:t>
      </w:r>
    </w:p>
    <w:p>
      <w:pPr>
        <w:kinsoku/>
        <w:topLinePunct/>
        <w:spacing w:line="400" w:lineRule="exact"/>
        <w:rPr>
          <w:rFonts w:ascii="宋体" w:hAnsi="宋体" w:cs="宋体"/>
          <w:color w:val="auto"/>
          <w:sz w:val="24"/>
          <w:szCs w:val="24"/>
        </w:rPr>
      </w:pPr>
      <w:bookmarkStart w:id="157" w:name="92249-97430-6_12"/>
      <w:bookmarkEnd w:id="157"/>
      <w:r>
        <w:rPr>
          <w:rFonts w:hint="eastAsia" w:ascii="宋体" w:hAnsi="宋体" w:cs="宋体"/>
          <w:color w:val="auto"/>
          <w:sz w:val="24"/>
          <w:szCs w:val="24"/>
        </w:rPr>
        <w:t xml:space="preserve">    第十七条  管理规约应当对有关物业的使用、维护、管理，业主的共同利益，业主应当履行的义务，违反管理规约应当承担的责任等事项依法作出约定。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管理规约应当尊重社会公德，不得违反法律、法规或者损害社会公共利益。</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管理规约对全体业主具有约束力。</w:t>
      </w:r>
    </w:p>
    <w:p>
      <w:pPr>
        <w:kinsoku/>
        <w:topLinePunct/>
        <w:spacing w:line="400" w:lineRule="exact"/>
        <w:rPr>
          <w:rFonts w:ascii="宋体" w:hAnsi="宋体" w:cs="宋体"/>
          <w:color w:val="auto"/>
          <w:sz w:val="24"/>
          <w:szCs w:val="24"/>
        </w:rPr>
      </w:pPr>
      <w:bookmarkStart w:id="158" w:name="92249-97430-6_13"/>
      <w:bookmarkEnd w:id="158"/>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"https://baike.so.com/doc/92249-97430.html" </w:instrText>
      </w:r>
      <w:r>
        <w:rPr>
          <w:rFonts w:hint="eastAsia" w:ascii="宋体" w:hAnsi="宋体" w:cs="宋体"/>
          <w:color w:val="auto"/>
          <w:sz w:val="24"/>
          <w:szCs w:val="24"/>
        </w:rPr>
        <w:fldChar w:fldCharType="separate"/>
      </w:r>
      <w:r>
        <w:rPr>
          <w:rFonts w:hint="eastAsia" w:ascii="宋体" w:hAnsi="宋体" w:cs="宋体"/>
          <w:color w:val="auto"/>
          <w:sz w:val="24"/>
          <w:szCs w:val="24"/>
        </w:rPr>
        <w:t xml:space="preserve"> </w:t>
      </w:r>
      <w:r>
        <w:rPr>
          <w:rFonts w:hint="eastAsia" w:ascii="宋体" w:hAnsi="宋体" w:cs="宋体"/>
          <w:color w:val="auto"/>
          <w:sz w:val="24"/>
          <w:szCs w:val="24"/>
        </w:rPr>
        <w:fldChar w:fldCharType="end"/>
      </w:r>
      <w:r>
        <w:rPr>
          <w:rFonts w:hint="eastAsia" w:ascii="宋体" w:hAnsi="宋体" w:cs="宋体"/>
          <w:color w:val="auto"/>
          <w:sz w:val="24"/>
          <w:szCs w:val="24"/>
        </w:rPr>
        <w:t xml:space="preserve">   第十八条  业主大会议事规则应当就业主大会的议事方式、表决程序、业主委员会的组成和成员任期等事项作出约定。</w:t>
      </w:r>
    </w:p>
    <w:p>
      <w:pPr>
        <w:kinsoku/>
        <w:topLinePunct/>
        <w:spacing w:line="400" w:lineRule="exact"/>
        <w:ind w:firstLine="480" w:firstLineChars="200"/>
        <w:rPr>
          <w:rFonts w:ascii="宋体" w:hAnsi="宋体" w:cs="宋体"/>
          <w:color w:val="auto"/>
          <w:sz w:val="24"/>
          <w:szCs w:val="24"/>
        </w:rPr>
      </w:pPr>
      <w:bookmarkStart w:id="159" w:name="92249-97430-6_14"/>
      <w:bookmarkEnd w:id="159"/>
      <w:r>
        <w:rPr>
          <w:rFonts w:hint="eastAsia" w:ascii="宋体" w:hAnsi="宋体" w:cs="宋体"/>
          <w:color w:val="auto"/>
          <w:sz w:val="24"/>
          <w:szCs w:val="24"/>
        </w:rPr>
        <w:t>第十九条  业主大会、业主委员会应当依法履行职责，不得作出与物业管理无关的决定，不得从事与物业管理无关的活动。</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业主大会、业主委员会作出的决定违反法律、法规的，物业所在地的区、县人民政府房地产行政主管部门或者街道办事处、乡镇人民政府，应当责令限期改正或者撤销其决定，并通告全体业主。</w:t>
      </w:r>
    </w:p>
    <w:p>
      <w:pPr>
        <w:kinsoku/>
        <w:topLinePunct/>
        <w:spacing w:line="400" w:lineRule="exact"/>
        <w:rPr>
          <w:rFonts w:ascii="宋体" w:hAnsi="宋体" w:cs="宋体"/>
          <w:color w:val="auto"/>
          <w:sz w:val="24"/>
          <w:szCs w:val="24"/>
        </w:rPr>
      </w:pPr>
      <w:bookmarkStart w:id="160" w:name="92249-97430-6_15"/>
      <w:bookmarkEnd w:id="160"/>
      <w:r>
        <w:rPr>
          <w:rFonts w:hint="eastAsia" w:ascii="宋体" w:hAnsi="宋体" w:cs="宋体"/>
          <w:color w:val="auto"/>
          <w:sz w:val="24"/>
          <w:szCs w:val="24"/>
        </w:rPr>
        <w:t xml:space="preserve">    第二十条  业主大会、业主委员会应当配合公安机关，与居民委员会相互协作，共同做好维护物业管理区域内的社会治安等相关工作。</w:t>
      </w:r>
    </w:p>
    <w:p>
      <w:pPr>
        <w:kinsoku/>
        <w:topLinePunct/>
        <w:spacing w:line="400" w:lineRule="exact"/>
        <w:rPr>
          <w:rFonts w:ascii="宋体" w:hAnsi="宋体" w:cs="宋体"/>
          <w:color w:val="auto"/>
          <w:sz w:val="24"/>
          <w:szCs w:val="24"/>
        </w:rPr>
      </w:pPr>
      <w:r>
        <w:rPr>
          <w:rFonts w:hint="eastAsia" w:ascii="宋体" w:hAnsi="宋体" w:cs="宋体"/>
          <w:color w:val="auto"/>
          <w:sz w:val="24"/>
          <w:szCs w:val="24"/>
        </w:rPr>
        <w:t>在物业管理区域内，业主大会、业主委员会应当积极配合相关居民委员会依法履行自治管理职责，支持居民委员会开展工作，并接受其指导和监督。</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住宅小区的业主大会、业主委员会作出的决定，应当告知相关的居民委员会，并认真听取居民委员会的建议。</w:t>
      </w:r>
    </w:p>
    <w:p>
      <w:pPr>
        <w:kinsoku/>
        <w:topLinePunct/>
        <w:spacing w:line="400" w:lineRule="exact"/>
        <w:ind w:firstLine="480" w:firstLineChars="200"/>
        <w:rPr>
          <w:rFonts w:ascii="宋体" w:hAnsi="宋体" w:cs="宋体"/>
          <w:color w:val="auto"/>
          <w:sz w:val="24"/>
          <w:szCs w:val="24"/>
        </w:rPr>
      </w:pPr>
    </w:p>
    <w:p>
      <w:pPr>
        <w:widowControl w:val="0"/>
        <w:numPr>
          <w:ilvl w:val="0"/>
          <w:numId w:val="96"/>
        </w:numPr>
        <w:kinsoku/>
        <w:topLinePunct/>
        <w:autoSpaceDE/>
        <w:autoSpaceDN/>
        <w:adjustRightInd/>
        <w:snapToGrid/>
        <w:spacing w:line="400" w:lineRule="exact"/>
        <w:jc w:val="center"/>
        <w:textAlignment w:val="auto"/>
        <w:rPr>
          <w:rFonts w:ascii="黑体" w:hAnsi="黑体" w:eastAsia="黑体" w:cs="黑体"/>
          <w:b/>
          <w:bCs/>
          <w:color w:val="auto"/>
          <w:sz w:val="28"/>
          <w:szCs w:val="28"/>
        </w:rPr>
      </w:pPr>
      <w:bookmarkStart w:id="161" w:name="92249-97430-7"/>
      <w:bookmarkEnd w:id="161"/>
      <w:r>
        <w:rPr>
          <w:rFonts w:hint="eastAsia" w:ascii="黑体" w:hAnsi="黑体" w:eastAsia="黑体" w:cs="黑体"/>
          <w:b/>
          <w:bCs/>
          <w:color w:val="auto"/>
          <w:sz w:val="28"/>
          <w:szCs w:val="28"/>
        </w:rPr>
        <w:t>前期物业管理</w:t>
      </w:r>
    </w:p>
    <w:p>
      <w:pPr>
        <w:kinsoku/>
        <w:topLinePunct/>
        <w:spacing w:line="400" w:lineRule="exact"/>
        <w:rPr>
          <w:rFonts w:ascii="宋体" w:hAnsi="宋体" w:cs="宋体"/>
          <w:b/>
          <w:bCs/>
          <w:color w:val="auto"/>
          <w:sz w:val="24"/>
          <w:szCs w:val="24"/>
        </w:rPr>
      </w:pPr>
    </w:p>
    <w:p>
      <w:pPr>
        <w:kinsoku/>
        <w:topLinePunct/>
        <w:spacing w:line="400" w:lineRule="exact"/>
        <w:ind w:firstLine="480" w:firstLineChars="200"/>
        <w:rPr>
          <w:rFonts w:ascii="宋体" w:hAnsi="宋体" w:cs="宋体"/>
          <w:color w:val="auto"/>
          <w:sz w:val="24"/>
          <w:szCs w:val="24"/>
        </w:rPr>
      </w:pPr>
      <w:bookmarkStart w:id="162" w:name="92249-97430-7_1"/>
      <w:bookmarkEnd w:id="162"/>
      <w:r>
        <w:rPr>
          <w:rFonts w:hint="eastAsia" w:ascii="宋体" w:hAnsi="宋体" w:cs="宋体"/>
          <w:color w:val="auto"/>
          <w:sz w:val="24"/>
          <w:szCs w:val="24"/>
        </w:rPr>
        <w:t>第二十一条  在业主、业主大会选聘物业服务企业之前，建设单位选聘物业服务企业的，应当签订书面的前期物业服务合同。</w:t>
      </w:r>
    </w:p>
    <w:p>
      <w:pPr>
        <w:kinsoku/>
        <w:topLinePunct/>
        <w:spacing w:line="400" w:lineRule="exact"/>
        <w:ind w:firstLine="480" w:firstLineChars="200"/>
        <w:rPr>
          <w:rFonts w:ascii="宋体" w:hAnsi="宋体" w:cs="宋体"/>
          <w:color w:val="auto"/>
          <w:sz w:val="24"/>
          <w:szCs w:val="24"/>
        </w:rPr>
      </w:pPr>
      <w:bookmarkStart w:id="163" w:name="92249-97430-7_2"/>
      <w:bookmarkEnd w:id="163"/>
      <w:r>
        <w:rPr>
          <w:rFonts w:hint="eastAsia" w:ascii="宋体" w:hAnsi="宋体" w:cs="宋体"/>
          <w:color w:val="auto"/>
          <w:sz w:val="24"/>
          <w:szCs w:val="24"/>
        </w:rPr>
        <w:t>第二十二条  建设单位应当在销售物业之前，制定临时管理规约，对有关物业的使用、维护、管理，业主的共同利益，业主应当履行的义务，违反临时管理规约应当承担的责任等事项依法作出约定。</w:t>
      </w:r>
    </w:p>
    <w:p>
      <w:pPr>
        <w:kinsoku/>
        <w:topLinePunct/>
        <w:spacing w:line="400" w:lineRule="exact"/>
        <w:rPr>
          <w:rFonts w:ascii="宋体" w:hAnsi="宋体" w:cs="宋体"/>
          <w:color w:val="auto"/>
          <w:sz w:val="24"/>
          <w:szCs w:val="24"/>
        </w:rPr>
      </w:pPr>
      <w:r>
        <w:rPr>
          <w:rFonts w:hint="eastAsia" w:ascii="宋体" w:hAnsi="宋体" w:cs="宋体"/>
          <w:color w:val="auto"/>
          <w:sz w:val="24"/>
          <w:szCs w:val="24"/>
        </w:rPr>
        <w:t>建设单位制定的临时管理规约，不得侵害物业买受人的合法权益。</w:t>
      </w:r>
    </w:p>
    <w:p>
      <w:pPr>
        <w:kinsoku/>
        <w:topLinePunct/>
        <w:spacing w:line="400" w:lineRule="exact"/>
        <w:rPr>
          <w:rFonts w:ascii="宋体" w:hAnsi="宋体" w:cs="宋体"/>
          <w:color w:val="auto"/>
          <w:sz w:val="24"/>
          <w:szCs w:val="24"/>
        </w:rPr>
      </w:pPr>
      <w:bookmarkStart w:id="164" w:name="92249-97430-7_3"/>
      <w:bookmarkEnd w:id="164"/>
      <w:r>
        <w:rPr>
          <w:rFonts w:hint="eastAsia" w:ascii="宋体" w:hAnsi="宋体" w:cs="宋体"/>
          <w:color w:val="auto"/>
          <w:sz w:val="24"/>
          <w:szCs w:val="24"/>
        </w:rPr>
        <w:t xml:space="preserve">    第二十三条  建设单位应当在物业销售前将临时管理规约向物业买受人明示，并予以说明。</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物业买受人在与建设单位签订物业买卖合同时，应当对遵守临时管理规约予以书面承诺。</w:t>
      </w:r>
    </w:p>
    <w:p>
      <w:pPr>
        <w:kinsoku/>
        <w:topLinePunct/>
        <w:spacing w:line="400" w:lineRule="exact"/>
        <w:rPr>
          <w:rFonts w:ascii="宋体" w:hAnsi="宋体" w:cs="宋体"/>
          <w:color w:val="auto"/>
          <w:sz w:val="24"/>
          <w:szCs w:val="24"/>
        </w:rPr>
      </w:pPr>
      <w:bookmarkStart w:id="165" w:name="92249-97430-7_4"/>
      <w:bookmarkEnd w:id="165"/>
      <w:r>
        <w:rPr>
          <w:rFonts w:hint="eastAsia" w:ascii="宋体" w:hAnsi="宋体" w:cs="宋体"/>
          <w:color w:val="auto"/>
          <w:sz w:val="24"/>
          <w:szCs w:val="24"/>
        </w:rPr>
        <w:t xml:space="preserve">    第二十四条  国家提倡建设单位按照房地产开发与物业管理相分离的原则，通过招投标的方式选聘具有相应资质的物业服务企业。</w:t>
      </w:r>
    </w:p>
    <w:p>
      <w:pPr>
        <w:kinsoku/>
        <w:topLinePunct/>
        <w:spacing w:line="400" w:lineRule="exact"/>
        <w:rPr>
          <w:rFonts w:ascii="宋体" w:hAnsi="宋体" w:cs="宋体"/>
          <w:color w:val="auto"/>
          <w:sz w:val="24"/>
          <w:szCs w:val="24"/>
        </w:rPr>
      </w:pPr>
      <w:r>
        <w:rPr>
          <w:rFonts w:hint="eastAsia" w:ascii="宋体" w:hAnsi="宋体" w:cs="宋体"/>
          <w:color w:val="auto"/>
          <w:sz w:val="24"/>
          <w:szCs w:val="24"/>
        </w:rPr>
        <w:t>住宅物业的建设单位，应当通过招投标的方式选聘具有相应资质的物业服务企业;投标人少于3个或者住宅规模较小的，经物业所在地的区、县人民政府房地产行政主管部门批准，可以采用协议方式选聘具有相应资质的物业服务企业。</w:t>
      </w:r>
    </w:p>
    <w:p>
      <w:pPr>
        <w:kinsoku/>
        <w:topLinePunct/>
        <w:spacing w:line="400" w:lineRule="exact"/>
        <w:rPr>
          <w:rFonts w:ascii="宋体" w:hAnsi="宋体" w:cs="宋体"/>
          <w:color w:val="auto"/>
          <w:sz w:val="24"/>
          <w:szCs w:val="24"/>
        </w:rPr>
      </w:pPr>
      <w:bookmarkStart w:id="166" w:name="92249-97430-7_5"/>
      <w:bookmarkEnd w:id="166"/>
      <w:r>
        <w:rPr>
          <w:rFonts w:hint="eastAsia" w:ascii="宋体" w:hAnsi="宋体" w:cs="宋体"/>
          <w:color w:val="auto"/>
          <w:sz w:val="24"/>
          <w:szCs w:val="24"/>
        </w:rPr>
        <w:t xml:space="preserve">    第二十五条  建设单位与物业买受人签订的买卖合同应当包含前期物业服务合同约定的内容。</w:t>
      </w:r>
    </w:p>
    <w:p>
      <w:pPr>
        <w:kinsoku/>
        <w:topLinePunct/>
        <w:spacing w:line="400" w:lineRule="exact"/>
        <w:ind w:firstLine="480" w:firstLineChars="200"/>
        <w:rPr>
          <w:rFonts w:ascii="宋体" w:hAnsi="宋体" w:cs="宋体"/>
          <w:color w:val="auto"/>
          <w:sz w:val="24"/>
          <w:szCs w:val="24"/>
        </w:rPr>
      </w:pPr>
      <w:bookmarkStart w:id="167" w:name="92249-97430-7_6"/>
      <w:bookmarkEnd w:id="167"/>
      <w:r>
        <w:rPr>
          <w:rFonts w:hint="eastAsia" w:ascii="宋体" w:hAnsi="宋体" w:cs="宋体"/>
          <w:color w:val="auto"/>
          <w:sz w:val="24"/>
          <w:szCs w:val="24"/>
        </w:rPr>
        <w:t>第二十六条  前期物业服务合同可以约定期限;但是，期限未满、业主委员会与物业服务企业签订的物业服务合同生效的，前期物业服务合同终止。</w:t>
      </w:r>
    </w:p>
    <w:p>
      <w:pPr>
        <w:kinsoku/>
        <w:topLinePunct/>
        <w:spacing w:line="400" w:lineRule="exact"/>
        <w:rPr>
          <w:rFonts w:ascii="宋体" w:hAnsi="宋体" w:cs="宋体"/>
          <w:color w:val="auto"/>
          <w:sz w:val="24"/>
          <w:szCs w:val="24"/>
        </w:rPr>
      </w:pPr>
      <w:bookmarkStart w:id="168" w:name="92249-97430-7_7"/>
      <w:bookmarkEnd w:id="168"/>
      <w:r>
        <w:rPr>
          <w:rFonts w:hint="eastAsia" w:ascii="宋体" w:hAnsi="宋体" w:cs="宋体"/>
          <w:color w:val="auto"/>
          <w:sz w:val="24"/>
          <w:szCs w:val="24"/>
        </w:rPr>
        <w:t xml:space="preserve">    第二十七条  业主依法享有的物业共用部位、共用设施设备的所有权或者使用权，建设单位不得擅自处分。</w:t>
      </w:r>
    </w:p>
    <w:p>
      <w:pPr>
        <w:kinsoku/>
        <w:topLinePunct/>
        <w:spacing w:line="400" w:lineRule="exact"/>
        <w:ind w:firstLine="480" w:firstLineChars="200"/>
        <w:rPr>
          <w:rFonts w:ascii="宋体" w:hAnsi="宋体" w:cs="宋体"/>
          <w:color w:val="auto"/>
          <w:sz w:val="24"/>
          <w:szCs w:val="24"/>
        </w:rPr>
      </w:pPr>
      <w:bookmarkStart w:id="169" w:name="92249-97430-7_8"/>
      <w:bookmarkEnd w:id="169"/>
      <w:r>
        <w:rPr>
          <w:rFonts w:hint="eastAsia" w:ascii="宋体" w:hAnsi="宋体" w:cs="宋体"/>
          <w:color w:val="auto"/>
          <w:sz w:val="24"/>
          <w:szCs w:val="24"/>
        </w:rPr>
        <w:t>第二十八条  物业服务企业承接物业时，应当对物业共用部位、共用设施设备进行查验。</w:t>
      </w:r>
    </w:p>
    <w:p>
      <w:pPr>
        <w:kinsoku/>
        <w:topLinePunct/>
        <w:spacing w:line="400" w:lineRule="exact"/>
        <w:ind w:firstLine="480" w:firstLineChars="200"/>
        <w:rPr>
          <w:rFonts w:ascii="宋体" w:hAnsi="宋体" w:cs="宋体"/>
          <w:color w:val="auto"/>
          <w:sz w:val="24"/>
          <w:szCs w:val="24"/>
        </w:rPr>
      </w:pPr>
      <w:bookmarkStart w:id="170" w:name="92249-97430-7_9"/>
      <w:bookmarkEnd w:id="170"/>
      <w:r>
        <w:rPr>
          <w:rFonts w:hint="eastAsia" w:ascii="宋体" w:hAnsi="宋体" w:cs="宋体"/>
          <w:color w:val="auto"/>
          <w:sz w:val="24"/>
          <w:szCs w:val="24"/>
        </w:rPr>
        <w:t>第二十九条  在办理物业承接验收手续时，建设单位应当向物业服务企业移交下列资料:</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(一)竣工总平面图，单体建筑、结构、设备竣工图，配套设施、地下管网工程竣工图等竣工验收资料;</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(二)设施设备的安装、使用和维护保养等技术资料;</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(三)物业质量保修文件和物业使用说明文件;</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(四)物业管理所必需的其他资料。</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物业服务企业应当在前期物业服务合同终止时将上述资料移交给业主委员会。</w:t>
      </w:r>
    </w:p>
    <w:p>
      <w:pPr>
        <w:kinsoku/>
        <w:topLinePunct/>
        <w:spacing w:line="400" w:lineRule="exact"/>
        <w:rPr>
          <w:rFonts w:ascii="宋体" w:hAnsi="宋体" w:cs="宋体"/>
          <w:color w:val="auto"/>
          <w:sz w:val="24"/>
          <w:szCs w:val="24"/>
        </w:rPr>
      </w:pPr>
      <w:bookmarkStart w:id="171" w:name="92249-97430-7_10"/>
      <w:bookmarkEnd w:id="171"/>
      <w:r>
        <w:rPr>
          <w:rFonts w:hint="eastAsia" w:ascii="宋体" w:hAnsi="宋体" w:cs="宋体"/>
          <w:color w:val="auto"/>
          <w:sz w:val="24"/>
          <w:szCs w:val="24"/>
        </w:rPr>
        <w:t xml:space="preserve">    第三十条  建设单位应当按照规定在物业管理区域内配置必要的物业管理用房。</w:t>
      </w:r>
    </w:p>
    <w:p>
      <w:pPr>
        <w:kinsoku/>
        <w:topLinePunct/>
        <w:spacing w:line="400" w:lineRule="exact"/>
        <w:ind w:firstLine="480" w:firstLineChars="200"/>
        <w:rPr>
          <w:rFonts w:ascii="宋体" w:hAnsi="宋体" w:cs="宋体"/>
          <w:color w:val="auto"/>
          <w:sz w:val="24"/>
          <w:szCs w:val="24"/>
        </w:rPr>
      </w:pPr>
      <w:bookmarkStart w:id="172" w:name="92249-97430-7_11"/>
      <w:bookmarkEnd w:id="172"/>
      <w:r>
        <w:rPr>
          <w:rFonts w:hint="eastAsia" w:ascii="宋体" w:hAnsi="宋体" w:cs="宋体"/>
          <w:color w:val="auto"/>
          <w:sz w:val="24"/>
          <w:szCs w:val="24"/>
        </w:rPr>
        <w:t>第三十一条  建设单位应当按照国家规定的保修期限和保修范围，承担物业的保修责任。</w:t>
      </w:r>
    </w:p>
    <w:p>
      <w:pPr>
        <w:widowControl w:val="0"/>
        <w:numPr>
          <w:ilvl w:val="0"/>
          <w:numId w:val="96"/>
        </w:numPr>
        <w:kinsoku/>
        <w:topLinePunct/>
        <w:autoSpaceDE/>
        <w:autoSpaceDN/>
        <w:adjustRightInd/>
        <w:snapToGrid/>
        <w:spacing w:line="400" w:lineRule="exact"/>
        <w:jc w:val="center"/>
        <w:textAlignment w:val="auto"/>
        <w:rPr>
          <w:rFonts w:ascii="黑体" w:hAnsi="黑体" w:eastAsia="黑体" w:cs="黑体"/>
          <w:b/>
          <w:bCs/>
          <w:color w:val="auto"/>
          <w:sz w:val="28"/>
          <w:szCs w:val="28"/>
        </w:rPr>
      </w:pPr>
      <w:bookmarkStart w:id="173" w:name="92249-97430-8"/>
      <w:bookmarkEnd w:id="173"/>
      <w:r>
        <w:rPr>
          <w:rFonts w:hint="eastAsia" w:ascii="黑体" w:hAnsi="黑体" w:eastAsia="黑体" w:cs="黑体"/>
          <w:b/>
          <w:bCs/>
          <w:color w:val="auto"/>
          <w:sz w:val="28"/>
          <w:szCs w:val="28"/>
        </w:rPr>
        <w:t>物业管理服务</w:t>
      </w:r>
    </w:p>
    <w:p>
      <w:pPr>
        <w:kinsoku/>
        <w:topLinePunct/>
        <w:spacing w:line="400" w:lineRule="exact"/>
        <w:rPr>
          <w:rFonts w:ascii="宋体" w:hAnsi="宋体" w:cs="宋体"/>
          <w:b/>
          <w:bCs/>
          <w:color w:val="auto"/>
          <w:sz w:val="24"/>
          <w:szCs w:val="24"/>
        </w:rPr>
      </w:pPr>
    </w:p>
    <w:p>
      <w:pPr>
        <w:kinsoku/>
        <w:topLinePunct/>
        <w:spacing w:line="400" w:lineRule="exact"/>
        <w:ind w:firstLine="480" w:firstLineChars="200"/>
        <w:rPr>
          <w:rFonts w:ascii="宋体" w:hAnsi="宋体" w:cs="宋体"/>
          <w:color w:val="auto"/>
          <w:sz w:val="24"/>
          <w:szCs w:val="24"/>
        </w:rPr>
      </w:pPr>
      <w:bookmarkStart w:id="174" w:name="92249-97430-8_1"/>
      <w:bookmarkEnd w:id="174"/>
      <w:r>
        <w:rPr>
          <w:rFonts w:hint="eastAsia" w:ascii="宋体" w:hAnsi="宋体" w:cs="宋体"/>
          <w:color w:val="auto"/>
          <w:sz w:val="24"/>
          <w:szCs w:val="24"/>
        </w:rPr>
        <w:t>第三十二条  从事物业管理活动的企业应当具有独立的</w:t>
      </w:r>
      <w:r>
        <w:fldChar w:fldCharType="begin"/>
      </w:r>
      <w:r>
        <w:instrText xml:space="preserve"> HYPERLINK "https://baike.so.com/doc/186626-197124.html" \t "https://baike.so.com/doc/_blank" </w:instrText>
      </w:r>
      <w:r>
        <w:fldChar w:fldCharType="separate"/>
      </w:r>
      <w:r>
        <w:rPr>
          <w:rFonts w:hint="eastAsia" w:ascii="宋体" w:hAnsi="宋体" w:cs="宋体"/>
          <w:color w:val="auto"/>
          <w:sz w:val="24"/>
          <w:szCs w:val="24"/>
        </w:rPr>
        <w:t>法人</w:t>
      </w:r>
      <w:r>
        <w:rPr>
          <w:rFonts w:hint="eastAsia" w:ascii="宋体" w:hAnsi="宋体" w:cs="宋体"/>
          <w:color w:val="auto"/>
          <w:sz w:val="24"/>
          <w:szCs w:val="24"/>
        </w:rPr>
        <w:fldChar w:fldCharType="end"/>
      </w:r>
      <w:r>
        <w:rPr>
          <w:rFonts w:hint="eastAsia" w:ascii="宋体" w:hAnsi="宋体" w:cs="宋体"/>
          <w:color w:val="auto"/>
          <w:sz w:val="24"/>
          <w:szCs w:val="24"/>
        </w:rPr>
        <w:t>资格。</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国家对从事物业管理活动的企业实行资质管理制度。具体办法由国务院建设行政主管部门制定。</w:t>
      </w:r>
    </w:p>
    <w:p>
      <w:pPr>
        <w:kinsoku/>
        <w:topLinePunct/>
        <w:spacing w:line="400" w:lineRule="exact"/>
        <w:rPr>
          <w:rFonts w:ascii="宋体" w:hAnsi="宋体" w:cs="宋体"/>
          <w:color w:val="auto"/>
          <w:sz w:val="24"/>
          <w:szCs w:val="24"/>
        </w:rPr>
      </w:pPr>
      <w:bookmarkStart w:id="175" w:name="92249-97430-8_2"/>
      <w:bookmarkEnd w:id="175"/>
      <w:r>
        <w:rPr>
          <w:rFonts w:hint="eastAsia" w:ascii="宋体" w:hAnsi="宋体" w:cs="宋体"/>
          <w:color w:val="auto"/>
          <w:sz w:val="24"/>
          <w:szCs w:val="24"/>
        </w:rPr>
        <w:t xml:space="preserve">    第三十三条  一个物业管理区域由一个物业服务企业实施物业管理。</w:t>
      </w:r>
    </w:p>
    <w:p>
      <w:pPr>
        <w:kinsoku/>
        <w:topLinePunct/>
        <w:spacing w:line="400" w:lineRule="exact"/>
        <w:ind w:firstLine="480" w:firstLineChars="200"/>
        <w:rPr>
          <w:rFonts w:ascii="宋体" w:hAnsi="宋体" w:cs="宋体"/>
          <w:color w:val="auto"/>
          <w:sz w:val="24"/>
          <w:szCs w:val="24"/>
        </w:rPr>
      </w:pPr>
      <w:bookmarkStart w:id="176" w:name="92249-97430-8_3"/>
      <w:bookmarkEnd w:id="176"/>
      <w:r>
        <w:rPr>
          <w:rFonts w:hint="eastAsia" w:ascii="宋体" w:hAnsi="宋体" w:cs="宋体"/>
          <w:color w:val="auto"/>
          <w:sz w:val="24"/>
          <w:szCs w:val="24"/>
        </w:rPr>
        <w:t>第三十四条  业主委员会应当与业主大会选聘的物业服务企业订立书面的物业服务合同。</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物业服务合同应当对物业管理事项、服务质量、服务费用、双方的权利义务、专项维修资金的管理与使用、物业管理用房、合同期限、违约责任等内容进行约定。</w:t>
      </w:r>
    </w:p>
    <w:p>
      <w:pPr>
        <w:kinsoku/>
        <w:topLinePunct/>
        <w:spacing w:line="400" w:lineRule="exact"/>
        <w:rPr>
          <w:rFonts w:ascii="宋体" w:hAnsi="宋体" w:cs="宋体"/>
          <w:color w:val="auto"/>
          <w:sz w:val="24"/>
          <w:szCs w:val="24"/>
        </w:rPr>
      </w:pPr>
      <w:bookmarkStart w:id="177" w:name="92249-97430-8_4"/>
      <w:bookmarkEnd w:id="177"/>
      <w:r>
        <w:rPr>
          <w:rFonts w:hint="eastAsia" w:ascii="宋体" w:hAnsi="宋体" w:cs="宋体"/>
          <w:color w:val="auto"/>
          <w:sz w:val="24"/>
          <w:szCs w:val="24"/>
        </w:rPr>
        <w:t xml:space="preserve">    第三十五条  物业服务企业应当按照物业服务合同的约定，提供相应的服务。</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物业服务企业未能履行物业服务合同的约定，导致业主人身、财产安全受到损害的，应当依法承担相应的法律责任。</w:t>
      </w:r>
    </w:p>
    <w:p>
      <w:pPr>
        <w:kinsoku/>
        <w:topLinePunct/>
        <w:spacing w:line="400" w:lineRule="exact"/>
        <w:ind w:firstLine="480" w:firstLineChars="200"/>
        <w:rPr>
          <w:rFonts w:ascii="宋体" w:hAnsi="宋体" w:cs="宋体"/>
          <w:color w:val="auto"/>
          <w:sz w:val="24"/>
          <w:szCs w:val="24"/>
        </w:rPr>
      </w:pPr>
      <w:bookmarkStart w:id="178" w:name="92249-97430-8_5"/>
      <w:bookmarkEnd w:id="178"/>
      <w:r>
        <w:rPr>
          <w:rFonts w:hint="eastAsia" w:ascii="宋体" w:hAnsi="宋体" w:cs="宋体"/>
          <w:color w:val="auto"/>
          <w:sz w:val="24"/>
          <w:szCs w:val="24"/>
        </w:rPr>
        <w:t>第三十六条  物业服务企业承接物业时，应当与业主委员会办理物业验收手续。</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业主委员会应当向物业服务企业移交本条例第二十九条第一款规定的资料。</w:t>
      </w:r>
    </w:p>
    <w:p>
      <w:pPr>
        <w:kinsoku/>
        <w:topLinePunct/>
        <w:spacing w:line="400" w:lineRule="exact"/>
        <w:ind w:firstLine="480" w:firstLineChars="200"/>
        <w:rPr>
          <w:rFonts w:ascii="宋体" w:hAnsi="宋体" w:cs="宋体"/>
          <w:color w:val="auto"/>
          <w:sz w:val="24"/>
          <w:szCs w:val="24"/>
        </w:rPr>
      </w:pPr>
      <w:bookmarkStart w:id="179" w:name="92249-97430-8_6"/>
      <w:bookmarkEnd w:id="179"/>
      <w:r>
        <w:rPr>
          <w:rFonts w:hint="eastAsia" w:ascii="宋体" w:hAnsi="宋体" w:cs="宋体"/>
          <w:color w:val="auto"/>
          <w:sz w:val="24"/>
          <w:szCs w:val="24"/>
        </w:rPr>
        <w:t>第三十七条  物业管理用房的所有权依法属于业主。未经业主大会同意，物业服务企业不得改变物业管理用房的用途。</w:t>
      </w:r>
    </w:p>
    <w:p>
      <w:pPr>
        <w:kinsoku/>
        <w:topLinePunct/>
        <w:spacing w:line="400" w:lineRule="exact"/>
        <w:ind w:firstLine="480" w:firstLineChars="200"/>
        <w:rPr>
          <w:rFonts w:ascii="宋体" w:hAnsi="宋体" w:cs="宋体"/>
          <w:color w:val="auto"/>
          <w:sz w:val="24"/>
          <w:szCs w:val="24"/>
        </w:rPr>
      </w:pPr>
      <w:bookmarkStart w:id="180" w:name="92249-97430-8_7"/>
      <w:bookmarkEnd w:id="180"/>
      <w:r>
        <w:rPr>
          <w:rFonts w:hint="eastAsia" w:ascii="宋体" w:hAnsi="宋体" w:cs="宋体"/>
          <w:color w:val="auto"/>
          <w:sz w:val="24"/>
          <w:szCs w:val="24"/>
        </w:rPr>
        <w:t>第三十八条  物业服务合同终止时，物业服务企业应当将物业管理用房和本条例第二十九条第一款规定的资料交还给业主委员会。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物业服务合同终止时，业主大会选聘了新的物业服务企业的，物业服务企业之间应当做好交接工作。</w:t>
      </w:r>
    </w:p>
    <w:p>
      <w:pPr>
        <w:kinsoku/>
        <w:topLinePunct/>
        <w:spacing w:line="400" w:lineRule="exact"/>
        <w:rPr>
          <w:rFonts w:ascii="宋体" w:hAnsi="宋体" w:cs="宋体"/>
          <w:color w:val="auto"/>
          <w:sz w:val="24"/>
          <w:szCs w:val="24"/>
        </w:rPr>
      </w:pPr>
      <w:bookmarkStart w:id="181" w:name="92249-97430-8_8"/>
      <w:bookmarkEnd w:id="181"/>
      <w:r>
        <w:rPr>
          <w:rFonts w:hint="eastAsia" w:ascii="宋体" w:hAnsi="宋体" w:cs="宋体"/>
          <w:color w:val="auto"/>
          <w:sz w:val="24"/>
          <w:szCs w:val="24"/>
        </w:rPr>
        <w:t xml:space="preserve">    第三十九条  物业服务企业可以将物业管理区域内的专项服务业务委托给专业性服务企业，但不得将该区域内的全部物业管理一并委托给他人。</w:t>
      </w:r>
    </w:p>
    <w:p>
      <w:pPr>
        <w:kinsoku/>
        <w:topLinePunct/>
        <w:spacing w:line="400" w:lineRule="exact"/>
        <w:ind w:firstLine="480" w:firstLineChars="200"/>
        <w:rPr>
          <w:rFonts w:ascii="宋体" w:hAnsi="宋体" w:cs="宋体"/>
          <w:color w:val="auto"/>
          <w:sz w:val="24"/>
          <w:szCs w:val="24"/>
        </w:rPr>
      </w:pPr>
      <w:bookmarkStart w:id="182" w:name="92249-97430-8_9"/>
      <w:bookmarkEnd w:id="182"/>
      <w:r>
        <w:rPr>
          <w:rFonts w:hint="eastAsia" w:ascii="宋体" w:hAnsi="宋体" w:cs="宋体"/>
          <w:color w:val="auto"/>
          <w:sz w:val="24"/>
          <w:szCs w:val="24"/>
        </w:rPr>
        <w:t>第四十条  物业服务收费应当遵循合理、公开以及费用与服务水平相适应的原则，区别不同物业的性质和特点，由业主和物业服务企业按照国务院价格主管部门会同国务院建设行政主管部门制定的物业服务收费办法，在物业服务合同中约定。</w:t>
      </w:r>
    </w:p>
    <w:p>
      <w:pPr>
        <w:kinsoku/>
        <w:topLinePunct/>
        <w:spacing w:line="400" w:lineRule="exact"/>
        <w:ind w:firstLine="480" w:firstLineChars="200"/>
        <w:rPr>
          <w:rFonts w:ascii="宋体" w:hAnsi="宋体" w:cs="宋体"/>
          <w:color w:val="auto"/>
          <w:sz w:val="24"/>
          <w:szCs w:val="24"/>
        </w:rPr>
      </w:pPr>
      <w:bookmarkStart w:id="183" w:name="92249-97430-8_10"/>
      <w:bookmarkEnd w:id="183"/>
      <w:r>
        <w:rPr>
          <w:rFonts w:hint="eastAsia" w:ascii="宋体" w:hAnsi="宋体" w:cs="宋体"/>
          <w:color w:val="auto"/>
          <w:sz w:val="24"/>
          <w:szCs w:val="24"/>
        </w:rPr>
        <w:t>第四十一条  业主应当根据物业服务合同的约定交纳物业服务费用。业主与物业使用人约定由物业使用人交纳物业服务费用的，从其约定，业主负连带交纳责任。</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已竣工但尚未出售或者尚未交给物业买受人的物业，物业服务费用由建设单位交纳。</w:t>
      </w:r>
    </w:p>
    <w:p>
      <w:pPr>
        <w:kinsoku/>
        <w:topLinePunct/>
        <w:spacing w:line="400" w:lineRule="exact"/>
        <w:rPr>
          <w:rFonts w:ascii="宋体" w:hAnsi="宋体" w:cs="宋体"/>
          <w:color w:val="auto"/>
          <w:sz w:val="24"/>
          <w:szCs w:val="24"/>
        </w:rPr>
      </w:pPr>
      <w:bookmarkStart w:id="184" w:name="92249-97430-8_11"/>
      <w:bookmarkEnd w:id="184"/>
      <w:r>
        <w:rPr>
          <w:rFonts w:hint="eastAsia" w:ascii="宋体" w:hAnsi="宋体" w:cs="宋体"/>
          <w:color w:val="auto"/>
          <w:sz w:val="24"/>
          <w:szCs w:val="24"/>
        </w:rPr>
        <w:t xml:space="preserve">    第四十二条  县级以上人民政府价格主管部门会同同级房地产行政主管部门，应当加强对物业服务收费的监督。</w:t>
      </w:r>
    </w:p>
    <w:p>
      <w:pPr>
        <w:kinsoku/>
        <w:topLinePunct/>
        <w:spacing w:line="400" w:lineRule="exact"/>
        <w:ind w:firstLine="480" w:firstLineChars="200"/>
        <w:rPr>
          <w:rFonts w:ascii="宋体" w:hAnsi="宋体" w:cs="宋体"/>
          <w:color w:val="auto"/>
          <w:sz w:val="24"/>
          <w:szCs w:val="24"/>
        </w:rPr>
      </w:pPr>
      <w:bookmarkStart w:id="185" w:name="92249-97430-8_12"/>
      <w:bookmarkEnd w:id="185"/>
      <w:r>
        <w:rPr>
          <w:rFonts w:hint="eastAsia" w:ascii="宋体" w:hAnsi="宋体" w:cs="宋体"/>
          <w:color w:val="auto"/>
          <w:sz w:val="24"/>
          <w:szCs w:val="24"/>
        </w:rPr>
        <w:t>第四十三条  物业服务企业可以根据业主的委托提供物业服务合同约定以外的服务项目，服务报酬由双方约定。</w:t>
      </w:r>
    </w:p>
    <w:p>
      <w:pPr>
        <w:kinsoku/>
        <w:topLinePunct/>
        <w:spacing w:line="400" w:lineRule="exact"/>
        <w:ind w:firstLine="480" w:firstLineChars="200"/>
        <w:rPr>
          <w:rFonts w:ascii="宋体" w:hAnsi="宋体" w:cs="宋体"/>
          <w:color w:val="auto"/>
          <w:sz w:val="24"/>
          <w:szCs w:val="24"/>
        </w:rPr>
      </w:pPr>
      <w:bookmarkStart w:id="186" w:name="92249-97430-8_13"/>
      <w:bookmarkEnd w:id="186"/>
      <w:r>
        <w:rPr>
          <w:rFonts w:hint="eastAsia" w:ascii="宋体" w:hAnsi="宋体" w:cs="宋体"/>
          <w:color w:val="auto"/>
          <w:sz w:val="24"/>
          <w:szCs w:val="24"/>
        </w:rPr>
        <w:t>第四十四条  物业管理区域内，供水、供电、供气、供热、通信、有线电视等单位应当向最终用户收取有</w:t>
      </w:r>
      <w:r>
        <w:rPr>
          <w:rFonts w:hint="eastAsia" w:ascii="宋体" w:hAnsi="宋体" w:eastAsia="宋体" w:cs="宋体"/>
          <w:color w:val="auto"/>
          <w:sz w:val="24"/>
          <w:szCs w:val="24"/>
        </w:rPr>
        <w:t>相关费用</w:t>
      </w:r>
      <w:r>
        <w:rPr>
          <w:rFonts w:hint="eastAsia" w:ascii="宋体" w:hAnsi="宋体" w:cs="宋体"/>
          <w:color w:val="auto"/>
          <w:sz w:val="24"/>
          <w:szCs w:val="24"/>
        </w:rPr>
        <w:t>。</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物业服务企业接受委托代收前款费用的，不得向业主收取手续费等额外费用。</w:t>
      </w:r>
    </w:p>
    <w:p>
      <w:pPr>
        <w:kinsoku/>
        <w:topLinePunct/>
        <w:spacing w:line="400" w:lineRule="exact"/>
        <w:ind w:firstLine="480" w:firstLineChars="200"/>
        <w:rPr>
          <w:rFonts w:ascii="宋体" w:hAnsi="宋体" w:cs="宋体"/>
          <w:color w:val="auto"/>
          <w:sz w:val="24"/>
          <w:szCs w:val="24"/>
        </w:rPr>
      </w:pPr>
      <w:bookmarkStart w:id="187" w:name="92249-97430-8_14"/>
      <w:bookmarkEnd w:id="187"/>
      <w:r>
        <w:rPr>
          <w:rFonts w:hint="eastAsia" w:ascii="宋体" w:hAnsi="宋体" w:cs="宋体"/>
          <w:color w:val="auto"/>
          <w:sz w:val="24"/>
          <w:szCs w:val="24"/>
        </w:rPr>
        <w:t>第四十五条  对物业管理区域内违反有关治安、环保、物业装饰装修和使用等方面法律、法规规定的行为，物业服务企业应当制止，并及时向有关行政管理部门报告。</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有关行政管理部门在接到物业服务企业的报告后，应当依法对违法行为予以制止或者依法处理。</w:t>
      </w:r>
    </w:p>
    <w:p>
      <w:pPr>
        <w:kinsoku/>
        <w:topLinePunct/>
        <w:spacing w:line="400" w:lineRule="exact"/>
        <w:ind w:firstLine="480" w:firstLineChars="200"/>
        <w:rPr>
          <w:rFonts w:ascii="宋体" w:hAnsi="宋体" w:cs="宋体"/>
          <w:color w:val="auto"/>
          <w:sz w:val="24"/>
          <w:szCs w:val="24"/>
        </w:rPr>
      </w:pPr>
      <w:bookmarkStart w:id="188" w:name="92249-97430-8_15"/>
      <w:bookmarkEnd w:id="188"/>
      <w:r>
        <w:rPr>
          <w:rFonts w:hint="eastAsia" w:ascii="宋体" w:hAnsi="宋体" w:cs="宋体"/>
          <w:color w:val="auto"/>
          <w:sz w:val="24"/>
          <w:szCs w:val="24"/>
        </w:rPr>
        <w:t>第四十六条  物业服务企业应当协助做好物业管理区域内的安全防范工作。发生安全事故时，物业服务企业在采取应急措施的同时，应当及时向有关行政管理部门报告，协助做好救助工作。</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物业服务企业雇请保安人员的，应当遵守国家有关规定。保安人员在维护物业管理区域内的公共秩序时，应当履行职责，不得侵害公民的合法权益。</w:t>
      </w:r>
    </w:p>
    <w:p>
      <w:pPr>
        <w:kinsoku/>
        <w:topLinePunct/>
        <w:spacing w:line="400" w:lineRule="exact"/>
        <w:ind w:firstLine="480" w:firstLineChars="200"/>
        <w:rPr>
          <w:rFonts w:ascii="宋体" w:hAnsi="宋体" w:cs="宋体"/>
          <w:color w:val="auto"/>
          <w:sz w:val="24"/>
          <w:szCs w:val="24"/>
        </w:rPr>
      </w:pPr>
      <w:bookmarkStart w:id="189" w:name="92249-97430-8_16"/>
      <w:bookmarkEnd w:id="189"/>
      <w:r>
        <w:rPr>
          <w:rFonts w:hint="eastAsia" w:ascii="宋体" w:hAnsi="宋体" w:cs="宋体"/>
          <w:color w:val="auto"/>
          <w:sz w:val="24"/>
          <w:szCs w:val="24"/>
        </w:rPr>
        <w:t>第四十七条  物业使用人在物业管理活动中的权利义务由业主和物业使用人约定，但不得违反法律、法规和管理规约的有关规定。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物业使用人违反本条例和管理规约的规定，有关业主应当承担连带责任。</w:t>
      </w:r>
    </w:p>
    <w:p>
      <w:pPr>
        <w:kinsoku/>
        <w:topLinePunct/>
        <w:spacing w:line="400" w:lineRule="exact"/>
        <w:ind w:firstLine="480" w:firstLineChars="200"/>
        <w:rPr>
          <w:rFonts w:ascii="宋体" w:hAnsi="宋体" w:cs="宋体"/>
          <w:color w:val="auto"/>
          <w:sz w:val="24"/>
          <w:szCs w:val="24"/>
        </w:rPr>
      </w:pPr>
      <w:bookmarkStart w:id="190" w:name="92249-97430-8_17"/>
      <w:bookmarkEnd w:id="190"/>
      <w:r>
        <w:rPr>
          <w:rFonts w:hint="eastAsia" w:ascii="宋体" w:hAnsi="宋体" w:cs="宋体"/>
          <w:color w:val="auto"/>
          <w:sz w:val="24"/>
          <w:szCs w:val="24"/>
        </w:rPr>
        <w:t>第四十八条  县级以上地方人民政府房地产行政主管部门应当及时处理业主、业主委员会、物业使用人和物业服务企业在物业管理活动中的投诉。</w:t>
      </w:r>
    </w:p>
    <w:p>
      <w:pPr>
        <w:kinsoku/>
        <w:topLinePunct/>
        <w:spacing w:line="400" w:lineRule="exact"/>
        <w:ind w:firstLine="480" w:firstLineChars="200"/>
        <w:rPr>
          <w:rFonts w:ascii="宋体" w:hAnsi="宋体" w:cs="宋体"/>
          <w:color w:val="auto"/>
          <w:sz w:val="24"/>
          <w:szCs w:val="24"/>
        </w:rPr>
      </w:pPr>
    </w:p>
    <w:p>
      <w:pPr>
        <w:widowControl w:val="0"/>
        <w:numPr>
          <w:ilvl w:val="0"/>
          <w:numId w:val="96"/>
        </w:numPr>
        <w:kinsoku/>
        <w:topLinePunct/>
        <w:autoSpaceDE/>
        <w:autoSpaceDN/>
        <w:adjustRightInd/>
        <w:snapToGrid/>
        <w:spacing w:line="400" w:lineRule="exact"/>
        <w:jc w:val="center"/>
        <w:textAlignment w:val="auto"/>
        <w:rPr>
          <w:rFonts w:ascii="黑体" w:hAnsi="黑体" w:eastAsia="黑体" w:cs="黑体"/>
          <w:b/>
          <w:bCs/>
          <w:color w:val="auto"/>
          <w:sz w:val="28"/>
          <w:szCs w:val="28"/>
        </w:rPr>
      </w:pPr>
      <w:bookmarkStart w:id="191" w:name="92249-97430-9"/>
      <w:bookmarkEnd w:id="191"/>
      <w:r>
        <w:rPr>
          <w:rFonts w:hint="eastAsia" w:ascii="黑体" w:hAnsi="黑体" w:eastAsia="黑体" w:cs="黑体"/>
          <w:b/>
          <w:bCs/>
          <w:color w:val="auto"/>
          <w:sz w:val="28"/>
          <w:szCs w:val="28"/>
        </w:rPr>
        <w:t>使用与维护</w:t>
      </w:r>
    </w:p>
    <w:p>
      <w:pPr>
        <w:widowControl w:val="0"/>
        <w:kinsoku/>
        <w:topLinePunct/>
        <w:autoSpaceDE/>
        <w:autoSpaceDN/>
        <w:adjustRightInd/>
        <w:snapToGrid/>
        <w:spacing w:line="400" w:lineRule="exact"/>
        <w:jc w:val="both"/>
        <w:textAlignment w:val="auto"/>
        <w:rPr>
          <w:rFonts w:ascii="黑体" w:hAnsi="黑体" w:eastAsia="黑体" w:cs="黑体"/>
          <w:b/>
          <w:bCs/>
          <w:color w:val="auto"/>
          <w:sz w:val="28"/>
          <w:szCs w:val="28"/>
        </w:rPr>
      </w:pPr>
    </w:p>
    <w:p>
      <w:pPr>
        <w:kinsoku/>
        <w:topLinePunct/>
        <w:spacing w:line="400" w:lineRule="exact"/>
        <w:ind w:firstLine="480" w:firstLineChars="200"/>
        <w:rPr>
          <w:rFonts w:ascii="宋体" w:hAnsi="宋体" w:cs="宋体"/>
          <w:color w:val="auto"/>
          <w:sz w:val="24"/>
          <w:szCs w:val="24"/>
        </w:rPr>
      </w:pPr>
      <w:bookmarkStart w:id="192" w:name="92249-97430-9_1"/>
      <w:bookmarkEnd w:id="192"/>
      <w:r>
        <w:rPr>
          <w:rFonts w:hint="eastAsia" w:ascii="宋体" w:hAnsi="宋体" w:cs="宋体"/>
          <w:color w:val="auto"/>
          <w:sz w:val="24"/>
          <w:szCs w:val="24"/>
        </w:rPr>
        <w:t>第四十九条  物业管理区域内按照规划建设的公共建筑和共用设施，不得改变用途。</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业主依法确需改变公共建筑和共用设施用途的，应当在依法办理有关手续后告知物业服务企业;物业服务企业确需改变公共建筑和共用设施用途的，应当提请业主大会讨论决定同意后，由业主依法办理有关手续。</w:t>
      </w:r>
    </w:p>
    <w:p>
      <w:pPr>
        <w:kinsoku/>
        <w:topLinePunct/>
        <w:spacing w:line="400" w:lineRule="exact"/>
        <w:ind w:firstLine="480" w:firstLineChars="200"/>
        <w:rPr>
          <w:rFonts w:ascii="宋体" w:hAnsi="宋体" w:cs="宋体"/>
          <w:color w:val="auto"/>
          <w:sz w:val="24"/>
          <w:szCs w:val="24"/>
        </w:rPr>
      </w:pPr>
      <w:bookmarkStart w:id="193" w:name="92249-97430-9_2"/>
      <w:bookmarkEnd w:id="193"/>
      <w:r>
        <w:rPr>
          <w:rFonts w:hint="eastAsia" w:ascii="宋体" w:hAnsi="宋体" w:cs="宋体"/>
          <w:color w:val="auto"/>
          <w:sz w:val="24"/>
          <w:szCs w:val="24"/>
        </w:rPr>
        <w:t>第五十条  业主、物业服务企业不得擅自占用、挖掘物业管理区域内的道路、场地，损害业主的共同利益。</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因维修物业或者公共利益，业主确需临时占用、挖掘道路、场地的，应当征得业主委员会和物业服务企业的同意;物业服务企业确需临时占用、挖掘道路、场地的，应当征得业主委员会的同意。</w:t>
      </w:r>
    </w:p>
    <w:p>
      <w:pPr>
        <w:kinsoku/>
        <w:topLinePunct/>
        <w:spacing w:line="400" w:lineRule="exact"/>
        <w:rPr>
          <w:rFonts w:ascii="宋体" w:hAnsi="宋体" w:cs="宋体"/>
          <w:color w:val="auto"/>
          <w:sz w:val="24"/>
          <w:szCs w:val="24"/>
        </w:rPr>
      </w:pPr>
      <w:r>
        <w:rPr>
          <w:rFonts w:hint="eastAsia" w:ascii="宋体" w:hAnsi="宋体" w:cs="宋体"/>
          <w:color w:val="auto"/>
          <w:sz w:val="24"/>
          <w:szCs w:val="24"/>
        </w:rPr>
        <w:t>业主、物业服务企业应当将临时占用、挖掘的道路、场地，在约定期限内恢复原状。</w:t>
      </w:r>
    </w:p>
    <w:p>
      <w:pPr>
        <w:kinsoku/>
        <w:topLinePunct/>
        <w:spacing w:line="400" w:lineRule="exact"/>
        <w:ind w:firstLine="480" w:firstLineChars="200"/>
        <w:rPr>
          <w:rFonts w:ascii="宋体" w:hAnsi="宋体" w:cs="宋体"/>
          <w:color w:val="auto"/>
          <w:sz w:val="24"/>
          <w:szCs w:val="24"/>
        </w:rPr>
      </w:pPr>
      <w:bookmarkStart w:id="194" w:name="92249-97430-9_3"/>
      <w:bookmarkEnd w:id="194"/>
      <w:r>
        <w:rPr>
          <w:rFonts w:hint="eastAsia" w:ascii="宋体" w:hAnsi="宋体" w:cs="宋体"/>
          <w:color w:val="auto"/>
          <w:sz w:val="24"/>
          <w:szCs w:val="24"/>
        </w:rPr>
        <w:t>第五十一条  供水、供电、供气、供热、通信、有线电视等单位，应当依法承担物业管理区域内相关管线和设施设备维修、养护的责任。</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前款规定的单位因维修、养护等需要，临时占用、挖掘道路、场地的，应当及时恢复原状。</w:t>
      </w:r>
    </w:p>
    <w:p>
      <w:pPr>
        <w:kinsoku/>
        <w:topLinePunct/>
        <w:spacing w:line="400" w:lineRule="exact"/>
        <w:ind w:firstLine="480" w:firstLineChars="200"/>
        <w:rPr>
          <w:rFonts w:ascii="宋体" w:hAnsi="宋体" w:cs="宋体"/>
          <w:color w:val="auto"/>
          <w:sz w:val="24"/>
          <w:szCs w:val="24"/>
        </w:rPr>
      </w:pPr>
      <w:bookmarkStart w:id="195" w:name="92249-97430-9_4"/>
      <w:bookmarkEnd w:id="195"/>
      <w:r>
        <w:rPr>
          <w:rFonts w:hint="eastAsia" w:ascii="宋体" w:hAnsi="宋体" w:cs="宋体"/>
          <w:color w:val="auto"/>
          <w:sz w:val="24"/>
          <w:szCs w:val="24"/>
        </w:rPr>
        <w:t>第五十二条  业主需要装饰装修房屋的，应当事先告知物业服务企业。</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物业服务企业应当将房屋装饰装修中的禁止行为和注意事项告知业主。</w:t>
      </w:r>
    </w:p>
    <w:p>
      <w:pPr>
        <w:kinsoku/>
        <w:topLinePunct/>
        <w:spacing w:line="400" w:lineRule="exact"/>
        <w:rPr>
          <w:rFonts w:ascii="宋体" w:hAnsi="宋体" w:cs="宋体"/>
          <w:color w:val="auto"/>
          <w:sz w:val="24"/>
          <w:szCs w:val="24"/>
        </w:rPr>
      </w:pPr>
      <w:bookmarkStart w:id="196" w:name="92249-97430-9_5"/>
      <w:bookmarkEnd w:id="196"/>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"https://baike.so.com/doc/92249-97430.html" </w:instrText>
      </w:r>
      <w:r>
        <w:rPr>
          <w:rFonts w:hint="eastAsia" w:ascii="宋体" w:hAnsi="宋体" w:cs="宋体"/>
          <w:color w:val="auto"/>
          <w:sz w:val="24"/>
          <w:szCs w:val="24"/>
        </w:rPr>
        <w:fldChar w:fldCharType="separate"/>
      </w:r>
      <w:r>
        <w:rPr>
          <w:rFonts w:hint="eastAsia" w:ascii="宋体" w:hAnsi="宋体" w:cs="宋体"/>
          <w:color w:val="auto"/>
          <w:sz w:val="24"/>
          <w:szCs w:val="24"/>
        </w:rPr>
        <w:t xml:space="preserve"> </w:t>
      </w:r>
      <w:r>
        <w:rPr>
          <w:rFonts w:hint="eastAsia" w:ascii="宋体" w:hAnsi="宋体" w:cs="宋体"/>
          <w:color w:val="auto"/>
          <w:sz w:val="24"/>
          <w:szCs w:val="24"/>
        </w:rPr>
        <w:fldChar w:fldCharType="end"/>
      </w:r>
      <w:r>
        <w:rPr>
          <w:rFonts w:hint="eastAsia" w:ascii="宋体" w:hAnsi="宋体" w:cs="宋体"/>
          <w:color w:val="auto"/>
          <w:sz w:val="24"/>
          <w:szCs w:val="24"/>
        </w:rPr>
        <w:t xml:space="preserve">   第五十三条  住宅物业、住宅小区内的非住宅物业或者与单幢住宅楼结构相连的非住宅物业的业主，应当按照国家有关规定交纳专项维修资金。</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专项维修资金属于业主所有，专项用于物业保修期满后物业共用部位、共用设施设备的维修和更新、改造，不得挪作他用。</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专项维修资金收取、使用、管理的办法由国务院建设行政主管部门会同国务院财政部门制定。</w:t>
      </w:r>
    </w:p>
    <w:p>
      <w:pPr>
        <w:kinsoku/>
        <w:topLinePunct/>
        <w:spacing w:line="400" w:lineRule="exact"/>
        <w:rPr>
          <w:rFonts w:ascii="宋体" w:hAnsi="宋体" w:cs="宋体"/>
          <w:color w:val="auto"/>
          <w:sz w:val="24"/>
          <w:szCs w:val="24"/>
        </w:rPr>
      </w:pPr>
      <w:bookmarkStart w:id="197" w:name="92249-97430-9_6"/>
      <w:bookmarkEnd w:id="197"/>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HYPERLINK "https://baike.so.com/doc/92249-97430.html" </w:instrText>
      </w:r>
      <w:r>
        <w:rPr>
          <w:rFonts w:hint="eastAsia" w:ascii="宋体" w:hAnsi="宋体" w:cs="宋体"/>
          <w:color w:val="auto"/>
          <w:sz w:val="24"/>
          <w:szCs w:val="24"/>
        </w:rPr>
        <w:fldChar w:fldCharType="separate"/>
      </w:r>
      <w:r>
        <w:rPr>
          <w:rFonts w:hint="eastAsia" w:ascii="宋体" w:hAnsi="宋体" w:cs="宋体"/>
          <w:color w:val="auto"/>
          <w:sz w:val="24"/>
          <w:szCs w:val="24"/>
        </w:rPr>
        <w:t xml:space="preserve"> </w:t>
      </w:r>
      <w:r>
        <w:rPr>
          <w:rFonts w:hint="eastAsia" w:ascii="宋体" w:hAnsi="宋体" w:cs="宋体"/>
          <w:color w:val="auto"/>
          <w:sz w:val="24"/>
          <w:szCs w:val="24"/>
        </w:rPr>
        <w:fldChar w:fldCharType="end"/>
      </w:r>
      <w:r>
        <w:rPr>
          <w:rFonts w:hint="eastAsia" w:ascii="宋体" w:hAnsi="宋体" w:cs="宋体"/>
          <w:color w:val="auto"/>
          <w:sz w:val="24"/>
          <w:szCs w:val="24"/>
        </w:rPr>
        <w:t xml:space="preserve">   第五十四条  利用物业共用部位、共用设施设备进行经营的，应当在征得相关业主、业主大会、物业服务企业的同意后，按照规定办理有关手续。业主所得收益应当主要用于补充专项维修资金，也可以按照业主大会的决定使用。</w:t>
      </w:r>
    </w:p>
    <w:p>
      <w:pPr>
        <w:kinsoku/>
        <w:topLinePunct/>
        <w:spacing w:line="400" w:lineRule="exact"/>
        <w:ind w:firstLine="480" w:firstLineChars="200"/>
        <w:rPr>
          <w:rFonts w:ascii="宋体" w:hAnsi="宋体" w:cs="宋体"/>
          <w:color w:val="auto"/>
          <w:sz w:val="24"/>
          <w:szCs w:val="24"/>
        </w:rPr>
      </w:pPr>
      <w:bookmarkStart w:id="198" w:name="92249-97430-9_7"/>
      <w:bookmarkEnd w:id="198"/>
      <w:r>
        <w:rPr>
          <w:rFonts w:hint="eastAsia" w:ascii="宋体" w:hAnsi="宋体" w:cs="宋体"/>
          <w:color w:val="auto"/>
          <w:sz w:val="24"/>
          <w:szCs w:val="24"/>
        </w:rPr>
        <w:t>第五十五条  物业存在安全隐患，危及公共利益及他人合法权益时，责任人应当及时维修养护，有关业主应当给予配合。</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责任人不履行维修养护义务的，经业主大会同意，可以由物业服务企业维修养护，费用由责任人承担。</w:t>
      </w:r>
    </w:p>
    <w:p>
      <w:pPr>
        <w:kinsoku/>
        <w:topLinePunct/>
        <w:spacing w:line="400" w:lineRule="exact"/>
        <w:ind w:firstLine="480" w:firstLineChars="200"/>
        <w:rPr>
          <w:rFonts w:ascii="宋体" w:hAnsi="宋体" w:cs="宋体"/>
          <w:color w:val="auto"/>
          <w:sz w:val="24"/>
          <w:szCs w:val="24"/>
        </w:rPr>
      </w:pPr>
    </w:p>
    <w:p>
      <w:pPr>
        <w:widowControl w:val="0"/>
        <w:numPr>
          <w:ilvl w:val="0"/>
          <w:numId w:val="96"/>
        </w:numPr>
        <w:kinsoku/>
        <w:topLinePunct/>
        <w:autoSpaceDE/>
        <w:autoSpaceDN/>
        <w:adjustRightInd/>
        <w:snapToGrid/>
        <w:spacing w:line="400" w:lineRule="exact"/>
        <w:jc w:val="center"/>
        <w:textAlignment w:val="auto"/>
        <w:rPr>
          <w:rFonts w:ascii="黑体" w:hAnsi="黑体" w:eastAsia="黑体" w:cs="黑体"/>
          <w:b/>
          <w:bCs/>
          <w:color w:val="auto"/>
          <w:sz w:val="28"/>
          <w:szCs w:val="28"/>
        </w:rPr>
      </w:pPr>
      <w:bookmarkStart w:id="199" w:name="92249-97430-10"/>
      <w:bookmarkEnd w:id="199"/>
      <w:r>
        <w:rPr>
          <w:rFonts w:hint="eastAsia" w:ascii="黑体" w:hAnsi="黑体" w:eastAsia="黑体" w:cs="黑体"/>
          <w:b/>
          <w:bCs/>
          <w:color w:val="auto"/>
          <w:sz w:val="28"/>
          <w:szCs w:val="28"/>
        </w:rPr>
        <w:t>法律责任</w:t>
      </w:r>
    </w:p>
    <w:p>
      <w:pPr>
        <w:kinsoku/>
        <w:topLinePunct/>
        <w:spacing w:line="400" w:lineRule="exact"/>
        <w:rPr>
          <w:rFonts w:ascii="宋体" w:hAnsi="宋体" w:cs="宋体"/>
          <w:b/>
          <w:bCs/>
          <w:color w:val="auto"/>
          <w:sz w:val="24"/>
          <w:szCs w:val="24"/>
        </w:rPr>
      </w:pPr>
    </w:p>
    <w:p>
      <w:pPr>
        <w:kinsoku/>
        <w:topLinePunct/>
        <w:spacing w:line="400" w:lineRule="exact"/>
        <w:ind w:firstLine="480" w:firstLineChars="200"/>
        <w:rPr>
          <w:rFonts w:ascii="宋体" w:hAnsi="宋体" w:cs="宋体"/>
          <w:color w:val="auto"/>
          <w:sz w:val="24"/>
          <w:szCs w:val="24"/>
        </w:rPr>
      </w:pPr>
      <w:bookmarkStart w:id="200" w:name="92249-97430-10_1"/>
      <w:bookmarkEnd w:id="200"/>
      <w:r>
        <w:rPr>
          <w:rFonts w:hint="eastAsia" w:ascii="宋体" w:hAnsi="宋体" w:cs="宋体"/>
          <w:color w:val="auto"/>
          <w:sz w:val="24"/>
          <w:szCs w:val="24"/>
        </w:rPr>
        <w:t>第五十六条  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pPr>
        <w:kinsoku/>
        <w:topLinePunct/>
        <w:spacing w:line="400" w:lineRule="exact"/>
        <w:ind w:firstLine="480" w:firstLineChars="200"/>
        <w:rPr>
          <w:rFonts w:ascii="宋体" w:hAnsi="宋体" w:cs="宋体"/>
          <w:color w:val="auto"/>
          <w:sz w:val="24"/>
          <w:szCs w:val="24"/>
        </w:rPr>
      </w:pPr>
      <w:bookmarkStart w:id="201" w:name="92249-97430-10_2"/>
      <w:bookmarkEnd w:id="201"/>
      <w:r>
        <w:rPr>
          <w:rFonts w:hint="eastAsia" w:ascii="宋体" w:hAnsi="宋体" w:cs="宋体"/>
          <w:color w:val="auto"/>
          <w:sz w:val="24"/>
          <w:szCs w:val="24"/>
        </w:rPr>
        <w:t>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kinsoku/>
        <w:topLinePunct/>
        <w:spacing w:line="400" w:lineRule="exact"/>
        <w:ind w:firstLine="480" w:firstLineChars="200"/>
        <w:rPr>
          <w:rFonts w:ascii="宋体" w:hAnsi="宋体" w:cs="宋体"/>
          <w:color w:val="auto"/>
          <w:sz w:val="24"/>
          <w:szCs w:val="24"/>
        </w:rPr>
      </w:pPr>
      <w:bookmarkStart w:id="202" w:name="92249-97430-10_3"/>
      <w:bookmarkEnd w:id="202"/>
      <w:r>
        <w:rPr>
          <w:rFonts w:hint="eastAsia" w:ascii="宋体" w:hAnsi="宋体" w:cs="宋体"/>
          <w:color w:val="auto"/>
          <w:sz w:val="24"/>
          <w:szCs w:val="24"/>
        </w:rPr>
        <w:t>第五十八条  违反本条例的规定，不移交有关资料的，由县级以上地方人民政府房地产行政主管部门责令限期改正;逾期仍不移交有关资料的，对建设单位、物业服务企业予以通报，处1万元以上10万元以下的罚款。</w:t>
      </w:r>
    </w:p>
    <w:p>
      <w:pPr>
        <w:kinsoku/>
        <w:topLinePunct/>
        <w:spacing w:line="400" w:lineRule="exact"/>
        <w:ind w:firstLine="480" w:firstLineChars="200"/>
        <w:rPr>
          <w:rFonts w:ascii="宋体" w:hAnsi="宋体" w:cs="宋体"/>
          <w:color w:val="auto"/>
          <w:sz w:val="24"/>
          <w:szCs w:val="24"/>
        </w:rPr>
      </w:pPr>
      <w:bookmarkStart w:id="203" w:name="92249-97430-10_4"/>
      <w:bookmarkEnd w:id="203"/>
      <w:r>
        <w:rPr>
          <w:rFonts w:hint="eastAsia" w:ascii="宋体" w:hAnsi="宋体" w:cs="宋体"/>
          <w:color w:val="auto"/>
          <w:sz w:val="24"/>
          <w:szCs w:val="24"/>
        </w:rPr>
        <w:t>第五十九条  违反本条例的规定，未取得资质证书从事物业管理的，由县级以上地方人民政府房地产行政主管部门没收违法所得，并处5万元以上20万元以下的罚款;给业主造成损失的，依法承担赔偿责任。</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以欺骗手段取得资质证书的，依照本条第一款规定处罚，并由颁发资质证书的部门吊销资质证书。</w:t>
      </w:r>
    </w:p>
    <w:p>
      <w:pPr>
        <w:kinsoku/>
        <w:topLinePunct/>
        <w:spacing w:line="400" w:lineRule="exact"/>
        <w:ind w:firstLine="480" w:firstLineChars="200"/>
        <w:rPr>
          <w:rFonts w:ascii="宋体" w:hAnsi="宋体" w:cs="宋体"/>
          <w:color w:val="auto"/>
          <w:sz w:val="24"/>
          <w:szCs w:val="24"/>
        </w:rPr>
      </w:pPr>
      <w:bookmarkStart w:id="204" w:name="92249-97430-10_5"/>
      <w:bookmarkEnd w:id="204"/>
      <w:r>
        <w:rPr>
          <w:rFonts w:hint="eastAsia" w:ascii="宋体" w:hAnsi="宋体" w:cs="宋体"/>
          <w:color w:val="auto"/>
          <w:sz w:val="24"/>
          <w:szCs w:val="24"/>
        </w:rPr>
        <w:t>第六十条  违反本条例的规定，物业服务企业将一个物业管理区域内的全部物业管理一并委托给他人的，由县级以上地方人民政府房地产行政主管部门责令限期改正，处委托合同价款</w:t>
      </w:r>
      <w:r>
        <w:rPr>
          <w:rFonts w:hint="eastAsia" w:ascii="宋体" w:hAnsi="宋体" w:eastAsia="宋体" w:cs="宋体"/>
          <w:color w:val="auto"/>
          <w:sz w:val="24"/>
          <w:szCs w:val="24"/>
        </w:rPr>
        <w:t>百分之三十</w:t>
      </w:r>
      <w:r>
        <w:rPr>
          <w:rFonts w:hint="eastAsia" w:ascii="宋体" w:hAnsi="宋体" w:cs="宋体"/>
          <w:color w:val="auto"/>
          <w:sz w:val="24"/>
          <w:szCs w:val="24"/>
        </w:rPr>
        <w:t>以上</w:t>
      </w:r>
      <w:r>
        <w:rPr>
          <w:rFonts w:hint="eastAsia" w:ascii="宋体" w:hAnsi="宋体" w:eastAsia="宋体" w:cs="宋体"/>
          <w:color w:val="auto"/>
          <w:sz w:val="24"/>
          <w:szCs w:val="24"/>
        </w:rPr>
        <w:t>百分之五十</w:t>
      </w:r>
      <w:r>
        <w:rPr>
          <w:rFonts w:hint="eastAsia" w:ascii="宋体" w:hAnsi="宋体" w:cs="宋体"/>
          <w:color w:val="auto"/>
          <w:sz w:val="24"/>
          <w:szCs w:val="24"/>
        </w:rPr>
        <w:t>以下的罚款;情节严重的，由颁发资质证书的部门吊销资质证书。委托所得收益，用于物业管理区域内物业共用部位、共用设施设备的维修、养护，剩余部分按照业主大会的决定使用;给业主造成损失的，依法承担赔偿责任。</w:t>
      </w:r>
    </w:p>
    <w:p>
      <w:pPr>
        <w:kinsoku/>
        <w:topLinePunct/>
        <w:spacing w:line="400" w:lineRule="exact"/>
        <w:ind w:firstLine="480" w:firstLineChars="200"/>
        <w:rPr>
          <w:rFonts w:ascii="宋体" w:hAnsi="宋体" w:cs="宋体"/>
          <w:color w:val="auto"/>
          <w:sz w:val="24"/>
          <w:szCs w:val="24"/>
        </w:rPr>
      </w:pPr>
      <w:bookmarkStart w:id="205" w:name="92249-97430-10_6"/>
      <w:bookmarkEnd w:id="205"/>
      <w:r>
        <w:rPr>
          <w:rFonts w:hint="eastAsia" w:ascii="宋体" w:hAnsi="宋体" w:cs="宋体"/>
          <w:color w:val="auto"/>
          <w:sz w:val="24"/>
          <w:szCs w:val="24"/>
        </w:rPr>
        <w:t>第六十一条  违反本条例的规定，挪用专项维修资金的，由县级以上地方人民政府房地产行政主管部门追回挪用的专项维修资金，给予警告，没收违法所得，可以并处挪用数额2倍以下的罚款;物业服务企业挪用专项维修资金，情节严重的，并由颁发资质证书的部门吊销资质证书;构成犯罪的，依法追究直接负责的主管人员和其他直接责任人员的刑事责任。</w:t>
      </w:r>
    </w:p>
    <w:p>
      <w:pPr>
        <w:kinsoku/>
        <w:topLinePunct/>
        <w:spacing w:line="400" w:lineRule="exact"/>
        <w:ind w:firstLine="480" w:firstLineChars="200"/>
        <w:rPr>
          <w:rFonts w:ascii="宋体" w:hAnsi="宋体" w:cs="宋体"/>
          <w:color w:val="auto"/>
          <w:sz w:val="24"/>
          <w:szCs w:val="24"/>
        </w:rPr>
      </w:pPr>
      <w:bookmarkStart w:id="206" w:name="92249-97430-10_7"/>
      <w:bookmarkEnd w:id="206"/>
      <w:r>
        <w:rPr>
          <w:rFonts w:hint="eastAsia" w:ascii="宋体" w:hAnsi="宋体" w:cs="宋体"/>
          <w:color w:val="auto"/>
          <w:sz w:val="24"/>
          <w:szCs w:val="24"/>
        </w:rPr>
        <w:t>第六十二条  违反本条例的规定，建设单位在物业管理区域内不按照规定配置必要的物业管理用房的，县级以上地方人民政府房地产行政主管部门责令限期改正，应给予警告，没收违法所得，并处10万元以上50万元以下的罚款。</w:t>
      </w:r>
    </w:p>
    <w:p>
      <w:pPr>
        <w:kinsoku/>
        <w:topLinePunct/>
        <w:spacing w:line="400" w:lineRule="exact"/>
        <w:ind w:firstLine="480" w:firstLineChars="200"/>
        <w:rPr>
          <w:rFonts w:ascii="宋体" w:hAnsi="宋体" w:cs="宋体"/>
          <w:color w:val="auto"/>
          <w:sz w:val="24"/>
          <w:szCs w:val="24"/>
        </w:rPr>
      </w:pPr>
      <w:bookmarkStart w:id="207" w:name="92249-97430-10_8"/>
      <w:bookmarkEnd w:id="207"/>
      <w:r>
        <w:rPr>
          <w:rFonts w:hint="eastAsia" w:ascii="宋体" w:hAnsi="宋体" w:cs="宋体"/>
          <w:color w:val="auto"/>
          <w:sz w:val="24"/>
          <w:szCs w:val="24"/>
        </w:rPr>
        <w:t>第六十三条  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kinsoku/>
        <w:topLinePunct/>
        <w:spacing w:line="400" w:lineRule="exact"/>
        <w:ind w:firstLine="480" w:firstLineChars="200"/>
        <w:rPr>
          <w:rFonts w:ascii="宋体" w:hAnsi="宋体" w:cs="宋体"/>
          <w:color w:val="auto"/>
          <w:sz w:val="24"/>
          <w:szCs w:val="24"/>
        </w:rPr>
      </w:pPr>
      <w:bookmarkStart w:id="208" w:name="92249-97430-10_9"/>
      <w:bookmarkEnd w:id="208"/>
      <w:r>
        <w:rPr>
          <w:rFonts w:hint="eastAsia" w:ascii="宋体" w:hAnsi="宋体" w:cs="宋体"/>
          <w:color w:val="auto"/>
          <w:sz w:val="24"/>
          <w:szCs w:val="24"/>
        </w:rPr>
        <w:t>第六十四条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(一)擅自改变物业管理区域内按照规划建设的公共建筑和共用设施用途的;</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(二)擅自占用、挖掘物业管理区域内道路、场地，损害业主共同利益的;</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(三)擅自利用物业共用部位、共用设施设备进行经营的。</w:t>
      </w:r>
    </w:p>
    <w:p>
      <w:pPr>
        <w:kinsoku/>
        <w:topLinePunct/>
        <w:spacing w:line="400" w:lineRule="exact"/>
        <w:ind w:firstLine="480" w:firstLineChars="200"/>
        <w:rPr>
          <w:rFonts w:ascii="宋体" w:hAnsi="宋体" w:cs="宋体"/>
          <w:color w:val="auto"/>
          <w:sz w:val="24"/>
          <w:szCs w:val="24"/>
        </w:rPr>
      </w:pPr>
      <w:r>
        <w:rPr>
          <w:rFonts w:hint="eastAsia" w:ascii="宋体" w:hAnsi="宋体" w:cs="宋体"/>
          <w:color w:val="auto"/>
          <w:sz w:val="24"/>
          <w:szCs w:val="24"/>
        </w:rPr>
        <w:t>个人有前款规定行为之一的，处1000元以上1万元以下的罚款;单位有前款规定行为之一的，处5万元以上20万元以下的罚款。</w:t>
      </w:r>
    </w:p>
    <w:p>
      <w:pPr>
        <w:kinsoku/>
        <w:topLinePunct/>
        <w:spacing w:line="400" w:lineRule="exact"/>
        <w:ind w:firstLine="480" w:firstLineChars="200"/>
        <w:rPr>
          <w:rFonts w:ascii="宋体" w:hAnsi="宋体" w:cs="宋体"/>
          <w:color w:val="auto"/>
          <w:sz w:val="24"/>
          <w:szCs w:val="24"/>
        </w:rPr>
      </w:pPr>
      <w:bookmarkStart w:id="209" w:name="92249-97430-10_10"/>
      <w:bookmarkEnd w:id="209"/>
      <w:r>
        <w:rPr>
          <w:rFonts w:hint="eastAsia" w:ascii="宋体" w:hAnsi="宋体" w:cs="宋体"/>
          <w:color w:val="auto"/>
          <w:sz w:val="24"/>
          <w:szCs w:val="24"/>
        </w:rPr>
        <w:t>第六十五条  违反物业服务合同约定，业主逾期不交纳物业服务费用的，业主委员会应当督促其限期交纳;逾期仍不交纳的，物业服务企业可以向人民法院起诉。</w:t>
      </w:r>
    </w:p>
    <w:p>
      <w:pPr>
        <w:kinsoku/>
        <w:topLinePunct/>
        <w:spacing w:line="400" w:lineRule="exact"/>
        <w:ind w:firstLine="480" w:firstLineChars="200"/>
        <w:rPr>
          <w:rFonts w:ascii="宋体" w:hAnsi="宋体" w:cs="宋体"/>
          <w:color w:val="auto"/>
          <w:sz w:val="24"/>
          <w:szCs w:val="24"/>
        </w:rPr>
      </w:pPr>
      <w:bookmarkStart w:id="210" w:name="92249-97430-10_11"/>
      <w:bookmarkEnd w:id="210"/>
      <w:r>
        <w:rPr>
          <w:rFonts w:hint="eastAsia" w:ascii="宋体" w:hAnsi="宋体" w:cs="宋体"/>
          <w:color w:val="auto"/>
          <w:sz w:val="24"/>
          <w:szCs w:val="24"/>
        </w:rPr>
        <w:t>第六十六条  业主以业主大会或者业主委员会的名义，从事违反法律、法规的活动，构成犯罪的，依法追究刑事责任;尚不构成犯罪的，依法给予治安管理处罚。</w:t>
      </w:r>
    </w:p>
    <w:p>
      <w:pPr>
        <w:kinsoku/>
        <w:topLinePunct/>
        <w:spacing w:line="400" w:lineRule="exact"/>
        <w:ind w:firstLine="480" w:firstLineChars="200"/>
        <w:rPr>
          <w:rFonts w:ascii="宋体" w:hAnsi="宋体" w:cs="宋体"/>
          <w:color w:val="auto"/>
          <w:sz w:val="24"/>
          <w:szCs w:val="24"/>
        </w:rPr>
      </w:pPr>
      <w:bookmarkStart w:id="211" w:name="92249-97430-10_12"/>
      <w:bookmarkEnd w:id="211"/>
      <w:r>
        <w:rPr>
          <w:rFonts w:hint="eastAsia" w:ascii="宋体" w:hAnsi="宋体" w:cs="宋体"/>
          <w:color w:val="auto"/>
          <w:sz w:val="24"/>
          <w:szCs w:val="24"/>
        </w:rPr>
        <w:t>第六十七条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p>
      <w:pPr>
        <w:kinsoku/>
        <w:topLinePunct/>
        <w:spacing w:line="400" w:lineRule="exact"/>
        <w:ind w:firstLine="480" w:firstLineChars="200"/>
        <w:rPr>
          <w:rFonts w:ascii="宋体" w:hAnsi="宋体" w:cs="宋体"/>
          <w:color w:val="auto"/>
          <w:sz w:val="24"/>
          <w:szCs w:val="24"/>
        </w:rPr>
      </w:pPr>
    </w:p>
    <w:p>
      <w:pPr>
        <w:widowControl w:val="0"/>
        <w:numPr>
          <w:ilvl w:val="0"/>
          <w:numId w:val="96"/>
        </w:numPr>
        <w:kinsoku/>
        <w:topLinePunct/>
        <w:autoSpaceDE/>
        <w:autoSpaceDN/>
        <w:adjustRightInd/>
        <w:snapToGrid/>
        <w:spacing w:line="400" w:lineRule="exact"/>
        <w:jc w:val="center"/>
        <w:textAlignment w:val="auto"/>
        <w:rPr>
          <w:rFonts w:ascii="黑体" w:hAnsi="黑体" w:eastAsia="黑体" w:cs="黑体"/>
          <w:b/>
          <w:bCs/>
          <w:color w:val="auto"/>
          <w:sz w:val="28"/>
          <w:szCs w:val="28"/>
        </w:rPr>
      </w:pPr>
      <w:bookmarkStart w:id="212" w:name="92249-97430-11"/>
      <w:bookmarkEnd w:id="212"/>
      <w:r>
        <w:rPr>
          <w:rFonts w:hint="eastAsia" w:ascii="黑体" w:hAnsi="黑体" w:eastAsia="黑体" w:cs="黑体"/>
          <w:b/>
          <w:bCs/>
          <w:color w:val="auto"/>
          <w:sz w:val="28"/>
          <w:szCs w:val="28"/>
        </w:rPr>
        <w:t>附则</w:t>
      </w:r>
    </w:p>
    <w:p>
      <w:pPr>
        <w:kinsoku/>
        <w:topLinePunct/>
        <w:spacing w:line="400" w:lineRule="exact"/>
        <w:rPr>
          <w:rFonts w:ascii="宋体" w:hAnsi="宋体" w:cs="宋体"/>
          <w:b/>
          <w:bCs/>
          <w:color w:val="auto"/>
          <w:sz w:val="24"/>
          <w:szCs w:val="24"/>
        </w:rPr>
      </w:pPr>
    </w:p>
    <w:p>
      <w:pPr>
        <w:kinsoku/>
        <w:topLinePunct/>
        <w:spacing w:line="400" w:lineRule="exact"/>
        <w:ind w:firstLine="480" w:firstLineChars="200"/>
        <w:rPr>
          <w:rFonts w:ascii="宋体" w:hAnsi="宋体" w:cs="宋体"/>
          <w:b/>
          <w:bCs/>
          <w:color w:val="auto"/>
          <w:sz w:val="24"/>
          <w:szCs w:val="24"/>
        </w:rPr>
      </w:pPr>
      <w:bookmarkStart w:id="213" w:name="92249-97430-11_1"/>
      <w:bookmarkEnd w:id="213"/>
      <w:r>
        <w:rPr>
          <w:rFonts w:hint="eastAsia" w:ascii="宋体" w:hAnsi="宋体" w:cs="宋体"/>
          <w:color w:val="auto"/>
          <w:sz w:val="24"/>
          <w:szCs w:val="24"/>
        </w:rPr>
        <w:t>第六十八条</w:t>
      </w:r>
      <w:r>
        <w:rPr>
          <w:rFonts w:hint="eastAsia" w:ascii="宋体" w:hAnsi="宋体" w:eastAsia="宋体" w:cs="宋体"/>
          <w:color w:val="auto"/>
          <w:sz w:val="24"/>
          <w:szCs w:val="24"/>
        </w:rPr>
        <w:t xml:space="preserve">  </w:t>
      </w:r>
      <w:r>
        <w:rPr>
          <w:rFonts w:hint="eastAsia" w:ascii="宋体" w:hAnsi="宋体" w:cs="宋体"/>
          <w:color w:val="auto"/>
          <w:sz w:val="24"/>
          <w:szCs w:val="24"/>
        </w:rPr>
        <w:t>本条例自2003年9月1日起施行。</w:t>
      </w:r>
      <w:bookmarkStart w:id="214" w:name="92249-97430-12"/>
      <w:bookmarkEnd w:id="214"/>
    </w:p>
    <w:p>
      <w:pPr>
        <w:kinsoku/>
        <w:topLinePunct/>
        <w:autoSpaceDE/>
        <w:autoSpaceDN/>
        <w:adjustRightInd/>
        <w:snapToGrid/>
        <w:spacing w:line="400" w:lineRule="exact"/>
        <w:textAlignment w:val="auto"/>
        <w:rPr>
          <w:rFonts w:ascii="黑体" w:hAnsi="黑体" w:eastAsia="黑体" w:cs="黑体"/>
          <w:color w:val="auto"/>
          <w:spacing w:val="10"/>
          <w:position w:val="22"/>
          <w:sz w:val="24"/>
          <w:szCs w:val="24"/>
          <w14:textOutline w14:w="7962" w14:cap="flat" w14:cmpd="sng" w14:algn="ctr">
            <w14:solidFill>
              <w14:srgbClr w14:val="000000"/>
            </w14:solidFill>
            <w14:prstDash w14:val="solid"/>
            <w14:miter w14:val="0"/>
          </w14:textOutline>
        </w:rPr>
      </w:pPr>
      <w:r>
        <w:rPr>
          <w:rFonts w:ascii="黑体" w:hAnsi="黑体" w:eastAsia="黑体" w:cs="黑体"/>
          <w:color w:val="auto"/>
          <w:spacing w:val="10"/>
          <w:position w:val="22"/>
          <w:sz w:val="24"/>
          <w:szCs w:val="24"/>
          <w14:textOutline w14:w="7962" w14:cap="flat" w14:cmpd="sng" w14:algn="ctr">
            <w14:solidFill>
              <w14:srgbClr w14:val="000000"/>
            </w14:solidFill>
            <w14:prstDash w14:val="solid"/>
            <w14:miter w14:val="0"/>
          </w14:textOutline>
        </w:rPr>
        <w:br w:type="page"/>
      </w:r>
    </w:p>
    <w:p>
      <w:pPr>
        <w:kinsoku/>
        <w:topLinePunct/>
        <w:spacing w:line="400" w:lineRule="exact"/>
        <w:rPr>
          <w:rFonts w:ascii="宋体" w:hAnsi="宋体" w:eastAsia="宋体" w:cs="宋体"/>
          <w:color w:val="auto"/>
          <w:sz w:val="24"/>
          <w:szCs w:val="24"/>
        </w:rPr>
        <w:sectPr>
          <w:footerReference r:id="rId24" w:type="default"/>
          <w:type w:val="nextColumn"/>
          <w:pgSz w:w="11905" w:h="16838"/>
          <w:pgMar w:top="1179" w:right="1383" w:bottom="1179" w:left="1672" w:header="0" w:footer="851" w:gutter="0"/>
          <w:pgNumType w:fmt="decimal"/>
          <w:cols w:space="0" w:num="1"/>
        </w:sectPr>
      </w:pPr>
    </w:p>
    <w:p>
      <w:pPr>
        <w:pStyle w:val="2"/>
        <w:kinsoku/>
        <w:topLinePunct/>
        <w:spacing w:before="0" w:after="0" w:line="400" w:lineRule="exact"/>
        <w:jc w:val="center"/>
        <w:rPr>
          <w:rStyle w:val="75"/>
          <w:rFonts w:hint="default" w:ascii="Times New Roman" w:hAnsi="Times New Roman" w:eastAsia="方正小标宋_GBK" w:cs="Times New Roman"/>
          <w:color w:val="auto"/>
          <w:sz w:val="32"/>
          <w:szCs w:val="32"/>
        </w:rPr>
      </w:pPr>
      <w:bookmarkStart w:id="215" w:name="_Toc150064183"/>
      <w:bookmarkStart w:id="216" w:name="_Toc152054425"/>
      <w:bookmarkStart w:id="217" w:name="_Toc150064184"/>
      <w:bookmarkStart w:id="218" w:name="_Toc152054426"/>
      <w:r>
        <w:rPr>
          <w:rStyle w:val="75"/>
          <w:rFonts w:hint="default" w:ascii="Times New Roman" w:hAnsi="Times New Roman" w:eastAsia="方正小标宋_GBK" w:cs="Times New Roman"/>
          <w:color w:val="auto"/>
          <w:sz w:val="32"/>
          <w:szCs w:val="32"/>
        </w:rPr>
        <w:t>《江苏省物业管理条例》</w:t>
      </w:r>
      <w:bookmarkEnd w:id="215"/>
      <w:bookmarkEnd w:id="216"/>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（2000年12月24日江苏省第九届人民代表大会常务委员会第二十次会议通过 根据2003年10月25日江苏省第十届人民代表大会常务委员会第六次会议《关于修改〈江苏省物业管理条例〉的决定》第一次修正 2012年11月29日江苏省第十一届人民代表大会常务委员会第三十一次会议修订 根据2018年3月28日江苏省第十三届人民代表大会常务委员会第二次会议《关于修改〈江苏省大气污染防治条例〉等十六件地方性法规的决定》第二次修正 根据2020年11月27日江苏省第十三届人民代表大会常务委员会第十九次会议《关于修改〈江苏省物业管理条例〉等六件地方性法规的决定》第三次修正 根据2021年9月29日江苏省第十三届人民代表大会常务委员会第二十五次会议《关于修改〈江苏省河道管理条例〉等二十九件地方性法规的决定》第四次修正）</w:t>
      </w:r>
    </w:p>
    <w:p>
      <w:pPr>
        <w:shd w:val="clear" w:color="auto" w:fill="FFFFFF"/>
        <w:spacing w:after="240" w:line="400" w:lineRule="exact"/>
        <w:ind w:firstLine="480"/>
        <w:jc w:val="center"/>
        <w:rPr>
          <w:rFonts w:ascii="宋体" w:hAnsi="宋体" w:eastAsia="宋体" w:cs="宋体"/>
          <w:b/>
          <w:bCs/>
          <w:sz w:val="24"/>
          <w:szCs w:val="24"/>
        </w:rPr>
      </w:pPr>
      <w:r>
        <w:rPr>
          <w:rFonts w:hint="eastAsia" w:ascii="宋体" w:hAnsi="宋体" w:eastAsia="宋体" w:cs="宋体"/>
          <w:b/>
          <w:bCs/>
          <w:sz w:val="24"/>
          <w:szCs w:val="24"/>
        </w:rPr>
        <w:t>第一章 总则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第一条 为了规范物业管理活动，维护物业管理各方的合法权益，营造良好的居住和工作环境，促进和谐社区建设，根据《中华人民共和国民法典》、国务院《物业管理条例》等法律、行政法规，结合本省实际，制定本条例。</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第二条 本条例适用于本省行政区域内物业的使用、维护、服务及其监督管理活动。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本条例所称物业管理，是指业主通过选聘物业服务企业或者业主自行对物业管理区域内的建筑物、构筑物及配套的设施设备和相关场地进行维修、养护、管理，维护环境卫生和相关秩序的活动。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第三条 县级以上地方人民政府应当将物业服务纳入现代服务业发展规划、社区建设和社区管理体系，制定、落实扶持政策，减轻物业服务企业负担；建立和完善专业化、社会化、市场化的物业管理机制，鼓励采用新技术、新方法，提高物业管理和服务水平。</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街道办事处（乡镇人民政府）具体负责本辖区内物业管理工作的指导、协助和监督，协调物业管理与社区管理、社区服务的关系，协调建设单位与前期物业服务企业、业主与物业服务企业的关系。社区居（村）民委员会应当予以协助和配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第四条 县级以上地方人民政府住房和城乡建设或者房产行政主管部门（以下简称物业管理行政主管部门）负责本行政区域内物业管理活动的监督管理工作。</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县级以上地方人民政府其他有关部门，按照各自职责，负责物业管理活动的有关监督管理工作。</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第五条 物业管理行政主管部门应当加强对街道办事处（乡镇人民政府）物业管理工作人员和业主委员会成员的培训，提高物业管理水平，所需经费列入同级人民政府财政预算。</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对在物业服务中取得显著成绩或者获得省级以上物业管理荣誉称号的物业服务企业，物业管理行政主管部门应当给予表彰、奖励。</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第六条 物业服务行业协会应当加强行业自律管理，规范从业行为，促进诚信经营，加强物业服务企业从业人员培训，提高物业服务水平，维护物业服务企业的合法权益。</w:t>
      </w:r>
    </w:p>
    <w:p>
      <w:pPr>
        <w:shd w:val="clear" w:color="auto" w:fill="FFFFFF"/>
        <w:spacing w:after="240" w:line="400" w:lineRule="exact"/>
        <w:ind w:firstLine="480"/>
        <w:jc w:val="center"/>
        <w:rPr>
          <w:rFonts w:ascii="宋体" w:hAnsi="宋体" w:eastAsia="宋体" w:cs="宋体"/>
          <w:b/>
          <w:bCs/>
          <w:sz w:val="24"/>
          <w:szCs w:val="24"/>
        </w:rPr>
      </w:pPr>
      <w:r>
        <w:rPr>
          <w:rFonts w:hint="eastAsia" w:ascii="宋体" w:hAnsi="宋体" w:eastAsia="宋体" w:cs="宋体"/>
          <w:b/>
          <w:bCs/>
          <w:sz w:val="24"/>
          <w:szCs w:val="24"/>
        </w:rPr>
        <w:t>第二章 物业管理区域</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第七条 物业管理区域的划分以有利于实施物业管理为原则，综合考虑规划条件、建筑物规模、共用设施设备、业主人数、自然界限、社区布局、社区建设等因素确定。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规划行政主管部门在审查住宅建设工程设计方案时，应当听取物业所在地的县（市、区）物业管理行政主管部门对物业管理区域划分的意见。</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建设单位应当根据物业建设用地规划许可证确定的红线图范围，结合物业的共用设施设备、社区建设等因素划定物业管理区域。物业的配套设施设备共用的，应当划定为一个物业管理区域；配套设施设备能够分割、独立使用的，可以划定为不同的物业管理区域。</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第八条 新建物业出售前，建设单位应当将划定的物业管理区域向物业所在地的县（市、区）物业管理行政主管部门备案，并将经备案的物业管理区域在商品房买卖合同中明示。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已划定物业管理区域并实施物业管理但尚未向物业管理行政主管部门备案的，由物业服务企业向物业所在地的县（市、区）物业管理行政主管部门备案。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已投入使用但尚未划分物业管理区域的，由县（市、区）物业管理行政主管部门会同街道办事处（乡镇人民政府）征求相关业主意见后确定物业管理区域。</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第九条 县（市、区）物业管理行政主管部门应当建立物业管理区域档案。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物业管理区域档案应当载明物业管理区域的地理位置、四至界限、建筑物总面积、专有部分数量、业主共有部分主要情况、建设单位以及其他需要载明的事项。</w:t>
      </w:r>
    </w:p>
    <w:p>
      <w:pPr>
        <w:shd w:val="clear" w:color="auto" w:fill="FFFFFF"/>
        <w:spacing w:after="240" w:line="400" w:lineRule="exact"/>
        <w:ind w:firstLine="480"/>
        <w:jc w:val="center"/>
        <w:rPr>
          <w:rFonts w:hint="eastAsia" w:ascii="宋体" w:hAnsi="宋体" w:eastAsia="宋体" w:cs="宋体"/>
          <w:b/>
          <w:bCs/>
          <w:sz w:val="24"/>
          <w:szCs w:val="24"/>
        </w:rPr>
      </w:pPr>
    </w:p>
    <w:p>
      <w:pPr>
        <w:shd w:val="clear" w:color="auto" w:fill="FFFFFF"/>
        <w:spacing w:after="240" w:line="400" w:lineRule="exact"/>
        <w:ind w:firstLine="480"/>
        <w:jc w:val="center"/>
        <w:rPr>
          <w:rFonts w:ascii="宋体" w:hAnsi="宋体" w:eastAsia="宋体" w:cs="宋体"/>
          <w:b/>
          <w:bCs/>
          <w:sz w:val="24"/>
          <w:szCs w:val="24"/>
        </w:rPr>
      </w:pPr>
      <w:r>
        <w:rPr>
          <w:rFonts w:hint="eastAsia" w:ascii="宋体" w:hAnsi="宋体" w:eastAsia="宋体" w:cs="宋体"/>
          <w:b/>
          <w:bCs/>
          <w:sz w:val="24"/>
          <w:szCs w:val="24"/>
        </w:rPr>
        <w:t>第三章 业主、业主大会与业主委员会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第十条 房屋的所有权人为业主。</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业主应当依照法律、法规和管理规约行使权利，自觉履行法定和约定的义务。</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第十一条 一个物业管理区域成立一个业主大会。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业主大会由物业管理区域内全体业主组成。物业管理区域内业主人数较少且经全体业主一致同意，决定不成立业主大会的，由业主共同履行业主大会、业主委员会的职责。</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第十二条 业主户数超过三百户的，可以成立业主代表大会，履行业主大会的职责。</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第十三条 符合下列条件之一的，应当召开首次业主大会或者业主代表大会（以下统称业主大会）会议：</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（一）物业管理区域内房屋出售并交付使用的建筑面积达到百分之五十以上的；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（二）物业管理区域内业主已入住户数的比例达到百分之五十以上的。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第十四条 物业管理区域内已交付的专有部分面积超过建筑物总面积百分之五十时，建设单位应当按照物业所在地的街道办事处（乡镇人民政府）的要求，报送下列筹备首次业主大会会议所需的文件资料：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（一）物业管理区域证明；</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（二）房屋及建筑物面积清册；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（三）业主名册；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（四）建筑规划总平面图；</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（五）交付使用共用设施设备的证明；</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（六）物业服务用房配置证明；</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（七）其他有关的文件资料。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第十五条 符合成立业主大会条件的，街道办事处（乡镇人民政府）应当在收到建设单位或者十人以上的业主公开联名提出筹备业主大会书面申请后六十日内，组织成立首次业主大会筹备组。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筹备召开首次业主大会会议所需费用由建设单位承担。</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第十六条 首次业主大会筹备组由业主、建设单位、街道办事处（乡镇人民政府）、社区居（村）民委员会等派员组成。筹备组中的业主成员由街道办事处（乡镇人民政府）组织业主推荐产生。</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筹备组人数应当为五至十一人的单数，其中业主成员应当不少于筹备组人数的百分之六十。筹备组组长由街道办事处（乡镇人民政府）指定人员担任。</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筹备组应当自成立之日起七日内，将成员名单在物业管理区域内显著位置进行公示。业主对筹备组成员有异议的，由街道办事处（乡镇人民政府）协调解决。</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第十七条 首次业主大会筹备组履行下列职责：</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（一）确定首次业主大会会议召开的时间、地点和内容；</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（二）拟订管理规约、业主大会议事规则、业主委员会工作规则草案；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（三）确认业主身份，确定业主在首次业主大会会议上的投票权数；</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（四）提出首届业主委员会成员候选人条件、名单和选举办法；</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（五）依法确定首次业主大会会议表决规则；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（六）召开首次业主大会会议的其他准备工作。</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对前款规定的内容，筹备组应当在首次业主大会会议召开十五日前，在物业管理区域内显著位置公告，并书面通知全体业主。业主对业主身份和投票权数等提出异议的，筹备组应当予以复核并告知异议人复核结果。</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筹备组应当自成立之日起九十日内组织召开首次业主大会会议。</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第十八条 业主大会会议分为定期会议和临时会议。</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业主大会定期会议应当按照业主大会议事规则的规定召开。经专有部分占建筑物总面积百分之二十以上且占总人数百分之二十以上的业主提议，业主委员会应当组织召开业主大会临时会议。</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第十九条 召开业主大会会议，应当于会议召开十五日前通知全体业主。召开住宅小区的业主大会会议，应当同时告知社区居（村）民委员会。业主委员会应当做好业主大会会议记录，并妥善保存。</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第二十条 业主可以委托他人参加业主大会会议。业主委托家庭成员以外的人参加业主大会会议的，应当出具书面委托书，载明委托事项、委托权限及期限。</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第二十一条 业主委员会由业主大会会议选举产生。业主委员会成员应当由履行业主义务，热心公益事业、责任心强，具有一定组织能力的业主担任。对有不履行业主义务，侵害业主共同利益行为的业主，业主大会可以在业主大会议事规则、管理规约中对其担任业主委员会成员作出限制性规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委员会由五至十一人的单数成员组成，每届任期三至五年，成员可以连选连任，具体人数、任期、成员任职条件、终止成员资格由业主大会议事规则确定。业主委员会主任、副主任在业主委员会成员中推选产生。</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业主委员会是否实行差额选举以及实行差额选举的差额比例由业主大会议事规则确定。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委员会实行差额选举的，未当选业主委员会成员且得票数达到法定票数的候选人，可以按照得票顺序当选业主委员会候补成员，并在业主委员会成员出缺时依次递补。候补成员人数由业主大会议事规则确定，但最多不得超过业主委员会成员总数的百分之五十。候补成员可以列席业主委员会会议，不具有表决权。</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第二十二条 业主委员会应当自选举产生之日起三十日内，持下列材料向物业所在地的县（市、区）物业管理行政主管部门和街道办事处（乡镇人民政府）备案：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（一）业主委员会备案申请书；</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（二）业主委员会成员名单；</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（三）业主大会议事规则和管理规约；</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（四）业主大会会议记录；</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（五）其他应当提供的材料。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第二十三条 依法成立的业主委员会，以其选举产生之日为成立日期。</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业主大会议事规则和管理规约自业主大会审议通过之日起生效。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第二十四条 业主大会、业主委员会应当依法履行职责，不得作出与物业管理无关的决定，不得从事与物业管理无关的活动。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业主大会、业主委员会作出的决定违反法律、法规的，县（市、区）物业管理行政主管部门应当责令其限期改正或者撤销其决定，并通告全体业主。</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业主委员会不能正常开展工作的，物业所在地的街道办事处（乡镇人民政府）应当组织召开业主大会临时会议对业主委员会进行调整。</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第二十五条 业主大会和业主委员会日常工作经费由全体业主承担，可以从物业共有部分、共用设施设备经营收益中列支，也可以由全体业主分摊。</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经费的筹集、管理和使用以及业主委员会成员的工作补贴由业主大会议事规则具体规定。业主委员会应当每半年在物业管理区域内显著位置公告经费收支情况，接受业主的监督。</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第二十六条 业主大会、业主委员会应当积极配合有关主管部门，与社区居（村）民委员会相互协作，共同做好物业管理区域内与物业管理有关的社会管理工作。</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在物业管理区域内，业主大会、业主委员会应当积极配合社区居（村）民委员会依法履行自治管理职责，支持社区居（村）民委员会开展工作，并接受其指导和监督。社区居（村）民委员会应当支持业主大会、业主委员会开展工作。</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住宅小区的业主大会、业主委员会作出的决定，应当书面告知社区居（村）民委员会。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第二十七条 不具备成立业主大会条件，或者具备成立条件但未成立业主大会的住宅小区，经物业所在地的县（市、区）物业管理行政主管部门或者街道办事处（乡镇人民政府）指导后仍不能成立的，可以由街道办事处（乡镇人民政府）、社区居（村）民委员会、社区服务机构、建设单位、业主代表等组成所在物业管理区域内的物业管理委员会，代行业主大会和业主委员会职责。</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物业管理委员会的人员组成，应当在所在物业管理区域内显著位置公示。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第二十八条 同一物业管理区域内有两幢以上房屋的，可以以幢、单元为单位成立业主小组。业主小组由该幢、单元的全体业主组成。</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业主小组应当履行下列职责：</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（一）推选业主代表出席业主大会会议；</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（二）决定本幢、单元范围内住宅共用部分、共用设施设备的维修、养护、更新和改造；</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（三）决定本小组范围内的其他事项。</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业主小组议事由该业主小组产生的业主代表主持。业主小组履行职责时不得违反业主大会或者业主大会授权的业主委员会作出的决定。业主小组履行职责的程序，参照本物业管理区域业主大会议事规则执行。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第二十九条 街道办事处（乡镇人民政府）应当建立物业管理矛盾投诉调解、协调物业应急维修服务等社区服务机构，完善社区公共服务体系，为业主提供基本服务。</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第三十条 街道办事处（乡镇人民政府）应当建立由社区居（村）民委员会、公安派出所、业主委员会、物业服务企业等参加的联席会议制度，协调处理物业管理重大事宜。</w:t>
      </w:r>
    </w:p>
    <w:p>
      <w:pPr>
        <w:shd w:val="clear" w:color="auto" w:fill="FFFFFF"/>
        <w:spacing w:after="240" w:line="400" w:lineRule="exact"/>
        <w:ind w:firstLine="480"/>
        <w:jc w:val="center"/>
        <w:rPr>
          <w:rFonts w:ascii="宋体" w:hAnsi="宋体" w:eastAsia="宋体" w:cs="宋体"/>
          <w:b/>
          <w:bCs/>
          <w:sz w:val="24"/>
          <w:szCs w:val="24"/>
        </w:rPr>
      </w:pPr>
      <w:r>
        <w:rPr>
          <w:rFonts w:hint="eastAsia" w:ascii="宋体" w:hAnsi="宋体" w:eastAsia="宋体" w:cs="宋体"/>
          <w:b/>
          <w:bCs/>
          <w:sz w:val="24"/>
          <w:szCs w:val="24"/>
        </w:rPr>
        <w:t>第四章 前期物业管理</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第三十一条 新建住宅物业实行前期物业管理。</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在业主、业主大会选聘物业服务企业之前，前期物业管理由建设单位负责。建设单位应当与选聘的物业服务企业签订书面的前期物业服务合同。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前期物业服务合同可以约定期限；期限未满，业主委员会与物业服务企业签订的物业服务合同生效的，前期物业服务合同终止。</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第三十二条 住宅物业的建设单位，应当通过招投标的方式选聘物业服务企业。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投标人少于三个或者住宅规模建筑面积小于三万平方米的，经物业所在地的县（市、区）物业管理行政主管部门批准，可以采用协议方式选聘物业服务企业。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建设单位应当提供前期物业管理开办费，用于购买物业办公设备等固定资产。所购资产归全体业主所有，由物业服务企业使用。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第三十三条 建设单位与物业买受人签订的买卖合同应当包含前期物业服务合同约定的内容，或者同时签订前期物业服务委托协议，对前期物业服务的内容予以约定。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第三十四条 前期物业费由物业买受人按照房屋买卖合同约定的标准承担，房屋买卖合同未约定的，由建设单位承担。</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已竣工但尚未售出或者尚未交付物业买受人的物业，物业费由建设单位全额承担。</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第三十五条 新建住宅物业管理区域内，建设单位应当按照不低于地上地下总建筑面积千分之四的比例配置物业服务用房，低于一百平方米的按照一百平方米配置，并无偿移交。其中，用于业主委员会议事活动用房的，应当按照配置物业服务用房的比例合理确定，一般按照建筑面积二十至四十平方米配置。</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集中建设的保障性住房还应当按照不低于总建筑面积千分之三增加配置物业服务经营性用房，收益用于弥补物业费不足。</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配置物业服务用房、业主委员会议事活动用房、物业服务经营性用房的具体标准，由设区的市人民政府制定。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第三十六条 物业服务用房应当是地面以上的房屋，由建设单位装修，具备独立、正常使用功能，相对集中安排在住宅小区中心区域或者住宅小区出入口附近。物业服务用房设置在住宅楼内的，应当具有独立的通道。</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物业服务用房不计入分摊公用建筑面积，其所有权属于全体业主。建设单位在申请办理房屋所有权初始登记时，应当注明物业服务用房并申请登记。</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第三十七条 新建住宅物业管理区域内的供水、供电、供气、供热等终端用户的分户计量表或者终端用户入户端口以外的专业经营设施设备，应当符合国家技术标准和专业技术规范。</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建设单位在组织竣工验收时，应当通知供水、供电、供气、供热等专业经营单位参加；在竣工验收合格后，应当将住宅物业管理区域内专业经营设施设备移交给专业经营单位负责管理。专业经营单位应当接收并承担维修、养护和更新的责任，有关费用由专业经营单位承担，但二次供水设施的费用承担，按照《江苏省城乡供水管理条例》有关规定执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本条例实施前建设的住宅小区内的专业经营设施设备，业主大会决定移交给专业经营单位管理的，专业经营单位应当接收。具体实施办法由设区的市人民政府制定。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专业经营设施设备包括变（配）电、二次供水、燃气调压、供热等设施设备及相关管线。</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第三十八条 前期物业服务企业应当向业主提供物业服务手册，并可以接受建设单位的委托，协助建设单位办理住宅物业交付的有关具体事宜。</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第三十九条 建设单位应当按照国家有关规定和房屋买卖合同的约定，交付权属明确、资料完整、质量合格、功能完备、配套齐全的物业。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新建住宅小区应当具备以下条件：</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（一）建设工程竣工验收合格，取得自然资源、公安、生态环境、人防等行政管理部门和消防管理机构出具的认可或者准许使用文件，并经住房城乡建设行政主管部门备案；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（二）供水、排水、供电、供气、供热、通信、公共照明、有线电视等市政公用设施设备按照规划设计要求建成，供水、供电、供气、供热已安装独立的经检定合格的计量表具；</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（三）教育、邮政、医疗卫生、文化、体育、环境卫生、养老服务、社区服务以及人民防空等公共服务设施已按照规划设计要求建成；</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（四）道路、绿地和物业服务用房等公共配套设施按照规划设计要求建成，并满足使用功能要求；</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（五）电梯、二次供水、高压供电、消防设施、压力容器、监控安防等共用设施设备依法取得使用合格证书；</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（六）物业使用、维护和管理的相关资料完整齐全；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（七）法律、法规规定的其他条件。</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第四十条 物业服务企业承接物业时，应当对物业共用部分、共用设施设备进行查验。物业承接查验应当遵循诚实信用、客观公正、权责分明以及保护业主共同财产的原则。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现场查验物业二十日前，建设单位应当向物业服务企业移交下列资料：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（一）竣工总平面图，单体建筑、结构、设备竣工图，配套设施、地下管网工程竣工图等竣工验收资料；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（二）设施设备的安装、使用和维护、保养等技术资料；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（三）物业质量保修文件和物业使用说明文件；</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（四）物业管理所必需的其他资料。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未能全部移交前款所列资料的，建设单位应当列出未移交资料的详细清单并书面承诺补交的具体时限。</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第四十一条 物业服务企业应当自物业交接后三十日内，持下列文件向物业所在地的县（市、区）物业管理行政主管部门办理备案手续：</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（一）前期物业服务合同；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（二）临时管理规约；</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（三）物业承接查验协议；</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（四）建设单位移交资料清单；</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（五）查验记录；</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（六）交接记录；</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（七）其他与承接查验有关的文件。</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物业服务企业应当在备案后将物业承接查验情况，在物业管理区域内显著位置公告。</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第四十二条 物业服务企业应当将承接查验有关的文件、资料和记录建立档案，并妥善保管。</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承接查验档案属于全体业主所有。前期物业服务合同终止，业主大会选聘新的物业服务企业的，被解聘的物业服务企业应当在前期物业服务合同终止之日起十日内，在业主委员会的监督确认下，向被选聘的物业服务企业移交物业承接查验档案，或者向业主委员会移交。</w:t>
      </w:r>
    </w:p>
    <w:p>
      <w:pPr>
        <w:shd w:val="clear" w:color="auto" w:fill="FFFFFF"/>
        <w:spacing w:after="240" w:line="400" w:lineRule="exact"/>
        <w:ind w:firstLine="480"/>
        <w:jc w:val="center"/>
        <w:rPr>
          <w:rFonts w:ascii="宋体" w:hAnsi="宋体" w:eastAsia="宋体" w:cs="宋体"/>
          <w:b/>
          <w:bCs/>
          <w:sz w:val="24"/>
          <w:szCs w:val="24"/>
        </w:rPr>
      </w:pPr>
      <w:r>
        <w:rPr>
          <w:rFonts w:hint="eastAsia" w:ascii="宋体" w:hAnsi="宋体" w:eastAsia="宋体" w:cs="宋体"/>
          <w:b/>
          <w:bCs/>
          <w:sz w:val="24"/>
          <w:szCs w:val="24"/>
        </w:rPr>
        <w:t>第五章 物业服务</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第四十三条 从事物业服务的企业应当具有独立的法人资格。</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第四十四条 业主委员会应当与业主大会选聘的物业服务企业签订物业服务合同。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物业服务企业应当自物业服务合同签订之日起三十日内，将物业服务合同报物业所在地的县（市、区）物业管理行政主管部门、街道办事处（乡镇人民政府）备案。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第四十五条 物业服务企业可以将物业管理区域内的专项服务业务委托给专业性服务企业，但不得将该区域内的全部物业服务委托给他人。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电梯、消防、监控安防等涉及人身、财产安全以及其他有特定要求的设施设备，物业服务企业应当委托专业机构进行维修和养护。</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第四十六条 物业服务企业应当按照物业服务合同指派项目负责人。更换项目负责人的，应当及时告知业主并在物业管理区域内显著位置进行公示。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业主委员会经征求业主意见，可以要求物业服务企业更换项目负责人；要求更换项目负责人的，物业服务企业应当及时更换，并在物业管理区域内显著位置进行公示。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第四十七条 物业服务企业应当按照物业服务合同中关于安全防范的约定，落实安全防范措施，做好物业管理区域内的安全防范工作。物业服务企业未履行物业服务合同义务或者履行合同义务不符合约定，导致业主人身、财产受到损害的，应当依法承担相应的法律责任。</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物业管理区域内发生安全事故等突发事件时，物业服务企业应当采取应急措施，及时向有关主管部门报告，并协助做好救助工作。</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物业服务企业应当执行政府依法实施的应急处置措施和其他管理措施，积极配合开展相关工作。对于物业服务企业执行政府依法实施的应急处置措施和其他管理措施，业主应当依法予以配合。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业主、物业使用人对人身、财产安全有特殊保护要求的，由业主、物业使用人与物业服务企业另行约定。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第四十八条 业主应当根据物业服务合同的约定交纳物业费。业主与物业使用人约定由物业使用人交纳物业费的，从其约定，业主负连带交纳责任。</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物业所有权发生转移时，业主应当与物业服务企业结清物业费。</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第四十九条 物业服务收费应当区分不同物业的性质和特点，遵循合理、公开、服务质量和价格相符的原则确定，实行政府指导价和市场调节价。普通住宅的前期物业服务收费实行政府指导价，业主大会成立后，物业服务收费是否实行政府指导价由业主大会决定；非普通住宅和非住宅、满足部分业主需要或者接受业主委托开展的特约服务等其他物业服务收费，实行市场调节价。具体物业服务收费标准，由当事人在物业服务合同中约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实行政府指导价的，价格行政主管部门应当会同物业管理行政主管部门，综合考虑物业服务平均成本、最低工资标准调整幅度以及消费物价指数变动情况，制定物业服务等级标准以及相应的基准价与浮动幅度，并向社会公布。价格行政主管部门应当每三年内对物业服务等级标准以及相应的基准价与浮动幅度进行评估，并根据评估结果适时调整。</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物业服务企业为业主或者物业使用人提供物业服务合同约定以外的专项服务的，其收费标准可以由双方另行约定。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第五十条 物业费可以采取包干制或者酬金制等方式，具体收费方式由物业服务合同约定。实行酬金制收费方式的，物业服务企业应当按照规定对物业服务各项资金的收支建立台账，并接受业主委员会的核查。</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第五十一条 物业服务收费应当明码标价，物业服务企业应当在物业管理区域内显著位置，将服务内容、服务标准、收费项目、收费标准等有关情况如实公示。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物业服务企业应当按照物业服务合同的约定定期将物业费和经营设施收益收支情况、公共水电费分摊情况如实公示。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物业服务企业可以根据物业服务合同预收物业费，但是预收物业费的期限最长不得超过一年。</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第五十二条 物业服务企业应当定期公布共用场地、共用设施设备产生的供水、供电、供气、供热的用量、单价、金额，并按照实际费用和物业服务合同约定的方式由全体业主分摊。没有约定或者约定不明确的，按照业主专有部分占建筑物总面积的比例分摊。</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业主或者业主委员会对公布的共用场地、共用设施设备产生的供水、供电、供气、供热费用的分摊情况提出异议的，物业服务企业应当答复。</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第五十三条 物业管理区域内，供水、供电、供气、供热等专业经营单位应当按照最终用户使用的计量器具显示的量值向最终用户收取费用，不得转嫁户外管线或者其他设施的能源损耗和损失。最终用户是指接受供水、供电、供气、供热等服务的最终分户业主或者实际使用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物业服务企业接受专业经营单位委托代收费用的，不得向业主收取手续费等额外费用，但可以根据约定向专业经营单位收取报酬。</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第五十四条 物业服务企业享受国家和省有关现代服务业规定的税收优惠政策。物业服务企业代收代征的各类费用，不计征营业税和企业所得税。</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住宅小区内共用设施设备维护管理、保洁、绿化等物业服务过程中的用水、用电、用气价格按照当地居民使用价格的标准执行，但洗车、餐饮等经营性用水、用电、用气除外。</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第五十五条 业主依照法定程序共同决定解聘物业服务企业的，可以解除物业服务合同。决定解聘的，应当提前六十日书面通知物业服务企业，但是合同对通知期限另有约定的除外。</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依据前款规定解除合同造成物业服务企业损失的，除不可归责于业主的事由外，业主应当赔偿损失。</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第五十六条 物业服务合同期限届满九十日前，业主委员会应当组织召开业主大会会议，决定续聘或者另聘物业服务企业，并将决定书面通知原物业服务企业，但是合同对通知期限另有约定的除外；同时书面告知物业所在地的县（市、区）物业管理行政主管部门和街道办事处（乡镇人民政府），并在物业管理区域显著位置公告。</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决定不再续签物业服务合同的，应当在物业服务合同期限届满九十日前书面通知业主或者业主委员会，但是合同对通知期限另有约定的除外；同时书面告知物业所在地的县（市、区）物业管理行政主管部门和街道办事处（乡镇人民政府），并在物业管理区域显著位置公告。</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业主依法共同决定续聘的，业主委员会应当在物业服务合同期限届满前与原物业服务企业续签物业服务合同。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合同期限届满，业主没有依法作出续聘或者另聘决定，物业服务企业继续提供物业服务的，原物业服务合同继续有效，但是服务期限为不定期。当事人可以随时解除不定期物业服务合同，但是应当提前六十日书面通知另一方当事人；同时书面告知物业所在地的县（市、区）物业管理行政主管部门、街道办事处（乡镇人民政府），并在物业管理区域显著位置公告。</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第五十七条 物业服务合同终止的，原物业服务企业应当按照约定期限，没有约定期限的应当在物业服务合同终止之日起十五日内，退出物业管理区域，并向业主委员会、决定自行管理的业主或者其指定的人履行下列交接义务：</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（一）移交占用的物业共用部分、由前期物业管理开办费购买的物业办公设备等固定资产；</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（二）移交本条例第四十条第二款规定的相关资料；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（三）移交物业服务期间形成的物业和设施设备使用、维护、保养、定期检验等技术资料，运行、维护、保养记录；</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（四）结清预收、代收和预付、代付的有关费用；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（五）法律、法规规定和物业服务合同约定的其他事项。</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合同终止后，在业主或者业主大会选聘的新物业服务企业或者决定自行管理的业主接管之前，原物业服务企业应当继续处理物业服务事项，维持正常的物业管理秩序，并可以请求业主支付该期间的物业费。</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第五十八条 物业所在地的县（市、区）物业管理行政主管部门、街道办事处（乡镇人民政府）应当加强对物业服务企业交接工作的监管。</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被解聘的物业服务企业拒不撤出物业管理区域的，物业所在地的县（市、区）物业管理行政主管部门应当责令其限期撤出，业主委员会可以依法提起诉讼或者申请仲裁。</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第五十九条 物业管理行政主管部门应当根据物业服务企业基本状况、履行物业服务合同、投诉处理和日常检查等情况，建立物业服务企业及其项目负责人信用档案，并向社会公开。</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第六十条 单体物业或者规模较小的物业，经业主或者业主大会决定，在物业所在地的街道办事处（乡镇人民政府）的监督指导下，业主可以对物业实施自行管理。</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业主自行管理的，应当对下列事项作出决定：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（一）自行管理的执行机构、管理人；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（二）自行管理的内容、标准、费用和期限；</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（三）聘请专业机构的方案；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（四）其他有关自行管理的内容。</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电梯、消防、监控安防等涉及人身、财产安全以及其他有特定要求的设施设备，应当委托专业机构进行维修和养护。</w:t>
      </w:r>
    </w:p>
    <w:p>
      <w:pPr>
        <w:shd w:val="clear" w:color="auto" w:fill="FFFFFF"/>
        <w:spacing w:after="240" w:line="400" w:lineRule="exact"/>
        <w:ind w:firstLine="480"/>
        <w:jc w:val="center"/>
        <w:rPr>
          <w:rFonts w:hint="eastAsia" w:ascii="宋体" w:hAnsi="宋体" w:eastAsia="宋体" w:cs="宋体"/>
          <w:b/>
          <w:bCs/>
          <w:sz w:val="24"/>
          <w:szCs w:val="24"/>
        </w:rPr>
      </w:pPr>
    </w:p>
    <w:p>
      <w:pPr>
        <w:shd w:val="clear" w:color="auto" w:fill="FFFFFF"/>
        <w:spacing w:after="240" w:line="400" w:lineRule="exact"/>
        <w:ind w:firstLine="480"/>
        <w:jc w:val="center"/>
        <w:rPr>
          <w:rFonts w:hint="eastAsia" w:ascii="宋体" w:hAnsi="宋体" w:eastAsia="宋体" w:cs="宋体"/>
          <w:b/>
          <w:bCs/>
          <w:sz w:val="24"/>
          <w:szCs w:val="24"/>
        </w:rPr>
      </w:pPr>
    </w:p>
    <w:p>
      <w:pPr>
        <w:shd w:val="clear" w:color="auto" w:fill="FFFFFF"/>
        <w:spacing w:after="240" w:line="400" w:lineRule="exact"/>
        <w:ind w:firstLine="480"/>
        <w:jc w:val="center"/>
        <w:rPr>
          <w:rFonts w:ascii="宋体" w:hAnsi="宋体" w:eastAsia="宋体" w:cs="宋体"/>
          <w:b/>
          <w:bCs/>
          <w:sz w:val="24"/>
          <w:szCs w:val="24"/>
        </w:rPr>
      </w:pPr>
      <w:r>
        <w:rPr>
          <w:rFonts w:hint="eastAsia" w:ascii="宋体" w:hAnsi="宋体" w:eastAsia="宋体" w:cs="宋体"/>
          <w:b/>
          <w:bCs/>
          <w:sz w:val="24"/>
          <w:szCs w:val="24"/>
        </w:rPr>
        <w:t>第六章 物业的使用和维护</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第六十一条 业主、物业使用人对物业的使用与维护，应当遵守法律、法规、管理规约的规定及业主大会的决定，相关行为应当符合节约资源、保护生态环境的要求，不得损害公共利益和他人合法权益。</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第六十二条 物业管理区域内按照规划建设的公共建筑和共用设施，不得擅自改变用途。</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平时开发利用人民防空工程设施，不得影响其战时防空效能和应急避难功能。</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第六十三条 物业管理区域内规划用于停放汽车的车位、车库，建设单位应当首先满足本区域内业主的停车需要，其归属由当事人通过出售、附赠或者出租等方式约定。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建设单位办理商品房房屋预销售登记后出售或者附赠的车位、车库，应当明示并在物业管理区域内显著位置公示拟出售车位、车库的产权证明文件和出售价格。拟出售车位、车库数量少于本区域要求购买车位、车库业主的房屋套数时，应当通过抽签等公平方式确定，每户业主只能购买一个车位或者车库。</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建设单位未出售或者未附赠的车位、车库，应当优先出租给本区域内业主，租金按照价格行政主管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在首先满足本物业管理区域内业主的购买和承租需要后还有多余车位、车库的，可以出租给本物业管理区域外的使用人，但租赁期限不得超过六个月。</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第六十四条 占用业主共有的道路或者其他场地用于停放汽车的车位、车库，由业主大会或者业主大会授权的业主委员会决定使用。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物业管理区域内划定车位、停放车辆，不得占用、堵塞、封闭疏散通道、安全出口、消防车通道，不得影响其他车辆和行人的正常通行。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第六十五条 在物业管理区域内公共、共用车库、道路、场地停放汽车的，应当根据业主大会或者业主大会授权的业主委员会决定交纳汽车停放费。</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物业服务企业可以根据物业服务合同收取汽车停放费。汽车停放费的具体标准，由价格行政主管部门会同物业管理行政主管部门制定并公布。</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物业服务企业应当将汽车停放费单独列账，独立核算。业主委员会应当对汽车停放费的收支情况进行监督，并向业主大会报告。</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业主对汽车停放有保管要求的，应当与物业服务企业另行签订保管服务合同。</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第六十六条 业主大会成立前，需要占用业主共有的道路或者其他场地停放汽车的，应当在前期物业服务合同中约定。物业服务企业应当将汽车停放费单独列账，所得收益的百分之七十纳入住宅专项维修资金，其余部分可以用于补贴物业费。</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大会成立后，需要占用业主共有的道路或者其他场地用于停放汽车，以及利用业主共有部分从事广告等经营性活动的，物业服务企业应当提请业主大会或者业主大会授权的业主委员会决定后，依法办理有关手续并公示。利用业主共有部分从事广告等经营性活动的，还应当经有利害关系的业主同意。利用业主的共有部分产生的收入，在扣除合理成本之后，所得收益属于业主共有，应当单独列账。收益按照业主大会或者业主大会授权的业主委员会决定、物业服务合同约定使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第六十七条 物业管理区域内依法配建的人民防空工程，应当按照设计文件在实地标注。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物业管理区域内依法配建的人民防空工程平时用作停车位的，应当向业主开放，出租的租赁期限不得超过三年，不得将停车位出售、附赠。</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人民防空工程平时用作停车位收取的汽车停放费、租金，应当依照有关规定，用于该人民防空工程设施的维护管理和停车管理的必要支出，有剩余费用的按照本条例第六十六条第一款规定使用。管理办法和具体收费标准由省价格行政主管部门会同物业管理、人防等行政主管部门制定并公布。</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第六十八条 物业管理区域内禁止下列行为：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（一）擅自改变物业的规划用途；</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（二）损坏或者擅自变动房屋承重结构、主体结构；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（三）违法搭建建筑物、构筑物；</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（四）损坏或者擅自占用、改建物业共用部分，损坏或者擅自占用、移装共用设施设备；</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（五）存放易燃、易爆、剧毒、放射性物质或者超负重等违反安全规定的物品；</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（六）制造超过规定标准的噪音、振动或者影响邻居采光、通风；</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（七）任意弃置垃圾、排放污水、抛掷杂物和露天焚烧；</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（八）侵占绿地、毁坏绿化和绿化设施；</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（九）擅自摆摊设点、占道经营，无序停放车辆；</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（十）破坏或者擅自改变房屋外观；</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（十一）擅自在建筑物、构筑物上悬挂、张贴、涂写、刻画；</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（十二）法律、法规和管理规约禁止的其他行为。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有前款所列行为之一的，物业服务企业、业主委员会应当及时劝阻、制止；劝阻、制止无效的，应当及时报告有关主管部门，有关主管部门应当及时依法处理；业主、物业使用人对侵害自己合法权益的行为，可以依法向人民法院提起诉讼；业主委员会对侵害业主共同利益的行为，可以依法向人民法院提起诉讼。</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第六十九条 城市管理、公安、市场监督管理、生态环境、卫生健康、自然资源等行政管理部门和消防管理机构，应当加强物业管理区域内公共秩序、治安消防、环境卫生、房屋使用等方面的监督管理，建立违法行为投诉登记制度，并在物业管理区域内显著位置公布联系人姓名和联系方式，依法处理物业管理区域内的违法行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第七十条 住宅物业需要使用共有部分增设电梯等进行二次开发、改造的，应当经本幢或者本单元房屋专有部分面积占比三分之二以上的业主且人数占比三分之二以上的业主参与表决，并经参与表决专有部分面积四分之三以上的业主且参与表决人数四分之三以上的业主同意，符合规划、土地、建设、环境保护、消防管理等法律、法规和技术标准，并且依法办理相关批准手续。</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第七十一条 业主或者物业使用人对住宅装饰装修的，应当事先告知物业服务企业。物业服务企业应当将住宅装饰装修的禁止行为和注意事项告知业主或者物业使用人。</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或者物业使用人在住宅装饰装修工程开工前，应当持有关资料向物业服务企业办理登记手续，签订住宅装饰装修服务协议。变动建筑主体或者承重结构的，需要提交原设计单位或者具有相应资质等级的设计单位提出的设计方案和城市房屋安全鉴定机构出具的审定意见，并按照规定办理批准手续。</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业主或者物业使用人拒不办理登记、批准手续的，物业服务企业可以按照临时管理规约或者管理规约，禁止装饰装修施工人员进入物业管理区域。</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物业服务企业对住宅装饰装修活动进行巡查时，业主或者物业使用人、装饰装修施工人员不得拒绝和阻碍。</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第七十二条 在国家规定的保修期限内，物业由建设单位负责保修。保修期届满后，物业全体共有部分的维修责任由全体业主承担，物业部分共有部分的维修责任由部分共有的业主承担，物业专有部分的维修责任由该业主承担。</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第七十三条 建设单位应当按照国家规定的保修期限和保修范围，承担物业的保修责任。建设单位委托物业服务企业保修的，应当与物业服务企业另行签订委托协议。</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第七十四条 物业存在安全隐患、严重影响市容或者妨碍他人正常使用的，业主、物业使用人或者物业服务企业应当及时维修、养护或者采取防范措施。</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物业共用部分、共用设施设备维修、更新和改造时，相关业主、物业使用人应当予以配合。因相关业主、物业使用人阻挠维修、更新和改造，造成其他业主、物业使用人财产损失的，责任人应当予以赔偿。</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第七十五条 住宅物业和住宅小区内的非住宅物业的业主，应当在办理房屋入住手续或者房屋所有权登记时，将首期住宅专项维修资金存入住宅专项维修资金专户。在国家规定的保修期届满后未出售的物业，由建设单位先行交存住宅专项维修资金。</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住宅专项维修资金属于业主所有，专项用于国家规定的保修期届满后物业共用部分、共用设施设备的维修、更新和改造，不得挪作他用。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第七十六条 住宅物业交付使用后，电梯、消防等设施设备的日常维护费用由业主承担；其更新和改造按照相关法律、法规执行，所需资金由业主承担，政府可以给予补贴。</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本条例施行后受让土地的住宅物业配置电梯的，建设单位应当在交付使用前按照建筑安装总费用百分之一的比例交存资金，专项用于电梯、消防等设施设备的更新和改造。该资金归业主所有，纳入物业管理区域住宅专项维修资金管理。</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第七十七条 发生下列危及房屋安全情形之一，需要立即对住宅物业共用部分、共用设施设备进行应急维修、更新和改造的，业主大会或者业主委员会可以申请使用建筑物及其附属设施的维修资金，提出应急处置方案，经住宅专项维修资金代管部门复核后进行应急处置：</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（一）屋面防水损坏造成渗漏的；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（二）电梯故障危及人身安全的；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（三）公共护（围）栏破损严重，危及人身安全的；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（四）楼体单侧外立面有脱落危险的；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（五）专用排水设施因坍塌、堵塞、爆裂等造成功能障碍，危及人身、财产安全的；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（六）危及房屋安全的其他情形。</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应急维修费用向业主公示后，从相关业主的住宅专项维修资金分户账中按照专有面积分摊列支；其中涉及已售公有住房的，从公有住房住宅专项维修资金中列支。</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第七十八条 住宅专项维修资金余额不足首期筹集金额百分之三十的，业主应当按照国家和省相关规定以及业主大会的决定，续筹住宅专项维修资金。</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第七十九条 业主委员会可以向住宅专项维修资金代管部门提出申请，将不低于住宅专项维修资金百分之八十的款项转存为一年以上的定期存款，住宅专项维修资金代管部门应当自收到申请之日起五个工作日内予以办理。利息计入相关业主的住宅专项维修资金分户账。</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住宅专项维修资金代管部门应当将住宅专项维修资金保值增值情况向业主公开，业主有权查询本人的住宅专项维修资金结存情况。</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住宅专项维修资金代管部门应当根据维修资金的使用计划和本条第一款、第二款的规定，履行维修资金保值增值的责任。具体办法由省物业管理行政主管部门、省财政行政主管部门自本条例施行之日起一年内制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第八十条 对配套设施不齐全、环境较差的旧住宅小区，设区的市、县（市、区）人民政府应当采取措施进行改造整治，并将改造整治规划和年度计划向社会公布。旧住宅小区的范围，由设区的市、县（市、区）人民政府确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旧住宅小区内的道路、照明、绿地及文化体育、安全防范、物业服务用房等配套建筑及设施设备的改造建设资金，由政府负责；业主专有部分的设施设备改造支出，由业主承担。</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第八十一条 旧住宅小区改造整治中，经有利害关系的业主同意，并经法定程序批准可以建设物业服务用房和一定比例的物业服务经营性用房。物业服务经营性用房的经营收益作为旧住宅小区维护管理费用的补充资金，由业主大会监督使用。</w:t>
      </w:r>
    </w:p>
    <w:p>
      <w:pPr>
        <w:shd w:val="clear" w:color="auto" w:fill="FFFFFF"/>
        <w:spacing w:after="240" w:line="400" w:lineRule="exact"/>
        <w:ind w:firstLine="480"/>
        <w:jc w:val="center"/>
        <w:rPr>
          <w:rFonts w:ascii="宋体" w:hAnsi="宋体" w:eastAsia="宋体" w:cs="宋体"/>
          <w:b/>
          <w:bCs/>
          <w:sz w:val="24"/>
          <w:szCs w:val="24"/>
        </w:rPr>
      </w:pPr>
      <w:r>
        <w:rPr>
          <w:rFonts w:hint="eastAsia" w:ascii="宋体" w:hAnsi="宋体" w:eastAsia="宋体" w:cs="宋体"/>
          <w:b/>
          <w:bCs/>
          <w:sz w:val="24"/>
          <w:szCs w:val="24"/>
        </w:rPr>
        <w:t>第七章 法律责任</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第八十二条 违反本条例第三十七条规定，专业经营单位拒不承担维修、养护或者更新责任的，由县（市、区）物业管理行政主管部门责令限期改正，造成业主损失的，应当依法承担赔偿责任。</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第八十三条 违反本条例第四十条第一款规定，物业服务企业承接物业未进行查验的，由县（市、区）物业管理行政主管部门责令限期改正。</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第八十四条 违反本条例第四十一条第二款规定，物业服务企业未将物业承接查验情况在物业管理区域内显著位置公告的，由县（市、区）物业管理行政主管部门责令限期改正；逾期不改正的，处一万元以上十万元以下罚款。</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第八十五条 违反本条例第四十八条第一款规定，业主、物业使用人未按照物业服务合同的约定支付物业费的，业主委员会、物业服务企业可以催告其在合理期限内支付；合理期限届满仍不支付的，物业服务企业可以提起诉讼或者申请仲裁。</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物业服务企业不得采取停止供电、供水、供热、供燃气等方式催交物业费。</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第八十六条 违反本条例第五十一条第一款、第二款规定，物业服务企业未在物业管理区域内显著位置公示服务内容、服务标准、收费项目、收费标准、物业费和经营设施收益收支情况、公共水电费分摊情况或者公示失实信息的，由县（市、区）市场监督管理部门责令限期改正；逾期不改正的，处一万元以上五万元以下罚款。</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第八十七条 违反本条例第五十三条第二款规定，物业服务企业在接受委托代收有关费用时向业主收取手续费等额外费用的，由县（市、区）市场监督管理部门责令限期改正，并退还已收取的费用。</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第八十八条 违反本条例第五十七条第一款规定，原物业服务企业未按照规定履行交接义务的，由县（市、区）物业管理行政主管部门责令限期改正；逾期仍不履行交接义务的，对物业服务企业予以通报，处一万元以上十万元以下的罚款。</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有下列行为之一，由县（市、区）物业管理行政主管部门责令限期改正；逾期不改正的，处五万元以上二十万元以下罚款：</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（一）违反本条例第五十七条第二款规定，原物业服务企业在业主或者业主大会选聘的新物业服务企业或者决定自行管理的业主接管之前，不维持正常的物业管理秩序的；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（二）违反本条例第五十八条第二款规定，被解聘的物业服务企业拒不撤出物业管理区域的。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第八十九条 违反本条例第六十三条第三款、第四款规定，建设单位将未出售或者未附赠的车位、车库不优先出租给本区域内业主，或者将多余车位、车库出租给本物业管理区域外使用人的租赁期限超过六个月的，由县（市、区）物业管理行政主管部门责令限期改正，没收违法所得；逾期不改正的，处五万元以上十万元以下罚款。</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违反本条例第六十三条第三款规定，建设单位对业主要求承租的车位、车库只售不租的，由县（市、区）物业管理行政主管部门责令限期改正；逾期不改正的，处十万元以上五十万元以下罚款。</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第九十条 违反本条例第六十七条第二款规定，将平时用作停车位的人民防空工程不向业主开放、出租停车位的租赁期限超过三年或者将停车位出售、附赠的，由县级以上人防行政主管部门责令限期改正，没收违法所得；逾期不改正的，处五万元以上二十万元以下罚款。</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第九十一条 违反本条例第六十八条第一款规定，给他人造成损害的，依法承担民事责任；违反行政管理规定的，由县级以上地方人民政府城市管理、公安、生态环境、自然资源、住房城乡建设、房管等有关行政管理部门按照各自职责依法查处。</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第九十二条 县级以上地方人民政府物业管理行政主管部门、街道办事处（乡镇人民政府）以及其他有关主管部门的工作人员滥用职权、玩忽职守、徇私舞弊，尚未构成犯罪的，依法给予处分；构成犯罪的，依法追究刑事责任。</w:t>
      </w:r>
    </w:p>
    <w:p>
      <w:pPr>
        <w:shd w:val="clear" w:color="auto" w:fill="FFFFFF"/>
        <w:spacing w:after="240" w:line="400" w:lineRule="exact"/>
        <w:ind w:firstLine="480"/>
        <w:jc w:val="center"/>
        <w:rPr>
          <w:rFonts w:hint="eastAsia" w:ascii="宋体" w:hAnsi="宋体" w:eastAsia="宋体" w:cs="宋体"/>
          <w:b/>
          <w:bCs/>
          <w:sz w:val="24"/>
          <w:szCs w:val="24"/>
        </w:rPr>
      </w:pPr>
      <w:r>
        <w:rPr>
          <w:rFonts w:hint="eastAsia" w:ascii="宋体" w:hAnsi="宋体" w:eastAsia="宋体" w:cs="宋体"/>
          <w:b/>
          <w:bCs/>
          <w:sz w:val="24"/>
          <w:szCs w:val="24"/>
        </w:rPr>
        <w:t>第八章 附则</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第九十三条 本条例所称住宅共用部分，是指根据法律、法规和房屋买卖合同，由单幢住宅内业主或者单幢住宅内业主及与之结构相连的非住宅业主共有的部分，一般包括住宅的基础、承重墙体、柱、梁、楼板、屋顶以及户外的墙面、门厅、楼梯间、走廊通道等。</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本条例所称共用设施设备，是指根据法律、法规和房屋买卖合同，由住宅业主或者住宅业主和有关非住宅业主共有的附属设施设备，一般包括电梯、天线、照明、消防设施、监控安防设施、绿地、道路、路灯、沟渠、池、井、非经营性车场车库、公益性文体设施和共用设施设备使用的房屋等。</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本条例规定的面积和人数，按照下列方式计算：</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一）专有部分面积按照不动产登记簿记载的面积计算；尚未进行登记的，暂时按照测绘机构的实测面积计算；尚未进行实测的，暂时按照房屋买卖合同记载的面积计算；建筑物总面积，按照前项的统计总和计算；</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二）业主人数按照专有部分的数量计算，一个专有部分按照一人计算。但建设单位尚未出售和虽已出售但尚未交付的部分，以及同一买受人拥有一个以上专有部分的，按照一人计算；总人数，按照前项的统计总和计算。</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第九十四条 其他管理人接受委托，为业主提供建筑物及其附属设施的维修养护、环境卫生和相关秩序的管理维护等物业服务的，适用本条例有关物业服务企业的规定。</w:t>
      </w:r>
    </w:p>
    <w:p>
      <w:pPr>
        <w:shd w:val="clear" w:color="auto" w:fill="FFFFFF"/>
        <w:spacing w:after="240" w:line="400" w:lineRule="exact"/>
        <w:ind w:firstLine="480"/>
        <w:rPr>
          <w:rFonts w:ascii="宋体" w:hAnsi="宋体" w:eastAsia="宋体" w:cs="宋体"/>
          <w:sz w:val="24"/>
          <w:szCs w:val="24"/>
        </w:rPr>
      </w:pPr>
      <w:r>
        <w:rPr>
          <w:rFonts w:hint="eastAsia" w:ascii="宋体" w:hAnsi="宋体" w:eastAsia="宋体" w:cs="宋体"/>
          <w:sz w:val="24"/>
          <w:szCs w:val="24"/>
        </w:rPr>
        <w:t>第九十五条 本条例自2013年5月1日起施行。</w:t>
      </w:r>
    </w:p>
    <w:p>
      <w:pPr>
        <w:kinsoku/>
        <w:autoSpaceDE/>
        <w:autoSpaceDN/>
        <w:adjustRightInd/>
        <w:snapToGrid/>
        <w:textAlignment w:val="auto"/>
        <w:rPr>
          <w:rFonts w:ascii="宋体" w:hAnsi="宋体" w:eastAsia="宋体" w:cs="宋体"/>
          <w:sz w:val="24"/>
          <w:szCs w:val="24"/>
        </w:rPr>
      </w:pPr>
      <w:r>
        <w:rPr>
          <w:rFonts w:ascii="宋体" w:hAnsi="宋体" w:eastAsia="宋体" w:cs="宋体"/>
          <w:sz w:val="24"/>
          <w:szCs w:val="24"/>
        </w:rPr>
        <w:br w:type="page"/>
      </w:r>
    </w:p>
    <w:p>
      <w:pPr>
        <w:pStyle w:val="2"/>
        <w:kinsoku/>
        <w:topLinePunct/>
        <w:spacing w:before="0" w:after="0" w:line="400" w:lineRule="exact"/>
        <w:jc w:val="center"/>
        <w:rPr>
          <w:rFonts w:ascii="黑体" w:hAnsi="黑体" w:eastAsia="黑体" w:cs="黑体"/>
          <w:sz w:val="36"/>
          <w:szCs w:val="36"/>
        </w:rPr>
      </w:pPr>
      <w:bookmarkStart w:id="219" w:name="苏州市住宅区物业管理条例"/>
      <w:r>
        <w:rPr>
          <w:rFonts w:hint="eastAsia" w:ascii="黑体" w:hAnsi="黑体" w:eastAsia="黑体" w:cs="黑体"/>
          <w:sz w:val="36"/>
          <w:szCs w:val="36"/>
        </w:rPr>
        <w:t>《苏州市住宅区物业管理条例》</w:t>
      </w:r>
      <w:bookmarkEnd w:id="217"/>
      <w:bookmarkEnd w:id="218"/>
    </w:p>
    <w:bookmarkEnd w:id="219"/>
    <w:p>
      <w:pPr>
        <w:kinsoku/>
        <w:topLinePunct/>
      </w:pPr>
    </w:p>
    <w:p>
      <w:pPr>
        <w:kinsoku/>
        <w:topLinePunct/>
        <w:spacing w:line="400" w:lineRule="exact"/>
        <w:rPr>
          <w:rFonts w:ascii="宋体" w:hAnsi="宋体" w:cs="宋体"/>
          <w:sz w:val="24"/>
          <w:szCs w:val="24"/>
        </w:rPr>
      </w:pPr>
      <w:r>
        <w:rPr>
          <w:rFonts w:hint="eastAsia" w:ascii="宋体" w:hAnsi="宋体" w:cs="宋体"/>
          <w:sz w:val="24"/>
          <w:szCs w:val="24"/>
        </w:rPr>
        <w:t xml:space="preserve"> (2021年10月25日苏州市第十六届人民代表大会常务委员会第三十八次会议修订2021 年12月2日江苏省第十三届人民代表大会常务委员会第二十七次会议批准)</w:t>
      </w:r>
    </w:p>
    <w:p>
      <w:pPr>
        <w:kinsoku/>
        <w:topLinePunct/>
        <w:spacing w:line="400" w:lineRule="exact"/>
        <w:rPr>
          <w:rFonts w:ascii="宋体" w:hAnsi="宋体" w:cs="宋体"/>
          <w:sz w:val="24"/>
          <w:szCs w:val="24"/>
        </w:rPr>
      </w:pPr>
    </w:p>
    <w:p>
      <w:pPr>
        <w:kinsoku/>
        <w:topLinePunct/>
        <w:spacing w:after="240" w:afterLines="100" w:line="400" w:lineRule="exact"/>
        <w:ind w:left="210"/>
        <w:jc w:val="center"/>
        <w:rPr>
          <w:rFonts w:ascii="黑体" w:hAnsi="黑体" w:eastAsia="黑体" w:cs="黑体"/>
          <w:b/>
          <w:sz w:val="28"/>
          <w:szCs w:val="28"/>
        </w:rPr>
      </w:pPr>
      <w:r>
        <w:rPr>
          <w:rFonts w:hint="eastAsia" w:ascii="黑体" w:hAnsi="黑体" w:eastAsia="黑体" w:cs="黑体"/>
          <w:b/>
          <w:sz w:val="28"/>
          <w:szCs w:val="28"/>
        </w:rPr>
        <w:t>第一章  总则</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第一条</w:t>
      </w:r>
      <w:r>
        <w:rPr>
          <w:rFonts w:hint="eastAsia" w:ascii="宋体" w:hAnsi="宋体" w:cs="宋体"/>
          <w:sz w:val="24"/>
          <w:szCs w:val="24"/>
        </w:rPr>
        <w:t> 为了规范住宅区物业管理活动，维护物业管理各方的合法权益，营造良好的居住环境，促进和谐社区建设，弘扬社会主义核心价值观，根据《中华人民共和国民法典》、国务院《物业管理条例》、《江苏省物业管理条例》等法律、法规，结合本市实际，制定本条例。</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第二条</w:t>
      </w:r>
      <w:r>
        <w:rPr>
          <w:rFonts w:hint="eastAsia" w:ascii="宋体" w:hAnsi="宋体" w:cs="宋体"/>
          <w:sz w:val="24"/>
          <w:szCs w:val="24"/>
        </w:rPr>
        <w:t> 本市行政区域内住宅区物业管理及其监督管理活动适用本条例。</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第三条</w:t>
      </w:r>
      <w:r>
        <w:rPr>
          <w:rFonts w:hint="eastAsia" w:ascii="宋体" w:hAnsi="宋体" w:cs="宋体"/>
          <w:sz w:val="24"/>
          <w:szCs w:val="24"/>
        </w:rPr>
        <w:t> 物业管理遵循党建引领、政府组织、业主自治、专业服务相结合的原则。</w:t>
      </w:r>
    </w:p>
    <w:p>
      <w:pPr>
        <w:kinsoku/>
        <w:topLinePunct/>
        <w:spacing w:line="400" w:lineRule="exact"/>
        <w:ind w:firstLine="600"/>
        <w:rPr>
          <w:rFonts w:ascii="宋体" w:hAnsi="宋体" w:cs="宋体"/>
          <w:sz w:val="24"/>
          <w:szCs w:val="24"/>
        </w:rPr>
      </w:pPr>
      <w:r>
        <w:rPr>
          <w:rFonts w:hint="eastAsia" w:ascii="宋体" w:hAnsi="宋体" w:cs="宋体"/>
          <w:sz w:val="24"/>
          <w:szCs w:val="24"/>
        </w:rPr>
        <w:t>物业管理应当符合节约资源、保护生态环境、彰显江南文化、倡导文明新风的要求，不得违背公序良俗，不得损害公共利益和他人合法权益。</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第四条</w:t>
      </w:r>
      <w:r>
        <w:rPr>
          <w:rFonts w:hint="eastAsia" w:ascii="宋体" w:hAnsi="宋体" w:cs="宋体"/>
          <w:sz w:val="24"/>
          <w:szCs w:val="24"/>
        </w:rPr>
        <w:t> 市、县级市（区）人民政府应当加强物业管理工作的组织领导，将物业服务纳入现代服务业发展规划和社会治理体系，制定、落实扶持政策；建立联席会议制度，健全执法监督制度，统筹解决物业管理重大问题；构建和完善专业化、社会化、市场化的物业管理机制，鼓励采用新技术、新方法，促进互联网、物联网、人工智能等科技手段在物业管理和服务中的应用，提高物业管理和服务水平。</w:t>
      </w:r>
    </w:p>
    <w:p>
      <w:pPr>
        <w:kinsoku/>
        <w:topLinePunct/>
        <w:spacing w:line="400" w:lineRule="exact"/>
        <w:ind w:firstLine="600"/>
        <w:rPr>
          <w:rFonts w:ascii="宋体" w:hAnsi="宋体" w:cs="宋体"/>
          <w:sz w:val="24"/>
          <w:szCs w:val="24"/>
        </w:rPr>
      </w:pPr>
      <w:r>
        <w:rPr>
          <w:rFonts w:hint="eastAsia" w:ascii="宋体" w:hAnsi="宋体" w:cs="宋体"/>
          <w:sz w:val="24"/>
          <w:szCs w:val="24"/>
        </w:rPr>
        <w:t>县级市（区）人民政府应当为镇人民政府（街道办事处）配备物业管理工作的专职人员，落实工作经费。</w:t>
      </w:r>
    </w:p>
    <w:p>
      <w:pPr>
        <w:kinsoku/>
        <w:topLinePunct/>
        <w:spacing w:line="400" w:lineRule="exact"/>
        <w:ind w:firstLine="600"/>
        <w:rPr>
          <w:rFonts w:ascii="宋体" w:hAnsi="宋体" w:cs="宋体"/>
          <w:sz w:val="24"/>
          <w:szCs w:val="24"/>
        </w:rPr>
      </w:pPr>
      <w:r>
        <w:rPr>
          <w:rFonts w:hint="eastAsia" w:ascii="宋体" w:hAnsi="宋体" w:cs="宋体"/>
          <w:sz w:val="24"/>
          <w:szCs w:val="24"/>
        </w:rPr>
        <w:t>市、县级市（区）人民政府应当定期对本条例的实施情况进行监督检查，并向同级人民代表大会常务委员会报告。　　</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第五条</w:t>
      </w:r>
      <w:r>
        <w:rPr>
          <w:rFonts w:hint="eastAsia" w:ascii="宋体" w:hAnsi="宋体" w:cs="宋体"/>
          <w:sz w:val="24"/>
          <w:szCs w:val="24"/>
        </w:rPr>
        <w:t> 物业管理行政主管部门负责本行政区域内物业管理活动的监督管理工作，履行下列职责：</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（一）制定物业管理相关政策、规范并组织实施；</w:t>
      </w:r>
    </w:p>
    <w:p>
      <w:pPr>
        <w:kinsoku/>
        <w:topLinePunct/>
        <w:spacing w:line="400" w:lineRule="exact"/>
        <w:ind w:firstLine="600"/>
        <w:rPr>
          <w:rFonts w:ascii="宋体" w:hAnsi="宋体" w:cs="宋体"/>
          <w:sz w:val="24"/>
          <w:szCs w:val="24"/>
        </w:rPr>
      </w:pPr>
      <w:r>
        <w:rPr>
          <w:rFonts w:hint="eastAsia" w:ascii="宋体" w:hAnsi="宋体" w:cs="宋体"/>
          <w:sz w:val="24"/>
          <w:szCs w:val="24"/>
        </w:rPr>
        <w:t>（二）建立、完善物业管理分级培训体系，组织开展物业管理相关法律、法规和政策的宣传和业务培训；</w:t>
      </w:r>
    </w:p>
    <w:p>
      <w:pPr>
        <w:kinsoku/>
        <w:topLinePunct/>
        <w:spacing w:line="400" w:lineRule="exact"/>
        <w:ind w:firstLine="600"/>
        <w:rPr>
          <w:rFonts w:ascii="宋体" w:hAnsi="宋体" w:cs="宋体"/>
          <w:sz w:val="24"/>
          <w:szCs w:val="24"/>
        </w:rPr>
      </w:pPr>
      <w:r>
        <w:rPr>
          <w:rFonts w:hint="eastAsia" w:ascii="宋体" w:hAnsi="宋体" w:cs="宋体"/>
          <w:sz w:val="24"/>
          <w:szCs w:val="24"/>
        </w:rPr>
        <w:t>（三）加强对物业服务人的监督管理，督促其提高物业服务质量，依法开展物业管理行政执法工作；</w:t>
      </w:r>
    </w:p>
    <w:p>
      <w:pPr>
        <w:kinsoku/>
        <w:topLinePunct/>
        <w:spacing w:line="400" w:lineRule="exact"/>
        <w:ind w:firstLine="600"/>
        <w:rPr>
          <w:rFonts w:ascii="宋体" w:hAnsi="宋体" w:cs="宋体"/>
          <w:sz w:val="24"/>
          <w:szCs w:val="24"/>
        </w:rPr>
      </w:pPr>
      <w:r>
        <w:rPr>
          <w:rFonts w:hint="eastAsia" w:ascii="宋体" w:hAnsi="宋体" w:cs="宋体"/>
          <w:sz w:val="24"/>
          <w:szCs w:val="24"/>
        </w:rPr>
        <w:t>（四）指导和监督住宅专项维修资金的筹集、管理和使用工作；</w:t>
      </w:r>
    </w:p>
    <w:p>
      <w:pPr>
        <w:kinsoku/>
        <w:topLinePunct/>
        <w:spacing w:line="400" w:lineRule="exact"/>
        <w:ind w:firstLine="600"/>
        <w:rPr>
          <w:rFonts w:ascii="宋体" w:hAnsi="宋体" w:cs="宋体"/>
          <w:sz w:val="24"/>
          <w:szCs w:val="24"/>
        </w:rPr>
      </w:pPr>
      <w:r>
        <w:rPr>
          <w:rFonts w:hint="eastAsia" w:ascii="宋体" w:hAnsi="宋体" w:cs="宋体"/>
          <w:sz w:val="24"/>
          <w:szCs w:val="24"/>
        </w:rPr>
        <w:t>（五）指导和监督物业服务行业协会开展行业自律和服务工作；</w:t>
      </w:r>
    </w:p>
    <w:p>
      <w:pPr>
        <w:kinsoku/>
        <w:topLinePunct/>
        <w:spacing w:line="400" w:lineRule="exact"/>
        <w:ind w:firstLine="600"/>
        <w:rPr>
          <w:rFonts w:ascii="宋体" w:hAnsi="宋体" w:cs="宋体"/>
          <w:sz w:val="24"/>
          <w:szCs w:val="24"/>
        </w:rPr>
      </w:pPr>
      <w:r>
        <w:rPr>
          <w:rFonts w:hint="eastAsia" w:ascii="宋体" w:hAnsi="宋体" w:cs="宋体"/>
          <w:sz w:val="24"/>
          <w:szCs w:val="24"/>
        </w:rPr>
        <w:t>（六）实施物业管理方面的其他监督管理职责。</w:t>
      </w:r>
    </w:p>
    <w:p>
      <w:pPr>
        <w:kinsoku/>
        <w:topLinePunct/>
        <w:spacing w:line="400" w:lineRule="exact"/>
        <w:ind w:firstLine="600"/>
        <w:rPr>
          <w:rFonts w:ascii="宋体" w:hAnsi="宋体" w:cs="宋体"/>
          <w:sz w:val="24"/>
          <w:szCs w:val="24"/>
        </w:rPr>
      </w:pPr>
      <w:r>
        <w:rPr>
          <w:rFonts w:hint="eastAsia" w:ascii="宋体" w:hAnsi="宋体" w:cs="宋体"/>
          <w:sz w:val="24"/>
          <w:szCs w:val="24"/>
        </w:rPr>
        <w:t>市物业管理行政主管部门应当建立物业管理监管服务信息平台、业主决策电子投票系统；制定业主大会议事规则、业主委员会工作规则、临时管理规约、管理规约和前期物业服务合同等示范文本。</w:t>
      </w:r>
    </w:p>
    <w:p>
      <w:pPr>
        <w:kinsoku/>
        <w:topLinePunct/>
        <w:spacing w:line="400" w:lineRule="exact"/>
        <w:ind w:firstLine="600"/>
        <w:rPr>
          <w:rFonts w:ascii="宋体" w:hAnsi="宋体" w:cs="宋体"/>
          <w:sz w:val="24"/>
          <w:szCs w:val="24"/>
        </w:rPr>
      </w:pPr>
      <w:r>
        <w:rPr>
          <w:rFonts w:hint="eastAsia" w:ascii="宋体" w:hAnsi="宋体" w:cs="宋体"/>
          <w:sz w:val="24"/>
          <w:szCs w:val="24"/>
        </w:rPr>
        <w:t>县级市（区）物业管理行政主管部门负责指导和协助镇人民政府（街道办事处）、居（村）民委员会开展物业管理相关工作。</w:t>
      </w:r>
    </w:p>
    <w:p>
      <w:pPr>
        <w:kinsoku/>
        <w:topLinePunct/>
        <w:spacing w:line="400" w:lineRule="exact"/>
        <w:ind w:firstLine="600"/>
        <w:rPr>
          <w:rFonts w:ascii="宋体" w:hAnsi="宋体" w:cs="宋体"/>
          <w:sz w:val="24"/>
          <w:szCs w:val="24"/>
        </w:rPr>
      </w:pPr>
      <w:r>
        <w:rPr>
          <w:rFonts w:hint="eastAsia" w:ascii="宋体" w:hAnsi="宋体" w:cs="宋体"/>
          <w:sz w:val="24"/>
          <w:szCs w:val="24"/>
        </w:rPr>
        <w:t>发展和改革、公安、民政、财政、住房和城乡建设、自然资源和规划、生态环境、园林和绿化、城市管理、交通运输、水务、应急管理、市场监督管理、消防救援等部门和机构，按照各自职责，负责物业管理活动的有关监督管理工作，并依法开展行政执法工作。</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 xml:space="preserve">第六条 </w:t>
      </w:r>
      <w:r>
        <w:rPr>
          <w:rFonts w:hint="eastAsia" w:ascii="宋体" w:hAnsi="宋体" w:cs="宋体"/>
          <w:sz w:val="24"/>
          <w:szCs w:val="24"/>
        </w:rPr>
        <w:t xml:space="preserve"> 镇人民政府（街道办事处）具体负责本辖区内物业管理工作的指导、协调和监督，履行下列职责：</w:t>
      </w:r>
    </w:p>
    <w:p>
      <w:pPr>
        <w:kinsoku/>
        <w:topLinePunct/>
        <w:spacing w:line="400" w:lineRule="exact"/>
        <w:ind w:firstLine="600"/>
        <w:rPr>
          <w:rFonts w:ascii="宋体" w:hAnsi="宋体" w:cs="宋体"/>
          <w:sz w:val="24"/>
          <w:szCs w:val="24"/>
        </w:rPr>
      </w:pPr>
      <w:r>
        <w:rPr>
          <w:rFonts w:hint="eastAsia" w:ascii="宋体" w:hAnsi="宋体" w:cs="宋体"/>
          <w:sz w:val="24"/>
          <w:szCs w:val="24"/>
        </w:rPr>
        <w:t>（一）组织、指导、监督本辖区内设立业主大会、选举业主委员会和换届选举，办理相关备案手续；</w:t>
      </w:r>
    </w:p>
    <w:p>
      <w:pPr>
        <w:kinsoku/>
        <w:topLinePunct/>
        <w:spacing w:line="400" w:lineRule="exact"/>
        <w:ind w:firstLine="600"/>
        <w:rPr>
          <w:rFonts w:ascii="宋体" w:hAnsi="宋体" w:cs="宋体"/>
          <w:sz w:val="24"/>
          <w:szCs w:val="24"/>
        </w:rPr>
      </w:pPr>
      <w:r>
        <w:rPr>
          <w:rFonts w:hint="eastAsia" w:ascii="宋体" w:hAnsi="宋体" w:cs="宋体"/>
          <w:sz w:val="24"/>
          <w:szCs w:val="24"/>
        </w:rPr>
        <w:t>（二）指导和监督业主大会、业主委员会依法履行职责；</w:t>
      </w:r>
    </w:p>
    <w:p>
      <w:pPr>
        <w:kinsoku/>
        <w:topLinePunct/>
        <w:spacing w:line="400" w:lineRule="exact"/>
        <w:ind w:firstLine="600"/>
        <w:rPr>
          <w:rFonts w:ascii="宋体" w:hAnsi="宋体" w:cs="宋体"/>
          <w:sz w:val="24"/>
          <w:szCs w:val="24"/>
        </w:rPr>
      </w:pPr>
      <w:r>
        <w:rPr>
          <w:rFonts w:hint="eastAsia" w:ascii="宋体" w:hAnsi="宋体" w:cs="宋体"/>
          <w:sz w:val="24"/>
          <w:szCs w:val="24"/>
        </w:rPr>
        <w:t>（三）指导和监督物业服务人依法履行义务；</w:t>
      </w:r>
    </w:p>
    <w:p>
      <w:pPr>
        <w:kinsoku/>
        <w:topLinePunct/>
        <w:spacing w:line="400" w:lineRule="exact"/>
        <w:ind w:firstLine="600"/>
        <w:rPr>
          <w:rFonts w:ascii="宋体" w:hAnsi="宋体" w:cs="宋体"/>
          <w:sz w:val="24"/>
          <w:szCs w:val="24"/>
        </w:rPr>
      </w:pPr>
      <w:r>
        <w:rPr>
          <w:rFonts w:hint="eastAsia" w:ascii="宋体" w:hAnsi="宋体" w:cs="宋体"/>
          <w:sz w:val="24"/>
          <w:szCs w:val="24"/>
        </w:rPr>
        <w:t>（四）提供物业管理法律咨询服务，调解、处理物业管理纠纷，协调物业管理各方的关系；</w:t>
      </w:r>
    </w:p>
    <w:p>
      <w:pPr>
        <w:kinsoku/>
        <w:topLinePunct/>
        <w:spacing w:line="400" w:lineRule="exact"/>
        <w:ind w:firstLine="600"/>
        <w:rPr>
          <w:rFonts w:ascii="宋体" w:hAnsi="宋体" w:cs="宋体"/>
          <w:sz w:val="24"/>
          <w:szCs w:val="24"/>
        </w:rPr>
      </w:pPr>
      <w:r>
        <w:rPr>
          <w:rFonts w:hint="eastAsia" w:ascii="宋体" w:hAnsi="宋体" w:cs="宋体"/>
          <w:sz w:val="24"/>
          <w:szCs w:val="24"/>
        </w:rPr>
        <w:t>（五）建立物业应急服务保障机制；</w:t>
      </w:r>
    </w:p>
    <w:p>
      <w:pPr>
        <w:kinsoku/>
        <w:topLinePunct/>
        <w:spacing w:line="400" w:lineRule="exact"/>
        <w:ind w:firstLine="600"/>
        <w:rPr>
          <w:rFonts w:ascii="宋体" w:hAnsi="宋体" w:cs="宋体"/>
          <w:sz w:val="24"/>
          <w:szCs w:val="24"/>
        </w:rPr>
      </w:pPr>
      <w:r>
        <w:rPr>
          <w:rFonts w:hint="eastAsia" w:ascii="宋体" w:hAnsi="宋体" w:cs="宋体"/>
          <w:sz w:val="24"/>
          <w:szCs w:val="24"/>
        </w:rPr>
        <w:t>（六）协同县级市（区）物业管理行政主管部门指导和监督辖区内物业承接查验、物业管理项目的移交和接管工作；</w:t>
      </w:r>
    </w:p>
    <w:p>
      <w:pPr>
        <w:kinsoku/>
        <w:topLinePunct/>
        <w:spacing w:line="400" w:lineRule="exact"/>
        <w:ind w:firstLine="600"/>
        <w:rPr>
          <w:rFonts w:ascii="宋体" w:hAnsi="宋体" w:cs="宋体"/>
          <w:sz w:val="24"/>
          <w:szCs w:val="24"/>
        </w:rPr>
      </w:pPr>
      <w:r>
        <w:rPr>
          <w:rFonts w:hint="eastAsia" w:ascii="宋体" w:hAnsi="宋体" w:cs="宋体"/>
          <w:sz w:val="24"/>
          <w:szCs w:val="24"/>
        </w:rPr>
        <w:t>（七）法律、法规规定的其他职责。</w:t>
      </w:r>
    </w:p>
    <w:p>
      <w:pPr>
        <w:kinsoku/>
        <w:topLinePunct/>
        <w:spacing w:line="400" w:lineRule="exact"/>
        <w:ind w:firstLine="600"/>
        <w:rPr>
          <w:rFonts w:ascii="宋体" w:hAnsi="宋体" w:cs="宋体"/>
          <w:sz w:val="24"/>
          <w:szCs w:val="24"/>
        </w:rPr>
      </w:pPr>
      <w:r>
        <w:rPr>
          <w:rFonts w:hint="eastAsia" w:ascii="宋体" w:hAnsi="宋体" w:cs="宋体"/>
          <w:sz w:val="24"/>
          <w:szCs w:val="24"/>
        </w:rPr>
        <w:t>镇人民政府（街道办事处）负责落实县级市（区）人民政府依法采取的应急处置措施和其他管理措施，指导物业服务人、业主委员会开展应对工作，并给予物资和资金支持。</w:t>
      </w:r>
    </w:p>
    <w:p>
      <w:pPr>
        <w:kinsoku/>
        <w:topLinePunct/>
        <w:spacing w:line="400" w:lineRule="exact"/>
        <w:ind w:firstLine="600"/>
        <w:rPr>
          <w:rFonts w:ascii="宋体" w:hAnsi="宋体" w:cs="宋体"/>
          <w:sz w:val="24"/>
          <w:szCs w:val="24"/>
        </w:rPr>
      </w:pPr>
      <w:r>
        <w:rPr>
          <w:rFonts w:hint="eastAsia" w:ascii="宋体" w:hAnsi="宋体" w:cs="宋体"/>
          <w:sz w:val="24"/>
          <w:szCs w:val="24"/>
        </w:rPr>
        <w:t>居（村）民委员会应当对设立业主大会和选举业主委员会给予指导和协助，配合镇人民政府（街道办事处）做好物业管理的相关工作。</w:t>
      </w:r>
    </w:p>
    <w:p>
      <w:pPr>
        <w:kinsoku/>
        <w:topLinePunct/>
        <w:spacing w:line="400" w:lineRule="exact"/>
        <w:ind w:firstLine="600"/>
        <w:rPr>
          <w:rFonts w:ascii="宋体" w:hAnsi="宋体" w:cs="宋体"/>
          <w:sz w:val="24"/>
          <w:szCs w:val="24"/>
        </w:rPr>
      </w:pPr>
      <w:r>
        <w:rPr>
          <w:rFonts w:hint="eastAsia" w:ascii="宋体" w:hAnsi="宋体" w:cs="宋体"/>
          <w:sz w:val="24"/>
          <w:szCs w:val="24"/>
        </w:rPr>
        <w:t>建立健全社区（村）党组织领导的居（村）民委员会、业主委员会、物业服务人、业主等共同参与的住宅区治理架构，推动物业管理创新，促进物业管理与基层社会治理深度融合。</w:t>
      </w:r>
    </w:p>
    <w:p>
      <w:pPr>
        <w:kinsoku/>
        <w:topLinePunct/>
        <w:spacing w:line="400" w:lineRule="exact"/>
        <w:ind w:firstLine="600"/>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 xml:space="preserve">第七条  </w:t>
      </w:r>
      <w:r>
        <w:rPr>
          <w:rFonts w:hint="eastAsia" w:ascii="宋体" w:hAnsi="宋体" w:cs="宋体"/>
          <w:sz w:val="24"/>
          <w:szCs w:val="24"/>
        </w:rPr>
        <w:t>物业服务行业协会应当加强行业自律管理，规范从业行为，监测并定期公示物业服务项目成本信息和计价规则，调解物业服务行业纠纷，维持公平竞争的市场秩序，促进诚信经营；加强物业服务企业从业人员培训，提高物业服务水平，维护物业服务企业的合法权益。</w:t>
      </w:r>
    </w:p>
    <w:p>
      <w:pPr>
        <w:kinsoku/>
        <w:topLinePunct/>
        <w:spacing w:line="400" w:lineRule="exact"/>
        <w:rPr>
          <w:rFonts w:ascii="宋体" w:hAnsi="宋体" w:cs="宋体"/>
          <w:sz w:val="24"/>
          <w:szCs w:val="24"/>
        </w:rPr>
      </w:pPr>
    </w:p>
    <w:p>
      <w:pPr>
        <w:kinsoku/>
        <w:topLinePunct/>
        <w:spacing w:line="400" w:lineRule="exact"/>
        <w:rPr>
          <w:rFonts w:ascii="宋体" w:hAnsi="宋体" w:cs="宋体"/>
          <w:sz w:val="24"/>
          <w:szCs w:val="24"/>
        </w:rPr>
      </w:pPr>
    </w:p>
    <w:p>
      <w:pPr>
        <w:kinsoku/>
        <w:topLinePunct/>
        <w:spacing w:line="400" w:lineRule="exact"/>
        <w:jc w:val="center"/>
        <w:rPr>
          <w:rFonts w:hint="eastAsia" w:ascii="黑体" w:hAnsi="黑体" w:eastAsia="黑体" w:cs="黑体"/>
          <w:b/>
          <w:sz w:val="28"/>
          <w:szCs w:val="28"/>
        </w:rPr>
      </w:pPr>
    </w:p>
    <w:p>
      <w:pPr>
        <w:kinsoku/>
        <w:topLinePunct/>
        <w:spacing w:line="400" w:lineRule="exact"/>
        <w:jc w:val="center"/>
        <w:rPr>
          <w:rFonts w:ascii="黑体" w:hAnsi="黑体" w:eastAsia="黑体" w:cs="黑体"/>
          <w:b/>
          <w:sz w:val="28"/>
          <w:szCs w:val="28"/>
        </w:rPr>
      </w:pPr>
      <w:r>
        <w:rPr>
          <w:rFonts w:hint="eastAsia" w:ascii="黑体" w:hAnsi="黑体" w:eastAsia="黑体" w:cs="黑体"/>
          <w:b/>
          <w:sz w:val="28"/>
          <w:szCs w:val="28"/>
        </w:rPr>
        <w:t>第二章  业主和业主组织</w:t>
      </w:r>
    </w:p>
    <w:p>
      <w:pPr>
        <w:kinsoku/>
        <w:topLinePunct/>
        <w:spacing w:line="400" w:lineRule="exact"/>
        <w:ind w:firstLine="601"/>
        <w:rPr>
          <w:rFonts w:ascii="宋体" w:hAnsi="宋体" w:cs="宋体"/>
          <w:sz w:val="24"/>
          <w:szCs w:val="24"/>
        </w:rPr>
      </w:pPr>
    </w:p>
    <w:p>
      <w:pPr>
        <w:kinsoku/>
        <w:topLinePunct/>
        <w:spacing w:after="240" w:afterLines="100" w:line="400" w:lineRule="exact"/>
        <w:jc w:val="center"/>
        <w:rPr>
          <w:rFonts w:ascii="黑体" w:hAnsi="黑体" w:eastAsia="黑体" w:cs="黑体"/>
          <w:b/>
          <w:bCs/>
          <w:sz w:val="28"/>
          <w:szCs w:val="28"/>
        </w:rPr>
      </w:pPr>
      <w:r>
        <w:rPr>
          <w:rFonts w:hint="eastAsia" w:ascii="黑体" w:hAnsi="黑体" w:eastAsia="黑体" w:cs="黑体"/>
          <w:b/>
          <w:bCs/>
          <w:sz w:val="28"/>
          <w:szCs w:val="28"/>
        </w:rPr>
        <w:t>第一节  业主</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第八条</w:t>
      </w:r>
      <w:r>
        <w:rPr>
          <w:rFonts w:hint="eastAsia" w:ascii="宋体" w:hAnsi="宋体" w:cs="宋体"/>
          <w:sz w:val="24"/>
          <w:szCs w:val="24"/>
        </w:rPr>
        <w:t> 在物业管理活动中，业主享有下列权利：</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(一)按照物业服务合同的约定接受物业服务人提供的服务，依法使用物业共用部位、共用设施设备；</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(二)享有业主委员会成员的选举权和被选举权；</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(三)参加业主大会会议，行使投票权和表决权；</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(四)提议召开业主大会会议，对物业管理的有关事项提出建议；</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(五)提出制定和修改业主大会议事规则、管理规约的建议；</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(六)对物业共用部位和共用设施设备、住宅专项维修资金的使用情况享有知情权和监督权</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(七)监督业主委员会的工作和物业服务人履行物业服务合同；</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(八)对侵害住宅区公共利益的行为予以劝阻；</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(九)法律、法规规定的其他权利。</w:t>
      </w:r>
    </w:p>
    <w:p>
      <w:pPr>
        <w:kinsoku/>
        <w:topLinePunct/>
        <w:spacing w:line="400" w:lineRule="exact"/>
        <w:ind w:firstLine="600"/>
        <w:rPr>
          <w:rFonts w:ascii="宋体" w:hAnsi="宋体" w:cs="宋体"/>
          <w:sz w:val="24"/>
          <w:szCs w:val="24"/>
        </w:rPr>
      </w:pPr>
      <w:r>
        <w:rPr>
          <w:rFonts w:hint="eastAsia" w:ascii="宋体" w:hAnsi="宋体" w:cs="宋体"/>
          <w:sz w:val="24"/>
          <w:szCs w:val="24"/>
        </w:rPr>
        <w:t>在物业管理活动中，业主履行下列义务：</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(一)遵守业主大会议事规则和临时管理规约或者管理规约，支持物业服务人按照物业服务合同和物业管理制度实施物业管理活动；</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(二)遵守物业管理区域内物业共用部位和共用设施设备的使用、公共秩序和环境卫生的维护等方面的规章制度；</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(三)执行业主大会的决定和业主大会授权业主委员会作出的决定；</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(四)按照物业服务合同的约定支付物业费；</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(五)按照有关规定交纳住宅专项维修资金；</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(六)不得损害公共利益和他人合法权益；</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(七)依法配合物业服务人，执行政府依法实施的应急处置措施和其他管理措施；</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(八)法律、法规规定的其他义务。</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第九条</w:t>
      </w:r>
      <w:r>
        <w:rPr>
          <w:rFonts w:hint="eastAsia" w:ascii="宋体" w:hAnsi="宋体" w:cs="宋体"/>
          <w:sz w:val="24"/>
          <w:szCs w:val="24"/>
        </w:rPr>
        <w:t> 下列事项由业主共同决定：</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（一）制定和修改业主大会议事规则；</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（二）制定和修改管理规约；</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（三）选举业主委员会或者更换业主委员会成员；</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（四）选聘和解聘物业服务人；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（五）使用住宅专项维修资金；</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（六）筹集住宅专项维修资金；</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（七）改建、重建建筑物及其附属设施；</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（八）改变共有部分的用途或者利用共有部分从事经营活动；</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（九）有关共有和共同管理权利的其他重大事项。</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的，应当经参与表决专有部分面积过半数的业主且参与表决人数过半数的业主同意。</w:t>
      </w:r>
    </w:p>
    <w:p>
      <w:pPr>
        <w:kinsoku/>
        <w:topLinePunct/>
        <w:spacing w:line="400" w:lineRule="exact"/>
        <w:ind w:firstLine="480" w:firstLineChars="200"/>
        <w:rPr>
          <w:rFonts w:ascii="宋体" w:hAnsi="宋体" w:cs="宋体"/>
          <w:sz w:val="24"/>
          <w:szCs w:val="24"/>
        </w:rPr>
      </w:pPr>
    </w:p>
    <w:p>
      <w:pPr>
        <w:kinsoku/>
        <w:topLinePunct/>
        <w:spacing w:after="240" w:afterLines="100" w:line="400" w:lineRule="exact"/>
        <w:jc w:val="center"/>
        <w:rPr>
          <w:rFonts w:ascii="黑体" w:hAnsi="黑体" w:eastAsia="黑体" w:cs="黑体"/>
          <w:b/>
          <w:bCs/>
          <w:sz w:val="28"/>
          <w:szCs w:val="28"/>
        </w:rPr>
      </w:pPr>
      <w:r>
        <w:rPr>
          <w:rFonts w:hint="eastAsia" w:ascii="黑体" w:hAnsi="黑体" w:eastAsia="黑体" w:cs="黑体"/>
          <w:b/>
          <w:bCs/>
          <w:sz w:val="28"/>
          <w:szCs w:val="28"/>
        </w:rPr>
        <w:t>第二节  业主大会</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第十条</w:t>
      </w:r>
      <w:r>
        <w:rPr>
          <w:rFonts w:hint="eastAsia" w:ascii="宋体" w:hAnsi="宋体" w:cs="宋体"/>
          <w:sz w:val="24"/>
          <w:szCs w:val="24"/>
        </w:rPr>
        <w:t> 业主可以依照法定程序设立业主大会，并由业主大会选举产生业主委员会。业主大会由物业管理区域内全体业主组成，代表和维护物业管理区域内全体业主在物业管理活动中的合法权益，依法表决业主共同决定事项。一个物业管理区域成立一个业主大会，由一个物业服务人实施物业管理。</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业主户数超过三百户的，业主可以决定成立业主代表大会，履行业主大会的职责。</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业主人数较少且经全体业主一致同意，决定不成立业主大会的，由业主共同履行业主大会、业主委员会的职责。</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暂时无法成立业主自治组织的，可以依照本条例有关规定成立物业管理委员会，代行业主大会、业主委员会的职责。</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第十一条</w:t>
      </w:r>
      <w:r>
        <w:rPr>
          <w:rFonts w:hint="eastAsia" w:ascii="宋体" w:hAnsi="宋体" w:cs="宋体"/>
          <w:sz w:val="24"/>
          <w:szCs w:val="24"/>
        </w:rPr>
        <w:t> 业主代表大会由业主按照比例推选的代表组成，业主代表一般不少于三十人，业主代表可以按幢或者结合实际情况推选。</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代表在参加业主代表大会前，应当就业主代表大会会议拟讨论的事项书面征求所代表的业主的意见；凡需全体业主共同决定的事项，业主的赞同、反对及弃权的意见经本人签字后，由业主代表提交业主代表大会会议。</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第十二条</w:t>
      </w:r>
      <w:r>
        <w:rPr>
          <w:rFonts w:hint="eastAsia" w:ascii="宋体" w:hAnsi="宋体" w:cs="宋体"/>
          <w:sz w:val="24"/>
          <w:szCs w:val="24"/>
        </w:rPr>
        <w:t> 符合《江苏省物业管理条例》规定成立业主大会条件的，建设单位应当在一年内向镇人民政府（街道办事处）提出筹备业主大会的书面申请，协助业主大会筹备工作；十人以上的业主公开联名可以向镇人民政府（街道办事处）提出筹备业主大会的书面申请。镇人民政府（街道办事处）应当在收到书面申请后核实情况，并在六十日内组织成立首次业主大会筹备组。</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符合成立业主大会条件满一年，且未收到建设单位或者十人以上的业主公开联名提出筹备业主大会书面申请的，镇人民政府（街道办事处）可以根据物业管理区域实际情况，组织成立首次业主大会筹备组。</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第十三条</w:t>
      </w:r>
      <w:r>
        <w:rPr>
          <w:rFonts w:hint="eastAsia" w:ascii="宋体" w:hAnsi="宋体" w:cs="宋体"/>
          <w:sz w:val="24"/>
          <w:szCs w:val="24"/>
        </w:rPr>
        <w:t> 首次业主大会筹备组由本物业管理区域内履行业主义务、热心公益事业、责任心强、具有一定组织能力的业主和建设单位、镇人民政府（街道办事处）、社区（村）党组织、居（村）民委员会等派员组成。筹备组中的业主成员由镇人民政府（街道办事处）组织业主推荐产生。建设单位未派员参加筹备组的，不影响筹备组的成立。物业服务企业应当协助业主大会筹备工作。</w:t>
      </w:r>
    </w:p>
    <w:p>
      <w:pPr>
        <w:kinsoku/>
        <w:topLinePunct/>
        <w:spacing w:line="400" w:lineRule="exact"/>
        <w:ind w:firstLine="600"/>
        <w:rPr>
          <w:rFonts w:ascii="宋体" w:hAnsi="宋体" w:cs="宋体"/>
          <w:sz w:val="24"/>
          <w:szCs w:val="24"/>
        </w:rPr>
      </w:pPr>
      <w:r>
        <w:rPr>
          <w:rFonts w:hint="eastAsia" w:ascii="宋体" w:hAnsi="宋体" w:cs="宋体"/>
          <w:sz w:val="24"/>
          <w:szCs w:val="24"/>
        </w:rPr>
        <w:t>筹备组人数应当为五至十一人的单数，其中业主成员应当不少于筹备组人数的百分之六十。筹备组组长由镇人民政府（街道办事处）指定人员担任。筹备组应当自成立之日起七日内，将成员名单在物业管理区域内显著位置进行公示。业主对筹备组成员有异议的，由镇人民政府（街道办事处）协调、解决。</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第十四条</w:t>
      </w:r>
      <w:r>
        <w:rPr>
          <w:rFonts w:hint="eastAsia" w:ascii="宋体" w:hAnsi="宋体" w:cs="宋体"/>
          <w:sz w:val="24"/>
          <w:szCs w:val="24"/>
        </w:rPr>
        <w:t> 建设单位应当按照镇人民政府（街道办事处）的要求，报送下列筹备首次业主大会会议所需的文件资料：</w:t>
      </w:r>
    </w:p>
    <w:p>
      <w:pPr>
        <w:kinsoku/>
        <w:topLinePunct/>
        <w:spacing w:line="400" w:lineRule="exact"/>
        <w:ind w:firstLine="600"/>
        <w:rPr>
          <w:rFonts w:ascii="宋体" w:hAnsi="宋体" w:cs="宋体"/>
          <w:sz w:val="24"/>
          <w:szCs w:val="24"/>
        </w:rPr>
      </w:pPr>
      <w:r>
        <w:rPr>
          <w:rFonts w:hint="eastAsia" w:ascii="宋体" w:hAnsi="宋体" w:cs="宋体"/>
          <w:sz w:val="24"/>
          <w:szCs w:val="24"/>
        </w:rPr>
        <w:t>（一）物业管理区域证明；</w:t>
      </w:r>
    </w:p>
    <w:p>
      <w:pPr>
        <w:kinsoku/>
        <w:topLinePunct/>
        <w:spacing w:line="400" w:lineRule="exact"/>
        <w:ind w:firstLine="600"/>
        <w:rPr>
          <w:rFonts w:ascii="宋体" w:hAnsi="宋体" w:cs="宋体"/>
          <w:sz w:val="24"/>
          <w:szCs w:val="24"/>
        </w:rPr>
      </w:pPr>
      <w:r>
        <w:rPr>
          <w:rFonts w:hint="eastAsia" w:ascii="宋体" w:hAnsi="宋体" w:cs="宋体"/>
          <w:sz w:val="24"/>
          <w:szCs w:val="24"/>
        </w:rPr>
        <w:t>（二）房屋及建筑物面积清册；</w:t>
      </w:r>
    </w:p>
    <w:p>
      <w:pPr>
        <w:kinsoku/>
        <w:topLinePunct/>
        <w:spacing w:line="400" w:lineRule="exact"/>
        <w:ind w:firstLine="600"/>
        <w:rPr>
          <w:rFonts w:ascii="宋体" w:hAnsi="宋体" w:cs="宋体"/>
          <w:sz w:val="24"/>
          <w:szCs w:val="24"/>
        </w:rPr>
      </w:pPr>
      <w:r>
        <w:rPr>
          <w:rFonts w:hint="eastAsia" w:ascii="宋体" w:hAnsi="宋体" w:cs="宋体"/>
          <w:sz w:val="24"/>
          <w:szCs w:val="24"/>
        </w:rPr>
        <w:t>（三）业主名册；</w:t>
      </w:r>
    </w:p>
    <w:p>
      <w:pPr>
        <w:kinsoku/>
        <w:topLinePunct/>
        <w:spacing w:line="400" w:lineRule="exact"/>
        <w:ind w:firstLine="600"/>
        <w:rPr>
          <w:rFonts w:ascii="宋体" w:hAnsi="宋体" w:cs="宋体"/>
          <w:sz w:val="24"/>
          <w:szCs w:val="24"/>
        </w:rPr>
      </w:pPr>
      <w:r>
        <w:rPr>
          <w:rFonts w:hint="eastAsia" w:ascii="宋体" w:hAnsi="宋体" w:cs="宋体"/>
          <w:sz w:val="24"/>
          <w:szCs w:val="24"/>
        </w:rPr>
        <w:t>（四）建筑规划总平面图；</w:t>
      </w:r>
    </w:p>
    <w:p>
      <w:pPr>
        <w:kinsoku/>
        <w:topLinePunct/>
        <w:spacing w:line="400" w:lineRule="exact"/>
        <w:ind w:firstLine="600"/>
        <w:rPr>
          <w:rFonts w:ascii="宋体" w:hAnsi="宋体" w:cs="宋体"/>
          <w:sz w:val="24"/>
          <w:szCs w:val="24"/>
        </w:rPr>
      </w:pPr>
      <w:r>
        <w:rPr>
          <w:rFonts w:hint="eastAsia" w:ascii="宋体" w:hAnsi="宋体" w:cs="宋体"/>
          <w:sz w:val="24"/>
          <w:szCs w:val="24"/>
        </w:rPr>
        <w:t>（五）交付使用共用设施设备的证明；</w:t>
      </w:r>
    </w:p>
    <w:p>
      <w:pPr>
        <w:kinsoku/>
        <w:topLinePunct/>
        <w:spacing w:line="400" w:lineRule="exact"/>
        <w:ind w:firstLine="600"/>
        <w:rPr>
          <w:rFonts w:ascii="宋体" w:hAnsi="宋体" w:cs="宋体"/>
          <w:sz w:val="24"/>
          <w:szCs w:val="24"/>
        </w:rPr>
      </w:pPr>
      <w:r>
        <w:rPr>
          <w:rFonts w:hint="eastAsia" w:ascii="宋体" w:hAnsi="宋体" w:cs="宋体"/>
          <w:sz w:val="24"/>
          <w:szCs w:val="24"/>
        </w:rPr>
        <w:t>（六）物业服务用房配置证明；</w:t>
      </w:r>
    </w:p>
    <w:p>
      <w:pPr>
        <w:kinsoku/>
        <w:topLinePunct/>
        <w:spacing w:line="400" w:lineRule="exact"/>
        <w:ind w:firstLine="600"/>
        <w:rPr>
          <w:rFonts w:ascii="宋体" w:hAnsi="宋体" w:cs="宋体"/>
          <w:sz w:val="24"/>
          <w:szCs w:val="24"/>
        </w:rPr>
      </w:pPr>
      <w:r>
        <w:rPr>
          <w:rFonts w:hint="eastAsia" w:ascii="宋体" w:hAnsi="宋体" w:cs="宋体"/>
          <w:sz w:val="24"/>
          <w:szCs w:val="24"/>
        </w:rPr>
        <w:t>（七）其他有关的文件资料。</w:t>
      </w:r>
    </w:p>
    <w:p>
      <w:pPr>
        <w:kinsoku/>
        <w:topLinePunct/>
        <w:spacing w:line="400" w:lineRule="exact"/>
        <w:ind w:firstLine="600"/>
        <w:rPr>
          <w:rFonts w:ascii="宋体" w:hAnsi="宋体" w:cs="宋体"/>
          <w:sz w:val="24"/>
          <w:szCs w:val="24"/>
        </w:rPr>
      </w:pPr>
      <w:r>
        <w:rPr>
          <w:rFonts w:hint="eastAsia" w:ascii="宋体" w:hAnsi="宋体" w:cs="宋体"/>
          <w:sz w:val="24"/>
          <w:szCs w:val="24"/>
        </w:rPr>
        <w:t>筹备召开首次业主大会会议所需费用由建设单位承担。建设单位应当在办理房屋所有权首次登记前，将筹备经费交至镇人民政府（街道办事处）指定的账户。经费标准由市物业管理行政主管部门会同价格行政管理部门根据住宅物业管理区域规模、业主户数和建筑面积等因素确定。</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第十五条</w:t>
      </w:r>
      <w:r>
        <w:rPr>
          <w:rFonts w:hint="eastAsia" w:ascii="宋体" w:hAnsi="宋体" w:cs="宋体"/>
          <w:sz w:val="24"/>
          <w:szCs w:val="24"/>
        </w:rPr>
        <w:t> 首次业主大会筹备组履行下列职责：</w:t>
      </w:r>
    </w:p>
    <w:p>
      <w:pPr>
        <w:kinsoku/>
        <w:topLinePunct/>
        <w:spacing w:line="400" w:lineRule="exact"/>
        <w:ind w:firstLine="600"/>
        <w:rPr>
          <w:rFonts w:ascii="宋体" w:hAnsi="宋体" w:cs="宋体"/>
          <w:sz w:val="24"/>
          <w:szCs w:val="24"/>
        </w:rPr>
      </w:pPr>
      <w:r>
        <w:rPr>
          <w:rFonts w:hint="eastAsia" w:ascii="宋体" w:hAnsi="宋体" w:cs="宋体"/>
          <w:sz w:val="24"/>
          <w:szCs w:val="24"/>
        </w:rPr>
        <w:t>（一）确定首次业主大会会议召开的时间、地点和内容；</w:t>
      </w:r>
    </w:p>
    <w:p>
      <w:pPr>
        <w:kinsoku/>
        <w:topLinePunct/>
        <w:spacing w:line="400" w:lineRule="exact"/>
        <w:ind w:firstLine="600"/>
        <w:rPr>
          <w:rFonts w:ascii="宋体" w:hAnsi="宋体" w:cs="宋体"/>
          <w:sz w:val="24"/>
          <w:szCs w:val="24"/>
        </w:rPr>
      </w:pPr>
      <w:r>
        <w:rPr>
          <w:rFonts w:hint="eastAsia" w:ascii="宋体" w:hAnsi="宋体" w:cs="宋体"/>
          <w:sz w:val="24"/>
          <w:szCs w:val="24"/>
        </w:rPr>
        <w:t>（二）拟订业主大会议事规则、业主委员会工作规则、管理规约草案；</w:t>
      </w:r>
    </w:p>
    <w:p>
      <w:pPr>
        <w:kinsoku/>
        <w:topLinePunct/>
        <w:spacing w:line="400" w:lineRule="exact"/>
        <w:ind w:firstLine="600"/>
        <w:rPr>
          <w:rFonts w:ascii="宋体" w:hAnsi="宋体" w:cs="宋体"/>
          <w:sz w:val="24"/>
          <w:szCs w:val="24"/>
        </w:rPr>
      </w:pPr>
      <w:r>
        <w:rPr>
          <w:rFonts w:hint="eastAsia" w:ascii="宋体" w:hAnsi="宋体" w:cs="宋体"/>
          <w:sz w:val="24"/>
          <w:szCs w:val="24"/>
        </w:rPr>
        <w:t>（三）确认业主身份，确定业主在首次业主大会会议上的投票权数；</w:t>
      </w:r>
    </w:p>
    <w:p>
      <w:pPr>
        <w:kinsoku/>
        <w:topLinePunct/>
        <w:spacing w:line="400" w:lineRule="exact"/>
        <w:ind w:firstLine="600"/>
        <w:rPr>
          <w:rFonts w:ascii="宋体" w:hAnsi="宋体" w:cs="宋体"/>
          <w:sz w:val="24"/>
          <w:szCs w:val="24"/>
        </w:rPr>
      </w:pPr>
      <w:r>
        <w:rPr>
          <w:rFonts w:hint="eastAsia" w:ascii="宋体" w:hAnsi="宋体" w:cs="宋体"/>
          <w:sz w:val="24"/>
          <w:szCs w:val="24"/>
        </w:rPr>
        <w:t>（四）提出首届业主委员会成员候选人条件、名单和选举办法；</w:t>
      </w:r>
    </w:p>
    <w:p>
      <w:pPr>
        <w:kinsoku/>
        <w:topLinePunct/>
        <w:spacing w:line="400" w:lineRule="exact"/>
        <w:ind w:firstLine="600"/>
        <w:rPr>
          <w:rFonts w:ascii="宋体" w:hAnsi="宋体" w:cs="宋体"/>
          <w:sz w:val="24"/>
          <w:szCs w:val="24"/>
        </w:rPr>
      </w:pPr>
      <w:r>
        <w:rPr>
          <w:rFonts w:hint="eastAsia" w:ascii="宋体" w:hAnsi="宋体" w:cs="宋体"/>
          <w:sz w:val="24"/>
          <w:szCs w:val="24"/>
        </w:rPr>
        <w:t>（五）依法确定首次业主大会会议表决规则；</w:t>
      </w:r>
    </w:p>
    <w:p>
      <w:pPr>
        <w:kinsoku/>
        <w:topLinePunct/>
        <w:spacing w:line="400" w:lineRule="exact"/>
        <w:ind w:firstLine="600"/>
        <w:rPr>
          <w:rFonts w:ascii="宋体" w:hAnsi="宋体" w:cs="宋体"/>
          <w:sz w:val="24"/>
          <w:szCs w:val="24"/>
        </w:rPr>
      </w:pPr>
      <w:r>
        <w:rPr>
          <w:rFonts w:hint="eastAsia" w:ascii="宋体" w:hAnsi="宋体" w:cs="宋体"/>
          <w:sz w:val="24"/>
          <w:szCs w:val="24"/>
        </w:rPr>
        <w:t>（六）召开首次业主大会会议的其他准备工作。</w:t>
      </w:r>
    </w:p>
    <w:p>
      <w:pPr>
        <w:kinsoku/>
        <w:topLinePunct/>
        <w:spacing w:line="400" w:lineRule="exact"/>
        <w:ind w:firstLine="600"/>
        <w:rPr>
          <w:rFonts w:ascii="宋体" w:hAnsi="宋体" w:cs="宋体"/>
          <w:sz w:val="24"/>
          <w:szCs w:val="24"/>
        </w:rPr>
      </w:pPr>
      <w:r>
        <w:rPr>
          <w:rFonts w:hint="eastAsia" w:ascii="宋体" w:hAnsi="宋体" w:cs="宋体"/>
          <w:sz w:val="24"/>
          <w:szCs w:val="24"/>
        </w:rPr>
        <w:t>对前款规定的内容，筹备组应当在首次业主大会会议召开十五日前，在物业管理区域内显著位置公告，并书面通知全体业主。业主对业主身份和投票权数等提出异议的，筹备组应当予以复核并告知异议人复核结果。</w:t>
      </w:r>
    </w:p>
    <w:p>
      <w:pPr>
        <w:kinsoku/>
        <w:topLinePunct/>
        <w:spacing w:line="400" w:lineRule="exact"/>
        <w:ind w:firstLine="600"/>
        <w:rPr>
          <w:rFonts w:ascii="宋体" w:hAnsi="宋体" w:cs="宋体"/>
          <w:sz w:val="24"/>
          <w:szCs w:val="24"/>
        </w:rPr>
      </w:pPr>
      <w:r>
        <w:rPr>
          <w:rFonts w:hint="eastAsia" w:ascii="宋体" w:hAnsi="宋体" w:cs="宋体"/>
          <w:sz w:val="24"/>
          <w:szCs w:val="24"/>
        </w:rPr>
        <w:t>筹备组应当自成立之日起九十日内组织召开首次业主大会会议。</w:t>
      </w:r>
    </w:p>
    <w:p>
      <w:pPr>
        <w:kinsoku/>
        <w:topLinePunct/>
        <w:spacing w:line="400" w:lineRule="exact"/>
        <w:ind w:firstLine="600"/>
        <w:rPr>
          <w:rFonts w:ascii="宋体" w:hAnsi="宋体" w:cs="宋体"/>
          <w:sz w:val="24"/>
          <w:szCs w:val="24"/>
        </w:rPr>
      </w:pPr>
      <w:r>
        <w:rPr>
          <w:rFonts w:hint="eastAsia" w:ascii="宋体" w:hAnsi="宋体" w:cs="宋体"/>
          <w:sz w:val="24"/>
          <w:szCs w:val="24"/>
        </w:rPr>
        <w:t>首次业主大会会议应当通过业主大会议事规则、业主委员会工作规则、管理规约，选举产生业主委员会成员和候补成员。</w:t>
      </w:r>
    </w:p>
    <w:p>
      <w:pPr>
        <w:kinsoku/>
        <w:topLinePunct/>
        <w:spacing w:line="400" w:lineRule="exact"/>
        <w:ind w:firstLine="600"/>
        <w:rPr>
          <w:rFonts w:ascii="宋体" w:hAnsi="宋体" w:cs="宋体"/>
          <w:sz w:val="24"/>
          <w:szCs w:val="24"/>
        </w:rPr>
      </w:pPr>
      <w:r>
        <w:rPr>
          <w:rFonts w:hint="eastAsia" w:ascii="宋体" w:hAnsi="宋体" w:cs="宋体"/>
          <w:sz w:val="24"/>
          <w:szCs w:val="24"/>
        </w:rPr>
        <w:t>首次业主大会会议依法选举产生业主委员会之日起，筹备组自行解散；选举产生的业主委员会成员人数低于业主大会议事规则规定人数下限时，应当决定补选；决定补选的，筹备组工作期限延长九十日，期满自行解散。</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第十六条</w:t>
      </w:r>
      <w:r>
        <w:rPr>
          <w:rFonts w:hint="eastAsia" w:ascii="宋体" w:hAnsi="宋体" w:cs="宋体"/>
          <w:sz w:val="24"/>
          <w:szCs w:val="24"/>
        </w:rPr>
        <w:t> 业主大会会议分为定期会议和临时会议，由业主委员会负责召集。定期会议应当按照业主大会议事规则的规定召开。</w:t>
      </w:r>
    </w:p>
    <w:p>
      <w:pPr>
        <w:kinsoku/>
        <w:topLinePunct/>
        <w:spacing w:line="400" w:lineRule="exact"/>
        <w:ind w:firstLine="600"/>
        <w:rPr>
          <w:rFonts w:ascii="宋体" w:hAnsi="宋体" w:cs="宋体"/>
          <w:sz w:val="24"/>
          <w:szCs w:val="24"/>
        </w:rPr>
      </w:pPr>
      <w:r>
        <w:rPr>
          <w:rFonts w:hint="eastAsia" w:ascii="宋体" w:hAnsi="宋体" w:cs="宋体"/>
          <w:sz w:val="24"/>
          <w:szCs w:val="24"/>
        </w:rPr>
        <w:t>有下列情形之一的，业主委员会应当在十五日内召集临时会议：</w:t>
      </w:r>
    </w:p>
    <w:p>
      <w:pPr>
        <w:kinsoku/>
        <w:topLinePunct/>
        <w:spacing w:line="400" w:lineRule="exact"/>
        <w:ind w:firstLine="600"/>
        <w:rPr>
          <w:rFonts w:ascii="宋体" w:hAnsi="宋体" w:cs="宋体"/>
          <w:sz w:val="24"/>
          <w:szCs w:val="24"/>
        </w:rPr>
      </w:pPr>
      <w:r>
        <w:rPr>
          <w:rFonts w:hint="eastAsia" w:ascii="宋体" w:hAnsi="宋体" w:cs="宋体"/>
          <w:sz w:val="24"/>
          <w:szCs w:val="24"/>
        </w:rPr>
        <w:t>（一）经专有部分占建筑物总面积百分之二十以上且占总人数百分之二十以上业主联名书面提议的；</w:t>
      </w:r>
    </w:p>
    <w:p>
      <w:pPr>
        <w:kinsoku/>
        <w:topLinePunct/>
        <w:spacing w:line="400" w:lineRule="exact"/>
        <w:ind w:firstLine="600"/>
        <w:rPr>
          <w:rFonts w:ascii="宋体" w:hAnsi="宋体" w:cs="宋体"/>
          <w:sz w:val="24"/>
          <w:szCs w:val="24"/>
        </w:rPr>
      </w:pPr>
      <w:r>
        <w:rPr>
          <w:rFonts w:hint="eastAsia" w:ascii="宋体" w:hAnsi="宋体" w:cs="宋体"/>
          <w:sz w:val="24"/>
          <w:szCs w:val="24"/>
        </w:rPr>
        <w:t>（二）发生重大事故或者紧急事件需要及时处理的；</w:t>
      </w:r>
    </w:p>
    <w:p>
      <w:pPr>
        <w:kinsoku/>
        <w:topLinePunct/>
        <w:spacing w:line="400" w:lineRule="exact"/>
        <w:ind w:firstLine="600"/>
        <w:rPr>
          <w:rFonts w:ascii="宋体" w:hAnsi="宋体" w:cs="宋体"/>
          <w:sz w:val="24"/>
          <w:szCs w:val="24"/>
        </w:rPr>
      </w:pPr>
      <w:r>
        <w:rPr>
          <w:rFonts w:hint="eastAsia" w:ascii="宋体" w:hAnsi="宋体" w:cs="宋体"/>
          <w:sz w:val="24"/>
          <w:szCs w:val="24"/>
        </w:rPr>
        <w:t>（三）业主大会议事规则或者管理规约规定的其他情形。</w:t>
      </w:r>
    </w:p>
    <w:p>
      <w:pPr>
        <w:kinsoku/>
        <w:topLinePunct/>
        <w:spacing w:line="400" w:lineRule="exact"/>
        <w:ind w:firstLine="600"/>
        <w:rPr>
          <w:rFonts w:ascii="宋体" w:hAnsi="宋体" w:cs="宋体"/>
          <w:sz w:val="24"/>
          <w:szCs w:val="24"/>
        </w:rPr>
      </w:pPr>
      <w:r>
        <w:rPr>
          <w:rFonts w:hint="eastAsia" w:ascii="宋体" w:hAnsi="宋体" w:cs="宋体"/>
          <w:sz w:val="24"/>
          <w:szCs w:val="24"/>
        </w:rPr>
        <w:t>业主提议召开业主大会临时会议的，应当提交书面建议、联系方式和物业权属证明。业主委员会应当核实提议人的业主身份。不符合要求的，其提议无效。</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逾期不组织召开业主大会会议的，业主可以向镇人民政府（街道办事处）提出召开。镇人民政府（街道办事处）应当督促业主委员会限期组织召开业主大会会议；期满后仍未组织召开的，镇人民政府（街道办事处）可以应业主要求组织召开。</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第十七条</w:t>
      </w:r>
      <w:r>
        <w:rPr>
          <w:rFonts w:hint="eastAsia" w:ascii="宋体" w:hAnsi="宋体" w:cs="宋体"/>
          <w:sz w:val="24"/>
          <w:szCs w:val="24"/>
        </w:rPr>
        <w:t> 业主大会会议可以采用集体讨论、书面征求意见、在物业管理行政主管部门建立的业主决策电子投票系统上投票的方式召开，对有关事项进行表决。倡导优先采用业主决策电子投票系统。</w:t>
      </w:r>
    </w:p>
    <w:p>
      <w:pPr>
        <w:kinsoku/>
        <w:topLinePunct/>
        <w:spacing w:line="400" w:lineRule="exact"/>
        <w:ind w:firstLine="600"/>
        <w:rPr>
          <w:rFonts w:ascii="宋体" w:hAnsi="宋体" w:cs="宋体"/>
          <w:sz w:val="24"/>
          <w:szCs w:val="24"/>
        </w:rPr>
      </w:pPr>
      <w:r>
        <w:rPr>
          <w:rFonts w:hint="eastAsia" w:ascii="宋体" w:hAnsi="宋体" w:cs="宋体"/>
          <w:sz w:val="24"/>
          <w:szCs w:val="24"/>
        </w:rPr>
        <w:t>业主对业主大会表决结果存在异议的，可以向镇人民政府（街道办事处）反映。镇人民政府（街道办事处）应当核实表决相关信息。　</w:t>
      </w:r>
    </w:p>
    <w:p>
      <w:pPr>
        <w:kinsoku/>
        <w:topLinePunct/>
        <w:spacing w:line="400" w:lineRule="exact"/>
        <w:ind w:firstLine="600"/>
        <w:rPr>
          <w:rFonts w:ascii="宋体" w:hAnsi="宋体" w:cs="宋体"/>
          <w:sz w:val="24"/>
          <w:szCs w:val="24"/>
        </w:rPr>
      </w:pPr>
    </w:p>
    <w:p>
      <w:pPr>
        <w:kinsoku/>
        <w:topLinePunct/>
        <w:spacing w:after="240" w:afterLines="100" w:line="400" w:lineRule="exact"/>
        <w:jc w:val="center"/>
        <w:rPr>
          <w:rFonts w:ascii="黑体" w:hAnsi="黑体" w:eastAsia="黑体" w:cs="黑体"/>
          <w:b/>
          <w:bCs/>
          <w:sz w:val="28"/>
          <w:szCs w:val="28"/>
        </w:rPr>
      </w:pPr>
      <w:r>
        <w:rPr>
          <w:rFonts w:hint="eastAsia" w:ascii="黑体" w:hAnsi="黑体" w:eastAsia="黑体" w:cs="黑体"/>
          <w:b/>
          <w:bCs/>
          <w:sz w:val="28"/>
          <w:szCs w:val="28"/>
        </w:rPr>
        <w:t>第三节  业主委员会</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第十八条</w:t>
      </w:r>
      <w:r>
        <w:rPr>
          <w:rFonts w:hint="eastAsia" w:ascii="宋体" w:hAnsi="宋体" w:cs="宋体"/>
          <w:sz w:val="24"/>
          <w:szCs w:val="24"/>
        </w:rPr>
        <w:t> 业主委员会是业主大会的执行机构，执行业主大会的决定事项，对全体业主负责，接受业主监督，履行下列职责：</w:t>
      </w:r>
    </w:p>
    <w:p>
      <w:pPr>
        <w:kinsoku/>
        <w:topLinePunct/>
        <w:spacing w:line="400" w:lineRule="exact"/>
        <w:ind w:firstLine="600"/>
        <w:rPr>
          <w:rFonts w:ascii="宋体" w:hAnsi="宋体" w:cs="宋体"/>
          <w:sz w:val="24"/>
          <w:szCs w:val="24"/>
        </w:rPr>
      </w:pPr>
      <w:r>
        <w:rPr>
          <w:rFonts w:hint="eastAsia" w:ascii="宋体" w:hAnsi="宋体" w:cs="宋体"/>
          <w:sz w:val="24"/>
          <w:szCs w:val="24"/>
        </w:rPr>
        <w:t>（一）召集业主大会会议，报告业主委员会履职、财务收支情况和物业管理实施的情况；</w:t>
      </w:r>
    </w:p>
    <w:p>
      <w:pPr>
        <w:kinsoku/>
        <w:topLinePunct/>
        <w:spacing w:line="400" w:lineRule="exact"/>
        <w:ind w:firstLine="600"/>
        <w:rPr>
          <w:rFonts w:ascii="宋体" w:hAnsi="宋体" w:cs="宋体"/>
          <w:sz w:val="24"/>
          <w:szCs w:val="24"/>
        </w:rPr>
      </w:pPr>
      <w:r>
        <w:rPr>
          <w:rFonts w:hint="eastAsia" w:ascii="宋体" w:hAnsi="宋体" w:cs="宋体"/>
          <w:sz w:val="24"/>
          <w:szCs w:val="24"/>
        </w:rPr>
        <w:t>（二）根据业主大会决定，与选聘或者续聘的物业服务人签订并履行物业服务合同，监督和协助物业服务人履行物业服务合同，并可以委托第三方评估机构对物业服务人履约情况开展评估；</w:t>
      </w:r>
    </w:p>
    <w:p>
      <w:pPr>
        <w:kinsoku/>
        <w:topLinePunct/>
        <w:spacing w:line="400" w:lineRule="exact"/>
        <w:ind w:firstLine="600"/>
        <w:rPr>
          <w:rFonts w:ascii="宋体" w:hAnsi="宋体" w:cs="宋体"/>
          <w:sz w:val="24"/>
          <w:szCs w:val="24"/>
        </w:rPr>
      </w:pPr>
      <w:r>
        <w:rPr>
          <w:rFonts w:hint="eastAsia" w:ascii="宋体" w:hAnsi="宋体" w:cs="宋体"/>
          <w:sz w:val="24"/>
          <w:szCs w:val="24"/>
        </w:rPr>
        <w:t>（三）督促业主交纳住宅专项维修资金，及时足额支付物业费，对逾期不支付的督促其限期支付；</w:t>
      </w:r>
    </w:p>
    <w:p>
      <w:pPr>
        <w:kinsoku/>
        <w:topLinePunct/>
        <w:spacing w:line="400" w:lineRule="exact"/>
        <w:ind w:firstLine="600"/>
        <w:rPr>
          <w:rFonts w:ascii="宋体" w:hAnsi="宋体" w:cs="宋体"/>
          <w:sz w:val="24"/>
          <w:szCs w:val="24"/>
        </w:rPr>
      </w:pPr>
      <w:r>
        <w:rPr>
          <w:rFonts w:hint="eastAsia" w:ascii="宋体" w:hAnsi="宋体" w:cs="宋体"/>
          <w:sz w:val="24"/>
          <w:szCs w:val="24"/>
        </w:rPr>
        <w:t>（四）拟订业主共有部分经营管理方案以及收益的管理、使用和分配方案并报业主大会决定，监督物业服务人对业主共有部分的经营和使用情况；</w:t>
      </w:r>
    </w:p>
    <w:p>
      <w:pPr>
        <w:kinsoku/>
        <w:topLinePunct/>
        <w:spacing w:line="400" w:lineRule="exact"/>
        <w:ind w:firstLine="600"/>
        <w:rPr>
          <w:rFonts w:ascii="宋体" w:hAnsi="宋体" w:cs="宋体"/>
          <w:sz w:val="24"/>
          <w:szCs w:val="24"/>
        </w:rPr>
      </w:pPr>
      <w:r>
        <w:rPr>
          <w:rFonts w:hint="eastAsia" w:ascii="宋体" w:hAnsi="宋体" w:cs="宋体"/>
          <w:sz w:val="24"/>
          <w:szCs w:val="24"/>
        </w:rPr>
        <w:t>（五）制定重大维修工程项目年度计划，监督公共事务管理制度的执行，协调、处理涉及物业管理的公共事务；</w:t>
      </w:r>
    </w:p>
    <w:p>
      <w:pPr>
        <w:kinsoku/>
        <w:topLinePunct/>
        <w:spacing w:line="400" w:lineRule="exact"/>
        <w:ind w:firstLine="600"/>
        <w:rPr>
          <w:rFonts w:ascii="宋体" w:hAnsi="宋体" w:cs="宋体"/>
          <w:sz w:val="24"/>
          <w:szCs w:val="24"/>
        </w:rPr>
      </w:pPr>
      <w:r>
        <w:rPr>
          <w:rFonts w:hint="eastAsia" w:ascii="宋体" w:hAnsi="宋体" w:cs="宋体"/>
          <w:sz w:val="24"/>
          <w:szCs w:val="24"/>
        </w:rPr>
        <w:t>（六）制定档案和印章管理制度，制作和保管会议记录、共有部分档案、会计凭证、会计账簿、财务报表等有关文件，并建立相关档案；</w:t>
      </w:r>
    </w:p>
    <w:p>
      <w:pPr>
        <w:kinsoku/>
        <w:topLinePunct/>
        <w:spacing w:line="400" w:lineRule="exact"/>
        <w:ind w:firstLine="600"/>
        <w:rPr>
          <w:rFonts w:ascii="宋体" w:hAnsi="宋体" w:cs="宋体"/>
          <w:sz w:val="24"/>
          <w:szCs w:val="24"/>
        </w:rPr>
      </w:pPr>
      <w:r>
        <w:rPr>
          <w:rFonts w:hint="eastAsia" w:ascii="宋体" w:hAnsi="宋体" w:cs="宋体"/>
          <w:sz w:val="24"/>
          <w:szCs w:val="24"/>
        </w:rPr>
        <w:t>（七）听取业主的意见和建议，监督管理规约的实施；</w:t>
      </w:r>
    </w:p>
    <w:p>
      <w:pPr>
        <w:kinsoku/>
        <w:topLinePunct/>
        <w:spacing w:line="400" w:lineRule="exact"/>
        <w:ind w:firstLine="600"/>
        <w:rPr>
          <w:rFonts w:ascii="宋体" w:hAnsi="宋体" w:cs="宋体"/>
          <w:sz w:val="24"/>
          <w:szCs w:val="24"/>
        </w:rPr>
      </w:pPr>
      <w:r>
        <w:rPr>
          <w:rFonts w:hint="eastAsia" w:ascii="宋体" w:hAnsi="宋体" w:cs="宋体"/>
          <w:sz w:val="24"/>
          <w:szCs w:val="24"/>
        </w:rPr>
        <w:t>（八）协助镇人民政府（街道办事处）调解处理物业管理纠纷；</w:t>
      </w:r>
    </w:p>
    <w:p>
      <w:pPr>
        <w:kinsoku/>
        <w:topLinePunct/>
        <w:spacing w:line="400" w:lineRule="exact"/>
        <w:ind w:firstLine="600"/>
        <w:rPr>
          <w:rFonts w:ascii="宋体" w:hAnsi="宋体" w:cs="宋体"/>
          <w:sz w:val="24"/>
          <w:szCs w:val="24"/>
        </w:rPr>
      </w:pPr>
      <w:r>
        <w:rPr>
          <w:rFonts w:hint="eastAsia" w:ascii="宋体" w:hAnsi="宋体" w:cs="宋体"/>
          <w:sz w:val="24"/>
          <w:szCs w:val="24"/>
        </w:rPr>
        <w:t>（九）法律、法规规定和业主大会赋予的其他职责。</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业主委员会不得阻挠业主大会行使职权，不得拒不执行业主大会决定，未经业主大会决定不得擅自与物业服务人签订或者解除物业服务合同。</w:t>
      </w:r>
    </w:p>
    <w:p>
      <w:pPr>
        <w:kinsoku/>
        <w:topLinePunct/>
        <w:spacing w:line="400" w:lineRule="exact"/>
        <w:ind w:firstLine="600"/>
        <w:rPr>
          <w:rFonts w:ascii="宋体" w:hAnsi="宋体" w:cs="宋体"/>
          <w:sz w:val="24"/>
          <w:szCs w:val="24"/>
        </w:rPr>
      </w:pPr>
      <w:r>
        <w:rPr>
          <w:rFonts w:hint="eastAsia" w:ascii="宋体" w:hAnsi="宋体" w:cs="宋体"/>
          <w:sz w:val="24"/>
          <w:szCs w:val="24"/>
        </w:rPr>
        <w:t>业主大会可以按照业主大会议事规则的规定，设立业主监事会或者监事，监督业主委员会的工作。</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第十九条</w:t>
      </w:r>
      <w:r>
        <w:rPr>
          <w:rFonts w:hint="eastAsia" w:ascii="宋体" w:hAnsi="宋体" w:cs="宋体"/>
          <w:sz w:val="24"/>
          <w:szCs w:val="24"/>
        </w:rPr>
        <w:t> 业主委员会成员应当由本物业管理区域内履行业主义务、热心公益事业、责任心强、具有一定组织能力的业主担任。对有不履行业主义务，侵害业主共同利益行为的业主，业主大会可以在业主大会议事规则、管理规约中对其担任业主委员会成员作出限制性规定。</w:t>
      </w:r>
    </w:p>
    <w:p>
      <w:pPr>
        <w:kinsoku/>
        <w:topLinePunct/>
        <w:spacing w:line="400" w:lineRule="exact"/>
        <w:ind w:firstLine="600"/>
        <w:rPr>
          <w:rFonts w:ascii="宋体" w:hAnsi="宋体" w:cs="宋体"/>
          <w:sz w:val="24"/>
          <w:szCs w:val="24"/>
        </w:rPr>
      </w:pPr>
      <w:r>
        <w:rPr>
          <w:rFonts w:hint="eastAsia" w:ascii="宋体" w:hAnsi="宋体" w:cs="宋体"/>
          <w:sz w:val="24"/>
          <w:szCs w:val="24"/>
        </w:rPr>
        <w:t>鼓励和支持符合条件的中国共产党党员、人大代表、政协委员、民主党派人士、公职人员、居（村）民委员会成员以及具有财会、管理、法律等专业知识的人员积极参选业主委员会成员。</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业主委员会成员候选人通过业主自荐或者联名推荐、社区（村）党组织推荐、居（村）民委员会推荐等方式产生。</w:t>
      </w:r>
    </w:p>
    <w:p>
      <w:pPr>
        <w:kinsoku/>
        <w:topLinePunct/>
        <w:spacing w:line="400" w:lineRule="exact"/>
        <w:ind w:firstLine="600"/>
        <w:rPr>
          <w:rFonts w:ascii="宋体" w:hAnsi="宋体" w:cs="宋体"/>
          <w:sz w:val="24"/>
          <w:szCs w:val="24"/>
        </w:rPr>
      </w:pPr>
      <w:r>
        <w:rPr>
          <w:rFonts w:hint="eastAsia" w:ascii="宋体" w:hAnsi="宋体" w:cs="宋体"/>
          <w:sz w:val="24"/>
          <w:szCs w:val="24"/>
        </w:rPr>
        <w:t>筹备组应当审查候选人资格，提出候选人名单，并报送镇人民政府（街道办事处）。候选人的基本信息，由筹备组在物业管理区域内显著位置公示。</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第二十条</w:t>
      </w:r>
      <w:r>
        <w:rPr>
          <w:rFonts w:hint="eastAsia" w:ascii="宋体" w:hAnsi="宋体" w:cs="宋体"/>
          <w:sz w:val="24"/>
          <w:szCs w:val="24"/>
        </w:rPr>
        <w:t> 业主委员会成员的人数一般为七至十一名的单数，候补成员人数不超过业主委员会成员人数的二分之一。业主委员会的任期为三至五年，成员可以连选连任，具体人数、任期由业主大会议事规则确定。业主委员会在成员中选举产生主任一名和副主任若干名。</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业主委员会成员辞职，应当向业主大会或者业主委员会提出书面辞呈。</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业主委员会成员出缺时，从候补成员中按照得票顺序依次递补为业主委员会成员。递补后缺额人数仍超过业主委员会成员半数的，镇人民政府（街道办事处）应当组织召开业主大会会议，重新选举业主委员会。</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第二十一条</w:t>
      </w:r>
      <w:r>
        <w:rPr>
          <w:rFonts w:hint="eastAsia" w:ascii="宋体" w:hAnsi="宋体" w:cs="宋体"/>
          <w:sz w:val="24"/>
          <w:szCs w:val="24"/>
        </w:rPr>
        <w:t> 业主大会、业主委员会日常工作经费和业主委员会成员的工作补贴，从公共收益中列支或者由全体业主分摊，具体由业主大会议事规则规定。</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业主委员会可以聘用专职或者兼职工作人员，其工作经费纳入业主委员会日常工作经费。</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业主委员会参与社会治理、文明建设等活动表现突出的，由市、县级市（区）人民政府给予奖励。</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第二十二条</w:t>
      </w:r>
      <w:r>
        <w:rPr>
          <w:rFonts w:hint="eastAsia" w:ascii="宋体" w:hAnsi="宋体" w:cs="宋体"/>
          <w:sz w:val="24"/>
          <w:szCs w:val="24"/>
        </w:rPr>
        <w:t> 业主委员会应当自选举产生之日起三十日内，持下列材料向镇人民政府（街道办事处）备案：</w:t>
      </w:r>
    </w:p>
    <w:p>
      <w:pPr>
        <w:kinsoku/>
        <w:topLinePunct/>
        <w:spacing w:line="400" w:lineRule="exact"/>
        <w:ind w:firstLine="600"/>
        <w:rPr>
          <w:rFonts w:ascii="宋体" w:hAnsi="宋体" w:cs="宋体"/>
          <w:sz w:val="24"/>
          <w:szCs w:val="24"/>
        </w:rPr>
      </w:pPr>
      <w:r>
        <w:rPr>
          <w:rFonts w:hint="eastAsia" w:ascii="宋体" w:hAnsi="宋体" w:cs="宋体"/>
          <w:sz w:val="24"/>
          <w:szCs w:val="24"/>
        </w:rPr>
        <w:t>（一）业主委员会备案申请书；</w:t>
      </w:r>
    </w:p>
    <w:p>
      <w:pPr>
        <w:kinsoku/>
        <w:topLinePunct/>
        <w:spacing w:line="400" w:lineRule="exact"/>
        <w:ind w:firstLine="600"/>
        <w:rPr>
          <w:rFonts w:ascii="宋体" w:hAnsi="宋体" w:cs="宋体"/>
          <w:sz w:val="24"/>
          <w:szCs w:val="24"/>
        </w:rPr>
      </w:pPr>
      <w:r>
        <w:rPr>
          <w:rFonts w:hint="eastAsia" w:ascii="宋体" w:hAnsi="宋体" w:cs="宋体"/>
          <w:sz w:val="24"/>
          <w:szCs w:val="24"/>
        </w:rPr>
        <w:t>（二）业主委员会成员名单；</w:t>
      </w:r>
    </w:p>
    <w:p>
      <w:pPr>
        <w:kinsoku/>
        <w:topLinePunct/>
        <w:spacing w:line="400" w:lineRule="exact"/>
        <w:ind w:firstLine="600"/>
        <w:rPr>
          <w:rFonts w:ascii="宋体" w:hAnsi="宋体" w:cs="宋体"/>
          <w:sz w:val="24"/>
          <w:szCs w:val="24"/>
        </w:rPr>
      </w:pPr>
      <w:r>
        <w:rPr>
          <w:rFonts w:hint="eastAsia" w:ascii="宋体" w:hAnsi="宋体" w:cs="宋体"/>
          <w:sz w:val="24"/>
          <w:szCs w:val="24"/>
        </w:rPr>
        <w:t>（三）业主大会议事规则和管理规约；</w:t>
      </w:r>
    </w:p>
    <w:p>
      <w:pPr>
        <w:kinsoku/>
        <w:topLinePunct/>
        <w:spacing w:line="400" w:lineRule="exact"/>
        <w:ind w:firstLine="600"/>
        <w:rPr>
          <w:rFonts w:ascii="宋体" w:hAnsi="宋体" w:cs="宋体"/>
          <w:sz w:val="24"/>
          <w:szCs w:val="24"/>
        </w:rPr>
      </w:pPr>
      <w:r>
        <w:rPr>
          <w:rFonts w:hint="eastAsia" w:ascii="宋体" w:hAnsi="宋体" w:cs="宋体"/>
          <w:sz w:val="24"/>
          <w:szCs w:val="24"/>
        </w:rPr>
        <w:t>（四）业主大会会议记录；</w:t>
      </w:r>
    </w:p>
    <w:p>
      <w:pPr>
        <w:kinsoku/>
        <w:topLinePunct/>
        <w:spacing w:line="400" w:lineRule="exact"/>
        <w:ind w:firstLine="600"/>
        <w:rPr>
          <w:rFonts w:ascii="宋体" w:hAnsi="宋体" w:cs="宋体"/>
          <w:sz w:val="24"/>
          <w:szCs w:val="24"/>
        </w:rPr>
      </w:pPr>
      <w:r>
        <w:rPr>
          <w:rFonts w:hint="eastAsia" w:ascii="宋体" w:hAnsi="宋体" w:cs="宋体"/>
          <w:sz w:val="24"/>
          <w:szCs w:val="24"/>
        </w:rPr>
        <w:t>（五）其他应当提供的材料。</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业主委员会应当对以上报送材料的真实性负责。</w:t>
      </w:r>
    </w:p>
    <w:p>
      <w:pPr>
        <w:kinsoku/>
        <w:topLinePunct/>
        <w:spacing w:line="400" w:lineRule="exact"/>
        <w:ind w:firstLine="600"/>
        <w:rPr>
          <w:rFonts w:ascii="宋体" w:hAnsi="宋体" w:cs="宋体"/>
          <w:sz w:val="24"/>
          <w:szCs w:val="24"/>
        </w:rPr>
      </w:pPr>
      <w:r>
        <w:rPr>
          <w:rFonts w:hint="eastAsia" w:ascii="宋体" w:hAnsi="宋体" w:cs="宋体"/>
          <w:sz w:val="24"/>
          <w:szCs w:val="24"/>
        </w:rPr>
        <w:t>材料齐全的，镇人民政府（街道办事处）应当在十五日内出具书面备案回执。镇人民政府（街道办事处）应当将备案的相关材料抄送县级市（区）物业管理行政主管部门、居（村）民委员会。经备案的业主委员会，其选举产生之日为成立日期。业主委员会凭备案回执申请刻制印章，开立银行账户并将印章式样和银行账号书面报告镇人民政府（街道办事处）。</w:t>
      </w:r>
    </w:p>
    <w:p>
      <w:pPr>
        <w:kinsoku/>
        <w:topLinePunct/>
        <w:spacing w:line="400" w:lineRule="exact"/>
        <w:ind w:firstLine="600"/>
        <w:rPr>
          <w:rFonts w:ascii="宋体" w:hAnsi="宋体" w:cs="宋体"/>
          <w:sz w:val="24"/>
          <w:szCs w:val="24"/>
        </w:rPr>
      </w:pPr>
      <w:r>
        <w:rPr>
          <w:rFonts w:hint="eastAsia" w:ascii="宋体" w:hAnsi="宋体" w:cs="宋体"/>
          <w:sz w:val="24"/>
          <w:szCs w:val="24"/>
        </w:rPr>
        <w:t>备案的有关事项发生变更的，业主委员会应当在三十日内书面报告镇人民政府（街道办事处）。</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第二十三条</w:t>
      </w:r>
      <w:r>
        <w:rPr>
          <w:rFonts w:hint="eastAsia" w:ascii="宋体" w:hAnsi="宋体" w:cs="宋体"/>
          <w:sz w:val="24"/>
          <w:szCs w:val="24"/>
        </w:rPr>
        <w:t> 业主委员会会议每季度至少召开一次，由主任或者主任委托的副主任召集。经业主委员会主任或者三分之一以上业主委员会成员提议，可以召开临时会议，由提议人召集。会议应当有过半数成员出席方能召开，作出决定应当经业主委员会成员过半数通过方为有效。业主委员会会议应当有书面记录，经出席会议的成员签字后存档。</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第二十四条</w:t>
      </w:r>
      <w:r>
        <w:rPr>
          <w:rFonts w:hint="eastAsia" w:ascii="宋体" w:hAnsi="宋体" w:cs="宋体"/>
          <w:sz w:val="24"/>
          <w:szCs w:val="24"/>
        </w:rPr>
        <w:t> 业主委员会应当在物业管理区域内显著位置和物业管理监管服务信息平台向全体业主公告下列信息：</w:t>
      </w:r>
    </w:p>
    <w:p>
      <w:pPr>
        <w:kinsoku/>
        <w:topLinePunct/>
        <w:spacing w:line="400" w:lineRule="exact"/>
        <w:ind w:firstLine="600"/>
        <w:rPr>
          <w:rFonts w:ascii="宋体" w:hAnsi="宋体" w:cs="宋体"/>
          <w:sz w:val="24"/>
          <w:szCs w:val="24"/>
        </w:rPr>
      </w:pPr>
      <w:r>
        <w:rPr>
          <w:rFonts w:hint="eastAsia" w:ascii="宋体" w:hAnsi="宋体" w:cs="宋体"/>
          <w:sz w:val="24"/>
          <w:szCs w:val="24"/>
        </w:rPr>
        <w:t>（一）业主委员会成员和专职、兼职工作人员的姓名、职务、联系方式等信息；</w:t>
      </w:r>
    </w:p>
    <w:p>
      <w:pPr>
        <w:kinsoku/>
        <w:topLinePunct/>
        <w:spacing w:line="400" w:lineRule="exact"/>
        <w:ind w:firstLine="600"/>
        <w:rPr>
          <w:rFonts w:ascii="宋体" w:hAnsi="宋体" w:cs="宋体"/>
          <w:sz w:val="24"/>
          <w:szCs w:val="24"/>
        </w:rPr>
      </w:pPr>
      <w:r>
        <w:rPr>
          <w:rFonts w:hint="eastAsia" w:ascii="宋体" w:hAnsi="宋体" w:cs="宋体"/>
          <w:sz w:val="24"/>
          <w:szCs w:val="24"/>
        </w:rPr>
        <w:t>（二）业主大会议事规则、业主委员会工作规则、管理规约和物业服务合同；</w:t>
      </w:r>
    </w:p>
    <w:p>
      <w:pPr>
        <w:kinsoku/>
        <w:topLinePunct/>
        <w:spacing w:line="400" w:lineRule="exact"/>
        <w:ind w:firstLine="600"/>
        <w:rPr>
          <w:rFonts w:ascii="宋体" w:hAnsi="宋体" w:cs="宋体"/>
          <w:sz w:val="24"/>
          <w:szCs w:val="24"/>
        </w:rPr>
      </w:pPr>
      <w:r>
        <w:rPr>
          <w:rFonts w:hint="eastAsia" w:ascii="宋体" w:hAnsi="宋体" w:cs="宋体"/>
          <w:sz w:val="24"/>
          <w:szCs w:val="24"/>
        </w:rPr>
        <w:t>（三）业主大会、业主委员会的决定；</w:t>
      </w:r>
    </w:p>
    <w:p>
      <w:pPr>
        <w:kinsoku/>
        <w:topLinePunct/>
        <w:spacing w:line="400" w:lineRule="exact"/>
        <w:ind w:firstLine="600"/>
        <w:rPr>
          <w:rFonts w:ascii="宋体" w:hAnsi="宋体" w:cs="宋体"/>
          <w:sz w:val="24"/>
          <w:szCs w:val="24"/>
        </w:rPr>
      </w:pPr>
      <w:r>
        <w:rPr>
          <w:rFonts w:hint="eastAsia" w:ascii="宋体" w:hAnsi="宋体" w:cs="宋体"/>
          <w:sz w:val="24"/>
          <w:szCs w:val="24"/>
        </w:rPr>
        <w:t>（四）业主大会、业主委员会日常工作经费的预算、结算情况；</w:t>
      </w:r>
    </w:p>
    <w:p>
      <w:pPr>
        <w:kinsoku/>
        <w:topLinePunct/>
        <w:spacing w:line="400" w:lineRule="exact"/>
        <w:ind w:firstLine="600"/>
        <w:rPr>
          <w:rFonts w:ascii="宋体" w:hAnsi="宋体" w:cs="宋体"/>
          <w:sz w:val="24"/>
          <w:szCs w:val="24"/>
        </w:rPr>
      </w:pPr>
      <w:r>
        <w:rPr>
          <w:rFonts w:hint="eastAsia" w:ascii="宋体" w:hAnsi="宋体" w:cs="宋体"/>
          <w:sz w:val="24"/>
          <w:szCs w:val="24"/>
        </w:rPr>
        <w:t>（五）占用业主共有的道路或者其他场地用于停放汽车的车位处置情况；</w:t>
      </w:r>
    </w:p>
    <w:p>
      <w:pPr>
        <w:kinsoku/>
        <w:topLinePunct/>
        <w:spacing w:line="400" w:lineRule="exact"/>
        <w:ind w:firstLine="600"/>
        <w:rPr>
          <w:rFonts w:ascii="宋体" w:hAnsi="宋体" w:cs="宋体"/>
          <w:sz w:val="24"/>
          <w:szCs w:val="24"/>
        </w:rPr>
      </w:pPr>
      <w:r>
        <w:rPr>
          <w:rFonts w:hint="eastAsia" w:ascii="宋体" w:hAnsi="宋体" w:cs="宋体"/>
          <w:sz w:val="24"/>
          <w:szCs w:val="24"/>
        </w:rPr>
        <w:t>（六）业主大会决定由业主委员会管理住宅专项维修资金、公共收益的收支情况；</w:t>
      </w:r>
    </w:p>
    <w:p>
      <w:pPr>
        <w:kinsoku/>
        <w:topLinePunct/>
        <w:spacing w:line="400" w:lineRule="exact"/>
        <w:ind w:firstLine="600"/>
        <w:rPr>
          <w:rFonts w:ascii="宋体" w:hAnsi="宋体" w:cs="宋体"/>
          <w:sz w:val="24"/>
          <w:szCs w:val="24"/>
        </w:rPr>
      </w:pPr>
      <w:r>
        <w:rPr>
          <w:rFonts w:hint="eastAsia" w:ascii="宋体" w:hAnsi="宋体" w:cs="宋体"/>
          <w:sz w:val="24"/>
          <w:szCs w:val="24"/>
        </w:rPr>
        <w:t>（七）法律、法规规定的其他信息。</w:t>
      </w:r>
    </w:p>
    <w:p>
      <w:pPr>
        <w:kinsoku/>
        <w:topLinePunct/>
        <w:spacing w:line="400" w:lineRule="exact"/>
        <w:ind w:firstLine="600"/>
        <w:rPr>
          <w:rFonts w:ascii="宋体" w:hAnsi="宋体" w:cs="宋体"/>
          <w:sz w:val="24"/>
          <w:szCs w:val="24"/>
        </w:rPr>
      </w:pPr>
      <w:r>
        <w:rPr>
          <w:rFonts w:hint="eastAsia" w:ascii="宋体" w:hAnsi="宋体" w:cs="宋体"/>
          <w:sz w:val="24"/>
          <w:szCs w:val="24"/>
        </w:rPr>
        <w:t>前款第四项、第五项应当每年至少公告一次，第六项应当每半年公告一次；其他事项应当常年公告并及时更新。业主委员会可以委托物业服务人协助公告信息。</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第二十五条</w:t>
      </w:r>
      <w:r>
        <w:rPr>
          <w:rFonts w:hint="eastAsia" w:ascii="宋体" w:hAnsi="宋体" w:cs="宋体"/>
          <w:sz w:val="24"/>
          <w:szCs w:val="24"/>
        </w:rPr>
        <w:t> 业主委员会成员不得有下列行为：</w:t>
      </w:r>
    </w:p>
    <w:p>
      <w:pPr>
        <w:kinsoku/>
        <w:topLinePunct/>
        <w:spacing w:line="400" w:lineRule="exact"/>
        <w:ind w:firstLine="600"/>
        <w:rPr>
          <w:rFonts w:ascii="宋体" w:hAnsi="宋体" w:cs="宋体"/>
          <w:sz w:val="24"/>
          <w:szCs w:val="24"/>
        </w:rPr>
      </w:pPr>
      <w:r>
        <w:rPr>
          <w:rFonts w:hint="eastAsia" w:ascii="宋体" w:hAnsi="宋体" w:cs="宋体"/>
          <w:sz w:val="24"/>
          <w:szCs w:val="24"/>
        </w:rPr>
        <w:t>（一）阻挠业主大会行使职权，拒绝执行业主大会决定；</w:t>
      </w:r>
    </w:p>
    <w:p>
      <w:pPr>
        <w:kinsoku/>
        <w:topLinePunct/>
        <w:spacing w:line="400" w:lineRule="exact"/>
        <w:ind w:firstLine="600"/>
        <w:rPr>
          <w:rFonts w:ascii="宋体" w:hAnsi="宋体" w:cs="宋体"/>
          <w:sz w:val="24"/>
          <w:szCs w:val="24"/>
        </w:rPr>
      </w:pPr>
      <w:r>
        <w:rPr>
          <w:rFonts w:hint="eastAsia" w:ascii="宋体" w:hAnsi="宋体" w:cs="宋体"/>
          <w:sz w:val="24"/>
          <w:szCs w:val="24"/>
        </w:rPr>
        <w:t>（二）违反规定使用或者转移、隐匿、毁弃业主大会、业主委员会印章；</w:t>
      </w:r>
    </w:p>
    <w:p>
      <w:pPr>
        <w:kinsoku/>
        <w:topLinePunct/>
        <w:spacing w:line="400" w:lineRule="exact"/>
        <w:ind w:firstLine="600"/>
        <w:rPr>
          <w:rFonts w:ascii="宋体" w:hAnsi="宋体" w:cs="宋体"/>
          <w:sz w:val="24"/>
          <w:szCs w:val="24"/>
        </w:rPr>
      </w:pPr>
      <w:r>
        <w:rPr>
          <w:rFonts w:hint="eastAsia" w:ascii="宋体" w:hAnsi="宋体" w:cs="宋体"/>
          <w:sz w:val="24"/>
          <w:szCs w:val="24"/>
        </w:rPr>
        <w:t>（三）转移、隐匿、篡改、毁弃有关文件、资料；</w:t>
      </w:r>
    </w:p>
    <w:p>
      <w:pPr>
        <w:kinsoku/>
        <w:topLinePunct/>
        <w:spacing w:line="400" w:lineRule="exact"/>
        <w:ind w:firstLine="600"/>
        <w:rPr>
          <w:rFonts w:ascii="宋体" w:hAnsi="宋体" w:cs="宋体"/>
          <w:sz w:val="24"/>
          <w:szCs w:val="24"/>
        </w:rPr>
      </w:pPr>
      <w:r>
        <w:rPr>
          <w:rFonts w:hint="eastAsia" w:ascii="宋体" w:hAnsi="宋体" w:cs="宋体"/>
          <w:sz w:val="24"/>
          <w:szCs w:val="24"/>
        </w:rPr>
        <w:t>（四）未经业主大会决定，擅自以业主委员会的名义与物业服务人签订或者解除物业服务合同；</w:t>
      </w:r>
    </w:p>
    <w:p>
      <w:pPr>
        <w:kinsoku/>
        <w:topLinePunct/>
        <w:spacing w:line="400" w:lineRule="exact"/>
        <w:ind w:firstLine="600"/>
        <w:rPr>
          <w:rFonts w:ascii="宋体" w:hAnsi="宋体" w:cs="宋体"/>
          <w:sz w:val="24"/>
          <w:szCs w:val="24"/>
        </w:rPr>
      </w:pPr>
      <w:r>
        <w:rPr>
          <w:rFonts w:hint="eastAsia" w:ascii="宋体" w:hAnsi="宋体" w:cs="宋体"/>
          <w:sz w:val="24"/>
          <w:szCs w:val="24"/>
        </w:rPr>
        <w:t>（五）索取、收受物业服务人或者相关单位、个人财物或者其他利益；</w:t>
      </w:r>
    </w:p>
    <w:p>
      <w:pPr>
        <w:kinsoku/>
        <w:topLinePunct/>
        <w:spacing w:line="400" w:lineRule="exact"/>
        <w:ind w:firstLine="600"/>
        <w:rPr>
          <w:rFonts w:ascii="宋体" w:hAnsi="宋体" w:cs="宋体"/>
          <w:sz w:val="24"/>
          <w:szCs w:val="24"/>
        </w:rPr>
      </w:pPr>
      <w:r>
        <w:rPr>
          <w:rFonts w:hint="eastAsia" w:ascii="宋体" w:hAnsi="宋体" w:cs="宋体"/>
          <w:sz w:val="24"/>
          <w:szCs w:val="24"/>
        </w:rPr>
        <w:t>（六）挪用或者侵占住宅专项维修资金、公共收益等业主共有财产。</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业主委员会成员有前款行为之一的，按照业主大会议事规则提请业主大会决定是否予以罢免。</w:t>
      </w:r>
    </w:p>
    <w:p>
      <w:pPr>
        <w:kinsoku/>
        <w:topLinePunct/>
        <w:spacing w:line="400" w:lineRule="exact"/>
        <w:ind w:firstLine="600"/>
        <w:rPr>
          <w:rFonts w:ascii="宋体" w:hAnsi="宋体" w:cs="宋体"/>
          <w:sz w:val="24"/>
          <w:szCs w:val="24"/>
        </w:rPr>
      </w:pPr>
      <w:r>
        <w:rPr>
          <w:rFonts w:hint="eastAsia" w:ascii="宋体" w:hAnsi="宋体" w:cs="宋体"/>
          <w:sz w:val="24"/>
          <w:szCs w:val="24"/>
        </w:rPr>
        <w:t>经专有部分占建筑物总面积百分之二十以上且占总人数百分之二十以上业主联名书面提议罢免业主委员会成员资格的，应当按照业主大会议事规则提请业主大会决定是否予以罢免。</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第二十六条</w:t>
      </w:r>
      <w:r>
        <w:rPr>
          <w:rFonts w:hint="eastAsia" w:ascii="宋体" w:hAnsi="宋体" w:cs="宋体"/>
          <w:sz w:val="24"/>
          <w:szCs w:val="24"/>
        </w:rPr>
        <w:t> 有下列情形之一的，业主委员会成员资格自行终止：</w:t>
      </w:r>
    </w:p>
    <w:p>
      <w:pPr>
        <w:kinsoku/>
        <w:topLinePunct/>
        <w:spacing w:line="400" w:lineRule="exact"/>
        <w:ind w:firstLine="600"/>
        <w:rPr>
          <w:rFonts w:ascii="宋体" w:hAnsi="宋体" w:cs="宋体"/>
          <w:sz w:val="24"/>
          <w:szCs w:val="24"/>
        </w:rPr>
      </w:pPr>
      <w:r>
        <w:rPr>
          <w:rFonts w:hint="eastAsia" w:ascii="宋体" w:hAnsi="宋体" w:cs="宋体"/>
          <w:sz w:val="24"/>
          <w:szCs w:val="24"/>
        </w:rPr>
        <w:t>（一）不再是本物业管理区域业主的；</w:t>
      </w:r>
    </w:p>
    <w:p>
      <w:pPr>
        <w:kinsoku/>
        <w:topLinePunct/>
        <w:spacing w:line="400" w:lineRule="exact"/>
        <w:ind w:firstLine="600"/>
        <w:rPr>
          <w:rFonts w:ascii="宋体" w:hAnsi="宋体" w:cs="宋体"/>
          <w:sz w:val="24"/>
          <w:szCs w:val="24"/>
        </w:rPr>
      </w:pPr>
      <w:r>
        <w:rPr>
          <w:rFonts w:hint="eastAsia" w:ascii="宋体" w:hAnsi="宋体" w:cs="宋体"/>
          <w:sz w:val="24"/>
          <w:szCs w:val="24"/>
        </w:rPr>
        <w:t>（二）丧失民事行为能力的；</w:t>
      </w:r>
    </w:p>
    <w:p>
      <w:pPr>
        <w:kinsoku/>
        <w:topLinePunct/>
        <w:spacing w:line="400" w:lineRule="exact"/>
        <w:ind w:firstLine="600"/>
        <w:rPr>
          <w:rFonts w:ascii="宋体" w:hAnsi="宋体" w:cs="宋体"/>
          <w:sz w:val="24"/>
          <w:szCs w:val="24"/>
        </w:rPr>
      </w:pPr>
      <w:r>
        <w:rPr>
          <w:rFonts w:hint="eastAsia" w:ascii="宋体" w:hAnsi="宋体" w:cs="宋体"/>
          <w:sz w:val="24"/>
          <w:szCs w:val="24"/>
        </w:rPr>
        <w:t>（三）以书面形式向业主大会或者业主委员会提出辞职的；</w:t>
      </w:r>
    </w:p>
    <w:p>
      <w:pPr>
        <w:kinsoku/>
        <w:topLinePunct/>
        <w:spacing w:line="400" w:lineRule="exact"/>
        <w:ind w:firstLine="600"/>
        <w:rPr>
          <w:rFonts w:ascii="宋体" w:hAnsi="宋体" w:cs="宋体"/>
          <w:sz w:val="24"/>
          <w:szCs w:val="24"/>
        </w:rPr>
      </w:pPr>
      <w:r>
        <w:rPr>
          <w:rFonts w:hint="eastAsia" w:ascii="宋体" w:hAnsi="宋体" w:cs="宋体"/>
          <w:sz w:val="24"/>
          <w:szCs w:val="24"/>
        </w:rPr>
        <w:t>（四）法律、法规和业主大会议事规则、管理规约规定的其他情形。</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第二十七条</w:t>
      </w:r>
      <w:r>
        <w:rPr>
          <w:rFonts w:hint="eastAsia" w:ascii="宋体" w:hAnsi="宋体" w:cs="宋体"/>
          <w:sz w:val="24"/>
          <w:szCs w:val="24"/>
        </w:rPr>
        <w:t> 业主委员会在其任期届满九十日前，应当书面告知镇人民政府（街道办事处）。镇人民政府（街道办事处）应当指导和协助业主委员会按照首次业主大会筹备组的规定成立换届选举小组。</w:t>
      </w:r>
    </w:p>
    <w:p>
      <w:pPr>
        <w:kinsoku/>
        <w:topLinePunct/>
        <w:spacing w:line="400" w:lineRule="exact"/>
        <w:ind w:firstLine="600"/>
        <w:rPr>
          <w:rFonts w:ascii="宋体" w:hAnsi="宋体" w:cs="宋体"/>
          <w:sz w:val="24"/>
          <w:szCs w:val="24"/>
        </w:rPr>
      </w:pPr>
      <w:r>
        <w:rPr>
          <w:rFonts w:hint="eastAsia" w:ascii="宋体" w:hAnsi="宋体" w:cs="宋体"/>
          <w:sz w:val="24"/>
          <w:szCs w:val="24"/>
        </w:rPr>
        <w:t>换届选举小组应当及时组织召开业主大会会议，按照本条例第十九条、第二十条规定选举产生新一届业主委员会。</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业主委员会任期届满、新一届业主委员会产生之前，居（村）民委员会在镇人民政府（街道办事处）的指导下，组织业主共同讨论决定物业管理事项。</w:t>
      </w:r>
    </w:p>
    <w:p>
      <w:pPr>
        <w:kinsoku/>
        <w:topLinePunct/>
        <w:spacing w:line="400" w:lineRule="exact"/>
        <w:ind w:firstLine="600"/>
        <w:rPr>
          <w:rFonts w:ascii="宋体" w:hAnsi="宋体" w:cs="宋体"/>
          <w:sz w:val="24"/>
          <w:szCs w:val="24"/>
        </w:rPr>
      </w:pPr>
      <w:r>
        <w:rPr>
          <w:rFonts w:hint="eastAsia" w:ascii="宋体" w:hAnsi="宋体" w:cs="宋体"/>
          <w:sz w:val="24"/>
          <w:szCs w:val="24"/>
        </w:rPr>
        <w:t>换届选举小组成立后至新一届业主委员会成立之前，业主委员会不得就解聘、选聘物业服务人组织召开业主大会会议。</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第二十八条</w:t>
      </w:r>
      <w:r>
        <w:rPr>
          <w:rFonts w:hint="eastAsia" w:ascii="宋体" w:hAnsi="宋体" w:cs="宋体"/>
          <w:sz w:val="24"/>
          <w:szCs w:val="24"/>
        </w:rPr>
        <w:t xml:space="preserve">  新一届业主委员会依法成立后，上一届业主委员会应当在十日内将其使用和保管的所有文件、财物、印章移交新一届业主委员会，并做好其他交接工作。</w:t>
      </w:r>
    </w:p>
    <w:p>
      <w:pPr>
        <w:kinsoku/>
        <w:topLinePunct/>
        <w:spacing w:line="400" w:lineRule="exact"/>
        <w:ind w:firstLine="600"/>
        <w:rPr>
          <w:rFonts w:ascii="宋体" w:hAnsi="宋体" w:cs="宋体"/>
          <w:sz w:val="24"/>
          <w:szCs w:val="24"/>
        </w:rPr>
      </w:pPr>
      <w:r>
        <w:rPr>
          <w:rFonts w:hint="eastAsia" w:ascii="宋体" w:hAnsi="宋体" w:cs="宋体"/>
          <w:sz w:val="24"/>
          <w:szCs w:val="24"/>
        </w:rPr>
        <w:t>对不按时移交的，镇人民政府（街道办事处）应当责令其限期移交；拒不移交的，所在地的公安机关应当协助移交。</w:t>
      </w:r>
    </w:p>
    <w:p>
      <w:pPr>
        <w:kinsoku/>
        <w:topLinePunct/>
        <w:spacing w:line="400" w:lineRule="exact"/>
        <w:ind w:firstLine="600"/>
        <w:rPr>
          <w:rFonts w:ascii="宋体" w:hAnsi="宋体" w:cs="宋体"/>
          <w:sz w:val="24"/>
          <w:szCs w:val="24"/>
        </w:rPr>
      </w:pPr>
      <w:r>
        <w:rPr>
          <w:rFonts w:hint="eastAsia" w:ascii="宋体" w:hAnsi="宋体" w:cs="宋体"/>
          <w:sz w:val="24"/>
          <w:szCs w:val="24"/>
        </w:rPr>
        <w:t>业主委员会成员资格终止或者被罢免的，应当在三日内将其使用、保管的文件、印章以及其他属于全体业主所有的财物移交业主委员会。</w:t>
      </w:r>
    </w:p>
    <w:p>
      <w:pPr>
        <w:kinsoku/>
        <w:topLinePunct/>
        <w:spacing w:line="400" w:lineRule="exact"/>
        <w:ind w:firstLine="600"/>
        <w:jc w:val="center"/>
        <w:rPr>
          <w:rFonts w:ascii="宋体" w:hAnsi="宋体" w:cs="宋体"/>
          <w:b/>
          <w:bCs/>
          <w:sz w:val="24"/>
          <w:szCs w:val="24"/>
        </w:rPr>
      </w:pPr>
    </w:p>
    <w:p>
      <w:pPr>
        <w:kinsoku/>
        <w:topLinePunct/>
        <w:spacing w:line="400" w:lineRule="exact"/>
        <w:jc w:val="center"/>
        <w:rPr>
          <w:rFonts w:ascii="黑体" w:hAnsi="黑体" w:eastAsia="黑体" w:cs="黑体"/>
          <w:b/>
          <w:sz w:val="28"/>
          <w:szCs w:val="28"/>
        </w:rPr>
      </w:pPr>
      <w:r>
        <w:rPr>
          <w:rFonts w:hint="eastAsia" w:ascii="黑体" w:hAnsi="黑体" w:eastAsia="黑体" w:cs="黑体"/>
          <w:b/>
          <w:sz w:val="28"/>
          <w:szCs w:val="28"/>
        </w:rPr>
        <w:t>第四节  物业管理委员会</w:t>
      </w:r>
    </w:p>
    <w:p>
      <w:pPr>
        <w:kinsoku/>
        <w:topLinePunct/>
        <w:spacing w:line="400" w:lineRule="exact"/>
        <w:ind w:firstLine="600"/>
        <w:rPr>
          <w:rFonts w:ascii="宋体" w:hAnsi="宋体" w:cs="宋体"/>
          <w:sz w:val="24"/>
          <w:szCs w:val="24"/>
        </w:rPr>
      </w:pPr>
    </w:p>
    <w:p>
      <w:pPr>
        <w:kinsoku/>
        <w:topLinePunct/>
        <w:spacing w:line="400" w:lineRule="exact"/>
        <w:ind w:firstLine="600"/>
        <w:rPr>
          <w:rFonts w:ascii="宋体" w:hAnsi="宋体" w:cs="宋体"/>
          <w:sz w:val="24"/>
          <w:szCs w:val="24"/>
        </w:rPr>
      </w:pPr>
      <w:r>
        <w:rPr>
          <w:rFonts w:hint="eastAsia" w:ascii="宋体" w:hAnsi="宋体" w:cs="宋体"/>
          <w:sz w:val="24"/>
          <w:szCs w:val="24"/>
        </w:rPr>
        <w:t>　</w:t>
      </w:r>
      <w:r>
        <w:rPr>
          <w:rFonts w:hint="eastAsia" w:ascii="宋体" w:hAnsi="宋体" w:cs="宋体"/>
          <w:b/>
          <w:bCs/>
          <w:sz w:val="24"/>
          <w:szCs w:val="24"/>
        </w:rPr>
        <w:t>第二十九条</w:t>
      </w:r>
      <w:r>
        <w:rPr>
          <w:rFonts w:hint="eastAsia" w:ascii="宋体" w:hAnsi="宋体" w:cs="宋体"/>
          <w:sz w:val="24"/>
          <w:szCs w:val="24"/>
        </w:rPr>
        <w:t> 物业管理区域有下列情形之一的，可以由镇人民政府（街道办事处）及时组织成立物业管理委员会：</w:t>
      </w:r>
    </w:p>
    <w:p>
      <w:pPr>
        <w:kinsoku/>
        <w:topLinePunct/>
        <w:spacing w:line="400" w:lineRule="exact"/>
        <w:ind w:firstLine="600"/>
        <w:rPr>
          <w:rFonts w:ascii="宋体" w:hAnsi="宋体" w:cs="宋体"/>
          <w:sz w:val="24"/>
          <w:szCs w:val="24"/>
        </w:rPr>
      </w:pPr>
      <w:r>
        <w:rPr>
          <w:rFonts w:hint="eastAsia" w:ascii="宋体" w:hAnsi="宋体" w:cs="宋体"/>
          <w:sz w:val="24"/>
          <w:szCs w:val="24"/>
        </w:rPr>
        <w:t>（一）不具备成立业主大会条件的；</w:t>
      </w:r>
    </w:p>
    <w:p>
      <w:pPr>
        <w:kinsoku/>
        <w:topLinePunct/>
        <w:spacing w:line="400" w:lineRule="exact"/>
        <w:ind w:firstLine="600"/>
        <w:rPr>
          <w:rFonts w:ascii="宋体" w:hAnsi="宋体" w:cs="宋体"/>
          <w:sz w:val="24"/>
          <w:szCs w:val="24"/>
        </w:rPr>
      </w:pPr>
      <w:r>
        <w:rPr>
          <w:rFonts w:hint="eastAsia" w:ascii="宋体" w:hAnsi="宋体" w:cs="宋体"/>
          <w:sz w:val="24"/>
          <w:szCs w:val="24"/>
        </w:rPr>
        <w:t>（二）具备成立业主大会条件但未成立，经镇人民政府（街道办事处）指导后仍不能成立的；</w:t>
      </w:r>
    </w:p>
    <w:p>
      <w:pPr>
        <w:kinsoku/>
        <w:topLinePunct/>
        <w:spacing w:line="400" w:lineRule="exact"/>
        <w:ind w:firstLine="600"/>
        <w:rPr>
          <w:rFonts w:ascii="宋体" w:hAnsi="宋体" w:cs="宋体"/>
          <w:sz w:val="24"/>
          <w:szCs w:val="24"/>
        </w:rPr>
      </w:pPr>
      <w:r>
        <w:rPr>
          <w:rFonts w:hint="eastAsia" w:ascii="宋体" w:hAnsi="宋体" w:cs="宋体"/>
          <w:sz w:val="24"/>
          <w:szCs w:val="24"/>
        </w:rPr>
        <w:t>（三）业主委员会长期不能正常履职，需要重新选举业主委员会，经镇人民政府（街道办事处）多次指导后仍不能选举产生新一届业主委员会的。</w:t>
      </w:r>
    </w:p>
    <w:p>
      <w:pPr>
        <w:kinsoku/>
        <w:topLinePunct/>
        <w:spacing w:line="400" w:lineRule="exact"/>
        <w:ind w:firstLine="600"/>
        <w:rPr>
          <w:rFonts w:ascii="宋体" w:hAnsi="宋体" w:cs="宋体"/>
          <w:sz w:val="24"/>
          <w:szCs w:val="24"/>
        </w:rPr>
      </w:pPr>
      <w:r>
        <w:rPr>
          <w:rFonts w:hint="eastAsia" w:ascii="宋体" w:hAnsi="宋体" w:cs="宋体"/>
          <w:sz w:val="24"/>
          <w:szCs w:val="24"/>
        </w:rPr>
        <w:t>物业管理委员会可以由镇人民政府（街道办事处）、公安派出所、城市管理部门、社区（村）党组织、居（村）民委员会、建设单位、业主成员等组成，一般为七至十一人的单数。物业管理委员会主任一般由业主成员担任；由非业主成员担任的，应当在业主成员中明确一名副主任，承担日常事务。</w:t>
      </w:r>
    </w:p>
    <w:p>
      <w:pPr>
        <w:kinsoku/>
        <w:topLinePunct/>
        <w:spacing w:line="400" w:lineRule="exact"/>
        <w:ind w:firstLine="600"/>
        <w:rPr>
          <w:rFonts w:ascii="宋体" w:hAnsi="宋体" w:cs="宋体"/>
          <w:sz w:val="24"/>
          <w:szCs w:val="24"/>
        </w:rPr>
      </w:pPr>
      <w:r>
        <w:rPr>
          <w:rFonts w:hint="eastAsia" w:ascii="宋体" w:hAnsi="宋体" w:cs="宋体"/>
          <w:sz w:val="24"/>
          <w:szCs w:val="24"/>
        </w:rPr>
        <w:t>镇人民政府（街道办事处）应当将物业管理委员会成立情况在物业管理区域内显著位置公示，并告知县级市（区）物业管理行政主管部门。</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第三十条</w:t>
      </w:r>
      <w:r>
        <w:rPr>
          <w:rFonts w:hint="eastAsia" w:ascii="宋体" w:hAnsi="宋体" w:cs="宋体"/>
          <w:sz w:val="24"/>
          <w:szCs w:val="24"/>
        </w:rPr>
        <w:t> 物业管理委员会应当根据物业管理区域实际情况，及时指导推动成立业主大会、业主委员会。</w:t>
      </w:r>
    </w:p>
    <w:p>
      <w:pPr>
        <w:kinsoku/>
        <w:topLinePunct/>
        <w:spacing w:line="400" w:lineRule="exact"/>
        <w:ind w:firstLine="600"/>
        <w:rPr>
          <w:rFonts w:ascii="宋体" w:hAnsi="宋体" w:cs="宋体"/>
          <w:sz w:val="24"/>
          <w:szCs w:val="24"/>
        </w:rPr>
      </w:pPr>
      <w:r>
        <w:rPr>
          <w:rFonts w:hint="eastAsia" w:ascii="宋体" w:hAnsi="宋体" w:cs="宋体"/>
          <w:sz w:val="24"/>
          <w:szCs w:val="24"/>
        </w:rPr>
        <w:t>物业管理委员会可以凭镇人民政府（街道办事处）开具的介绍信，申请刻制印章，开立银行账户。</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第三十一条</w:t>
      </w:r>
      <w:r>
        <w:rPr>
          <w:rFonts w:hint="eastAsia" w:ascii="宋体" w:hAnsi="宋体" w:cs="宋体"/>
          <w:sz w:val="24"/>
          <w:szCs w:val="24"/>
        </w:rPr>
        <w:t> 物业管理委员会工作规则，由市物业管理行政主管部门制定。</w:t>
      </w:r>
    </w:p>
    <w:p>
      <w:pPr>
        <w:kinsoku/>
        <w:topLinePunct/>
        <w:spacing w:line="400" w:lineRule="exact"/>
        <w:ind w:firstLine="600"/>
        <w:jc w:val="center"/>
        <w:rPr>
          <w:rFonts w:ascii="宋体" w:hAnsi="宋体" w:cs="宋体"/>
          <w:b/>
          <w:sz w:val="24"/>
          <w:szCs w:val="24"/>
        </w:rPr>
      </w:pPr>
    </w:p>
    <w:p>
      <w:pPr>
        <w:kinsoku/>
        <w:topLinePunct/>
        <w:spacing w:line="400" w:lineRule="exact"/>
        <w:jc w:val="center"/>
        <w:rPr>
          <w:rFonts w:ascii="黑体" w:hAnsi="黑体" w:eastAsia="黑体" w:cs="黑体"/>
          <w:b/>
          <w:sz w:val="28"/>
          <w:szCs w:val="28"/>
        </w:rPr>
      </w:pPr>
      <w:r>
        <w:rPr>
          <w:rFonts w:hint="eastAsia" w:ascii="黑体" w:hAnsi="黑体" w:eastAsia="黑体" w:cs="黑体"/>
          <w:b/>
          <w:sz w:val="28"/>
          <w:szCs w:val="28"/>
        </w:rPr>
        <w:t>第三章  管理和服务</w:t>
      </w:r>
    </w:p>
    <w:p>
      <w:pPr>
        <w:kinsoku/>
        <w:topLinePunct/>
        <w:spacing w:line="400" w:lineRule="exact"/>
        <w:ind w:firstLine="600"/>
        <w:jc w:val="center"/>
        <w:rPr>
          <w:rFonts w:ascii="宋体" w:hAnsi="宋体" w:cs="宋体"/>
          <w:b/>
          <w:sz w:val="24"/>
          <w:szCs w:val="24"/>
        </w:rPr>
      </w:pPr>
    </w:p>
    <w:p>
      <w:pPr>
        <w:kinsoku/>
        <w:topLinePunct/>
        <w:spacing w:after="240" w:afterLines="100" w:line="400" w:lineRule="exact"/>
        <w:jc w:val="center"/>
        <w:rPr>
          <w:rFonts w:ascii="黑体" w:hAnsi="黑体" w:eastAsia="黑体" w:cs="黑体"/>
          <w:b/>
          <w:sz w:val="28"/>
          <w:szCs w:val="28"/>
        </w:rPr>
      </w:pPr>
      <w:r>
        <w:rPr>
          <w:rFonts w:hint="eastAsia" w:ascii="黑体" w:hAnsi="黑体" w:eastAsia="黑体" w:cs="黑体"/>
          <w:b/>
          <w:sz w:val="28"/>
          <w:szCs w:val="28"/>
        </w:rPr>
        <w:t>第一节  物业管理区域</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第三十二条</w:t>
      </w:r>
      <w:r>
        <w:rPr>
          <w:rFonts w:hint="eastAsia" w:ascii="宋体" w:hAnsi="宋体" w:cs="宋体"/>
          <w:sz w:val="24"/>
          <w:szCs w:val="24"/>
        </w:rPr>
        <w:t xml:space="preserve">  住宅区，包括分期建设或者两个以上单位共同开发建设的住宅区，其设置的配套设施设备是共用的，应当划分为一个物业管理区域；但共用设施设备能够分割、独立使用，或者被道路、河道等分割为两个以上自然区域且能明确共用设施设备管理、维护责任的，可以分别划分为独立的物业管理区域。</w:t>
      </w:r>
    </w:p>
    <w:p>
      <w:pPr>
        <w:kinsoku/>
        <w:topLinePunct/>
        <w:spacing w:line="400" w:lineRule="exact"/>
        <w:ind w:firstLine="600"/>
        <w:rPr>
          <w:rFonts w:ascii="宋体" w:hAnsi="宋体" w:cs="宋体"/>
          <w:sz w:val="24"/>
          <w:szCs w:val="24"/>
        </w:rPr>
      </w:pPr>
      <w:r>
        <w:rPr>
          <w:rFonts w:hint="eastAsia" w:ascii="宋体" w:hAnsi="宋体" w:cs="宋体"/>
          <w:sz w:val="24"/>
          <w:szCs w:val="24"/>
        </w:rPr>
        <w:t>自然资源和规划行政管理部门在审查住宅建设工程设计方案时，应当听取物业所在地的县级市（区）物业管理行政主管部门对物业管理区域划分的意见。</w:t>
      </w:r>
    </w:p>
    <w:p>
      <w:pPr>
        <w:kinsoku/>
        <w:topLinePunct/>
        <w:spacing w:line="400" w:lineRule="exact"/>
        <w:ind w:firstLine="600"/>
        <w:rPr>
          <w:rFonts w:ascii="宋体" w:hAnsi="宋体" w:cs="宋体"/>
          <w:sz w:val="24"/>
          <w:szCs w:val="24"/>
        </w:rPr>
      </w:pPr>
      <w:r>
        <w:rPr>
          <w:rFonts w:hint="eastAsia" w:ascii="宋体" w:hAnsi="宋体" w:cs="宋体"/>
          <w:sz w:val="24"/>
          <w:szCs w:val="24"/>
        </w:rPr>
        <w:t>建设单位应当根据物业建设用地规划许可证确定的红线图范围，结合物业的共用设施设备、社区建设等因素划定物业管理区域。</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第三十三条</w:t>
      </w:r>
      <w:r>
        <w:rPr>
          <w:rFonts w:hint="eastAsia" w:ascii="宋体" w:hAnsi="宋体" w:cs="宋体"/>
          <w:sz w:val="24"/>
          <w:szCs w:val="24"/>
        </w:rPr>
        <w:t> 新建物业出售前，建设单位应当将划定的物业管理区域向物业所在地的县级市（区）物业管理行政主管部门备案，并将经备案的物业管理区域在商品房买卖合同中明示。</w:t>
      </w:r>
    </w:p>
    <w:p>
      <w:pPr>
        <w:kinsoku/>
        <w:topLinePunct/>
        <w:spacing w:line="400" w:lineRule="exact"/>
        <w:ind w:firstLine="600"/>
        <w:rPr>
          <w:rFonts w:ascii="宋体" w:hAnsi="宋体" w:cs="宋体"/>
          <w:sz w:val="24"/>
          <w:szCs w:val="24"/>
        </w:rPr>
      </w:pPr>
      <w:r>
        <w:rPr>
          <w:rFonts w:hint="eastAsia" w:ascii="宋体" w:hAnsi="宋体" w:cs="宋体"/>
          <w:sz w:val="24"/>
          <w:szCs w:val="24"/>
        </w:rPr>
        <w:t>已划定物业管理区域并实施物业管理但尚未向物业管理行政主管部门备案的，由物业服务人向物业所在地的县级市（区）物业管理行政主管部门备案。</w:t>
      </w:r>
    </w:p>
    <w:p>
      <w:pPr>
        <w:kinsoku/>
        <w:topLinePunct/>
        <w:spacing w:line="400" w:lineRule="exact"/>
        <w:ind w:firstLine="600"/>
        <w:rPr>
          <w:rFonts w:ascii="宋体" w:hAnsi="宋体" w:cs="宋体"/>
          <w:sz w:val="24"/>
          <w:szCs w:val="24"/>
        </w:rPr>
      </w:pPr>
      <w:r>
        <w:rPr>
          <w:rFonts w:hint="eastAsia" w:ascii="宋体" w:hAnsi="宋体" w:cs="宋体"/>
          <w:sz w:val="24"/>
          <w:szCs w:val="24"/>
        </w:rPr>
        <w:t>已投入使用但尚未划分物业管理区域的，由县级市（区）物业管理行政主管部门会同镇人民政府（街道办事处）征求相关业主意见后，确定物业管理区域。</w:t>
      </w:r>
    </w:p>
    <w:p>
      <w:pPr>
        <w:kinsoku/>
        <w:topLinePunct/>
        <w:spacing w:line="400" w:lineRule="exact"/>
        <w:ind w:firstLine="600"/>
        <w:rPr>
          <w:rFonts w:ascii="宋体" w:hAnsi="宋体" w:cs="宋体"/>
          <w:sz w:val="24"/>
          <w:szCs w:val="24"/>
        </w:rPr>
      </w:pPr>
      <w:r>
        <w:rPr>
          <w:rFonts w:hint="eastAsia" w:ascii="宋体" w:hAnsi="宋体" w:cs="宋体"/>
          <w:sz w:val="24"/>
          <w:szCs w:val="24"/>
        </w:rPr>
        <w:t>符合本条例第三十二条第一款规定，已划定物业管理区域但确需调整的，县级市（区）物业管理行政主管部门会同镇人民政府（街道办事处）结合物业管理实际需要，依法征求业主意见后，可以重新调整物业管理区域并公告。</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第三十四条</w:t>
      </w:r>
      <w:r>
        <w:rPr>
          <w:rFonts w:hint="eastAsia" w:ascii="宋体" w:hAnsi="宋体" w:cs="宋体"/>
          <w:sz w:val="24"/>
          <w:szCs w:val="24"/>
        </w:rPr>
        <w:t xml:space="preserve">  县级市（区）物业管理行政主管部门应当建立物业管理区域档案。</w:t>
      </w:r>
    </w:p>
    <w:p>
      <w:pPr>
        <w:kinsoku/>
        <w:topLinePunct/>
        <w:spacing w:line="400" w:lineRule="exact"/>
        <w:ind w:firstLine="600"/>
        <w:rPr>
          <w:rFonts w:ascii="宋体" w:hAnsi="宋体" w:cs="宋体"/>
          <w:sz w:val="24"/>
          <w:szCs w:val="24"/>
        </w:rPr>
      </w:pPr>
      <w:r>
        <w:rPr>
          <w:rFonts w:hint="eastAsia" w:ascii="宋体" w:hAnsi="宋体" w:cs="宋体"/>
          <w:sz w:val="24"/>
          <w:szCs w:val="24"/>
        </w:rPr>
        <w:t>物业管理区域档案应当载明物业管理区域的地理位置、四至界限、建筑物总面积、专有部分数量、业主共有部分主要情况、建设单位以及其他需要载明的事项。</w:t>
      </w:r>
    </w:p>
    <w:p>
      <w:pPr>
        <w:kinsoku/>
        <w:topLinePunct/>
        <w:spacing w:line="400" w:lineRule="exact"/>
        <w:ind w:firstLine="600"/>
        <w:rPr>
          <w:rFonts w:ascii="宋体" w:hAnsi="宋体" w:cs="宋体"/>
          <w:sz w:val="24"/>
          <w:szCs w:val="24"/>
        </w:rPr>
      </w:pPr>
    </w:p>
    <w:p>
      <w:pPr>
        <w:kinsoku/>
        <w:topLinePunct/>
        <w:spacing w:after="240" w:afterLines="100" w:line="400" w:lineRule="exact"/>
        <w:ind w:firstLine="3047" w:firstLineChars="1084"/>
        <w:rPr>
          <w:rFonts w:ascii="黑体" w:hAnsi="黑体" w:eastAsia="黑体" w:cs="黑体"/>
          <w:b/>
          <w:sz w:val="28"/>
          <w:szCs w:val="28"/>
        </w:rPr>
      </w:pPr>
      <w:r>
        <w:rPr>
          <w:rFonts w:hint="eastAsia" w:ascii="黑体" w:hAnsi="黑体" w:eastAsia="黑体" w:cs="黑体"/>
          <w:b/>
          <w:sz w:val="28"/>
          <w:szCs w:val="28"/>
        </w:rPr>
        <w:t>第二节  前期物业管理</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第三十五条</w:t>
      </w:r>
      <w:r>
        <w:rPr>
          <w:rFonts w:hint="eastAsia" w:ascii="宋体" w:hAnsi="宋体" w:cs="宋体"/>
          <w:sz w:val="24"/>
          <w:szCs w:val="24"/>
        </w:rPr>
        <w:t> 新建住宅物业实行前期物业管理。</w:t>
      </w:r>
    </w:p>
    <w:p>
      <w:pPr>
        <w:kinsoku/>
        <w:topLinePunct/>
        <w:spacing w:line="400" w:lineRule="exact"/>
        <w:ind w:firstLine="600"/>
        <w:rPr>
          <w:rFonts w:ascii="宋体" w:hAnsi="宋体" w:cs="宋体"/>
          <w:sz w:val="24"/>
          <w:szCs w:val="24"/>
        </w:rPr>
      </w:pPr>
      <w:r>
        <w:rPr>
          <w:rFonts w:hint="eastAsia" w:ascii="宋体" w:hAnsi="宋体" w:cs="宋体"/>
          <w:sz w:val="24"/>
          <w:szCs w:val="24"/>
        </w:rPr>
        <w:t>建设单位应当依法选聘前期物业服务企业，并签订书面的前期物业服务合同。前期物业服务合同可以约定期限；期限未满，业主委员会或者业主与新物业服务人订立的物业服务合同生效的，前期物业服务合同终止。</w:t>
      </w:r>
    </w:p>
    <w:p>
      <w:pPr>
        <w:kinsoku/>
        <w:topLinePunct/>
        <w:spacing w:line="400" w:lineRule="exact"/>
        <w:ind w:firstLine="600"/>
        <w:rPr>
          <w:rFonts w:ascii="宋体" w:hAnsi="宋体" w:cs="宋体"/>
          <w:sz w:val="24"/>
          <w:szCs w:val="24"/>
        </w:rPr>
      </w:pPr>
      <w:r>
        <w:rPr>
          <w:rFonts w:hint="eastAsia" w:ascii="宋体" w:hAnsi="宋体" w:cs="宋体"/>
          <w:sz w:val="24"/>
          <w:szCs w:val="24"/>
        </w:rPr>
        <w:t>建设单位应当提供前期物业管理开办费，用于购买物业办公设备等固定资产。所购资产归全体业主所有，由物业服务人使用。　　</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第三十六条</w:t>
      </w:r>
      <w:r>
        <w:rPr>
          <w:rFonts w:hint="eastAsia" w:ascii="宋体" w:hAnsi="宋体" w:cs="宋体"/>
          <w:sz w:val="24"/>
          <w:szCs w:val="24"/>
        </w:rPr>
        <w:t> 建设单位与物业买受人签订的商品房买卖合同应当包含前期物业服务合同约定的内容，或者同时签订前期物业服务委托协议，对前期物业服务的内容予以约定。</w:t>
      </w:r>
    </w:p>
    <w:p>
      <w:pPr>
        <w:kinsoku/>
        <w:topLinePunct/>
        <w:spacing w:line="400" w:lineRule="exact"/>
        <w:ind w:firstLine="600"/>
        <w:rPr>
          <w:rFonts w:ascii="宋体" w:hAnsi="宋体" w:cs="宋体"/>
          <w:sz w:val="24"/>
          <w:szCs w:val="24"/>
        </w:rPr>
      </w:pPr>
      <w:r>
        <w:rPr>
          <w:rFonts w:hint="eastAsia" w:ascii="宋体" w:hAnsi="宋体" w:cs="宋体"/>
          <w:sz w:val="24"/>
          <w:szCs w:val="24"/>
        </w:rPr>
        <w:t>建设单位制定临时管理规约的，应当在销售物业时向物业买受人明示，并予以说明。临时管理规约不得侵害物业买受人的合法权益。</w:t>
      </w:r>
    </w:p>
    <w:p>
      <w:pPr>
        <w:kinsoku/>
        <w:topLinePunct/>
        <w:spacing w:line="400" w:lineRule="exact"/>
        <w:ind w:firstLine="600"/>
        <w:rPr>
          <w:rFonts w:ascii="宋体" w:hAnsi="宋体" w:cs="宋体"/>
          <w:sz w:val="24"/>
          <w:szCs w:val="24"/>
        </w:rPr>
      </w:pPr>
      <w:r>
        <w:rPr>
          <w:rFonts w:hint="eastAsia" w:ascii="宋体" w:hAnsi="宋体" w:cs="宋体"/>
          <w:sz w:val="24"/>
          <w:szCs w:val="24"/>
        </w:rPr>
        <w:t>物业买受人在与建设单位签订商品房买卖合同时，应当对遵守临时管理规约予以书面承诺。</w:t>
      </w:r>
    </w:p>
    <w:p>
      <w:pPr>
        <w:kinsoku/>
        <w:topLinePunct/>
        <w:spacing w:line="400" w:lineRule="exact"/>
        <w:ind w:firstLine="600"/>
        <w:rPr>
          <w:rFonts w:ascii="宋体" w:hAnsi="宋体" w:cs="宋体"/>
          <w:sz w:val="24"/>
          <w:szCs w:val="24"/>
        </w:rPr>
      </w:pPr>
      <w:r>
        <w:rPr>
          <w:rFonts w:hint="eastAsia" w:ascii="宋体" w:hAnsi="宋体" w:cs="宋体"/>
          <w:sz w:val="24"/>
          <w:szCs w:val="24"/>
        </w:rPr>
        <w:t>临时管理规约的效力至业主大会审议通过的管理规约生效时终止。</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第三十七条</w:t>
      </w:r>
      <w:r>
        <w:rPr>
          <w:rFonts w:hint="eastAsia" w:ascii="宋体" w:hAnsi="宋体" w:cs="宋体"/>
          <w:sz w:val="24"/>
          <w:szCs w:val="24"/>
        </w:rPr>
        <w:t> 新建住宅物业管理区域内，建设单位应当按照不低于地上建筑物总建筑面积的千分之七且不低于地上地下总建筑面积千分之四的比例配置物业服务用房，低于一百平方米的按照一百平方米配置，并无偿移交。其中业主委员会议事活动用房面积一般为二十到四十平方米。</w:t>
      </w:r>
    </w:p>
    <w:p>
      <w:pPr>
        <w:kinsoku/>
        <w:topLinePunct/>
        <w:spacing w:line="400" w:lineRule="exact"/>
        <w:ind w:firstLine="600"/>
        <w:rPr>
          <w:rFonts w:ascii="宋体" w:hAnsi="宋体" w:cs="宋体"/>
          <w:sz w:val="24"/>
          <w:szCs w:val="24"/>
        </w:rPr>
      </w:pPr>
      <w:r>
        <w:rPr>
          <w:rFonts w:hint="eastAsia" w:ascii="宋体" w:hAnsi="宋体" w:cs="宋体"/>
          <w:sz w:val="24"/>
          <w:szCs w:val="24"/>
        </w:rPr>
        <w:t>住宅区分期建设的，应当根据分期建设的面积和进度按比例合理配建物业服务用房。</w:t>
      </w:r>
    </w:p>
    <w:p>
      <w:pPr>
        <w:kinsoku/>
        <w:topLinePunct/>
        <w:spacing w:line="400" w:lineRule="exact"/>
        <w:ind w:firstLine="600"/>
        <w:rPr>
          <w:rFonts w:ascii="宋体" w:hAnsi="宋体" w:cs="宋体"/>
          <w:sz w:val="24"/>
          <w:szCs w:val="24"/>
        </w:rPr>
      </w:pPr>
      <w:r>
        <w:rPr>
          <w:rFonts w:hint="eastAsia" w:ascii="宋体" w:hAnsi="宋体" w:cs="宋体"/>
          <w:sz w:val="24"/>
          <w:szCs w:val="24"/>
        </w:rPr>
        <w:t>物业服务用房应当是地面以上的非居住房屋，根据物业服务实际需要，以方便业主为原则，相对集中安排在住宅区中心区域或者住宅区出入口附近。物业服务用房没有配置电梯的，所在楼层不得高于三层。物业服务用房设置在住宅楼内的，应当具有独立的通道。</w:t>
      </w:r>
    </w:p>
    <w:p>
      <w:pPr>
        <w:kinsoku/>
        <w:topLinePunct/>
        <w:spacing w:line="400" w:lineRule="exact"/>
        <w:ind w:firstLine="600"/>
        <w:rPr>
          <w:rFonts w:ascii="宋体" w:hAnsi="宋体" w:cs="宋体"/>
          <w:sz w:val="24"/>
          <w:szCs w:val="24"/>
        </w:rPr>
      </w:pPr>
      <w:r>
        <w:rPr>
          <w:rFonts w:hint="eastAsia" w:ascii="宋体" w:hAnsi="宋体" w:cs="宋体"/>
          <w:sz w:val="24"/>
          <w:szCs w:val="24"/>
        </w:rPr>
        <w:t>物业服务用房应当进行简单装修，具备水、电使用功能。住宅区内配置通讯、有线电视、网络宽带、安保预警等设施的，物业服务用房应当预留端口，具备正常使用功能。</w:t>
      </w:r>
    </w:p>
    <w:p>
      <w:pPr>
        <w:kinsoku/>
        <w:topLinePunct/>
        <w:spacing w:line="400" w:lineRule="exact"/>
        <w:ind w:firstLine="600"/>
        <w:rPr>
          <w:rFonts w:ascii="宋体" w:hAnsi="宋体" w:cs="宋体"/>
          <w:sz w:val="24"/>
          <w:szCs w:val="24"/>
        </w:rPr>
      </w:pPr>
      <w:r>
        <w:rPr>
          <w:rFonts w:hint="eastAsia" w:ascii="宋体" w:hAnsi="宋体" w:cs="宋体"/>
          <w:sz w:val="24"/>
          <w:szCs w:val="24"/>
        </w:rPr>
        <w:t>电梯井、管道井、楼梯间、垃圾房（道）、变电室、设备间、公共门厅、过道、地下室、车库（棚）、人防工程等，以及室内层高不足二点二米的房屋不得计入物业服务用房面积。</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第三十八条</w:t>
      </w:r>
      <w:r>
        <w:rPr>
          <w:rFonts w:hint="eastAsia" w:ascii="宋体" w:hAnsi="宋体" w:cs="宋体"/>
          <w:sz w:val="24"/>
          <w:szCs w:val="24"/>
        </w:rPr>
        <w:t> 物业服务用房不计入分摊公用建筑面积，其所有权属于全体业主。建设单位在申领商品房预售许可证时，应当注明物业服务用房面积和房号；在申请办理房屋所有权首次登记时，应当同步办理物业服务用房权属登记。</w:t>
      </w:r>
    </w:p>
    <w:p>
      <w:pPr>
        <w:kinsoku/>
        <w:topLinePunct/>
        <w:spacing w:line="400" w:lineRule="exact"/>
        <w:ind w:firstLine="600"/>
        <w:rPr>
          <w:rFonts w:ascii="宋体" w:hAnsi="宋体" w:cs="宋体"/>
          <w:sz w:val="24"/>
          <w:szCs w:val="24"/>
        </w:rPr>
      </w:pPr>
      <w:r>
        <w:rPr>
          <w:rFonts w:hint="eastAsia" w:ascii="宋体" w:hAnsi="宋体" w:cs="宋体"/>
          <w:sz w:val="24"/>
          <w:szCs w:val="24"/>
        </w:rPr>
        <w:t>自然资源和规划行政管理部门在核发建设工程规划许可证时，应当对规划图纸中标注的物业服务用房的位置和面积进行审核。</w:t>
      </w:r>
    </w:p>
    <w:p>
      <w:pPr>
        <w:kinsoku/>
        <w:topLinePunct/>
        <w:spacing w:line="400" w:lineRule="exact"/>
        <w:ind w:firstLine="600"/>
        <w:rPr>
          <w:rFonts w:ascii="宋体" w:hAnsi="宋体" w:cs="宋体"/>
          <w:sz w:val="24"/>
          <w:szCs w:val="24"/>
        </w:rPr>
      </w:pPr>
      <w:r>
        <w:rPr>
          <w:rFonts w:hint="eastAsia" w:ascii="宋体" w:hAnsi="宋体" w:cs="宋体"/>
          <w:sz w:val="24"/>
          <w:szCs w:val="24"/>
        </w:rPr>
        <w:t>物业管理行政主管部门在商品房交付使用前，应当对物业服务用房配置情况进行核实。</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第三十九条</w:t>
      </w:r>
      <w:r>
        <w:rPr>
          <w:rFonts w:hint="eastAsia" w:ascii="宋体" w:hAnsi="宋体" w:cs="宋体"/>
          <w:sz w:val="24"/>
          <w:szCs w:val="24"/>
        </w:rPr>
        <w:t> 物业服务企业承接物业时，应当对物业共用部位、共用设施设备进行查验。物业承接查验应当遵循诚实信用、客观公正、权责分明以及保护业主共同财产的原则。物业承接查验的费用由建设单位承担，但另有约定的除外。</w:t>
      </w:r>
    </w:p>
    <w:p>
      <w:pPr>
        <w:kinsoku/>
        <w:topLinePunct/>
        <w:spacing w:line="400" w:lineRule="exact"/>
        <w:ind w:firstLine="600"/>
        <w:rPr>
          <w:rFonts w:ascii="宋体" w:hAnsi="宋体" w:cs="宋体"/>
          <w:sz w:val="24"/>
          <w:szCs w:val="24"/>
        </w:rPr>
      </w:pPr>
      <w:r>
        <w:rPr>
          <w:rFonts w:hint="eastAsia" w:ascii="宋体" w:hAnsi="宋体" w:cs="宋体"/>
          <w:sz w:val="24"/>
          <w:szCs w:val="24"/>
        </w:rPr>
        <w:t>物业承接查验可以邀请部分物业买受人参加，并接受县级市（区）物业管理行政主管部门、镇人民政府（街道办事处）的指导和监督。</w:t>
      </w:r>
    </w:p>
    <w:p>
      <w:pPr>
        <w:kinsoku/>
        <w:topLinePunct/>
        <w:spacing w:line="400" w:lineRule="exact"/>
        <w:ind w:firstLine="600"/>
        <w:rPr>
          <w:rFonts w:ascii="宋体" w:hAnsi="宋体" w:cs="宋体"/>
          <w:sz w:val="24"/>
          <w:szCs w:val="24"/>
        </w:rPr>
      </w:pPr>
      <w:r>
        <w:rPr>
          <w:rFonts w:hint="eastAsia" w:ascii="宋体" w:hAnsi="宋体" w:cs="宋体"/>
          <w:sz w:val="24"/>
          <w:szCs w:val="24"/>
        </w:rPr>
        <w:t>现场查验物业二十日前，建设单位应当向物业服务企业移交下列资料：</w:t>
      </w:r>
    </w:p>
    <w:p>
      <w:pPr>
        <w:kinsoku/>
        <w:topLinePunct/>
        <w:spacing w:line="400" w:lineRule="exact"/>
        <w:ind w:firstLine="600"/>
        <w:rPr>
          <w:rFonts w:ascii="宋体" w:hAnsi="宋体" w:cs="宋体"/>
          <w:sz w:val="24"/>
          <w:szCs w:val="24"/>
        </w:rPr>
      </w:pPr>
      <w:r>
        <w:rPr>
          <w:rFonts w:hint="eastAsia" w:ascii="宋体" w:hAnsi="宋体" w:cs="宋体"/>
          <w:sz w:val="24"/>
          <w:szCs w:val="24"/>
        </w:rPr>
        <w:t>（一）竣工总平面图，单体建筑、结构、设备竣工图，配套设施、地下管网工程竣工图等竣工验收资料；</w:t>
      </w:r>
    </w:p>
    <w:p>
      <w:pPr>
        <w:kinsoku/>
        <w:topLinePunct/>
        <w:spacing w:line="400" w:lineRule="exact"/>
        <w:ind w:firstLine="600"/>
        <w:rPr>
          <w:rFonts w:ascii="宋体" w:hAnsi="宋体" w:cs="宋体"/>
          <w:sz w:val="24"/>
          <w:szCs w:val="24"/>
        </w:rPr>
      </w:pPr>
      <w:r>
        <w:rPr>
          <w:rFonts w:hint="eastAsia" w:ascii="宋体" w:hAnsi="宋体" w:cs="宋体"/>
          <w:sz w:val="24"/>
          <w:szCs w:val="24"/>
        </w:rPr>
        <w:t>（二）设施设备的安装、使用和维护、保养等技术资料；</w:t>
      </w:r>
    </w:p>
    <w:p>
      <w:pPr>
        <w:kinsoku/>
        <w:topLinePunct/>
        <w:spacing w:line="400" w:lineRule="exact"/>
        <w:ind w:firstLine="600"/>
        <w:rPr>
          <w:rFonts w:ascii="宋体" w:hAnsi="宋体" w:cs="宋体"/>
          <w:sz w:val="24"/>
          <w:szCs w:val="24"/>
        </w:rPr>
      </w:pPr>
      <w:r>
        <w:rPr>
          <w:rFonts w:hint="eastAsia" w:ascii="宋体" w:hAnsi="宋体" w:cs="宋体"/>
          <w:sz w:val="24"/>
          <w:szCs w:val="24"/>
        </w:rPr>
        <w:t>（三）物业质量保修文件和物业使用说明文件；</w:t>
      </w:r>
    </w:p>
    <w:p>
      <w:pPr>
        <w:kinsoku/>
        <w:topLinePunct/>
        <w:spacing w:line="400" w:lineRule="exact"/>
        <w:ind w:firstLine="600"/>
        <w:rPr>
          <w:rFonts w:ascii="宋体" w:hAnsi="宋体" w:cs="宋体"/>
          <w:sz w:val="24"/>
          <w:szCs w:val="24"/>
        </w:rPr>
      </w:pPr>
      <w:r>
        <w:rPr>
          <w:rFonts w:hint="eastAsia" w:ascii="宋体" w:hAnsi="宋体" w:cs="宋体"/>
          <w:sz w:val="24"/>
          <w:szCs w:val="24"/>
        </w:rPr>
        <w:t>（四）物业服务所必需的其他资料。</w:t>
      </w:r>
    </w:p>
    <w:p>
      <w:pPr>
        <w:kinsoku/>
        <w:topLinePunct/>
        <w:spacing w:line="400" w:lineRule="exact"/>
        <w:ind w:firstLine="600"/>
        <w:rPr>
          <w:rFonts w:ascii="宋体" w:hAnsi="宋体" w:cs="宋体"/>
          <w:sz w:val="24"/>
          <w:szCs w:val="24"/>
        </w:rPr>
      </w:pPr>
      <w:r>
        <w:rPr>
          <w:rFonts w:hint="eastAsia" w:ascii="宋体" w:hAnsi="宋体" w:cs="宋体"/>
          <w:sz w:val="24"/>
          <w:szCs w:val="24"/>
        </w:rPr>
        <w:t>承接查验后，建设单位应当与物业服务企业签订承接查验协议，承接查验协议应当包括承接查验基本情况、存在问题、解决方法和时限、双方权利义务、违约责任等内容。</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第四十条</w:t>
      </w:r>
      <w:r>
        <w:rPr>
          <w:rFonts w:hint="eastAsia" w:ascii="宋体" w:hAnsi="宋体" w:cs="宋体"/>
          <w:sz w:val="24"/>
          <w:szCs w:val="24"/>
        </w:rPr>
        <w:t> 物业服务企业应当自物业交接后三十日内，持下列文件向物业所在地的县级市（区）物业管理行政主管部门办理备案手续：</w:t>
      </w:r>
    </w:p>
    <w:p>
      <w:pPr>
        <w:kinsoku/>
        <w:topLinePunct/>
        <w:spacing w:line="400" w:lineRule="exact"/>
        <w:ind w:firstLine="600"/>
        <w:rPr>
          <w:rFonts w:ascii="宋体" w:hAnsi="宋体" w:cs="宋体"/>
          <w:sz w:val="24"/>
          <w:szCs w:val="24"/>
        </w:rPr>
      </w:pPr>
      <w:r>
        <w:rPr>
          <w:rFonts w:hint="eastAsia" w:ascii="宋体" w:hAnsi="宋体" w:cs="宋体"/>
          <w:sz w:val="24"/>
          <w:szCs w:val="24"/>
        </w:rPr>
        <w:t>（一）前期物业服务合同；</w:t>
      </w:r>
    </w:p>
    <w:p>
      <w:pPr>
        <w:kinsoku/>
        <w:topLinePunct/>
        <w:spacing w:line="400" w:lineRule="exact"/>
        <w:ind w:firstLine="600"/>
        <w:rPr>
          <w:rFonts w:ascii="宋体" w:hAnsi="宋体" w:cs="宋体"/>
          <w:sz w:val="24"/>
          <w:szCs w:val="24"/>
        </w:rPr>
      </w:pPr>
      <w:r>
        <w:rPr>
          <w:rFonts w:hint="eastAsia" w:ascii="宋体" w:hAnsi="宋体" w:cs="宋体"/>
          <w:sz w:val="24"/>
          <w:szCs w:val="24"/>
        </w:rPr>
        <w:t>（二）临时管理规约；</w:t>
      </w:r>
    </w:p>
    <w:p>
      <w:pPr>
        <w:kinsoku/>
        <w:topLinePunct/>
        <w:spacing w:line="400" w:lineRule="exact"/>
        <w:ind w:firstLine="600"/>
        <w:rPr>
          <w:rFonts w:ascii="宋体" w:hAnsi="宋体" w:cs="宋体"/>
          <w:sz w:val="24"/>
          <w:szCs w:val="24"/>
        </w:rPr>
      </w:pPr>
      <w:r>
        <w:rPr>
          <w:rFonts w:hint="eastAsia" w:ascii="宋体" w:hAnsi="宋体" w:cs="宋体"/>
          <w:sz w:val="24"/>
          <w:szCs w:val="24"/>
        </w:rPr>
        <w:t>（三）物业承接查验协议；</w:t>
      </w:r>
    </w:p>
    <w:p>
      <w:pPr>
        <w:kinsoku/>
        <w:topLinePunct/>
        <w:spacing w:line="400" w:lineRule="exact"/>
        <w:ind w:firstLine="600"/>
        <w:rPr>
          <w:rFonts w:ascii="宋体" w:hAnsi="宋体" w:cs="宋体"/>
          <w:sz w:val="24"/>
          <w:szCs w:val="24"/>
        </w:rPr>
      </w:pPr>
      <w:r>
        <w:rPr>
          <w:rFonts w:hint="eastAsia" w:ascii="宋体" w:hAnsi="宋体" w:cs="宋体"/>
          <w:sz w:val="24"/>
          <w:szCs w:val="24"/>
        </w:rPr>
        <w:t>（四）建设单位移交资料清单；</w:t>
      </w:r>
    </w:p>
    <w:p>
      <w:pPr>
        <w:kinsoku/>
        <w:topLinePunct/>
        <w:spacing w:line="400" w:lineRule="exact"/>
        <w:ind w:firstLine="600"/>
        <w:rPr>
          <w:rFonts w:ascii="宋体" w:hAnsi="宋体" w:cs="宋体"/>
          <w:sz w:val="24"/>
          <w:szCs w:val="24"/>
        </w:rPr>
      </w:pPr>
      <w:r>
        <w:rPr>
          <w:rFonts w:hint="eastAsia" w:ascii="宋体" w:hAnsi="宋体" w:cs="宋体"/>
          <w:sz w:val="24"/>
          <w:szCs w:val="24"/>
        </w:rPr>
        <w:t>（五）查验记录；</w:t>
      </w:r>
    </w:p>
    <w:p>
      <w:pPr>
        <w:kinsoku/>
        <w:topLinePunct/>
        <w:spacing w:line="400" w:lineRule="exact"/>
        <w:ind w:firstLine="600"/>
        <w:rPr>
          <w:rFonts w:ascii="宋体" w:hAnsi="宋体" w:cs="宋体"/>
          <w:sz w:val="24"/>
          <w:szCs w:val="24"/>
        </w:rPr>
      </w:pPr>
      <w:r>
        <w:rPr>
          <w:rFonts w:hint="eastAsia" w:ascii="宋体" w:hAnsi="宋体" w:cs="宋体"/>
          <w:sz w:val="24"/>
          <w:szCs w:val="24"/>
        </w:rPr>
        <w:t>（六）交接记录；</w:t>
      </w:r>
    </w:p>
    <w:p>
      <w:pPr>
        <w:kinsoku/>
        <w:topLinePunct/>
        <w:spacing w:line="400" w:lineRule="exact"/>
        <w:ind w:firstLine="600"/>
        <w:rPr>
          <w:rFonts w:ascii="宋体" w:hAnsi="宋体" w:cs="宋体"/>
          <w:sz w:val="24"/>
          <w:szCs w:val="24"/>
        </w:rPr>
      </w:pPr>
      <w:r>
        <w:rPr>
          <w:rFonts w:hint="eastAsia" w:ascii="宋体" w:hAnsi="宋体" w:cs="宋体"/>
          <w:sz w:val="24"/>
          <w:szCs w:val="24"/>
        </w:rPr>
        <w:t>（七）其他与承接查验有关的文件。</w:t>
      </w:r>
    </w:p>
    <w:p>
      <w:pPr>
        <w:kinsoku/>
        <w:topLinePunct/>
        <w:spacing w:line="400" w:lineRule="exact"/>
        <w:ind w:firstLine="600"/>
        <w:rPr>
          <w:rFonts w:ascii="宋体" w:hAnsi="宋体" w:cs="宋体"/>
          <w:sz w:val="24"/>
          <w:szCs w:val="24"/>
        </w:rPr>
      </w:pPr>
      <w:r>
        <w:rPr>
          <w:rFonts w:hint="eastAsia" w:ascii="宋体" w:hAnsi="宋体" w:cs="宋体"/>
          <w:sz w:val="24"/>
          <w:szCs w:val="24"/>
        </w:rPr>
        <w:t>物业服务企业应当在备案后将物业承接查验情况，在物业管理区域内显著位置公告。</w:t>
      </w:r>
    </w:p>
    <w:p>
      <w:pPr>
        <w:kinsoku/>
        <w:topLinePunct/>
        <w:spacing w:line="400" w:lineRule="exact"/>
        <w:ind w:firstLine="600"/>
        <w:rPr>
          <w:rFonts w:ascii="宋体" w:hAnsi="宋体" w:cs="宋体"/>
          <w:sz w:val="24"/>
          <w:szCs w:val="24"/>
        </w:rPr>
      </w:pPr>
      <w:r>
        <w:rPr>
          <w:rFonts w:hint="eastAsia" w:ascii="宋体" w:hAnsi="宋体" w:cs="宋体"/>
          <w:sz w:val="24"/>
          <w:szCs w:val="24"/>
        </w:rPr>
        <w:t>县级市（区）物业管理行政主管部门应当将承接查验备案材料抄送镇人民政府（街道办事处）。</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第四十一条</w:t>
      </w:r>
      <w:r>
        <w:rPr>
          <w:rFonts w:hint="eastAsia" w:ascii="宋体" w:hAnsi="宋体" w:cs="宋体"/>
          <w:sz w:val="24"/>
          <w:szCs w:val="24"/>
        </w:rPr>
        <w:t> 物业服务企业应当将承接查验有关的文件、资料和记录建立档案，并妥善保管。</w:t>
      </w:r>
    </w:p>
    <w:p>
      <w:pPr>
        <w:kinsoku/>
        <w:topLinePunct/>
        <w:spacing w:line="400" w:lineRule="exact"/>
        <w:ind w:firstLine="600"/>
        <w:rPr>
          <w:rFonts w:ascii="宋体" w:hAnsi="宋体" w:cs="宋体"/>
          <w:sz w:val="24"/>
          <w:szCs w:val="24"/>
        </w:rPr>
      </w:pPr>
      <w:r>
        <w:rPr>
          <w:rFonts w:hint="eastAsia" w:ascii="宋体" w:hAnsi="宋体" w:cs="宋体"/>
          <w:sz w:val="24"/>
          <w:szCs w:val="24"/>
        </w:rPr>
        <w:t>物业承接查验档案属于全体业主所有。前期物业服务合同终止，业主大会选聘新的物业服务人的，被解聘的物业服务企业应当在前期物业服务合同终止之日起十日内，在业主委员会的监督确认下，向被选聘的物业服务人移交物业承接查验档案，或者向业主委员会移交。</w:t>
      </w:r>
    </w:p>
    <w:p>
      <w:pPr>
        <w:kinsoku/>
        <w:topLinePunct/>
        <w:spacing w:line="400" w:lineRule="exact"/>
        <w:ind w:firstLine="600"/>
        <w:rPr>
          <w:rFonts w:ascii="宋体" w:hAnsi="宋体" w:cs="宋体"/>
          <w:sz w:val="24"/>
          <w:szCs w:val="24"/>
        </w:rPr>
      </w:pPr>
    </w:p>
    <w:p>
      <w:pPr>
        <w:kinsoku/>
        <w:topLinePunct/>
        <w:spacing w:after="240" w:afterLines="100" w:line="400" w:lineRule="exact"/>
        <w:jc w:val="center"/>
        <w:rPr>
          <w:rFonts w:ascii="黑体" w:hAnsi="黑体" w:eastAsia="黑体" w:cs="黑体"/>
          <w:sz w:val="28"/>
          <w:szCs w:val="28"/>
        </w:rPr>
      </w:pPr>
      <w:r>
        <w:rPr>
          <w:rFonts w:hint="eastAsia" w:ascii="黑体" w:hAnsi="黑体" w:eastAsia="黑体" w:cs="黑体"/>
          <w:b/>
          <w:sz w:val="28"/>
          <w:szCs w:val="28"/>
        </w:rPr>
        <w:t>第三节  物业服务</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第四十二条</w:t>
      </w:r>
      <w:r>
        <w:rPr>
          <w:rFonts w:hint="eastAsia" w:ascii="宋体" w:hAnsi="宋体" w:cs="宋体"/>
          <w:sz w:val="24"/>
          <w:szCs w:val="24"/>
        </w:rPr>
        <w:t> 从事物业服务的企业应当具有独立的法人资格。</w:t>
      </w:r>
    </w:p>
    <w:p>
      <w:pPr>
        <w:kinsoku/>
        <w:topLinePunct/>
        <w:spacing w:line="400" w:lineRule="exact"/>
        <w:ind w:firstLine="600"/>
        <w:rPr>
          <w:rFonts w:ascii="宋体" w:hAnsi="宋体" w:cs="宋体"/>
          <w:sz w:val="24"/>
          <w:szCs w:val="24"/>
        </w:rPr>
      </w:pPr>
      <w:r>
        <w:rPr>
          <w:rFonts w:hint="eastAsia" w:ascii="宋体" w:hAnsi="宋体" w:cs="宋体"/>
          <w:sz w:val="24"/>
          <w:szCs w:val="24"/>
        </w:rPr>
        <w:t>鼓励业主大会通过公开招投标方式选聘品牌优质、信用良好的物业服务企业。</w:t>
      </w:r>
    </w:p>
    <w:p>
      <w:pPr>
        <w:kinsoku/>
        <w:topLinePunct/>
        <w:spacing w:line="400" w:lineRule="exact"/>
        <w:ind w:firstLine="600"/>
        <w:rPr>
          <w:rFonts w:ascii="宋体" w:hAnsi="宋体" w:cs="宋体"/>
          <w:sz w:val="24"/>
          <w:szCs w:val="24"/>
        </w:rPr>
      </w:pPr>
      <w:r>
        <w:rPr>
          <w:rFonts w:hint="eastAsia" w:ascii="宋体" w:hAnsi="宋体" w:cs="宋体"/>
          <w:b/>
          <w:bCs/>
          <w:sz w:val="24"/>
          <w:szCs w:val="24"/>
        </w:rPr>
        <w:t>第四十三条</w:t>
      </w:r>
      <w:r>
        <w:rPr>
          <w:rFonts w:hint="eastAsia" w:ascii="宋体" w:hAnsi="宋体" w:cs="宋体"/>
          <w:sz w:val="24"/>
          <w:szCs w:val="24"/>
        </w:rPr>
        <w:t> 物业服务人应当遵守有关法律、法规，按照物业服务合同的约定提供相应的服务。物业服务合同可以约定下列物业服务事项：</w:t>
      </w:r>
    </w:p>
    <w:p>
      <w:pPr>
        <w:kinsoku/>
        <w:topLinePunct/>
        <w:spacing w:line="400" w:lineRule="exact"/>
        <w:ind w:firstLine="600"/>
        <w:rPr>
          <w:rFonts w:ascii="宋体" w:hAnsi="宋体" w:cs="宋体"/>
          <w:sz w:val="24"/>
          <w:szCs w:val="24"/>
        </w:rPr>
      </w:pPr>
      <w:r>
        <w:rPr>
          <w:rFonts w:hint="eastAsia" w:ascii="宋体" w:hAnsi="宋体" w:cs="宋体"/>
          <w:sz w:val="24"/>
          <w:szCs w:val="24"/>
        </w:rPr>
        <w:t>（一）物业共用部位、共用设施设备的使用管理和维护；</w:t>
      </w:r>
    </w:p>
    <w:p>
      <w:pPr>
        <w:kinsoku/>
        <w:topLinePunct/>
        <w:spacing w:line="400" w:lineRule="exact"/>
        <w:ind w:firstLine="600"/>
        <w:rPr>
          <w:rFonts w:ascii="宋体" w:hAnsi="宋体" w:cs="宋体"/>
          <w:sz w:val="24"/>
          <w:szCs w:val="24"/>
        </w:rPr>
      </w:pPr>
      <w:r>
        <w:rPr>
          <w:rFonts w:hint="eastAsia" w:ascii="宋体" w:hAnsi="宋体" w:cs="宋体"/>
          <w:sz w:val="24"/>
          <w:szCs w:val="24"/>
        </w:rPr>
        <w:t>（二）共有部分绿化的养护、管理；</w:t>
      </w:r>
    </w:p>
    <w:p>
      <w:pPr>
        <w:kinsoku/>
        <w:topLinePunct/>
        <w:spacing w:line="400" w:lineRule="exact"/>
        <w:ind w:firstLine="600"/>
        <w:rPr>
          <w:rFonts w:ascii="宋体" w:hAnsi="宋体" w:cs="宋体"/>
          <w:sz w:val="24"/>
          <w:szCs w:val="24"/>
        </w:rPr>
      </w:pPr>
      <w:r>
        <w:rPr>
          <w:rFonts w:hint="eastAsia" w:ascii="宋体" w:hAnsi="宋体" w:cs="宋体"/>
          <w:sz w:val="24"/>
          <w:szCs w:val="24"/>
        </w:rPr>
        <w:t>（三）共有部分的保洁；</w:t>
      </w:r>
    </w:p>
    <w:p>
      <w:pPr>
        <w:kinsoku/>
        <w:topLinePunct/>
        <w:spacing w:line="400" w:lineRule="exact"/>
        <w:ind w:firstLine="600"/>
        <w:rPr>
          <w:rFonts w:ascii="宋体" w:hAnsi="宋体" w:cs="宋体"/>
          <w:sz w:val="24"/>
          <w:szCs w:val="24"/>
        </w:rPr>
      </w:pPr>
      <w:r>
        <w:rPr>
          <w:rFonts w:hint="eastAsia" w:ascii="宋体" w:hAnsi="宋体" w:cs="宋体"/>
          <w:sz w:val="24"/>
          <w:szCs w:val="24"/>
        </w:rPr>
        <w:t>（四）加强日常安全巡查，维护物业管理区域内的基本秩序，采取合理措施保护业主的人身、财产安全；</w:t>
      </w:r>
    </w:p>
    <w:p>
      <w:pPr>
        <w:kinsoku/>
        <w:topLinePunct/>
        <w:spacing w:line="400" w:lineRule="exact"/>
        <w:ind w:firstLine="600"/>
        <w:rPr>
          <w:rFonts w:ascii="宋体" w:hAnsi="宋体" w:cs="宋体"/>
          <w:sz w:val="24"/>
          <w:szCs w:val="24"/>
        </w:rPr>
      </w:pPr>
      <w:r>
        <w:rPr>
          <w:rFonts w:hint="eastAsia" w:ascii="宋体" w:hAnsi="宋体" w:cs="宋体"/>
          <w:sz w:val="24"/>
          <w:szCs w:val="24"/>
        </w:rPr>
        <w:t>（五）共有部分的经营和管理；</w:t>
      </w:r>
    </w:p>
    <w:p>
      <w:pPr>
        <w:kinsoku/>
        <w:topLinePunct/>
        <w:spacing w:line="400" w:lineRule="exact"/>
        <w:ind w:firstLine="600"/>
        <w:rPr>
          <w:rFonts w:ascii="宋体" w:hAnsi="宋体" w:cs="宋体"/>
          <w:sz w:val="24"/>
          <w:szCs w:val="24"/>
        </w:rPr>
      </w:pPr>
      <w:r>
        <w:rPr>
          <w:rFonts w:hint="eastAsia" w:ascii="宋体" w:hAnsi="宋体" w:cs="宋体"/>
          <w:sz w:val="24"/>
          <w:szCs w:val="24"/>
        </w:rPr>
        <w:t>（六）共有部分的病媒生物预防控制；</w:t>
      </w:r>
    </w:p>
    <w:p>
      <w:pPr>
        <w:kinsoku/>
        <w:topLinePunct/>
        <w:spacing w:line="400" w:lineRule="exact"/>
        <w:ind w:firstLine="600"/>
        <w:rPr>
          <w:rFonts w:ascii="宋体" w:hAnsi="宋体" w:cs="宋体"/>
          <w:sz w:val="24"/>
          <w:szCs w:val="24"/>
        </w:rPr>
      </w:pPr>
      <w:r>
        <w:rPr>
          <w:rFonts w:hint="eastAsia" w:ascii="宋体" w:hAnsi="宋体" w:cs="宋体"/>
          <w:sz w:val="24"/>
          <w:szCs w:val="24"/>
        </w:rPr>
        <w:t>（七）车辆的停放管理；</w:t>
      </w:r>
    </w:p>
    <w:p>
      <w:pPr>
        <w:kinsoku/>
        <w:topLinePunct/>
        <w:spacing w:line="400" w:lineRule="exact"/>
        <w:ind w:firstLine="600"/>
        <w:rPr>
          <w:rFonts w:ascii="宋体" w:hAnsi="宋体" w:cs="宋体"/>
          <w:sz w:val="24"/>
          <w:szCs w:val="24"/>
        </w:rPr>
      </w:pPr>
      <w:r>
        <w:rPr>
          <w:rFonts w:hint="eastAsia" w:ascii="宋体" w:hAnsi="宋体" w:cs="宋体"/>
          <w:sz w:val="24"/>
          <w:szCs w:val="24"/>
        </w:rPr>
        <w:t>（八）物业使用中对禁止性行为的管理措施；</w:t>
      </w:r>
    </w:p>
    <w:p>
      <w:pPr>
        <w:kinsoku/>
        <w:topLinePunct/>
        <w:spacing w:line="400" w:lineRule="exact"/>
        <w:ind w:firstLine="600"/>
        <w:rPr>
          <w:rFonts w:ascii="宋体" w:hAnsi="宋体" w:cs="宋体"/>
          <w:sz w:val="24"/>
          <w:szCs w:val="24"/>
        </w:rPr>
      </w:pPr>
      <w:r>
        <w:rPr>
          <w:rFonts w:hint="eastAsia" w:ascii="宋体" w:hAnsi="宋体" w:cs="宋体"/>
          <w:sz w:val="24"/>
          <w:szCs w:val="24"/>
        </w:rPr>
        <w:t>（九）物业维修、更新、改造和养护费用的账务管理；</w:t>
      </w:r>
    </w:p>
    <w:p>
      <w:pPr>
        <w:kinsoku/>
        <w:topLinePunct/>
        <w:spacing w:line="400" w:lineRule="exact"/>
        <w:ind w:firstLine="600"/>
        <w:rPr>
          <w:rFonts w:ascii="宋体" w:hAnsi="宋体" w:cs="宋体"/>
          <w:sz w:val="24"/>
          <w:szCs w:val="24"/>
        </w:rPr>
      </w:pPr>
      <w:r>
        <w:rPr>
          <w:rFonts w:hint="eastAsia" w:ascii="宋体" w:hAnsi="宋体" w:cs="宋体"/>
          <w:sz w:val="24"/>
          <w:szCs w:val="24"/>
        </w:rPr>
        <w:t>（十）物业档案资料的保管；</w:t>
      </w:r>
    </w:p>
    <w:p>
      <w:pPr>
        <w:kinsoku/>
        <w:topLinePunct/>
        <w:spacing w:line="400" w:lineRule="exact"/>
        <w:ind w:firstLine="600"/>
        <w:rPr>
          <w:rFonts w:ascii="宋体" w:hAnsi="宋体" w:cs="宋体"/>
          <w:sz w:val="24"/>
          <w:szCs w:val="24"/>
        </w:rPr>
      </w:pPr>
      <w:r>
        <w:rPr>
          <w:rFonts w:hint="eastAsia" w:ascii="宋体" w:hAnsi="宋体" w:cs="宋体"/>
          <w:sz w:val="24"/>
          <w:szCs w:val="24"/>
        </w:rPr>
        <w:t>（十一）业主大会或者业主委托的其他物业服务事项。</w:t>
      </w:r>
    </w:p>
    <w:p>
      <w:pPr>
        <w:kinsoku/>
        <w:topLinePunct/>
        <w:spacing w:line="400" w:lineRule="exact"/>
        <w:ind w:firstLine="600"/>
        <w:rPr>
          <w:rFonts w:ascii="宋体" w:hAnsi="宋体" w:cs="宋体"/>
          <w:sz w:val="24"/>
          <w:szCs w:val="24"/>
        </w:rPr>
      </w:pPr>
      <w:r>
        <w:rPr>
          <w:rFonts w:hint="eastAsia" w:ascii="宋体" w:hAnsi="宋体" w:cs="宋体"/>
          <w:sz w:val="24"/>
          <w:szCs w:val="24"/>
        </w:rPr>
        <w:t>物业服务人将物业服务合同中的部分专项服务事项委托给专业性服务组织或者其他第三人的，应当就该部分专项服务事项向业主负责。</w:t>
      </w:r>
    </w:p>
    <w:p>
      <w:pPr>
        <w:kinsoku/>
        <w:topLinePunct/>
        <w:spacing w:line="400" w:lineRule="exact"/>
        <w:ind w:firstLine="600"/>
        <w:rPr>
          <w:rFonts w:ascii="宋体" w:hAnsi="宋体" w:cs="宋体"/>
          <w:sz w:val="24"/>
          <w:szCs w:val="24"/>
        </w:rPr>
      </w:pPr>
      <w:r>
        <w:rPr>
          <w:rFonts w:hint="eastAsia" w:ascii="宋体" w:hAnsi="宋体" w:cs="宋体"/>
          <w:sz w:val="24"/>
          <w:szCs w:val="24"/>
        </w:rPr>
        <w:t>物业服务人不得将其应当提供的全部物业服务转委托给第三人，或者将全部物业服务支解后分别转委托给第三人。</w:t>
      </w:r>
    </w:p>
    <w:p>
      <w:pPr>
        <w:kinsoku/>
        <w:topLinePunct/>
        <w:spacing w:line="400" w:lineRule="exact"/>
        <w:ind w:firstLine="600"/>
        <w:rPr>
          <w:rFonts w:ascii="宋体" w:hAnsi="宋体" w:cs="宋体"/>
          <w:sz w:val="24"/>
          <w:szCs w:val="24"/>
        </w:rPr>
      </w:pPr>
      <w:r>
        <w:rPr>
          <w:rFonts w:hint="eastAsia" w:ascii="宋体" w:hAnsi="宋体" w:cs="宋体"/>
          <w:sz w:val="24"/>
          <w:szCs w:val="24"/>
        </w:rPr>
        <w:t>本市各级人民政府及其有关部门委托物业服务人承担公共服务事项的，应当向物业服务人支付相应费用。</w:t>
      </w:r>
    </w:p>
    <w:p>
      <w:pPr>
        <w:kinsoku/>
        <w:topLinePunct/>
        <w:spacing w:line="400" w:lineRule="exact"/>
        <w:ind w:firstLine="600"/>
        <w:rPr>
          <w:rFonts w:ascii="宋体" w:hAnsi="宋体" w:cs="宋体"/>
          <w:sz w:val="24"/>
          <w:szCs w:val="24"/>
        </w:rPr>
      </w:pPr>
      <w:r>
        <w:rPr>
          <w:rFonts w:hint="eastAsia" w:ascii="宋体" w:hAnsi="宋体" w:cs="宋体"/>
          <w:sz w:val="24"/>
          <w:szCs w:val="24"/>
        </w:rPr>
        <w:t>业主、物业使用人对人身、财产安全有特殊保护要求的，由业主、物业使用人与物业服务人另行约定。</w:t>
      </w:r>
    </w:p>
    <w:p>
      <w:pPr>
        <w:kinsoku/>
        <w:topLinePunct/>
        <w:spacing w:line="400" w:lineRule="exact"/>
        <w:ind w:firstLine="240" w:firstLineChars="100"/>
        <w:rPr>
          <w:rFonts w:ascii="宋体" w:hAnsi="宋体" w:cs="宋体"/>
          <w:sz w:val="24"/>
          <w:szCs w:val="24"/>
        </w:rPr>
      </w:pPr>
      <w:r>
        <w:rPr>
          <w:rFonts w:hint="eastAsia" w:ascii="宋体" w:hAnsi="宋体" w:cs="宋体"/>
          <w:b/>
          <w:bCs/>
          <w:sz w:val="24"/>
          <w:szCs w:val="24"/>
        </w:rPr>
        <w:t>第四十四条</w:t>
      </w:r>
      <w:r>
        <w:rPr>
          <w:rFonts w:hint="eastAsia" w:ascii="宋体" w:hAnsi="宋体" w:cs="宋体"/>
          <w:sz w:val="24"/>
          <w:szCs w:val="24"/>
        </w:rPr>
        <w:t> 推动物业服务与养老、家政等社区生活服务相结合。支持有条件的物业服务企业为业主提供家政、购物等服务，为老年人开展助餐、助浴、助洁、助急、助行、助医、照料看护、定期巡访等养老服务。物业服务企业可以按照有关规定享受相应优惠扶持政策。民政部门和镇人民政府（街道办事处）、居（村）民委员会应当予以指导、协助。</w:t>
      </w:r>
    </w:p>
    <w:p>
      <w:pPr>
        <w:kinsoku/>
        <w:topLinePunct/>
        <w:spacing w:line="40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b/>
          <w:bCs/>
          <w:sz w:val="24"/>
          <w:szCs w:val="24"/>
        </w:rPr>
        <w:t>第四十五条</w:t>
      </w:r>
      <w:r>
        <w:rPr>
          <w:rFonts w:hint="eastAsia" w:ascii="宋体" w:hAnsi="宋体" w:cs="宋体"/>
          <w:sz w:val="24"/>
          <w:szCs w:val="24"/>
        </w:rPr>
        <w:t> 物业服务人应当在物业管理区域内显著位置向全体业主公告下列信息：</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（一）物业服务人营业执照、项目负责人基本情况、联系方式、物业服务投诉电话；</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（二）物业服务合同约定的服务内容、服务标准、收费项目、收费标准、收费方式等；</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（三）由物业服务人管理的业主共有部分的公共收益收支情况；</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（四）物业共用部位、共用设施设备水电费及分摊情况；</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（五）电梯、消防、监控安防等设施设备日常维修保养单位的名称、资质、联系方式、应急处置措施等；</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（六）其他依照法律、法规规定和物业服务合同、管理规约约定应当公告的信息。</w:t>
      </w:r>
    </w:p>
    <w:p>
      <w:pPr>
        <w:kinsoku/>
        <w:topLinePunct/>
        <w:spacing w:line="400" w:lineRule="exact"/>
        <w:rPr>
          <w:rFonts w:ascii="宋体" w:hAnsi="宋体" w:cs="宋体"/>
          <w:sz w:val="24"/>
          <w:szCs w:val="24"/>
        </w:rPr>
      </w:pPr>
      <w:r>
        <w:rPr>
          <w:rFonts w:hint="eastAsia" w:ascii="宋体" w:hAnsi="宋体" w:cs="宋体"/>
          <w:sz w:val="24"/>
          <w:szCs w:val="24"/>
        </w:rPr>
        <w:t>前款第一项、第二项、第五项应当常年公告并及时更新；第三项、第四项应当每半年公告一次。</w:t>
      </w:r>
    </w:p>
    <w:p>
      <w:pPr>
        <w:kinsoku/>
        <w:topLinePunct/>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b/>
          <w:bCs/>
          <w:sz w:val="24"/>
          <w:szCs w:val="24"/>
        </w:rPr>
        <w:t>第四十六条</w:t>
      </w:r>
      <w:r>
        <w:rPr>
          <w:rFonts w:hint="eastAsia" w:ascii="宋体" w:hAnsi="宋体" w:cs="宋体"/>
          <w:sz w:val="24"/>
          <w:szCs w:val="24"/>
        </w:rPr>
        <w:t> 物业服务人不得有下列行为：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（一）擅自改变物业服务用房和物业共用部位、共用设施设备的用途；</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（二）擅自占用、挖掘物业管理区域内道路或者场地，损害业主共同利益；</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（三）擅自利用物业共用部位、共用设施设备进行经营；</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（四）物业服务合同终止时，拒不退出物业管理区域或者不按照规定移交物业服务用房和有关财物、资料；</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（五）擅自退出物业管理区域等违反物业服务合同的行为；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（六）采取停止供电、供水、供热、供燃气等方式催交物业费；</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（七）出售、泄露或者非法提供、使用业主、物业使用人信息；</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（八）强制业主、物业使用人通过指纹、人脸识别等生物信息方式使用共用设施设备；</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（九）骗取、挪用或者侵占住宅专项维修资金、公共收益等业主共有财产；</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（十）其他违反法律、法规规定和合同约定的行为。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处理业主、物业使用人的个人信息应当依法进行并确保信息安全。　　 </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第四十七条</w:t>
      </w:r>
      <w:r>
        <w:rPr>
          <w:rFonts w:hint="eastAsia" w:ascii="宋体" w:hAnsi="宋体" w:cs="宋体"/>
          <w:sz w:val="24"/>
          <w:szCs w:val="24"/>
        </w:rPr>
        <w:t xml:space="preserve">  物业服务人应当自物业服务合同签订之日起三十日内，将物业服务合同报物业所在地的县级市（区）物业管理行政主管部门备案。物业管理行政主管部门应当将备案的合同抄送镇人民政府（街道办事处）。　　</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第四十八条</w:t>
      </w:r>
      <w:r>
        <w:rPr>
          <w:rFonts w:hint="eastAsia" w:ascii="宋体" w:hAnsi="宋体" w:cs="宋体"/>
          <w:sz w:val="24"/>
          <w:szCs w:val="24"/>
        </w:rPr>
        <w:t> 业主依照法定程序共同决定解聘物业服务人的，可以解除物业服务合同。决定解聘的，应当提前六十日书面通知物业服务人，但是合同对通知期限另有约定的除外。</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依据前款规定解除合同造成物业服务人损失的，除不可归责于业主的事由外，业主应当赔偿损失。</w:t>
      </w:r>
    </w:p>
    <w:p>
      <w:pPr>
        <w:kinsoku/>
        <w:topLinePunct/>
        <w:spacing w:line="400" w:lineRule="exact"/>
        <w:rPr>
          <w:rFonts w:ascii="宋体" w:hAnsi="宋体" w:cs="宋体"/>
          <w:sz w:val="24"/>
          <w:szCs w:val="24"/>
        </w:rPr>
      </w:pPr>
      <w:r>
        <w:rPr>
          <w:rFonts w:hint="eastAsia" w:ascii="宋体" w:hAnsi="宋体" w:cs="宋体"/>
          <w:sz w:val="24"/>
          <w:szCs w:val="24"/>
        </w:rPr>
        <w:t>　　</w:t>
      </w:r>
      <w:r>
        <w:rPr>
          <w:rFonts w:hint="eastAsia" w:ascii="宋体" w:hAnsi="宋体" w:cs="宋体"/>
          <w:b/>
          <w:bCs/>
          <w:sz w:val="24"/>
          <w:szCs w:val="24"/>
        </w:rPr>
        <w:t>第四十九条</w:t>
      </w:r>
      <w:r>
        <w:rPr>
          <w:rFonts w:hint="eastAsia" w:ascii="宋体" w:hAnsi="宋体" w:cs="宋体"/>
          <w:sz w:val="24"/>
          <w:szCs w:val="24"/>
        </w:rPr>
        <w:t> 物业服务合同期限届满九十日前，业主委员会应当组织召开业主大会会议，决定续聘或者另聘物业服务人，并将决定书面通知原物业服务人，但是合同对通知期限另有约定的除外；同时书面告知物业所在地的县级市（区）物业管理行政主管部门和镇人民政府（街道办事处），并在物业管理区域内显著位置公告。</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服务人决定不再续签物业服务合同的，应当在物业服务合同期限届满九十日前书面通知业主或者业主委员会，但是合同对通知期限另有约定的除外；同时书面告知物业所在地的县级市（区）物业管理行政主管部门和镇人民政府（街道办事处），并在物业管理区域内显著位置公告。</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业主依法共同决定续聘的，业主委员会应当在物业服务合同期限届满前与原物业服务人续签物业服务合同。</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服务合同期限届满，业主没有依法作出续聘或者另聘决定，物业服务人继续提供物业服务的，原物业服务合同继续有效，但是服务期限为不定期。当事人可以随时解除不定期物业服务合同，但是应当提前六十日书面通知另一方当事人；同时书面告知物业所在地的县级市（区）物业管理行政主管部门和镇人民政府（街道办事处），并在物业管理区域内显著位置公告。　　</w:t>
      </w:r>
    </w:p>
    <w:p>
      <w:pPr>
        <w:kinsoku/>
        <w:topLinePunct/>
        <w:spacing w:line="400" w:lineRule="exact"/>
        <w:ind w:firstLine="480" w:firstLineChars="200"/>
        <w:rPr>
          <w:rFonts w:ascii="宋体" w:hAnsi="宋体" w:cs="宋体"/>
          <w:sz w:val="24"/>
          <w:szCs w:val="24"/>
        </w:rPr>
      </w:pPr>
    </w:p>
    <w:p>
      <w:pPr>
        <w:kinsoku/>
        <w:topLinePunct/>
        <w:spacing w:after="240" w:afterLines="100" w:line="400" w:lineRule="exact"/>
        <w:jc w:val="center"/>
        <w:rPr>
          <w:rFonts w:ascii="黑体" w:hAnsi="黑体" w:eastAsia="黑体" w:cs="黑体"/>
          <w:sz w:val="28"/>
          <w:szCs w:val="28"/>
        </w:rPr>
      </w:pPr>
      <w:r>
        <w:rPr>
          <w:rFonts w:hint="eastAsia" w:ascii="黑体" w:hAnsi="黑体" w:eastAsia="黑体" w:cs="黑体"/>
          <w:b/>
          <w:sz w:val="28"/>
          <w:szCs w:val="28"/>
        </w:rPr>
        <w:t>第四节  物业费和公共收益</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第五十条</w:t>
      </w:r>
      <w:r>
        <w:rPr>
          <w:rFonts w:hint="eastAsia" w:ascii="宋体" w:hAnsi="宋体" w:cs="宋体"/>
          <w:sz w:val="24"/>
          <w:szCs w:val="24"/>
        </w:rPr>
        <w:t> 收取物业费应当遵循合理、公开和质价相符的原则，区分不同物业的性质和特点，按照国家和省有关规定实行政府指导价或者市场调节价。</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前期物业费按照商品房买卖合同的约定，由物业买受人承担；商品房买卖合同未约定的，由建设单位承担。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业主大会成立后，物业费由业主大会或者业主大会授权的业主委员会与物业服务人协商，通过物业服务合同约定执行。</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已竣工但尚未售出或者因建设单位原因未按时交付业主的，物业费由建设单位全额承担。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价格行政管理部门应当会同相关部门建立物业服务收费成本调查和物业服务收费纠纷调处机制，对物业服务人擅自扩大范围收费、不按照规定明码标价等问题进行督促整改，指导物业服务人规范收费行为。</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第五十一条</w:t>
      </w:r>
      <w:r>
        <w:rPr>
          <w:rFonts w:hint="eastAsia" w:ascii="宋体" w:hAnsi="宋体" w:cs="宋体"/>
          <w:sz w:val="24"/>
          <w:szCs w:val="24"/>
        </w:rPr>
        <w:t> 业主与物业服务人可以采取包干制或者酬金制等方式约定物业费。</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实行包干制的，业主向物业服务人支付固定物业费，盈余或者亏损均由物业服务人享有或者承担。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实行酬金制的，物业服务人在预收的物业服务资金中按照约定比例或者约定数额提取酬金，其余部分用于物业服务合同约定的支出，结余由业主享有，不足由业主承担。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物业服务人可以根据物业服务合同预收物业费，但是预收物业费的期限最长不得超过一年。</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第五十二条</w:t>
      </w:r>
      <w:r>
        <w:rPr>
          <w:rFonts w:hint="eastAsia" w:ascii="宋体" w:hAnsi="宋体" w:cs="宋体"/>
          <w:sz w:val="24"/>
          <w:szCs w:val="24"/>
        </w:rPr>
        <w:t> 建设单位应当对共用部位、共用设施设备单独配置水、电等计量器具。</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电梯、水泵、中央空调、集中供热、监控机房等共用设施设备运行产生的电费及公共照明、公共用水等费用，由全体业主分摊，由物业服务人按照物业服务合同约定代收代交、单独列帐，并定期公示实际费用和分摊情况，但物业服务合同另有约定的除外。分摊费用已计入物业费成本的，不得重复收取。</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电梯起始层的业主不承担电梯运行产生的电费（电梯起始点设在地下层的除外），但应当承担维修、更新和改造费用。既有多层住宅增设电梯的相关费用按照合同约定执行。</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第五十三条</w:t>
      </w:r>
      <w:r>
        <w:rPr>
          <w:rFonts w:hint="eastAsia" w:ascii="宋体" w:hAnsi="宋体" w:cs="宋体"/>
          <w:sz w:val="24"/>
          <w:szCs w:val="24"/>
        </w:rPr>
        <w:t> 在物业管理区域内共有的汽车车位、道路、场地停放汽车的，应当根据业主大会或者业主大会授权的业主委员会决定支付汽车停放费。</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物业服务人可以根据物业服务合同收取汽车停放费。汽车停放费的具体标准，由价格行政管理部门会同物业管理行政主管部门制定并公告。</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公安、消防、抢险、救护、环卫、城市管理、管网维护等执法和维修车辆执行任务时在物业管理区域内停放的，不得收取费用。</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第五十四条</w:t>
      </w:r>
      <w:r>
        <w:rPr>
          <w:rFonts w:hint="eastAsia" w:ascii="宋体" w:hAnsi="宋体" w:cs="宋体"/>
          <w:sz w:val="24"/>
          <w:szCs w:val="24"/>
        </w:rPr>
        <w:t> 建设单位、物业服务人等利用业主的共有部分产生的公共收益，属于业主共有，应当单独列账。</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业主大会成立前，需要占用业主共有的道路或者其他场地用于停放汽车的，应当在前期物业服务合同中约定。</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大会成立后，需要占用业主共有的道路或者其他场地用于停放汽车，以及利用业主共有部分从事广告等经营性活动的，物业服务人应当提请业主大会或者业主大会授权的业主委员会决定后，依法办理有关手续并公示。利用业主共有部分从事广告等经营性活动的，还应当经有利害关系的业主同意。</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公共收益扣除必要的合理支出后应当主要用于补充住宅专项维修资金，也可以按照业主大会的决定用于物业管理方面的其他需要。公共收益主要用于补充住宅专项维修资金的，应当按年度补充，补充比例应当不低于百分之五十。</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第五十五条</w:t>
      </w:r>
      <w:r>
        <w:rPr>
          <w:rFonts w:hint="eastAsia" w:ascii="宋体" w:hAnsi="宋体" w:cs="宋体"/>
          <w:sz w:val="24"/>
          <w:szCs w:val="24"/>
        </w:rPr>
        <w:t> 利用共有部分进行经营的，应当符合法律、法规的规定，并在物业服务合同或者管理规约中约定。业主大会成立前，需要利用共有部分进行经营的，应当在前期物业服务合同或者临时管理规约中约定下列事项：</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（一）可以开展经营</w:t>
      </w:r>
      <w:r>
        <w:rPr>
          <w:rFonts w:hint="eastAsia" w:ascii="宋体" w:hAnsi="宋体" w:eastAsia="宋体" w:cs="宋体"/>
          <w:sz w:val="24"/>
          <w:szCs w:val="24"/>
        </w:rPr>
        <w:t>地</w:t>
      </w:r>
      <w:r>
        <w:rPr>
          <w:rFonts w:hint="eastAsia" w:ascii="宋体" w:hAnsi="宋体" w:cs="宋体"/>
          <w:sz w:val="24"/>
          <w:szCs w:val="24"/>
        </w:rPr>
        <w:t>场地范围；</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（二）电梯、电梯外大堂等部位设置广告的标准及要求；</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（三）不同类型、区域的场地有偿利用的最低收费标准；</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（四）公共收益的财务管理要求；</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（五）相关的合同、会计凭证的建档保管、公示及查询办法；</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（六）公共收益收支情况的定期公示与审计办法；</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（七）对可能影响业主公共利益的经营性活动的禁止性要求。</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业主大会成立后，物业服务人和业主大会可以对前款所列事项重新约定。　　</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第五十六条</w:t>
      </w:r>
      <w:r>
        <w:rPr>
          <w:rFonts w:hint="eastAsia" w:ascii="宋体" w:hAnsi="宋体" w:cs="宋体"/>
          <w:sz w:val="24"/>
          <w:szCs w:val="24"/>
        </w:rPr>
        <w:t> 业主大会、业主委员会管理公共收益的，业主大会、业主委员会可以按照业主大会议事规则，委托有资质的第三方机构对公共收益的收支情况、业主委员会工作经费进行换届财务审计。审计费用从公共收益中列支或者由全体业主分摊。</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物业服务人管理公共收益的，物业服务人可以按照物业服务合同约定，委托有资质的第三方机构对公共收益的收支情况进行年度财务审计和合同服务期满的财务审计。</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经专有部分占建筑物总面积百分之二十以上且占总人数百分之二十以上业主联名书面提议对公共收益收支情况进行审计的，业主大会、业主委员会或者物业服务人应当委托有资质的第三方机构进行审计。</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审计结果应当在物业管理区域内显著位置和物业管理监管服务信息平台公示。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公共收益的监督管理办法由市物业管理行政主管部门制定。</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第五十七条</w:t>
      </w:r>
      <w:r>
        <w:rPr>
          <w:rFonts w:hint="eastAsia" w:ascii="宋体" w:hAnsi="宋体" w:cs="宋体"/>
          <w:sz w:val="24"/>
          <w:szCs w:val="24"/>
        </w:rPr>
        <w:t> 物业管理区域内供电、供水、供气、供热、通信、有线电视等专业经营单位应当服务到最终用户且向最终用户收取有关费用，不得转嫁户外管线或者其他设施的能源损耗和损失。物业服务人接受上述单位委托代收费用的，不得向业主收取手续费等额外费用，但可以根据约定向专业经营单位收取报酬。物业服务人已接受委托实施物业服务并收取相应服务费用的，其他部门和单位不得重复收取性质和内容相同的费用。</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第五十八条 </w:t>
      </w:r>
      <w:r>
        <w:rPr>
          <w:rFonts w:hint="eastAsia" w:ascii="宋体" w:hAnsi="宋体" w:cs="宋体"/>
          <w:sz w:val="24"/>
          <w:szCs w:val="24"/>
        </w:rPr>
        <w:t>业主与物业使用人约定由物业使用人支付物业费的，从其约定。物业使用人拒不支付物业费的，由业主承担。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物业所有权发生转移时，业主应当与物业服务人结清物业费。</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第五十九条</w:t>
      </w:r>
      <w:r>
        <w:rPr>
          <w:rFonts w:hint="eastAsia" w:ascii="宋体" w:hAnsi="宋体" w:cs="宋体"/>
          <w:sz w:val="24"/>
          <w:szCs w:val="24"/>
        </w:rPr>
        <w:t> 物业服务合同终止的，原物业服务人应当按照约定期限退出物业管理区域，没有约定期限的应当在物业服务合同终止之日起十五日内退出物业管理区域，配合新物业服务人做好交接工作并向业主委员会、决定自行管理的业主或者其指定的人履行下列交接义务：</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（一）移交占用的共有部分、由前期物业管理开办费购买的物业办公设备等固定资产；</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（二）移交承接查验相关资料；</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（三）移交物业服务期间形成的物业和设施设备使用、维护、保养、定期检验等技术资料，运行、维护、保养记录；</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（四）移交公共收益的结余；</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（五）采用酬金制计费方式的，移交物业服务资金结余以及用物业服务资金购置的财物；</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（六）结清其他预收、代收和预付、代付的有关费用；</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（七）法律、法规规定和物业服务合同约定的其他事项。</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原物业服务人违反前款规定的，不得请求业主支付物业服务合同终止后的物业费；造成业主损失的，应当赔偿损失。</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物业服务合同终止后，在业主或者业主大会选聘的新物业服务人或者决定自行管理的业主接管之前，原物业服务人应当继续处理物业服务事项，维持正常的物业管理秩序，并可以请求业主支付该期间的物业费。</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物业所在地的县级市（区）物业管理行政主管部门、镇人民政府（街道办事处）应当加强对物业服务人交接工作的监管。</w:t>
      </w:r>
    </w:p>
    <w:p>
      <w:pPr>
        <w:kinsoku/>
        <w:topLinePunct/>
        <w:spacing w:line="400" w:lineRule="exact"/>
        <w:jc w:val="center"/>
        <w:rPr>
          <w:rFonts w:ascii="楷体_GB2312" w:hAnsi="楷体_GB2312" w:eastAsia="楷体_GB2312" w:cs="楷体_GB2312"/>
          <w:b/>
          <w:sz w:val="24"/>
          <w:szCs w:val="24"/>
        </w:rPr>
      </w:pPr>
    </w:p>
    <w:p>
      <w:pPr>
        <w:kinsoku/>
        <w:topLinePunct/>
        <w:spacing w:after="240" w:afterLines="100" w:line="400" w:lineRule="exact"/>
        <w:jc w:val="center"/>
        <w:rPr>
          <w:rFonts w:ascii="黑体" w:hAnsi="黑体" w:eastAsia="黑体" w:cs="黑体"/>
          <w:sz w:val="28"/>
          <w:szCs w:val="28"/>
        </w:rPr>
      </w:pPr>
      <w:r>
        <w:rPr>
          <w:rFonts w:hint="eastAsia" w:ascii="黑体" w:hAnsi="黑体" w:eastAsia="黑体" w:cs="黑体"/>
          <w:b/>
          <w:sz w:val="28"/>
          <w:szCs w:val="28"/>
        </w:rPr>
        <w:t>第五节  老旧住宅区物业服务</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　</w:t>
      </w:r>
      <w:r>
        <w:rPr>
          <w:rFonts w:hint="eastAsia" w:ascii="宋体" w:hAnsi="宋体" w:cs="宋体"/>
          <w:b/>
          <w:bCs/>
          <w:sz w:val="24"/>
          <w:szCs w:val="24"/>
        </w:rPr>
        <w:t>第六十条</w:t>
      </w:r>
      <w:r>
        <w:rPr>
          <w:rFonts w:hint="eastAsia" w:ascii="宋体" w:hAnsi="宋体" w:cs="宋体"/>
          <w:sz w:val="24"/>
          <w:szCs w:val="24"/>
        </w:rPr>
        <w:t> 对配套设施不齐全、环境较差的老旧住宅区，市、县级市（区）人民政府应当制定改造规划和年度实施计划，完善公共配套设施设备，改善老旧住宅区的综合环境。</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老旧住宅区改造应当有利于老旧住宅区实现物业管理，由县级市（区）人民政府细化确定改造内容清单、标准和支持政策。</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镇人民政府（街道办事处）应当引导居民协商确定老旧住宅区的管理模式，推动建立物业管理长效机制。未成立业主委员会的，可以根据老旧住宅区改造后的实际情况，引导成立业主大会，选举业主委员会，实行业主自治。首次业主大会会议的筹备经费，由县级市（区）人民政府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老旧住宅的房屋外墙应当保持整洁和完好，并定期进行清洗或者粉刷，具体办法由市人民政府另行制定。　　</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第六十一条</w:t>
      </w:r>
      <w:r>
        <w:rPr>
          <w:rFonts w:hint="eastAsia" w:ascii="宋体" w:hAnsi="宋体" w:cs="宋体"/>
          <w:sz w:val="24"/>
          <w:szCs w:val="24"/>
        </w:rPr>
        <w:t> 对建设年限较长、标准较低、配套设施不健全、不具备实施市场化物业服务条件的老旧住宅区，可以组织实施基本物业服务。实施基本物业服务的具体条件、收费标准、服务内容等由县级市（区）人民政府制定。</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鼓励物业服务人统一管理在管项目周边老旧住宅区，支持物业服务人为老旧住宅区提供公益性物业服务。</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　</w:t>
      </w:r>
      <w:r>
        <w:rPr>
          <w:rFonts w:hint="eastAsia" w:ascii="宋体" w:hAnsi="宋体" w:cs="宋体"/>
          <w:b/>
          <w:bCs/>
          <w:sz w:val="24"/>
          <w:szCs w:val="24"/>
        </w:rPr>
        <w:t>第六十二条</w:t>
      </w:r>
      <w:r>
        <w:rPr>
          <w:rFonts w:hint="eastAsia" w:ascii="宋体" w:hAnsi="宋体" w:cs="宋体"/>
          <w:sz w:val="24"/>
          <w:szCs w:val="24"/>
        </w:rPr>
        <w:t> 保障性住房的改造和基本物业服务，参照本条例第六十条、第六十一条规定执行。</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集中建设的保障性住房应当配置物业服务经营性用房，收益用于补充物业费。具体配置标准由市人民政府制定。</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第六十三条</w:t>
      </w:r>
      <w:r>
        <w:rPr>
          <w:rFonts w:hint="eastAsia" w:ascii="宋体" w:hAnsi="宋体" w:cs="宋体"/>
          <w:sz w:val="24"/>
          <w:szCs w:val="24"/>
        </w:rPr>
        <w:t> 鼓励和支持既有多层住宅增设电梯。既有多层住宅增设电梯应当符合规划、土地、建设、环境保护、消防管理等法律、法规和技术标准，以及国家、省、市相关规定，并依法办理相关批准手续。</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镇人民政府（街道办事处）应当为业主达成自愿增设电梯协议提供服务，物业服务人应当为增设电梯提供必要的协助。</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既有多层住宅需要使用共有部分增设电梯的，应当经本幢或者本单元房屋专有部分面积占比三分之二以上的业主且人数占比三分之二以上的业主参与表决，并经参与表决专有部分面积四分之三以上的业主且参与表决人数四分之三以上的业主同意。</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业主可以按照有关规定提取住房公积金，用于支付既有多层住宅增设电梯相关费用。</w:t>
      </w:r>
    </w:p>
    <w:p>
      <w:pPr>
        <w:kinsoku/>
        <w:topLinePunct/>
        <w:spacing w:line="400" w:lineRule="exact"/>
        <w:rPr>
          <w:rFonts w:ascii="宋体" w:hAnsi="宋体" w:cs="宋体"/>
          <w:b/>
          <w:sz w:val="24"/>
          <w:szCs w:val="24"/>
        </w:rPr>
      </w:pPr>
    </w:p>
    <w:p>
      <w:pPr>
        <w:kinsoku/>
        <w:topLinePunct/>
        <w:spacing w:line="400" w:lineRule="exact"/>
        <w:jc w:val="center"/>
        <w:rPr>
          <w:rFonts w:ascii="黑体" w:hAnsi="黑体" w:eastAsia="黑体" w:cs="黑体"/>
          <w:b/>
          <w:sz w:val="28"/>
          <w:szCs w:val="28"/>
        </w:rPr>
      </w:pPr>
      <w:r>
        <w:rPr>
          <w:rFonts w:hint="eastAsia" w:ascii="黑体" w:hAnsi="黑体" w:eastAsia="黑体" w:cs="黑体"/>
          <w:b/>
          <w:sz w:val="28"/>
          <w:szCs w:val="28"/>
        </w:rPr>
        <w:t>第四章  使用和维护</w:t>
      </w:r>
    </w:p>
    <w:p>
      <w:pPr>
        <w:kinsoku/>
        <w:topLinePunct/>
        <w:spacing w:line="400" w:lineRule="exact"/>
        <w:rPr>
          <w:rFonts w:ascii="宋体" w:hAnsi="宋体" w:cs="宋体"/>
          <w:b/>
          <w:sz w:val="24"/>
          <w:szCs w:val="24"/>
        </w:rPr>
      </w:pPr>
    </w:p>
    <w:p>
      <w:pPr>
        <w:kinsoku/>
        <w:topLinePunct/>
        <w:spacing w:after="240" w:afterLines="100" w:line="400" w:lineRule="exact"/>
        <w:jc w:val="center"/>
        <w:rPr>
          <w:rFonts w:ascii="黑体" w:hAnsi="黑体" w:eastAsia="黑体" w:cs="黑体"/>
          <w:b/>
          <w:sz w:val="28"/>
          <w:szCs w:val="28"/>
        </w:rPr>
      </w:pPr>
      <w:r>
        <w:rPr>
          <w:rFonts w:hint="eastAsia" w:ascii="黑体" w:hAnsi="黑体" w:eastAsia="黑体" w:cs="黑体"/>
          <w:b/>
          <w:sz w:val="28"/>
          <w:szCs w:val="28"/>
        </w:rPr>
        <w:t>第一节  安全管理</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第六十四条</w:t>
      </w:r>
      <w:r>
        <w:rPr>
          <w:rFonts w:hint="eastAsia" w:ascii="宋体" w:hAnsi="宋体" w:cs="宋体"/>
          <w:sz w:val="24"/>
          <w:szCs w:val="24"/>
        </w:rPr>
        <w:t xml:space="preserve">  业主、物业使用人对物业的使用与维护，应当遵守法律、法规、临时管理规约、管理规约的规定及业主大会的决定，安全、合理使用物业。　　</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第六十五条</w:t>
      </w:r>
      <w:r>
        <w:rPr>
          <w:rFonts w:hint="eastAsia" w:ascii="宋体" w:hAnsi="宋体" w:cs="宋体"/>
          <w:sz w:val="24"/>
          <w:szCs w:val="24"/>
        </w:rPr>
        <w:t xml:space="preserve">  物业管理区域内禁止下列行为：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（一）擅自改变物业</w:t>
      </w:r>
      <w:r>
        <w:rPr>
          <w:rFonts w:hint="eastAsia" w:ascii="宋体" w:hAnsi="宋体" w:eastAsia="宋体" w:cs="宋体"/>
          <w:sz w:val="24"/>
          <w:szCs w:val="24"/>
        </w:rPr>
        <w:t>地</w:t>
      </w:r>
      <w:r>
        <w:rPr>
          <w:rFonts w:hint="eastAsia" w:ascii="宋体" w:hAnsi="宋体" w:cs="宋体"/>
          <w:sz w:val="24"/>
          <w:szCs w:val="24"/>
        </w:rPr>
        <w:t>规划用途；</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（二）损坏或者违法变动房屋结构；</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（三）违法搭建建筑物、构筑物；</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（四）违反规定装饰装修；</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（五）损坏或者擅自占用、改建物业共用部位，损坏或者擅自占用、移装共用设施设备；</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（六）破坏或者擅自改变房屋外观；</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（七）将车库用于居住、生产经营；</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（八）违反规定停放机动车、非机动车，或者为车辆充电；</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（九）存放易燃、易爆、剧毒、放射性物质或者超负重等违反安全规定的物品；</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（十）制造超过规定标准的噪音、振动或者影响邻居采光、通风；</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（十一）违反垃圾分类管理规定处理垃圾，任意排放污水；</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（十二）从建筑物中抛掷物品；</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（十三）侵占绿地、毁坏绿化和绿化设施；</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（十四）擅自摆摊设点、占道经营；</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（十五）损坏、挪用、停用消防设施设备，占用、堵塞、封闭疏散通道、安全出口、消防车通道；</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（十六）违反规定饲养动物；</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（十七）法律、法规和临时管理规约、管理规约禁止的其他行为。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有前款所列行为之一的，物业服务人、业主委员会应当及时劝阻、制止；劝阻、制止无效的，应当及时报告有关主管部门，有关主管部门应当及时依法处理；业主、物业使用人对侵害自己合法权益的行为，可以依法向人民法院提起诉讼；业主委员会对侵害业主共同利益的行为，可以依法向人民法院提起诉讼。</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第六十六条</w:t>
      </w:r>
      <w:r>
        <w:rPr>
          <w:rFonts w:hint="eastAsia" w:ascii="宋体" w:hAnsi="宋体" w:cs="宋体"/>
          <w:sz w:val="24"/>
          <w:szCs w:val="24"/>
        </w:rPr>
        <w:t xml:space="preserve">  业主、物业使用人对住宅装饰装修的，应当事先告知物业服务人。物业服务人应当将住宅装饰装修的禁止行为和注意事项告知业主、物业使用人。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不需要申领建筑工程施工许可证的房屋结构改造，禁止拆改房屋的基础、墙、柱、主梁及屋架等主要承重构件，或者超过房屋原设计承载力增加荷载；涉及在楼面结构层开凿洞口或者扩大洞口，拆除或者部分拆除房屋中抗震、防火措施以外的非承重墙体的，业主、物业使用人应当在施工前向县级市（区）住房和城乡建设部门申请房屋结构改造安全行政许可。</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业主、物业使用人在住宅装饰装修工程开工前，应当持有关资料向物业服务人办理登记手续，签订并严格遵守住宅装饰装修管理协议，不得影响他人生活。</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物业使用人拒不办理登记、批准手续的或者业主、物业使用人、装饰装修施工人员拒绝和阻碍物业服务人对住宅装饰装修活动进行巡查的，物业服务人可以按照临时管理规约、管理规约，禁止装饰装修施工人员、机具、材料进入物业管理区域。</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第六十七条</w:t>
      </w:r>
      <w:r>
        <w:rPr>
          <w:rFonts w:hint="eastAsia" w:ascii="宋体" w:hAnsi="宋体" w:cs="宋体"/>
          <w:sz w:val="24"/>
          <w:szCs w:val="24"/>
        </w:rPr>
        <w:t xml:space="preserve">   业主、物业使用人应当加强对其所有或者使用的窗户、阳台等设施的管理，防止设施、搁置物、悬挂物等脱落、坠落，造成安全事故。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服务人应当加强日常巡查，发现存在安全隐患的，应当及时提醒业主、物业使用人采取措施消除安全隐患。业主、物业使用人未采取措施消除安全隐患的，物业服务人应当采取必要的防范措施，并向业主委员会、居（村）民委员会报告。</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第六十八条</w:t>
      </w:r>
      <w:r>
        <w:rPr>
          <w:rFonts w:hint="eastAsia" w:ascii="宋体" w:hAnsi="宋体" w:cs="宋体"/>
          <w:sz w:val="24"/>
          <w:szCs w:val="24"/>
        </w:rPr>
        <w:t xml:space="preserve">  物业管理区域内发生安全事故等突发事件时，物业服务人应当采取应急措施，及时向有关主管部门报告，并协助做好救助工作。</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物业服务人应当执行政府依法实施的应急处置措施和其他管理措施，积极配合开展相关工作。</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第六十九条</w:t>
      </w:r>
      <w:r>
        <w:rPr>
          <w:rFonts w:hint="eastAsia" w:ascii="宋体" w:hAnsi="宋体" w:cs="宋体"/>
          <w:sz w:val="24"/>
          <w:szCs w:val="24"/>
        </w:rPr>
        <w:t xml:space="preserve">  市、县级市（区）人民政府应当建立由住房和城乡建设、城市管理、公安、市场监督管理、生态环境、卫生健康、自然资源和规划、园林和绿化、应急管理、消防救援等部门和机构为主体的执法工作责任区制度和违法行为投诉登记制度，加强物业管理区域内执法联动，依法查处违法行为，并在物业管理区域内显著位置公示执法主体相关联系信息。</w:t>
      </w:r>
    </w:p>
    <w:p>
      <w:pPr>
        <w:kinsoku/>
        <w:topLinePunct/>
        <w:spacing w:line="400" w:lineRule="exact"/>
        <w:ind w:firstLine="480" w:firstLineChars="200"/>
        <w:rPr>
          <w:rFonts w:ascii="宋体" w:hAnsi="宋体" w:cs="宋体"/>
          <w:sz w:val="24"/>
          <w:szCs w:val="24"/>
        </w:rPr>
      </w:pPr>
    </w:p>
    <w:p>
      <w:pPr>
        <w:kinsoku/>
        <w:topLinePunct/>
        <w:spacing w:after="240" w:afterLines="100" w:line="400" w:lineRule="exact"/>
        <w:ind w:firstLine="562" w:firstLineChars="200"/>
        <w:jc w:val="center"/>
        <w:rPr>
          <w:rFonts w:ascii="黑体" w:hAnsi="黑体" w:eastAsia="黑体" w:cs="黑体"/>
          <w:b/>
          <w:bCs/>
          <w:sz w:val="28"/>
          <w:szCs w:val="28"/>
        </w:rPr>
      </w:pPr>
      <w:r>
        <w:rPr>
          <w:rFonts w:hint="eastAsia" w:ascii="黑体" w:hAnsi="黑体" w:eastAsia="黑体" w:cs="黑体"/>
          <w:b/>
          <w:bCs/>
          <w:sz w:val="28"/>
          <w:szCs w:val="28"/>
        </w:rPr>
        <w:t>第二节  停车管理</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第七十条</w:t>
      </w:r>
      <w:r>
        <w:rPr>
          <w:rFonts w:hint="eastAsia" w:ascii="宋体" w:hAnsi="宋体" w:cs="宋体"/>
          <w:sz w:val="24"/>
          <w:szCs w:val="24"/>
        </w:rPr>
        <w:t xml:space="preserve">  物业管理区域内规划用于停放汽车的车位、车库，建设单位应当首先满足本区域内业主的停车需要，其归属由当事人通过出售、附赠或者出租等方式约定。物业管理区域内规划配建的访客汽车停车位、车库不得出售、附赠或者出租。未配建访客汽车停车位的，经业主大会决定可以依法合理设置访客汽车停车位。</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建设单位应当在物业管理区域内显著位置公示拟出售、附赠或者出租车位、车库的产权证明文件和出售、出租价格以及平面位置图等，并实时标注出售、附赠、出租等情况。</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管理区域内车位、车库总数量少于物业管理区域内房屋套数的，建设单位不得将车位、车库附赠予特定业主。物业管理区域内车位、车库总数量等于或者超出物业管理区域内房屋套数的，每户业主受赠车位、车库不得超过一个。</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建设单位拟出售车位、车库数量少于本区域要求购买车位、车库业主的房屋套数时，应当通过抽签等公平方式确定，每户业主只能购买一个车位或者车库。</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建设单位未出售或者未附赠的车位、车库，应当优先出租给本区域内业主，租金按照价格行政管理部门核定的标准执行；业主要求承租车位、车库的，建设单位不得只售不租。拟出租车位、车库数量少于本区域要求承租车位、车库业主的房屋套数时，应当通过抽签等公平方式确定给未购买或者未受赠车位、车库的业主，每户业主只能承租一个车位或者车库。</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在首先满足本物业管理区域内业主的购买和承租需要后还有多余车位、车库的，可以出租给本物业管理区域外的单位、个人，每次出租的租赁期限不得超过六个月，但车位、车库不得转让给业主以外的单位、个人。</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第七十一条</w:t>
      </w:r>
      <w:r>
        <w:rPr>
          <w:rFonts w:hint="eastAsia" w:ascii="宋体" w:hAnsi="宋体" w:cs="宋体"/>
          <w:sz w:val="24"/>
          <w:szCs w:val="24"/>
        </w:rPr>
        <w:t xml:space="preserve">  市、县级市（区）物业管理行政主管部门应当按照业主优先、公平合理、便于管理的原则，加强对住宅区停车位管理的指导。</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业主大会、业主委员会和物业服务人应当通过抽签等公平方式出租公共、共用车位、车库；经业主大会决定，可以采用先到先停等优化停车资源的方式使用公共、共用车位、车库。</w:t>
      </w:r>
    </w:p>
    <w:p>
      <w:pPr>
        <w:kinsoku/>
        <w:topLinePunct/>
        <w:spacing w:line="400" w:lineRule="exact"/>
        <w:ind w:firstLine="480" w:firstLineChars="200"/>
        <w:rPr>
          <w:rFonts w:ascii="宋体" w:hAnsi="宋体" w:cs="宋体"/>
          <w:sz w:val="24"/>
          <w:szCs w:val="24"/>
        </w:rPr>
      </w:pPr>
    </w:p>
    <w:p>
      <w:pPr>
        <w:kinsoku/>
        <w:topLinePunct/>
        <w:spacing w:after="240" w:afterLines="100" w:line="400" w:lineRule="exact"/>
        <w:jc w:val="center"/>
        <w:rPr>
          <w:rFonts w:ascii="黑体" w:hAnsi="黑体" w:eastAsia="黑体" w:cs="黑体"/>
          <w:b/>
          <w:bCs/>
          <w:sz w:val="28"/>
          <w:szCs w:val="28"/>
        </w:rPr>
      </w:pPr>
      <w:r>
        <w:rPr>
          <w:rFonts w:hint="eastAsia" w:ascii="黑体" w:hAnsi="黑体" w:eastAsia="黑体" w:cs="黑体"/>
          <w:b/>
          <w:bCs/>
          <w:sz w:val="28"/>
          <w:szCs w:val="28"/>
        </w:rPr>
        <w:t>第三节  保修和维护</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第七十二条</w:t>
      </w:r>
      <w:r>
        <w:rPr>
          <w:rFonts w:hint="eastAsia" w:ascii="宋体" w:hAnsi="宋体" w:cs="宋体"/>
          <w:sz w:val="24"/>
          <w:szCs w:val="24"/>
        </w:rPr>
        <w:t xml:space="preserve">  业主、业主大会、业主委员会对其负有维护责任的物业，应当按照有关规定和临时管理规约、管理规约以及住宅养护标准，定期维修养护。</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国家规定的保修期届满后，物业的维修责任，按照下列规定划分：</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（一）业主专有部分，由业主自行维修；毗连部位，由相邻业主共同维修。</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（二）单幢房屋整体共用部位、共用设施设备的维修、更新、改造，由该幢房屋的业主按照拥有专有部分面积所占比例承担。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单幢房屋有两个或者两个以上单元，单元内共用部位、共用设施设备的维修、更新、改造，由单元内的业主按照拥有专有部分面积所占比例承担；涉及两个或者两个以上单元共用部位、共用设施设备的维修、更新、改造，由两个或者两个以上单元的业主按照拥有专有部分面积所占比例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（四）单幢房屋不上人屋顶的维修，由屋顶庇护范围下的业主按照拥有专有部分面积所占比例承担。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单幢房屋可上人屋顶（包括屋面和周边围护），为各层共用的，由屋顶庇护范围下各层业主，按照拥有专有部分面积所占比例承担；为若干层（户）使用的，由使用层（户）的业主按照拥有专有部分面积所占比例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（六）物业全体共有部分的维修、更新、改造，由全体业主按照拥有专有部分面积所占比例承担。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属于人为损坏的，由损坏者负责修复；造成损失的，应当赔偿。</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在国家规定的保修期限内，建设单位应当按照国家规定的保修期限和保修范围，承担物业的保修责任。建设单位委托物业服务企业保修的，应当与物业服务企业另行签订委托协议。</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第七十三条</w:t>
      </w:r>
      <w:r>
        <w:rPr>
          <w:rFonts w:hint="eastAsia" w:ascii="宋体" w:hAnsi="宋体" w:cs="宋体"/>
          <w:sz w:val="24"/>
          <w:szCs w:val="24"/>
        </w:rPr>
        <w:t xml:space="preserve">  物业服务人应当按照物业服务合同对物业定期维修养护。</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物业出现安全隐患，危及公共利益以及他人合法权益时，责任人应当及时维修养护；责任人不履行维修养护义务的，经业主委员会同意或者按照临时管理规约、管理规约，由物业服务人维修养护或者采取应急防范措施，费用由责任人承担。</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业主、建设单位和物业服务人进行维修养护时，有关业主、物业使用人应当予以配合。</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第七十四条</w:t>
      </w:r>
      <w:r>
        <w:rPr>
          <w:rFonts w:hint="eastAsia" w:ascii="宋体" w:hAnsi="宋体" w:cs="宋体"/>
          <w:sz w:val="24"/>
          <w:szCs w:val="24"/>
        </w:rPr>
        <w:t xml:space="preserve">  任何单位和个人不得擅自占用、挖掘物业管理区域内的道路、场地、绿地或者占用其他共用部位、共用设施设备。确需临时占用、挖掘的，应当采取措施保障安全，并及时恢复原状，造成损失的，应当依法赔偿。</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因维修物业或者公共利益需要，业主确需临时占用、挖掘的，应当征得业主委员会、物业服务人和利害关系人的同意，并依法办理相关手续；物业服务人确需临时占用、挖掘的，应当征得利害关系人和业主委员会同意，事先在物业管理区域内公告，并依法办理相关手续。</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供电、供水、供气、供热、通信、有线电视等专业经营单位因维修、养护、改建、扩建等，需要临时占用、挖掘的，应当事先告知业主委员会和物业服务人，在物业管理区域内公告，并依法办理相关手续。</w:t>
      </w:r>
    </w:p>
    <w:p>
      <w:pPr>
        <w:kinsoku/>
        <w:topLinePunct/>
        <w:spacing w:line="400" w:lineRule="exact"/>
        <w:ind w:firstLine="241" w:firstLineChars="100"/>
        <w:rPr>
          <w:rFonts w:ascii="楷体_GB2312" w:hAnsi="楷体_GB2312" w:eastAsia="楷体_GB2312" w:cs="楷体_GB2312"/>
          <w:b/>
          <w:bCs/>
          <w:sz w:val="24"/>
          <w:szCs w:val="24"/>
        </w:rPr>
      </w:pPr>
    </w:p>
    <w:p>
      <w:pPr>
        <w:kinsoku/>
        <w:topLinePunct/>
        <w:spacing w:after="240" w:afterLines="100" w:line="400" w:lineRule="exact"/>
        <w:jc w:val="center"/>
        <w:rPr>
          <w:rFonts w:ascii="黑体" w:hAnsi="黑体" w:eastAsia="黑体" w:cs="黑体"/>
          <w:b/>
          <w:bCs/>
          <w:sz w:val="28"/>
          <w:szCs w:val="28"/>
        </w:rPr>
      </w:pPr>
      <w:r>
        <w:rPr>
          <w:rFonts w:hint="eastAsia" w:ascii="黑体" w:hAnsi="黑体" w:eastAsia="黑体" w:cs="黑体"/>
          <w:b/>
          <w:bCs/>
          <w:sz w:val="28"/>
          <w:szCs w:val="28"/>
        </w:rPr>
        <w:t>第四节  住宅专项维修资金</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第七十五条</w:t>
      </w:r>
      <w:r>
        <w:rPr>
          <w:rFonts w:hint="eastAsia" w:ascii="宋体" w:hAnsi="宋体" w:cs="宋体"/>
          <w:sz w:val="24"/>
          <w:szCs w:val="24"/>
        </w:rPr>
        <w:t xml:space="preserve">  物业管理实行住宅专项维修资金制度。相关业主应当按照规定交纳住宅专项维修资金。</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住宅专项维修资金属于业主共有，专项用于物业保修期届满后物业共用部位、共用设施设备的维修、更新和改造，不得挪作他用。</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住宅专项维修资金余额不足首期筹集金额百分之三十的，业主应当按照有关规定以及业主大会的决定，续筹住宅专项维修资金。</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业主有权向住宅专项维修资金代管部门查询住宅专项维修资金交存、使用以及账面余额情况。</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住宅专项维修资金和公共收益的使用实行工程审价和使用程序审核。</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第七十六条</w:t>
      </w:r>
      <w:r>
        <w:rPr>
          <w:rFonts w:hint="eastAsia" w:ascii="宋体" w:hAnsi="宋体" w:cs="宋体"/>
          <w:sz w:val="24"/>
          <w:szCs w:val="24"/>
        </w:rPr>
        <w:t xml:space="preserve">  物业保修期届满后，发生下列危及房屋安全以及人身、财产安全的紧急情形之一，需要立即对物业共用部位、共用设施设备进行应急维修、更新和改造的，业主大会、业主委员会可以依法申请使用住宅专项维修资金：</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（一）外墙、屋面防水损坏造成渗漏的；</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（二）电梯故障危及人身安全的；</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（三）公共护（围）栏破损严重，危及人身安全的；</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（四）楼体单侧外立面有脱落危险的；</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（五）专用排水设施因坍塌、堵塞、爆裂等造成功能障碍，危及人身、财产安全的；</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（六）消防设施损坏，危及公共消防安全的；</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七）其他危及房屋安全和人身、财产安全的紧急情况。应急维修费用向业主公示后，从相关业主的住宅专项维修资金分户账中按照专有部分面积分摊列支；其中涉及已售公有住房的，从公有住房住宅专项维修资金中列支。</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对本条第一款规定的应急维修情形相关主体未及时提出申请，且已出现严重影响业主生活或者危及人身财产安全情形的，镇人民政府（街道办事处）和县级市（区）物业管理行政主管部门应当督促业主和业主委员会或者相关责任人限期维修，也可以组织代为维修。代为维修费用经审核或者审计后，向业主公示并依法列支。</w:t>
      </w:r>
    </w:p>
    <w:p>
      <w:pPr>
        <w:kinsoku/>
        <w:topLinePunct/>
        <w:spacing w:line="400" w:lineRule="exact"/>
        <w:ind w:firstLine="480" w:firstLineChars="200"/>
        <w:rPr>
          <w:rFonts w:ascii="宋体" w:hAnsi="宋体" w:cs="宋体"/>
          <w:sz w:val="24"/>
          <w:szCs w:val="24"/>
        </w:rPr>
      </w:pPr>
    </w:p>
    <w:p>
      <w:pPr>
        <w:kinsoku/>
        <w:topLinePunct/>
        <w:spacing w:line="400" w:lineRule="exact"/>
        <w:ind w:firstLine="480" w:firstLineChars="200"/>
        <w:rPr>
          <w:rFonts w:ascii="宋体" w:hAnsi="宋体" w:cs="宋体"/>
          <w:sz w:val="24"/>
          <w:szCs w:val="24"/>
        </w:rPr>
      </w:pPr>
    </w:p>
    <w:p>
      <w:pPr>
        <w:kinsoku/>
        <w:topLinePunct/>
        <w:spacing w:line="400" w:lineRule="exact"/>
        <w:ind w:firstLine="480" w:firstLineChars="200"/>
        <w:rPr>
          <w:rFonts w:ascii="宋体" w:hAnsi="宋体" w:cs="宋体"/>
          <w:sz w:val="24"/>
          <w:szCs w:val="24"/>
        </w:rPr>
      </w:pPr>
    </w:p>
    <w:p>
      <w:pPr>
        <w:kinsoku/>
        <w:topLinePunct/>
        <w:spacing w:line="400" w:lineRule="exact"/>
        <w:ind w:firstLine="480" w:firstLineChars="200"/>
        <w:rPr>
          <w:rFonts w:ascii="宋体" w:hAnsi="宋体" w:cs="宋体"/>
          <w:sz w:val="24"/>
          <w:szCs w:val="24"/>
        </w:rPr>
      </w:pPr>
    </w:p>
    <w:p>
      <w:pPr>
        <w:kinsoku/>
        <w:topLinePunct/>
        <w:spacing w:after="240" w:afterLines="100" w:line="400" w:lineRule="exact"/>
        <w:jc w:val="center"/>
        <w:rPr>
          <w:rFonts w:ascii="黑体" w:hAnsi="黑体" w:eastAsia="黑体" w:cs="黑体"/>
          <w:b/>
          <w:bCs/>
          <w:sz w:val="28"/>
          <w:szCs w:val="28"/>
        </w:rPr>
      </w:pPr>
      <w:r>
        <w:rPr>
          <w:rFonts w:hint="eastAsia" w:ascii="黑体" w:hAnsi="黑体" w:eastAsia="黑体" w:cs="黑体"/>
          <w:b/>
          <w:bCs/>
          <w:sz w:val="28"/>
          <w:szCs w:val="28"/>
        </w:rPr>
        <w:t>第五章  法律责任</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第七十七条</w:t>
      </w:r>
      <w:r>
        <w:rPr>
          <w:rFonts w:hint="eastAsia" w:ascii="宋体" w:hAnsi="宋体" w:cs="宋体"/>
          <w:sz w:val="24"/>
          <w:szCs w:val="24"/>
        </w:rPr>
        <w:t xml:space="preserve">  对违反本条例规定的行为，法律、法规已有处罚规定的，从其规定。</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第七十八条</w:t>
      </w:r>
      <w:r>
        <w:rPr>
          <w:rFonts w:hint="eastAsia" w:ascii="宋体" w:hAnsi="宋体" w:cs="宋体"/>
          <w:sz w:val="24"/>
          <w:szCs w:val="24"/>
        </w:rPr>
        <w:t xml:space="preserve">  业主、物业使用人违反临时管理规约、管理规约、物业使用规定和物业使用管理维修规定造成损害的，应当依法承担相应的法律责任。</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第七十九条</w:t>
      </w:r>
      <w:r>
        <w:rPr>
          <w:rFonts w:hint="eastAsia" w:ascii="宋体" w:hAnsi="宋体" w:cs="宋体"/>
          <w:sz w:val="24"/>
          <w:szCs w:val="24"/>
        </w:rPr>
        <w:t xml:space="preserve">  业主大会作出的决定违反法律、法规或者业主委员会作出的决定违反法律、法规和业主大会议事规则、管理规约的，镇人民政府（街道办事处）应当责令其限期改正或者撤销其决定，并通告全体业主。</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业主大会或者业主委员会</w:t>
      </w:r>
      <w:r>
        <w:rPr>
          <w:rFonts w:hint="eastAsia" w:ascii="宋体" w:hAnsi="宋体" w:eastAsia="宋体" w:cs="宋体"/>
          <w:sz w:val="24"/>
          <w:szCs w:val="24"/>
          <w:lang w:eastAsia="zh-CN"/>
        </w:rPr>
        <w:t>作出的决定</w:t>
      </w:r>
      <w:r>
        <w:rPr>
          <w:rFonts w:hint="eastAsia" w:ascii="宋体" w:hAnsi="宋体" w:cs="宋体"/>
          <w:sz w:val="24"/>
          <w:szCs w:val="24"/>
        </w:rPr>
        <w:t>侵害业主合法权益的，受侵害的业主可以请求人民法院予以撤销。</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违反本条例第十八条第二款规定，业主委员会阻挠业主大会行使职权，或者拒不执行业主大会决定，或者未经业主大会决定擅自与物业服务人签订、解除物业服务合同的，由镇人民政府（街道办事处）责令限期改正；逾期不改正的，镇人民政府（街道办事处）、居（村）民委员会应当指导和协助业主，组织召开业主大会会议，调整或者重新选举产生业主委员会。</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第八十条</w:t>
      </w:r>
      <w:r>
        <w:rPr>
          <w:rFonts w:hint="eastAsia" w:ascii="宋体" w:hAnsi="宋体" w:cs="宋体"/>
          <w:sz w:val="24"/>
          <w:szCs w:val="24"/>
        </w:rPr>
        <w:t xml:space="preserve">  业主委员会成员有下列行为之一的，由县级市（区）物业管理行政主管部门予以处罚：</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（一）违反本条例第二十五条第一款第二项至第五项规定的，责令限期改正；逾期不改正的，给予警告或者通报批评，可以并处一千元以上三千元以下罚款。</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违反本条例第二十五条第一款第六项规定，挪用、侵占住宅专项维修资金、公共收益等业主共有财产的，责令退还，给予警告，没收违法所得，可以并处挪用、侵占金额二倍以下的罚款；构成犯罪的，依法追究刑事责任。</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第八十一条</w:t>
      </w:r>
      <w:r>
        <w:rPr>
          <w:rFonts w:hint="eastAsia" w:ascii="宋体" w:hAnsi="宋体" w:cs="宋体"/>
          <w:sz w:val="24"/>
          <w:szCs w:val="24"/>
        </w:rPr>
        <w:t xml:space="preserve">  建设单位、物业服务人有下列情形之一的，由县级市（区）物业管理行政主管部门予以处罚：</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（一）违反本条例第十四条第一款规定，建设单位未按照规定报送文件资料的，责令限期改正；逾期不改正的，处以三千元以上三万元以下罚款。</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（二）违反本条例第十四条第二款规定，建设单位不承担首次业主大会筹备费用的，责令限期改正；逾期不改正的，处以五千元以上五万元以下罚款。</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（三）违反本条例第三十七条规定，建设单位提供的物业服务用房不符合规定要求的，责令限期改正；逾期不改正的，处以十万元以上五十万元以下罚款。</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（四）违反本条例第四十六条规定，物业服务人擅自退出造成严重后果或者被解聘的物业服务人拒不退出物业管理区域的，责令限期改正；逾期不改正的，处以五万元以上二十万元以下罚款。</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五）违反本条例第四十六条规定，物业服务人挪用、侵占住宅专项维修资金、公共收益等业主共有财产的，责令其退还，给予警告，没收违法所得，可以并处挪用、侵占金额二倍以下的罚款；构成犯罪的，依法追究刑事责任。</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（六）违反本条例第五十二条规定，建设单位未对共用部位、共用设施设备单独配置水、电等计量器具的，责令限期改正；逾期不改正的，处以二万元以上十万元以下罚款。</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第八十二条</w:t>
      </w:r>
      <w:r>
        <w:rPr>
          <w:rFonts w:hint="eastAsia" w:ascii="宋体" w:hAnsi="宋体" w:cs="宋体"/>
          <w:sz w:val="24"/>
          <w:szCs w:val="24"/>
        </w:rPr>
        <w:t xml:space="preserve">  本条例规定的行政处罚，按照相对集中行政处罚权的规定应当由其他执法主体实施的，依照其规定执行。</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第八十三条</w:t>
      </w:r>
      <w:r>
        <w:rPr>
          <w:rFonts w:hint="eastAsia" w:ascii="宋体" w:hAnsi="宋体" w:cs="宋体"/>
          <w:sz w:val="24"/>
          <w:szCs w:val="24"/>
        </w:rPr>
        <w:t xml:space="preserve">  物业管理行政主管部门、镇人民政府（街道办事处）、其他有关部门及其工作人员滥用职权、玩忽职守、徇私舞弊的，由其所在单位或者上级主管部门对负有责任的主管人员和其他直接责任人员依法给予处分；构成犯罪的，依法追究刑事责任。</w:t>
      </w:r>
    </w:p>
    <w:p>
      <w:pPr>
        <w:kinsoku/>
        <w:topLinePunct/>
        <w:spacing w:line="400" w:lineRule="exact"/>
        <w:ind w:firstLine="480" w:firstLineChars="200"/>
        <w:rPr>
          <w:rFonts w:ascii="宋体" w:hAnsi="宋体" w:cs="宋体"/>
          <w:sz w:val="24"/>
          <w:szCs w:val="24"/>
        </w:rPr>
      </w:pPr>
    </w:p>
    <w:p>
      <w:pPr>
        <w:kinsoku/>
        <w:topLinePunct/>
        <w:spacing w:after="240" w:afterLines="100" w:line="400" w:lineRule="exact"/>
        <w:jc w:val="center"/>
        <w:rPr>
          <w:rFonts w:ascii="黑体" w:hAnsi="黑体" w:eastAsia="黑体" w:cs="黑体"/>
          <w:b/>
          <w:bCs/>
          <w:sz w:val="28"/>
          <w:szCs w:val="28"/>
        </w:rPr>
      </w:pPr>
      <w:r>
        <w:rPr>
          <w:rFonts w:hint="eastAsia" w:ascii="黑体" w:hAnsi="黑体" w:eastAsia="黑体" w:cs="黑体"/>
          <w:b/>
          <w:bCs/>
          <w:sz w:val="28"/>
          <w:szCs w:val="28"/>
        </w:rPr>
        <w:t>第六章  附则</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第八十四条</w:t>
      </w:r>
      <w:r>
        <w:rPr>
          <w:rFonts w:hint="eastAsia" w:ascii="宋体" w:hAnsi="宋体" w:cs="宋体"/>
          <w:sz w:val="24"/>
          <w:szCs w:val="24"/>
        </w:rPr>
        <w:t xml:space="preserve">  本条例所称住宅区物业管理，是指住宅物业管理区域内的业主通过选聘物业服务人或者业主自行对物业管理区域内的建筑物及其附属设施设备进行维修、养护、管理，维护环境卫生和相关秩序的活动。</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本条例所称业主，是指房屋所有权人。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本条例所称物业使用人，是指除业主以外合法占有、使用物业的单位或者个人，包括但是不限于物业的承租人。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本条例所称物业，是指建筑物及其附属设施设备和相关场地。</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本条例所称物业服务人，包括物业服务企业和其他管理人。</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本条例所称前期物业管理，是指业主大会选聘物业服务人之前，由建设单位选聘物业服务企业实施的物业管理。</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本条例所称公共收益，是指利用业主共有部分产生的收入扣除合理成本之后的收益。</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本条例规定的面积和人数，按照下列方式计算：</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一）专有部分面积按照不动产登记簿记载的面积计算；尚未进行登记的，暂时按照测绘机构的实测面积计算；尚未进行实测的，暂时按照商品房买卖合同记载的面积计算；建筑物总面积，按照前项的统计总和计算；</w:t>
      </w:r>
    </w:p>
    <w:p>
      <w:pPr>
        <w:kinsoku/>
        <w:topLinePunct/>
        <w:spacing w:line="400" w:lineRule="exact"/>
        <w:ind w:firstLine="480" w:firstLineChars="200"/>
        <w:rPr>
          <w:rFonts w:ascii="宋体" w:hAnsi="宋体" w:cs="宋体"/>
          <w:sz w:val="24"/>
          <w:szCs w:val="24"/>
        </w:rPr>
      </w:pPr>
      <w:r>
        <w:rPr>
          <w:rFonts w:hint="eastAsia" w:ascii="宋体" w:hAnsi="宋体" w:cs="宋体"/>
          <w:sz w:val="24"/>
          <w:szCs w:val="24"/>
        </w:rPr>
        <w:t>（二）业主人数按照专有部分的数量计算，一个专有部分按照一人计算。但建设单位尚未出售和虽已出售但尚未交付的部分，以及同一买受人拥有一个以上专有部分的，按照一人计算；总人数，按照前项的统计总和计算。</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第八十五条</w:t>
      </w:r>
      <w:r>
        <w:rPr>
          <w:rFonts w:hint="eastAsia" w:ascii="宋体" w:hAnsi="宋体" w:cs="宋体"/>
          <w:sz w:val="24"/>
          <w:szCs w:val="24"/>
        </w:rPr>
        <w:t xml:space="preserve">  本条例对公告和公示的期限未作具体规定的，期限不少于七日。</w:t>
      </w:r>
    </w:p>
    <w:p>
      <w:pPr>
        <w:kinsoku/>
        <w:topLinePunct/>
        <w:spacing w:line="400" w:lineRule="exact"/>
        <w:ind w:firstLine="480" w:firstLineChars="200"/>
        <w:rPr>
          <w:rFonts w:ascii="宋体" w:hAnsi="宋体" w:cs="宋体"/>
          <w:sz w:val="24"/>
          <w:szCs w:val="24"/>
        </w:rPr>
      </w:pPr>
      <w:r>
        <w:rPr>
          <w:rFonts w:hint="eastAsia" w:ascii="宋体" w:hAnsi="宋体" w:cs="宋体"/>
          <w:b/>
          <w:bCs/>
          <w:sz w:val="24"/>
          <w:szCs w:val="24"/>
        </w:rPr>
        <w:t>第八十六条</w:t>
      </w:r>
      <w:r>
        <w:rPr>
          <w:rFonts w:hint="eastAsia" w:ascii="宋体" w:hAnsi="宋体" w:cs="宋体"/>
          <w:sz w:val="24"/>
          <w:szCs w:val="24"/>
        </w:rPr>
        <w:t xml:space="preserve">  本条例自2022年3月1日起施行。</w:t>
      </w:r>
    </w:p>
    <w:p>
      <w:pPr>
        <w:kinsoku/>
        <w:topLinePunct/>
        <w:spacing w:before="149" w:line="360" w:lineRule="auto"/>
        <w:ind w:left="5043"/>
        <w:jc w:val="right"/>
        <w:rPr>
          <w:rFonts w:ascii="宋体" w:hAnsi="宋体" w:eastAsia="宋体" w:cs="宋体"/>
          <w:color w:val="auto"/>
          <w:sz w:val="24"/>
          <w:szCs w:val="24"/>
        </w:rPr>
      </w:pPr>
      <w:r>
        <w:rPr>
          <w:rFonts w:eastAsia="方正小标宋_GBK"/>
          <w:bCs/>
          <w:color w:val="auto"/>
          <w:sz w:val="24"/>
          <w:szCs w:val="24"/>
        </w:rPr>
        <w:br w:type="page"/>
      </w:r>
      <w:bookmarkStart w:id="220" w:name="_Toc142904478"/>
      <w:bookmarkStart w:id="221" w:name="_Toc142488295"/>
    </w:p>
    <w:bookmarkEnd w:id="220"/>
    <w:bookmarkEnd w:id="221"/>
    <w:p>
      <w:pPr>
        <w:pStyle w:val="9"/>
        <w:spacing w:line="4514" w:lineRule="exact"/>
      </w:pPr>
      <w:r>
        <w:rPr>
          <w:position w:val="-90"/>
        </w:rPr>
        <mc:AlternateContent>
          <mc:Choice Requires="wpg">
            <w:drawing>
              <wp:inline distT="0" distB="0" distL="114300" distR="114300">
                <wp:extent cx="5686425" cy="2867025"/>
                <wp:effectExtent l="12700" t="0" r="15875" b="15875"/>
                <wp:docPr id="6" name="组合 6"/>
                <wp:cNvGraphicFramePr/>
                <a:graphic xmlns:a="http://schemas.openxmlformats.org/drawingml/2006/main">
                  <a:graphicData uri="http://schemas.microsoft.com/office/word/2010/wordprocessingGroup">
                    <wpg:wgp>
                      <wpg:cNvGrpSpPr/>
                      <wpg:grpSpPr>
                        <a:xfrm>
                          <a:off x="0" y="0"/>
                          <a:ext cx="5686425" cy="2867025"/>
                          <a:chOff x="0" y="0"/>
                          <a:chExt cx="8955" cy="4515"/>
                        </a:xfrm>
                      </wpg:grpSpPr>
                      <pic:pic xmlns:pic="http://schemas.openxmlformats.org/drawingml/2006/picture">
                        <pic:nvPicPr>
                          <pic:cNvPr id="1" name="图片 3"/>
                          <pic:cNvPicPr>
                            <a:picLocks noChangeAspect="1"/>
                          </pic:cNvPicPr>
                        </pic:nvPicPr>
                        <pic:blipFill>
                          <a:blip r:embed="rId44"/>
                          <a:stretch>
                            <a:fillRect/>
                          </a:stretch>
                        </pic:blipFill>
                        <pic:spPr>
                          <a:xfrm>
                            <a:off x="0" y="0"/>
                            <a:ext cx="8955" cy="4515"/>
                          </a:xfrm>
                          <a:prstGeom prst="rect">
                            <a:avLst/>
                          </a:prstGeom>
                          <a:noFill/>
                          <a:ln>
                            <a:noFill/>
                          </a:ln>
                        </pic:spPr>
                      </pic:pic>
                      <wps:wsp>
                        <wps:cNvPr id="4" name="文本框 4"/>
                        <wps:cNvSpPr txBox="1"/>
                        <wps:spPr>
                          <a:xfrm>
                            <a:off x="-20" y="-20"/>
                            <a:ext cx="8995" cy="4555"/>
                          </a:xfrm>
                          <a:prstGeom prst="rect">
                            <a:avLst/>
                          </a:prstGeom>
                          <a:noFill/>
                          <a:ln>
                            <a:noFill/>
                          </a:ln>
                        </wps:spPr>
                        <wps:txbx>
                          <w:txbxContent>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222" w:lineRule="auto"/>
                                <w:ind w:left="2931"/>
                                <w:rPr>
                                  <w:rFonts w:ascii="仿宋" w:hAnsi="仿宋" w:eastAsia="仿宋" w:cs="仿宋"/>
                                  <w:sz w:val="31"/>
                                  <w:szCs w:val="31"/>
                                </w:rPr>
                              </w:pPr>
                              <w:r>
                                <w:rPr>
                                  <w:rFonts w:ascii="仿宋" w:hAnsi="仿宋" w:eastAsia="仿宋" w:cs="仿宋"/>
                                  <w:spacing w:val="2"/>
                                  <w:sz w:val="31"/>
                                  <w:szCs w:val="31"/>
                                </w:rPr>
                                <w:t>昆住建通〔</w:t>
                              </w:r>
                              <w:r>
                                <w:rPr>
                                  <w:rFonts w:ascii="Times New Roman" w:hAnsi="Times New Roman" w:eastAsia="Times New Roman" w:cs="Times New Roman"/>
                                  <w:spacing w:val="2"/>
                                  <w:sz w:val="31"/>
                                  <w:szCs w:val="31"/>
                                </w:rPr>
                                <w:t>2024</w:t>
                              </w:r>
                              <w:r>
                                <w:rPr>
                                  <w:rFonts w:ascii="仿宋" w:hAnsi="仿宋" w:eastAsia="仿宋" w:cs="仿宋"/>
                                  <w:spacing w:val="2"/>
                                  <w:sz w:val="31"/>
                                  <w:szCs w:val="31"/>
                                </w:rPr>
                                <w:t>〕</w:t>
                              </w:r>
                              <w:r>
                                <w:rPr>
                                  <w:rFonts w:ascii="Times New Roman" w:hAnsi="Times New Roman" w:eastAsia="Times New Roman" w:cs="Times New Roman"/>
                                  <w:spacing w:val="2"/>
                                  <w:sz w:val="31"/>
                                  <w:szCs w:val="31"/>
                                </w:rPr>
                                <w:t>24</w:t>
                              </w:r>
                              <w:r>
                                <w:rPr>
                                  <w:rFonts w:ascii="Times New Roman" w:hAnsi="Times New Roman" w:eastAsia="Times New Roman" w:cs="Times New Roman"/>
                                  <w:spacing w:val="33"/>
                                  <w:sz w:val="31"/>
                                  <w:szCs w:val="31"/>
                                </w:rPr>
                                <w:t xml:space="preserve"> </w:t>
                              </w:r>
                              <w:r>
                                <w:rPr>
                                  <w:rFonts w:ascii="仿宋" w:hAnsi="仿宋" w:eastAsia="仿宋" w:cs="仿宋"/>
                                  <w:spacing w:val="2"/>
                                  <w:sz w:val="31"/>
                                  <w:szCs w:val="31"/>
                                </w:rPr>
                                <w:t>号</w:t>
                              </w:r>
                            </w:p>
                          </w:txbxContent>
                        </wps:txbx>
                        <wps:bodyPr lIns="0" tIns="0" rIns="0" bIns="0" upright="1"/>
                      </wps:wsp>
                    </wpg:wgp>
                  </a:graphicData>
                </a:graphic>
              </wp:inline>
            </w:drawing>
          </mc:Choice>
          <mc:Fallback>
            <w:pict>
              <v:group id="_x0000_s1026" o:spid="_x0000_s1026" o:spt="203" style="height:225.75pt;width:447.75pt;" coordsize="8955,4515" o:gfxdata="UEsDBAoAAAAAAIdO4kAAAAAAAAAAAAAAAAAEAAAAZHJzL1BLAwQUAAAACACHTuJAzmrfqNYAAAAF&#10;AQAADwAAAGRycy9kb3ducmV2LnhtbE2PQUvDQBCF74L/YRnBm92sulJjNkWKeipCW0G8TbPTJDQ7&#10;G7LbpP33rl70MvB4j/e+KRYn14mRhtB6NqBmGQjiytuWawMf29ebOYgQkS12nsnAmQIsysuLAnPr&#10;J17TuIm1SCUccjTQxNjnUoaqIYdh5nvi5O394DAmOdTSDjilctfJ2yx7kA5bTgsN9rRsqDpsjs7A&#10;24TT8516GVeH/fL8tdXvnytFxlxfqewJRKRT/AvDD35ChzIx7fyRbRCdgfRI/L3Jmz9qDWJn4F4r&#10;DbIs5H/68htQSwMEFAAAAAgAh07iQG1dQS67AgAAvgYAAA4AAABkcnMvZTJvRG9jLnhtbK1VwW4T&#10;MRC9I/EPlu/tJiEJyapJBZRWlSqIKHyA4/XuWuzalu0k2zuicOPEBS7c+QMk/qbtbzDj3U3aRkBB&#10;PWR3ZnY88+bNjLO3X5UFWQrrpFYT2t3tUCIU14lU2YS+eX24M6LEeaYSVmglJvRMOLo/ffhgb2Vi&#10;0dO5LhJhCQRRLl6ZCc29N3EUOZ6LkrldbYSCj6m2JfOg2ixKLFtB9LKIep3OMFppmxiruXAOrAf1&#10;R9pEtHcJqNNUcnGg+aIUytdRrSiYh5JcLo2j04A2TQX3L9PUCU+KCYVKfXhCEpDn+IymeyzOLDO5&#10;5A0EdhcIt2oqmVSQdB3qgHlGFlZuhSolt9rp1O9yXUZ1IYERqKLbucXNkdULE2rJ4lVm1qRDo26x&#10;/t9h+YvlzBKZTOiQEsVKaPjVj3cXnz6QIXKzMlkMLkfWnJqZbQxZrWG5VWpLfEMhpAqsnq1ZFZUn&#10;HIyD4WjY7w0o4fCtNxo+7oASeOc5NGfrHM+fNydH40FzrD/ohjNRmzJCZGsgRvIYfg1BIG0R9Pex&#10;hFN+YQXQjdHUcib5zNbKhqRuS9LFl59XH8/JIywE/dGlPsAQyYnmbx1R+lnOVCaeOAODCMuG3tFN&#10;96DeyDYvpDmURYG8ony/m0FsLMq5gIbb4yQAYrHzVnieY8IUEr8CsAj02oeAcgMMS3AwEHcdgT80&#10;Euiyzh8JXRIUABZkhyawmC1PXIOjdUGz0khOmJ9C3TAAYLQErDW6IAJYHGS4rVzLJWhbE/JPK3Sa&#10;M4OjgmE309Fvp+Py8/nl1++X396TPra88cIVIr56qmEpAvNo/w2NOz24oWBf8B1qbbdpNB6vdwK2&#10;o+5Tu4YtT/dG5QYhSr6aV005c52cQTXFsQIm8WJtBdsK81ZYGCuzfD3+GAg6AX3CFYZrLUxacwXj&#10;vXldD16bv53pL1BLAwQKAAAAAACHTuJAAAAAAAAAAAAAAAAACgAAAGRycy9tZWRpYS9QSwMEFAAA&#10;AAgAh07iQADyCT4EPwEA9T4BABQAAABkcnMvbWVkaWEvaW1hZ2UxLnBuZwAAgP9/iVBORw0KGgoA&#10;AAANSUhEUgAAAlYAAAEuCAYAAABMPFwuAAAgAElEQVR4nOy9ebRtx13f+flV7b3PeOc3Se9p8ijL&#10;xBg72LRJQlgmQ5MAHWiTpNMhNMS0SQIkTOkkNGGFrG4WqxPC6pABVghNNyTpbugQEkIGwGAZ24kn&#10;hCXLsmTNT3p6053POXvvql//UbXPvU960rvPHF2JrN9H6+q+O51Tu3btX31/Q1WJqv4gsNk0Teuc&#10;A8B7j2EYhmEYhnFkek3TbBfAVeAnyrKcvdItMgzDMAzD+F3KybIs/3ABBGDW6/Xquq4BEJFXtGWG&#10;YRiGYRivdkQEVUVECCHU0+lUixAC3nvquqbX61HXtQkrwzAMwzCMGxBjRESIMQLQ7/cpDv/CbDbD&#10;OTf/BcMwDMMwDONohBBwXaF6F6UyUWUYhmEYhnE0VHX+b+897hVsi2EYhmEYxn9RmLAyDMMwDMNY&#10;ECasDMMwDMMwFoQJK8MwDMMwjAVhwsowDMMwDGNBmLAyDMMwDMNYECasDMMwDMMwFoQJK8MwDMMw&#10;jAVhwsowDMMwDGNBmLAyDMMwDMNYECasDMMwDMMwFoQJK8MwDMMwjAVhwsowDMMwDGNBmLAyDMMw&#10;DMNYECasDMMwDMMwFoQJK8MwDMMwjAVhwsowDMMwDGNBmLAyDMMwDMNYECasDMMwDMMwFoQJK8Mw&#10;DMMwjAVhwsowDMMwDGNBmLAyDMMwDMNYECasDMMwDMMwFoQJK8MwDMMwjAVhwsowDMMwDGNBmLAy&#10;DMMwDMNYECasDMMwDMMwFoQJK8MwDMMwjAVhwsowDMMwDGNBmLAyDMMwDMNYECasDMMwDMMwFoQJ&#10;K8MwDMMwjAVhwsowDMMwDGNBmLAyDMMwDMNYECasDMMwDMMwFoQJK8MwDMMwjAVhwsowDMMwDGNB&#10;mLAyDMMwDMNYECasDMMwDMMwFoQJK8MwDMMwjAVhwsowDMMwDGNBmLAyDMMwDMNYECasDMMwDMMw&#10;FoQJK8MwDMMwjAVhwsowDMMwDGNBmLAyDMMwDMNYECasDMMwDMMwFoQJK8MwDMMwjAVhwsowDMMw&#10;DGNBmLAyDMMwDMNYECasDMMwDMMwFoQJK8MwDMMwjAVhwsowDMMwDGNBmLAyDMMwDMNYECasDMMw&#10;DMMwFoQJK8MwDMMwjAVhwsowDMMwDGNBmLAyDMMwDMNYECasDMMwDMMwFoQJK8MwDMMwjAVhwsow&#10;DMMwDGNBmLAyDMMwDMNYECasDMMwDMMwFoQJK8MwDMMwjAVhwsowDMMwDGNBmLAyDMMwDMNYECas&#10;DMMwDMMwFoQJK8MwDMMwjAVhwsowDMMwDGNBmLAyDMMwDMNYECasDMMwDMMwFoQJK8MwDMMwjAVh&#10;wsowDMMwDGNBmLAyDMMwDMNYECasDMMwDMMwFoQJK8MwDMMwjAVhwsowDMMwDGNBmLAyDMMwDMNY&#10;ECasDMMwDMMwFoQJK8MwDMMwjAVhwsowDMMwDGNBmLAyDMMwDMNYECasDMMwDMMwFoQJK8MwDMMw&#10;jAVhwsowDMMwDGNBmLAyDMMwDMNYECasDMMwDMMwFoQJK8MwDMMwjAVhwsowDMMwDGNBmLAyDMMw&#10;DMNYECasDMMwDMMwFoQJK8MwDMMwjAVhwsowDMMwDGNBmLAyDMMwDMNYECasDMMwDMMwFoQJK8Mw&#10;DMMwjAVhwsowDMMwDGNBmLAyDMMwDMNYEJ+XsBIEhzzvezf7Gjf/N8ZRuX7vvhr6+3fjfX/R9gog&#10;L7wi4XrX+bvtqo3j4tU/Ml79LbwZfjfaoN9NvFr6V3gxW/zyUxz1lxyOGodDGOLwKPsoDQGI9IEZ&#10;EI/4xkPAA3tAKAEFQv7cyb3DLyYuT2Lp+56IAC16xHf8LxwR8B5aweHwQCAS8/3xQAm0+eM4KYGI&#10;QxEq0niaIrQeQPABHIFG8g1XT3oUHGkQRJj/7HjbLrm9Dak5EpNjEcVBJYCHRiC2QMABVf67FkfT&#10;PdbepcaH5ngv4nA3anrmlKM/py8ruTEupj6OQIukNmtnCo/a0nSh6VIFRPN1h/Qe6a2O3Vr0cCiO&#10;GkAUr4ojXjOe+sD0FWjb0ShJ/RqyLTnUSmHety/3eJLn/fvI99Llv1Cdj/8y/+jItrB781fkBnmQ&#10;cG0bdP6Ted+Hl7EFLxZ96e5D9+9rf1+I6MvaruuT7ICQ7nMncAJQI2hnG+Z3Xq69CM32pxszn+fI&#10;PpKwEiAmNUPEUwelIrfHpVbFm7F/kgxKN31CejGn6euQvz58s1Rj/kO6d35VqOJXDaoQQ44mJnUa&#10;YS5GI9DqKzOhBiD6CCI0IQ3kCPMn1gXwKI3CgX/hDn1ORvGVuOGd3u8Gq48wRGk0MmsFBwyiMCNS&#10;OyXG9Pup1ZG5mYman6NX4AIOvWnkWoP8SgosiemZr3KbWiCiRCX94KYap3nE50HiJL2GCk41i/ss&#10;kI+RgKISoUxjWJtsxeeCV/JI11epsALmbTukUPOXBene1Ryf7rgZgVzEZE/SWNf545A+XzufcOif&#10;h0XDtRPR593sz4OcGVJBdX4H5nTX8XI26Zp+OPS9HmkodOI0SvaFJNk/UU265NgHtXbyCQXq3IAo&#10;wsH0ohC6myqH/5SD+ed3xpGEVQCiA6oIPlJPoWnl4GGT9GDdDHV+3QDQQqHJcwvA5LB9PNTIqMno&#10;dg/Hq8LrfpXggDIqihKIB3pcXX48dW5cjpvoybOnElolzLjGInRCJAUwNLexEyXJfDjy83DsrU/R&#10;tjQe04hLUSyliYpInM+RnfhrDnsLMeCBXp6T9jnecSukOb0hGT4FgnZxiE7MvDJI11/k9pH8AwE6&#10;P+rIw1Xy2NZkVCUFauf24rijtB0tCj6HSmK6B/HQjK3iqJUcDXoV4poD5/064YkuhqUvs1n5fF5e&#10;gHH+ywmaMioO6s6ju2bgv8Q76I1/5eVB55mZjnjoQwVUXI7GvTyNu96rKtnG5bEcrzMutBPgr8iw&#10;jkRJYu9AJ6XJw2m2O8DhWFwnUudO/Py7nx9HElbdpBG7ThJQ0YPJMduNI/VhbnRNZzcFp8KA5FVO&#10;IEVZssKMGogceEYpXfDKGcpXK13KagaELtgTk00v8gAKc9lyvBbCB4g1aBc2yG2NbTJ00UEbD+7v&#10;gfg78MkcB87y8QuBrEhECCgTslOQG9U4cG3q6wAHwbZM1BQtPOzsH2PL6ULjSpxPki1de66Xdz8e&#10;5lHLgoNQde5HSALwyHQGNA+QkvTvBojiCOKSWtPjvU4HEA6ESZGFY1RBc9qhOe5BcTPkbHeXb/JR&#10;CLmzBVAXk/N/UzfrJt8fPu8HJwn2nJLqykmczCcrr9kiPi9IoS/6xfHSiCJ6YP8OTIsQNbt0ulgF&#10;c8MuF2iL5ykrTZmHw2nDVyr4cU2k8bBNOBQdbzhwCpIPd3hW/J0r6SOnAnsKoT4QockopgnH5wbP&#10;jphTFe3UNqAOUZmH6euccoRiLh6bGIjZy547Tll8HT0HebTrvBGvZhsYgbZTWD590bZC2zXa5U5/&#10;ud3LQ3hgDLRB2A/JyHV1DgrUMUW0Yq43id2VSFdro/PU4c0EMBaKhDzwfBdYpkTxAdpwkF7zuY4s&#10;RtIgzx/qoO4G1zHnoiKOBo+i6bnTCC55c1GBGBH8sferAH0cdRCCaE7bkQPgehCVhyPddB8lpSOK&#10;NEm2uSwligNXgPosqmYv0xVdn4IkpjRITtOnFFREaYPmfCiv2vD7MCSHekanfx2RdC0VEKKjedmr&#10;fHihcT7CmFBg75oCIZdDht1PIz6njtocPT1sZH6Hmu53Tg43KxBC+kiRfaHAEZCXRc9eU7JwvUlR&#10;wTUOQQ7uuug8jS9onoL02Id1Jz5R0KSmD31f52Kv0zAH4m+xHXkkYdXkpg3yH+wDUyfQL6CNxFZo&#10;o6K0N2xgV9+RXrOrtxGmKM45Ai0UHmnS4xudgMsRgiYNqjh3o+C4LJJkc999frXhcJRURBVmdQDf&#10;TaRZkzty3Yoeq6WIwDQXKHU2K6A084cv1xcLtN299PD8RkbmGuvYKTQ55JolVE1BiaNAibREF2nz&#10;78zHZiTn+iNRIpTxIPd2nBfhQEUgpP5WDolvSV+UbZhHgo+vWcIKnhZh2goTQooo0KWzM3LjKJMA&#10;y/SYqDB1aQmNj8kZnBJpCbioeOSmSxZ+pzSUNBQ5ZtjZjhSa88RUGvnqMydAntcRGhHUR9oIhZd0&#10;d9ThWkGdzyGAxQkrLwezeTjsBB6e5I/qZXUzXCMH2t1JWjEhSq16kB7qCpfz+3R1Ta+YwLpOeD7m&#10;CtqUATwU2V9Q464bXJD8P1VcfkadKjEVSWSh7bK/Luh80U4OQR8zSWMILrk1NMRUa+VyCkdiymV2&#10;fSZ6bWnVQV7w8+ZIwgrnk3GIKXjWkkdibEGSDqwdR7YQh0tQ0iclOCW4OqnlafAQRrch21cUJj6l&#10;DNPaseyC6DW6emG8WNSqqyhD5NCAfvXQiBCdI2oe5iFkvziZcp8X1s3r2o4JBWY9IESkzVFGB62m&#10;yI5H8EgyoJ4Ugcy39RrbKZIEwgIjlEfBcbC6ZArpwXSOGCJFbOmhqW7KgYSI+iy7g8PjqXBEVWZN&#10;i7p4rNHCOd5lQR1Tiiymbkzt1CNFahdNQLlcgoYWNPWREpG5vevqYG7cX4qwh9DmhTT6Lgo+efvt&#10;aOnYfuS5cyFsNwRmHNRyHRfqU+gsRoeqO3Aa2oMC4IZXZ2mDAjt4tCQ5CKM7VpnsnaS+tANh5/XI&#10;3rNEZqUu1GHwCFFTQcA1qzm7qFL376OQQxM9FQpSzdssxm7FTPI3c9s1v2N4npB/Ja19mQdGuoxk&#10;EVU0iUOdT6ALbeTzAncpK1V4YtPiVSlQRnlGnpIyVS0x1VXFFBtyh5bvHCexhJkHUUXaANET9VBt&#10;zLx4M19Yt3oY0ueQpihP6t7Pd648mrASQJRZTFGFgFJGGE2hIDAF9ipBj2C1nl8vOH9wfPLolxtg&#10;9eybP1D6H3hy89Iv0uz/9HokbBUu6+NOUC3e9b/Rpl5O5AUP3asGFwj9fahh3Ao9lEZSKDzmJVc+&#10;vgKLziW1rWxzSlBhItC6bChiF9Zmbih6mpJTXYakARpVKNyxNz+9vxxyBiJVG5jpO08z2nk3e88N&#10;iVefgvCRN8HVS0HZ8i2N97kmUXK9j6MOnaE57gtIqrrV9MAvK/Sb1K8TUprn2Cd2gaZqIEBRR8aa&#10;xsa0W8XQCqWmfr9xlEmpfQtlpIwRfvPEW35zqfqlE5O6HK3e8pH7N9wHViZP/1+vO8+Tu+RVS8fk&#10;IA1iZFXTlLiDsIPMU8RdEe2r1KIAEKWA0HAiwtV1+bbPxOq7TsnyY6fxj362Kf4T8eI/GTY8N1nk&#10;xK6REpcjlylPELo8wWFxdRRCirp1WywoaSmqizCOsJLKDrlC2uqjyfZd5FBm4hVSVo4kvrslM53t&#10;EIWqVQpJ0fQZ2el7mRARYttSkNL32ye/doz7xHvYuXSO2c5vEcIHNuDqVfI8Hhu8phTrcTsyRUiB&#10;qVgI0Uei1KAFBEGiUuTV2aldWT52D+C8JjmVNgVSdu7zQlW/Q1UrkZcarZLD9ICb18cUnzj39r83&#10;Xbr7O5WV1UHJ0Qd8lsQeYYinEg8l+ApeD+jKHT/4wPot8TOrq+2TK8s/pbC+Cjg8Dj9PIS0af52P&#10;AijF5X/LTT3Tx4mC6C1rv+/+M7d/n45vf68O7voqZXBWQSRFREl37uXouRdHgHVAhyfepv7WdytU&#10;p8ntyWMmRZpTUWnlHKspPijK28uTwFLXaic3Z1QXRsm87DFFVIa/eOr2n/zoide2T/XW2udG4+a+&#10;pbXZZ8enf0lHK+8+C7g8gEQcBR6Pf0VGj8fRo0zPb5EM9RsAHd/5NTp607tvJ2+xdcxNc4D+GsXk&#10;9Nkv15XXf62ydrtC7xQg+QEvSe09CoV3SAHLDnQ8/pbPDNd1j5FeKAd63+oo/NrqcPbsLad+WO+5&#10;p3rZLup55G26Vu9dX/7gvz1z5j4tBl9yKwdPYT9/PuZH8qbwFIgIrwE+d8upf3up7Ol+WejE9XW7&#10;dyL81tLJ+7Wq7i5v+EpHQ4ABwiB/7udarmu25rlJXK5JcumBxHnYAHTt9B/7lXNv/Jhy67tOACOE&#10;XveUyvM+XgHm5bLCvKbYkeyhQu/n1s/+ZV39gre8doFNzOXw136D1P8jHMvAr7z1j77n3o0z+1er&#10;QfzcynLzwY3Vnc/eduu/UQZ/QmGw1v3dMY/rLJNOa7X67Vqc+pLXA0vd/XOpLrBP6r+SAsk7dHZ/&#10;25P0s3XgDLBCCqbcDKp6UlW/8UjC6vDCHRyMAF1ZWf0Pp984+08rd02urJ36J7rB0mr3yw6SbOpM&#10;yPPWNAggHkdBD0eZb0IvBSTco8NzH71cjfRiIXrfxlr96eXln1YY9UWQPEX5rjcWyPNbqlA9UFV/&#10;4oGTZ/6cLi29U3u8TmG8StrgtLuew7fnRlGvlwsF0Wr0HZ9euT1cKE7qZv/c7v39Uw88sXrmRxRe&#10;uwI4+iSBcATmF3K4Gr6TBt3jd+MbUAE64Oy9G+fu/dTJu698rtz499rrfYuOOL0mUHQv5dKrD0gD&#10;+tfuuOcb/+kb3vKRvTO3/gWFMydItiW9rZt/vMAQHAzAG3PovbtLcVm6+86UO0BKkLy1qQgrgPZ6&#10;r71/+cSDl4u+7nj0SlnqU0u36EdWNx7VpcGXDA/VMR10pUPSVJW+lx96ebHGHIEuwHNwd+Tg2iSt&#10;CB3SA+egglUB7fX+0K+fuvvJXzv55kd0vHH3cO43HZTGZlU4b9+ix/UQ0P74yz6yfu7ph5Zun1wY&#10;nHnw4VOv+eD9q+d+SKGPTzr6KCF1IUVDewLLAroy/JaHR32diejUi+6WottVqQ+snPmIrv+Z5fm9&#10;RfDztAU3PXtfXyine9gjiUItyz/5dFnVTyyv6H1LoycVvlqhXAaG5HL2crEOg+/umEseVbrC+QyT&#10;729ntVI1SnJZD49BDweWljuBh15z6pcvDNCdCp2VaCOVfnrtFn1qaek7R9e8u5svUDmwNkd36kpA&#10;l8+t/4s773nvwydv+0ZdXn6HwpmTHGy+C93cfcjm5vunqZq0WCJfSuHAZ8+9cPg0zww+uXb2X352&#10;+bV6/+iOh3Xl7Ne9gRSRwfmkZrrb4uB6Jyy8ZPtXbl/T9TP3KKysdn/pupn0+TPNi33IgUDJnSkO&#10;VgFdOfUVv3DbG67+5/U7HlG/8VUKvuja6pKT2r1b11dH5Xq/m6JVsISg575k/ZOnV//jhaHXiRPd&#10;d5VuuRV9un/rtpbjH1ZYGjhg8MIXu65evcZsdUs8rmcHZd4dc/GL5HGb55qlW7/zkfJU8+jqXee3&#10;hxt/R+GWuSNfpOegB/QpKCnxlLhs7Udp7FSfu+Xse3/17G0/8ZFTJ75PNza+WKHfP9SCuYt8nY66&#10;KWHVvUaJA/FJWFXVmz66fkIv9Ht6fly2Cv9AYVQWIP2KSsZUjJl7+q4A18NRpaIyNwYZgnMUPt20&#10;NUDhtY+OT23uUeqVAn124PWZwXiquO9SVcEXiPSvf1W/Q/w1rynocPhFnxsUV55eWtInhn29VMmz&#10;jy3xL3WZP3I34PwIJyVLJCMquabmlfBwsnfcuzI8+asXi57uVQO94Pp6cbiijxfufh3y1iUKcP3r&#10;emHy/C/K7pkugAFIHygocGn7BlfksMxL0wf0dPHO+5dXn90u13RTSn1mULVPjMv/rJ5330Ge1HO9&#10;wyjLP+2d+POfWDqpT42G+tiA39ANfm+KZgiUFRQ9KHtUWb7juqmgAum98AKvR75Oesy3Yy4p6TOk&#10;Tx9yJJVuHy4nCAV5FZ3snTr7l5/urc62KvRKT3TH9/Wxfl8fP73+EwqlUNHDH0TcpIdjwJCCwuXO&#10;KTrjV2TxdnNRRU8SKSPSLt+pI+Rg3hQPMkJKYehB4XX3rw8fuVIs6TODU/qxjRO/rLC0JCCUCCMq&#10;lnAygspDcWiCvEnv7aUYA3r65F96aLSkE+d1r+f0SjXUh5buVIXXewfOuflWITeiyNHEQkBHoz91&#10;sTfQxld6tfC63xfdLHv64Mpd71e0WKZHUaQoXkVFj14ay33mUdQbkVbF5aJ01wUUfJrApeQEqdb3&#10;6fUTf38bp9sFujdAz3su66j6zruBtc5eLCrck5s+QnCugF4PfJ8eJT3SZIsv8AwoGILrgU+Ty5CS&#10;MRV+/kD0ECooPF4K3gw8cuttv3zFVzqVUmsptMHrZ5Y39nRt7StX6GzFEM+AIbBMus9OHJ4VUgcf&#10;4RqcoCdPnvmV2859+DNLK/r0cFA/0/P/Wder/1bfTjmc62BhTLIBCDB0VAVcue22bzi/cfLHdcQX&#10;rAhI4aAaQLGESC9FfIa87b7x2tN7fkUvu54+0x8+qfCOVeegN4SyoMztT89Rd2bEjVkB9MTZ7/it&#10;9dP7V0r373SZ37sqgC/oSWoD0j3nL/VRUGYhIEW+LVUaV2F5+L89vjzSi9VAHx+fuKBUX3WrpJ/T&#10;K6Hy9EVS+302X0dq/UuTIoqg4/Hve2D91PbUi7YODeJ12/X1keXxVHv+b70WkNJf8yx1oujwxyF/&#10;DkjPcUmVr7p4ns0pcpYrO+Q+jbkRBa506D1UT/cGP73v+7rrlvSZwZpuV9WHtOD3DR1IMaSgjxMY&#10;4rJ1HgHDpGs86PLgiz+zvPz0xUGpz/VKfXJlZe985f93hcI58OIZZue4s92H+/XmhFWKQlLiQcq5&#10;sLpvfUM3y0J3+l6fGlbxiaW1/6Albz4H3AGcJoXiVkmi6RRwlhSGXZKClfy4nQbOkdKAj9566jsf&#10;Hy03DaXuCbrp0b3hUB8ZbFzWqnr9EIeTZBQXHWl082ha+krH499/oV/ovjjdF3TSc/r4aqEfPHNq&#10;W5fv+e+SIXLJFnugzENlHt47ToQhgha886le+czM93TbFXqpdHpp3I8PrJ74lNK7szgIkbw0KcDB&#10;GEe/K99210YwjvIyA5Kw+uzyyrNTN9IadFKg58cD/Y0Ta1fb9ZVvPAMU3VPmi24Xj5VLg9Vf3nQ9&#10;vbC+Eu89darVYuU7lZPjkQNKQaTIYiKRNr0swB1tphohjLP/fuBGHbq6zuXLn5OpS86FT208c6G/&#10;euFKIXqlRKegW4XTzyyNf1thmRwFKCB7nRUwgqpKz3JOzSVzfShVeNSxk3O8nUM7j4JlD9tTJr+s&#10;KNgQ0KL44s+Nlh64XPV0SqG7bqifXT4ZdTD4gTtyBzoqllmiYpA8/WJuz7PHvZiBvQTo+vpfe3ww&#10;0gA6LdHtsqePuxObCkXKDBfJ5hylK7IR7oTVlaqvtZR61RU6G4huDirV4YnvWwdOAGNJulF8vi4p&#10;qOaRnaO+40FxQLfdBkUPvGdNHArjx1fWfnHbO71Yods9tC68PttfDx9ePfHzeo7BOL/9Iukm0WuC&#10;LN0gyc/ZgBR59dlp8E5YwieRcjjU4dJ1vQG4/7Yzv3y+L7rZ97pbOd1HdLM3eL/C+oj8XlKC7+Gc&#10;p0ozWCrzyJGzGyHAEmVK1d1avOvDawPd96VuVv340VO3hkeGKz+qsCI5MlMwoMoRwhyJKn/j1J2f&#10;Pb98Jt574myrg+W/pNDbEMcynjPi+QJAl5Z+4OGV1bjvvO569OJ4FJ8qN+5XuLXME97hxz89a0e4&#10;UQ6GDnR84vueGZ3USTXQ+1ZX22dXNn5UGZ26ExgUKTuzwkt/LCH0KVgmidQ1hDPJqVt6onfmyf1q&#10;SWcMdbt/Sj+2cuo5XRp89S1Az0vKAJEzK36xEefOib+6sv4zW95rI2gt6K73ennY00+srgaFeyp3&#10;42BNZ64OhNa8ACc7hTL/3U5YjWCe5fJ4hhRIchr7D43lX+/1ne5JoXuUulv19d7VwZaORn9S+ZtO&#10;vL/GpuNz0KeAgQM9sfb1D6ytx6kXrQWd9Pv62+un4wO3vu5vap4UpIuZ+RfGKDphdfTi9etUoLmo&#10;uDbiVVmSKDtu5ys+uS7/6hPO/frStmtmCvtlZNge1Bwu1wCOLakoFdqyhgpqFZoC94xs/f5b46xQ&#10;B6VKWsM+nTD0bv3JpdVv3rvy3N8QNIjzuLDY/YqvV2TnNNVYiUJoIit1JChLF2L9ziWRn52Sd6Et&#10;Dl5Aug0BjxWhRqANH9dh+dCkac+4CloXGU5mMi6Gb352sPxNzeTi35Qj7BchsRs0MScOYlqm74EA&#10;vbyq7GhFk34YRAaqoVsUyGh/xh0MV+8dj//aM2z9x6XAU3sC6h1RS8babO3W9d99zJVfvrFVV2/y&#10;6p+qhn/7Vte8ebfmrxZOL3kNRDx4xYWuFLHlBbv9vQgRRw9Hj4BoPr+t21Ope2IiFHlF5SB9yS5p&#10;c9A3BJ59aFZ/esfJqUrS+/ejUgZ5PUuU7ChdEX6Yj4lcIekdLqa+jVk8ODRttvgiz9vz7hBpx1VH&#10;cJGQl1wXeaFL2iuppKDhZNvydLH0zvNl7x+NptM3LYV07puXmvG0lQvefcNjJT/v4D7nW2JIxcO1&#10;HizjVshGbjEDWwBixOvBBddOuF3r9xPT3odyE2+VCpvTZijz77hkeOtZy7SvrDSTxy4vLX01TfP6&#10;iYdBIZ9jRT7ME/vPVogOKdkD0ki4UUl5V1it84lhvke2S8cbUQxWrjp5y2rh6KlS1IpqoM+Wu8Wv&#10;/YnHrwz/7g7739OL7C5yG4ia9IxVemD0Y4BamR/KuB91ebcYfMO4536D3b3frgrVXcnWtLslPtky&#10;SIW8noYqKlWMadW6CKGqnmM2uVqTxl5Jw374sqLPB9ra+/wsNsQjLo8QhJKCfQlwvv1weVLe3xb+&#10;D1ZNI3dd3ZTdculbLq772crVK9+76YQ2T3M90o4mwMqZNlRLe9vyxmnpH6v8/3pnrzx5aeZ+ipU7&#10;0pu4zfGDEv775b1d8T7vUTeZiCsH9xDG31TH3R8qlLZbiZc2ODj68o4gaVFIGxrKZsZdU/WXiuG3&#10;PjIYfMWjQb+Hwf6D9Ff0hhG8HtDvwXQLmMJsFXRZwt75ryna3XNluw+lUM5mnPZLJz9Wrfzd8/Qf&#10;PRWu/vZll1rcHQ/XbYywCAnWNnoAACAASURBVCKwKsw2Y/x3zxbF1/fqUKiA08C4iZzTwj093vgf&#10;Z7uX/7J7iamw+36XrA7kUzdEufZs2E5+HaxdOnwSgKYlnQCuV0ivbSJlUVC1nlBPuKsqlz/UX/mx&#10;/yr+yCO+CR+95k5qmF+UKFBVEvZaaVUYFIrOZmyEqVwul94G9EEn2gWh9MWt4dGE1fPoHlYJSk8c&#10;XiMSYKglzkmxXYm7WC6tzMrKbfsZK9NkNkotqESpxXO1WmVQe/A7BD9l4sdsecd6c+m+opVi3xWv&#10;7WtLIUnArWjN1enSV8LqP8RtPi4hHlT1L4gXvFK/j29rNDZ0GyyOBba05nQ5e3BfZwdiQ4GQC1I1&#10;CY7j3c3f0fqCjRCay3X7q+cL/wdWYpu9FqWKUx6rBl93Bn7MwYUbPWIONzeHjviCDeNyDdoNEQAt&#10;V6Jzy6KB6FO/9J2wsjeh74uTrI5f09/cfapRoWkcURx7LkDY/5V6MP5U1ZRv69V7jJrZ4PJo6Zue&#10;6/e13Z6+d4Bqjc8Tanuwp/wRVe2MvEIMd/BAc3BhkjVQzMMsrUXNKZUSrgLQPtD68stEZoQKelEp&#10;1fc4PXbs7xEPnZ8qURgypTdJm6Sm3X9lPiEHd/C+N74CZW4o8+6q1wqRtBnmOoGn+3zZfc799Imm&#10;vT0tAol4URrXIh6i93ftDAZ/dv3K5Ht2ysg0RAaU831R0yYrstDla4cDKZBu2UwEquoTZ1pi2svu&#10;5uNjh+NbGloKX1KWjquu4uOj5X9YuDA+0cLUR3ZxUa8Un/hC9t/bJ3xiQvKQ0lR644vVLN6KvG2I&#10;JscGekoIQO3eWEq4nSbgcVSaRuigCLjLl9gdjr+BsvzwqGn+j8Xur5UOQmlIwj4tAHDUeUBXjcJg&#10;9cufLqofaojPfIHsvWcsfPLqgLR6uIYywEyS0Ani2NHITDTtNpJnFMGz2R/Ek/tb6oOnILCzsrL2&#10;r/j0D0y3zvzzE+GZD+1O0q734YiDJyLsUOAK6DeTON3mn12Ed61KrJZ0Rm8W+g/0B992teLHy1of&#10;bkUJmp7lHKd2IeyJMGMYp/SmMv7MsPc3wnD9z07psec9UUJ1a7t3ZqjpekRhySkh7HHJV994IvL/&#10;KjzYxf7SyrIjDv6YtWvhCCrULuLaKadmTdlUK/c8OFr+ua1y8NyekxCveWDdtS8CtKFgMisZhEGK&#10;yPo+QUTixuqpP3D1ArGONEX67Y3ZLr4YvHZ/NPyu5/aufksvUs93kVKB7uibBcyXCuw7YGfzw5OV&#10;5XalmRXd1mA+KsPJPpO1wZuBVQ9X50d3X+9hVmjzMxdpk5LvNOC8qZ7upNVrD3ZOHkAg7UXGGuWE&#10;8ux6mNG2MUWUBZb2Gpb8dGOrdG8vpnxU8qrzELNdI21MVKLgB3jdAYS0A5AwEs++xinQJMuQow7z&#10;M3NeODaOJqxe5F6k5IWgIaJSMik3tt+yvf/Nb+DKf9zhCnsi1BLpx4NFYJCWMNZsM0Dy9nkQ2WGG&#10;Y4PAZ8vVf/BMod9attsp8KngQ6Cu+QJWx3e6/a3Hi3Cwr8fLRtsSo+b6jeRtRgfVbPu3mW3+4sx7&#10;fAzEHJFLO9AnD+p493fO+CJ5mK740F6v5MTeBN9mvRAmrIrexWD8pX6y+/PdcNDndWEXeA2UQANF&#10;PNjdN+bd8GOg4WjbpDqAWVwdaprQgyYBUbaBwjuqUva5tPto8rKVinQYcxBPnximKj97Cd42doFC&#10;AuNJw1Oro29iLfw9udp8KkrERTdfkt2951HMYHSBVhVRR/AOJFC0aZzWCkKPkoKJTEnbjeT4naQ6&#10;ukZacMNng/P4toEyXZ+Kh3Ef3JQ2aN6gRBii7C7pxgcGt/x4rIvTX7Z56etPMDm/42IqrHUF0szw&#10;Ke52hM6dQZSUvtGCGqHNm/IsR9giLD2zuvxXHmrqv3Iy1qv92EKM80kutrDUg2kdOC/Vey8x+Tt9&#10;5dm2D7GO9OLBVgyC0J1itTDyZlrdRthBBAb+0mzCfJ6Ro76jpPYdFlbOFTQxEltlMoC3hdlfPD9r&#10;v2ut1rdU0ymCurpafvv9oxM/vn1q8sflqb0LZROP3v/ZwHb+tCLzfbgGCvjB1902m9EXRxvSxomO&#10;gM5gXEK/DsMH2pXvvsLqP3c8PFtU3/pc0h2KhiZvLZ1KAFLkbKrBPSZ8++nZ5ZHX3useWjrxz670&#10;668qtrYfDjgqCsa4+XEvM3E02rIvoC7t3uFxqFQQeznNN6LPFg8N9VtvE/9tD9ez91yarLzvTjb/&#10;1QU8gaNvrNyUjl4rlOJg1vyWLA+vtqE5HSTQk8Cd+7H35PL6dzcX3/0XRX4h4NNkG7OvMSkb6Efq&#10;oAwirLVRpJl85uRk6+9DOYMZFHuvv1iVP8iEDVVSjc5sgiuK11we9P6QTmYPJveyIPoW18bujt+g&#10;71OaexQjV1HEpUnckxwfv7v3wXc2+/8YwtWj3c0eB7PJJvngsoJS/uc9L++KgBRKUbcM9rd5vFp5&#10;65uS/38FOLoxvElicLyV+NBP9Su9ZVIidYP4ZNsrhTibjhhRub2XiPXlNJZK3gMrR91F01wqJEdW&#10;56espD+bC7Uoc/fSAYRl3/r2lhJAeqh6Gp8Td4VcWJls/0JUECkQbUjJ3lQDLjR4asDTE6HK26EE&#10;iWyxz1kp7z0LbQV5fpq7y1wvxfB5Razm82wWPU7SHhutnz4BVx46Tzr0Up1DvdA211rkdBJ2S4gH&#10;aySUwAylILLta4IvkFYPannEseTkUTbDhVgcXzQo9Z/OoyBBIQyLCbN6dxpCqiHi4HT3SdbAx3/2&#10;ZISmTSHfcnh56tKuzqWkppcow1gPtvqDN7lJ+osuvXMolDon+e4KIYW2o2SrqiXQUh/xPHsHUOtK&#10;SZOO6MqTn4qw6eDOyd4vAk/t5KifxJSGCri06Sz+P+G5GISTLkKhkdv3a3nQ+W/df0/z7fJzbehr&#10;kVKSeZI7cgqpANcqXvNu39/G4Imffs2bb79c37/KU5NdSqIbgMwgHpoWWpDouv1lnlMKeqEkxpqo&#10;wil1T/DopKFN022UFLaqYgTX+5ozzfSPl1NXPbc0+rFLO5O/UPj4THARQgmxl1NRNx5B4kDyviyt&#10;CEiBeCXWrSC9O55a6f1oHeIfOTure8Eprjv12CeDVARF91Mx6G1tMYTlry11+x/MSmhmkYocVcvp&#10;33Rs1QKJ+bhtEbxquqDCp36NKfl0dCmXnLwkrFISR1Xxkgpvau8aytEHb9178lOP+9Vf31AdVxLx&#10;zTbVYOUtu9v+3c7xs8HFo09E2Z6mqF4+3sM5fAtXRqxfaOUdG3WLy9tupP1LA1rCLAg7ZcneeDhj&#10;8+JAYCHCSoABLSMUH5KT4kiHEe+3ynIUKIovHbn4ttIFinqfUajuvn9ffqStT/7pvlzarUXYkYqo&#10;SqUNlabFEf0mpihuFAop0SCM6vT1VCLbOjj7sahfd2r7gpyOxS0XRX74MV9cGIXwEXU+b+57g84V&#10;BUnvmaOGT2yVbncg8XT0EFpYqhvZnLVfwuiXTsh+e+H5+5F5oG3zSQNpT979U5PL/8uy5wMzUn9M&#10;7iivXrzk67VJRCXg20BE2C+LeK5qttyEHAE/GA9HuT+HY0I+KEWrOAdRHbuu4vXTK992Aj69K4Lq&#10;jaZfRahJFhciAUdgAmXjBu+LUammirgZoooWMGN6nsNjSQ4CRYt0ijyemshAm4da+MIBaZ6pIzin&#10;6SipvesEqZ6nQQqEIAGVA/nlwkGdYASC02sE4uHrUJL46QE0ZV+KcjXqDNTNo62OIr55v/0pJlxE&#10;HEFiPvegyPNZCpw0WkMISGhx2Ta1DiZLffqXL3x8i4NVrtecCHCdnr2piNU8X999FuZHz6lAK3EG&#10;TAK5yDdUxNCwRJvPAcwdp6kuKXJwZk8XtmxJqldIeXzNcnQqFdpv30/93OckOoKk1WAv19mfL4aP&#10;pMhNPka6zKFJJfVB7NaCHvfRJUSctukQ61Ds98Jss1BWo6RMURGS5/QU7q4ypwkCh7Jmhwa8Q+m7&#10;ht0zt9z289J+5fc+/dw/fhpliqYCXTzBOSDc0E4mR6Q9V83bSBZrnl3HhbNRfnLJoblcCG1CSgGJ&#10;Uigw3XxktrR+YbDrTgoR72BlGrg8Wvpi/s30JE6fJbYpsqHXGrYbUkCMyiBGhkHhn975jvuWxv/n&#10;0vZT//drG777Ppkwc23Ow2uOTisFQhk1ie5hycwXNJuOgoLWCSMfPsXW1lQoUIl5MyalmLZsxeLP&#10;3jrdrcpZ4Hw5+m+eWx8+snZ1/7svuYYipIc9zhNwL44AwzYNs5lXcC1FDNzeRKiG3/D06uh7yv2d&#10;N58MM5xqimQqIEobU/rT+ZJGk2COlOUzw8Ef2HnP9k/KzzHVHEmK81XfkWSqFnOgkwK4ZLg0CyLF&#10;QZkqWrr/Hf29kufYJVSSbVJ8TMVaAw3n6e9PuMhjZ1eKn704q9673E6llMhK01YyC28fBn52N23P&#10;fTRxlRuXTjNwdFva9gPQG99Tz/bv8AW0bQAnOaoi7LaOOFrViyof/2LZ+f5TbG0uylQosPNlsfiX&#10;j538ltsHK1/YxobgepzY77NPzVj22dvdfmt/a3u1cskWn5pNieX4j9CP3zqd6t8pqiZOK4WZ0Iaa&#10;AmWosBbT0ijXpN2/RYRQtgTfIrIPxcY7Tu5N7l4KEVxNLOWNnxgu/9Te5ta7Cs/VoHLjh1MVtEWR&#10;fCyKXtn0fnpaHVUb0FyjueOrL0Q4V+jeBc3+QpFfe2nmqdoUOQniCFo2MP3srgffCGuqsDWk16Ya&#10;1CgBFyAUfbYLuZ/N6a+nmrkaxeGj5oOnb3yXohxsKhlzpC6IIuJxs+mTwIOXi1xIEW5wcKhClWuP&#10;ajkoSeBt0N4PKoFSFQ2gTthXmt+je//fEuxB6qf02CslkXZBz25yYhxTYDqr9zU7d6owK0BaoS17&#10;Cgf7nM/fV9NqXwmp6qtUTc9LgH1JB9p3UajOWWJe65kEVozd8qL0XySnApv924tyTCMO5wK92NBv&#10;oS1720y2f8EXhJ7CKARqYOo1Re+lSpmZGeDngbTcXGFXFVa5OLmUFjwJqfSic8ivZyqOvFjghRng&#10;JIC6OmGvylrtx8BqStULtVfaomATzy5Qu3QYbSOAFATKeZgwLfROKwbXGhjWaXppBAIVDf0rJ7b3&#10;/vpJXO2iA+9oX4G4kAAay7RsIx3FmzTUYWl+U7P74lDa1Le+mhXKZlcHVYunTfEnyIcCdR/XwwOr&#10;MfLENHz7CR382Kd6vR+aQOVpiLkqqEuD3IgU8NPTjkDwudA3wkw9xXjw20y2P7NHkcIigZyqakhi&#10;CYDdK8PhTKWPz8YlohTl6A1UZ08VChNJ3mnnTRw58i3drerqUGarv+fyxTUt+Cv/z6D4pWYQ3npb&#10;O+VkUNYUBgJ9iawSOEVkAFBOdi/2ttmpGqY94blxbCi2f/lumK7RMialwkctXISTe9F/kW8aXBFZ&#10;399hN/C+i/3et2lQGdGgUieX7QYk45NWpK5E0EaLpoxf+m/HKx96qjf4qfHmlTdvtDUOTYEzUvQ1&#10;OEAcjZQ87UseGS3x1NIJHl4f8uu3DN7Mh8bjYl8o8Ezx81TxgZFeDJ2warr65pyqmi+RO+IChDm5&#10;9G1esyUQcrFA7oOGiegahKLZ/zlw21VMgm7UQtO6u5c7Z+iI20p0wewUrcoNILIEMO39Yad6Moaa&#10;xsFW1bLdD9TVmJ5fe/zk3uR99+xe+uKNzau/tM1izUXvXto/fmLl4X5Dr2pYq2pZK3BrLeXaTlmt&#10;tfX+pCc5ky3g4oyTs+3yQZ3+MPAVbR03dLfe0Ga2EaJuzCIbn4GN/nS3FCKzCvZ6LVerPbbbC9Vu&#10;qxvTJpxiNvmO9b12OKJgu4WqVG6t67s/sXHiZ9u2Xe7pEe11rJlQE4A3wixoEVRdEk4KqGfcAvX0&#10;zvnmoXr4tpVJ5Cq06tkr+wrMwNNSze2Dj0l8R0kT6CYD7pnW378Cj6f0t1IQUjnKCxbWvzhBYOYc&#10;UTx7pWO7gNpHRrRXAIq2hNZzjSG+3oeHWpSJZF9+vj8BiKsRaVBpUpmKQOurXb8/+xcTAS/CfJV7&#10;kRyjm61XfClqhBnCenAXSwoi+fEVKF1Jry0uA3vXlErBPNWXoqgFe+AeX739z1yulr56opTjANEJ&#10;UwomubZKYkTafEqiHJiG+QreLioXh6/r15LOMfQTRKYEpzw95LG74ENRSvZDHD6wUnzvhbXqe9px&#10;/IMamupku0cxm+aIMrTSpa5TyddoUsAlcomPS7WH7qW3sLj5VOChrJEemuhagUu9lrUZ7EoqM0tJ&#10;b6Xq1tkkoUcRoQnpraO0zPKKKsRxJUZ2PUxjpCzS2Z5RPTPHM3zJ2vbOR/I567FeuHZ5MW+8+156&#10;IB0tDu4EPpWOKWmywHMK0uo8ZXLcR1XoPFw6ZSJK8MmLiOKZFB5c5DU0j3bnB6Y55NqjPTq1/hSc&#10;eDjGr7r78lX/2LD6i3dX+hu93fqX9qlzDeTRel+Ay15uJUaipIiHA8T3WZ+GT55FtqGHBKVo9umR&#10;Cv8rncdsJrHs1zGVFtIqNF4IDSu4ql8p7Jep4LYrCH9+3diLMoGepkM6r0qEwWWkcQyntauX/X/9&#10;cLH8e55o238N5X9IqXifPjoRWAXY3XzTCRcZB8UFWIo6pfDVg+tnv5YwhLCTfm9Sg8a3DibtgMKx&#10;71NE9uTebPS5cvC3XlOED9G2H9Vc2nYUpkVFbP9qRf8ffRH1/p8/7+LXrLeTk1Xd0qtg0io+pG2t&#10;WpcMWiuOuixmwbun68JfvKuIH9TJ9oOj1p1/67B6jCd3r66QVphOfDzoVKC5Tqd2QuYFBvQouM5+&#10;5C+yoXR5fKnefHysM3QHXqckO9WEGVuXYtrzbP8T2+PV7eUrk5VSYRJaTtB/pgSk7edY7o1vwrzG&#10;1jEfdELkGfBPtnzNmEhDQLygUfH9gqvt7NHbm8mfg/aDHq+CEop4EKBcgFGrteTWj33u3z9H/FUO&#10;7ZJ117lz6eGa6numDN7Ral1KEUAjqjVnpOXZpeKnd33vqsoYPxPwSog9iramml09R9OiVUpx9YAQ&#10;ind/ajC4t8+e+Mq9fmOvQhrHgLQMsYxTzrjRlzNY+eZTk60fefIoFyAp/dOPnjGBSgtmhTBo09yh&#10;WlBFgRjO9MiZDgch34OrPU+/FVYaYYIwLX0ENl0jBHXsIVBCWwSKOh3YHb3gkM9R7/76jvcogSqk&#10;YPPuXFgdxFJeFE2Hf/dahw9pLEeB1rW0fkJ/CkFy1eINdGaylCNgAm0LFGkV7cca6FdobKkl5OyO&#10;pxEfTzu2I4KLHkdkls9gXbSvr16pI9yGe3xLGkKZzJwL4OixNtNHUPavUXO5AV4POfYnv+g1v1nM&#10;vn9D9PTbxX3X5mzrn4oQKQo0CFGb+QAOz3upw2beCdAf3lHW+2kxXfYG6wK0N/nVp53vVgeNvPbe&#10;d0X1rmd9/zKj8JvPRf+DTLY/cTaXgzXO0YhHaGkpGLdpJ78eNbtIEqpOKFp9UStxZGGVYhRdoVZC&#10;VFNuNxe2NLm4pREgCgdnyecVMyFSamerD8KHkI2TJHO251LixbWOQhWRlhhreGpAjUsRk5s5jFcc&#10;TlNhdEtyFrrllZ0hPpJHnr1gdREeAzQSaPOh6N2+Wuk9Di8YcFlOaOo05ktJ06/TpZDnCSB/8LP0&#10;HB9MOi9OTMWeKLClTeE0tkITlUoa6iYwLQez1WL80JTnaDvl79yhi85TUQhwyn9pb7p/drWZUO7L&#10;+Ml+72/saf3Jwrfnw6Fr65rV15QcjS7tLa4xoBIpFHYKvWt9GogqiChOhegr1iaTe3epEFdAnJGC&#10;u4mW+Vlq49Fu3RcVJkWKA/uipS72oTfE7aburElFoxvAtmaB1XMUtcOrMKOZe3xVI7RUaAxEEVpJ&#10;3kcb0kitJLK6ExnRntty4/ftFPK+3aLUq4XoftWn0BLfRkLVsqFjVmMTN31EXUFduNEHKv/Dre9B&#10;EFwc4IsG8QVrTcHpvS22aKgEyjrSj4GTNKtXyup7N9v2f5Aoe04dN9pIpACadnrbx4d/768Oq/6f&#10;OtXEjY39CSrCbq9gT1tW+0IxTSXTEyL7/f60bsL7z/nyZ9jb+/AJJo+9CdpnSDYnPJmX6ScJ292I&#10;lPJRwbm0xUAV00/HwFbahaJ/Eq7uOGEWqxw6aHHa4rpXkjyO8+HpBSnXWMRc4yZ5tU0XCA0pkth4&#10;oHIUMyFEh4pDtMZJ3poCqCLUWiOq8+fZK7hsVGKEU8E/B8xmAhv7XLx3VZ/YK4rb1pqG6CM0s8c8&#10;MNKSfeKRnKLu/SUq6lLiajUolLwlIK/rxTalqFBa6fHQcCV+6e6l/wnivVJkAxgcaaMngV6AumHc&#10;pq0uanIIAD2UDjkKgR0cfbSdibaiaQ/C9pnLhHZf9m898frmua1BVXo2i5bllH2j6fd0s6U+M4kf&#10;3y2nFJS4yYwpFZUvafvLK3F6cdxvHdJGRIRVKR+8ZXnlH9MEKD1hX/50I/VX9BHqkO7rWrPTu39p&#10;/N4nJvyEw+26nMAJpIjRPPAQswoMyXmKmhyptipoJEUQnBP2omOr34fJdGdAcuSTU6nZ8RfK6HEa&#10;KAmIK3gbqOZlrt1G0GmhRxJWwTuyEVKdh0UOy/qj1XYI+RpiDU6p6lSrGIFpLIGQDuYON7LnmcMH&#10;tyuk9cRvoeYhoui8BEI04LPTq+Koc3KanAp/4dyWYrlpfHXzi6SB8Pxy8xc0VaEQYi2A3L9ZFrqh&#10;rUiMVFrxVNHT1wV+pirQgiItKsp9P0Toa2RbYFq2hHDxj56oZ284XU/4TG/0/W/01cf85NInoSRq&#10;D5WGxk2RMJtnA+eTNaDikZjyMVcLed1wAojiI0ghXJGeviGOP9y4q+lv+/1+mLV3na5nTLzb2K+q&#10;r3pc4jvucOV33RKbn6HexTPBOyG2UEqkkFTIlKZiBVegms5NTnHMNL+3uYdrbkJY6byHD3rZ5bCe&#10;JseG5TxYirxKq8gPT+y2/tKWcj5lxPkAdwoaUl8NSbn8TaCM6ciJ6AJjreGp9CAqeQ37UUMTknKx&#10;laY0WMjL4QSfVmy5HME5gjVVB04CbN4BPJ0GtgiqHp0bi9RNnXC7RrRlteC000xCfP5Dli9JYld7&#10;ErmR5+6ASoWJCFSzyagurzRTvUsLT0nElcJlXz3DlSv3a651UrhGoHapjQn4ZyflHxsExl4jwwa2&#10;C/+u7fGJv35679JfuiQpSN7GgLoktyvNpSmSjswQ0kR5AQbnlXEVhOA86iI1cFEmW6uhfP8ugRgn&#10;4OvclHSvWqcUqWm91bYuCmkIEikdtK1nr3Q7DMtpE0EpaQeRaR3YD8vrH7lz+Zvfub35r/tXdz/d&#10;BYwLHG2etWMO8itK7QKiMIhQUFFEgVhTunRg50Qatiu5cM/mxR8FPs4RzgR+HQCXr//Dsvz6J3zx&#10;vkGI9GIN/z9rbx5v23HVd35XVe19pju/We9JT5IlPEoemRq7g4khxHHSAWP4kE6TQCYcCJO7AzHQ&#10;zHxoIGkadzeBNAmBDpBAHIgJgY4BGw+xAzYYWx5k6Wl8kt5wxzPtoapW/1G1zznPtvSuE5U/1j33&#10;vnvP2bt21aq1fuu3fsuk4vjHysHLduaz84WX++Oq5Xia0YL9tYsX/8m5OH/5LNYnjPjdSd078m44&#10;j+KvnauOdq8685UngZ6mw6sfzX2n2+qv2Zb9KAVIy3pMBxMqiC0YRM+exs0L6OE0pyC0cVjTJ8YJ&#10;WEMQUBtxHjhz4Wt/q3Bv+aTf/76tpw5/aiDRV7aAaDDaaQCtrLBcNmcBYtIeSms8HcKwFAuMKKMI&#10;2/O0xq6I0NhAEQx9DUyBUAhtkK6gKFeGdrpg6Um3IuwZywk2qXTKmkbOXY+/8XjvxBeVzSHR9kDb&#10;edtALTEB7Z/F6I5gG2EP7BGjNwyj79uQUPdptBytbdWjafxxYvz1UTr7UA1IFCQWGFEKrwQVokZK&#10;Y/NCc8k4flb4d6RB0FTfujg2XRC4/Yt7f9buf95LiQTvcwEHVOqY1PYdz5tP/sqtyGTc1DhN6e7A&#10;mJMefuPk+d9hXJ4rfDpCVC37rnzo1NXH/7kqOGbs9jbvnZvmNRrSPBaZgjCrG0guAJpbk4mmAoPF&#10;mZ6vM6X1LN4qjYc13xwU2YEIQRHTcuCAze37dDbOz0sWDkjfw6i19BQwEQ1CBahTxHvKmNzvmNOA&#10;nfVNh+E2JhwSkcVBmcbx6kQ1EyVwDdGnCtMyQG0NhQ5Aqnwo6DFA/4joHLc4mNJVwQcwDFECTkMu&#10;0lBKUyNqQAqC1DlhJNA1f+8cWE0CBkpcBDqCYFSAcHOAQUHbkN5/cvT70+21BwdT7jJRmPX7bMbw&#10;7/DX/zgayY5gjpbUZCWBQDSByd9k+JFfrN/4XGaEesowxtsesO4tt6m+6ioVNUrUmNa/AY0r5313&#10;/ltH4Rv20GI3+lNDBcRhtcUHwbrRwxz0PiYKqhF06ERq0FS5uVZXiNgz97v1n/nj0WgfxvRMQ/Ce&#10;Xl6jwdZ59klOQkhQe8Bnz8ZkDp4sfu+/qirw6UZHHkwQuUFX1EtUJOWeO4dChBBXXbWUE04RM8ev&#10;7DrO0BTMVPnaChUCZWIbiYBtE8J0DDEZo8mJhOWGXPmY5YKMi5iAZVFouvlO0C4ATbCoSCYsJ+Nh&#10;MxmQfNik/z1zhKOqBPVEK9BQSWP3jXGIKnWsqUuhZ6bvgub+orualQvurjVH/P156H35uTYS1FG7&#10;hLc9XLivvWwHv3ibr/7LIT2mtAStM58lv5WmzSBol7M+baI4o7nQQGFeQtFr3s98UjsxaIxprVrw&#10;QTM3QPBWITDaK7U3mrcMPGAtIQzYlJ1LPHV9T0lK17gmBVtrwz9vj4rvfb/f+muVTr50JOG6F5OM&#10;bAAfwbuYiKPH4HyMXdGu9dZ+HI7+j1NImJAcRMmb3OYtdZxU2DbKk2Jf6myB1DNUk3DorOeQGP4U&#10;uJKEPW8ezToI3tpv/N3yvQAAIABJREFUAhniyg10VrE/b2DuSfzZ8In1ta/cthNCDDhjmLoOCrVZ&#10;BzUB2UXOIYfYMCk37/iDweifPtS6f1+84tGfde/HBwETkzPqArROoPTstlE+sS1ffdfRbPhYv/wB&#10;t3lyZ354/Udc8NOQSbfdYbkQRwVAb+I2LsekOPk59ys/+jn98rconnhrcchRxnjoY5mqTahrTPSD&#10;MS2H1jIH1psWIaJGObR1hHs08CBTKrZk65fHIX6ed/2/ZCLDD/SKb37U8Ov9tnpEVI8nW6RJt65z&#10;GTLAutPI2mstRyaa9CZX+yVo/VsvGR/8+DmIHVosniwgW1Hr9gZ27S7q3cc3mV6dSABjkDY1l/Gf&#10;dtA/w0gnAB2tNgiIRoQABw8N6A3uEZvq4NdaEHU0snZ0R+u/d4RM5qaPFoaibgk0dOoXE9NywjR4&#10;S9Z4C5QhFZl4kk2LRaDW5GSmFlh9Drz1LwrhX52HKSZp2UUF5w0FhjZCNAm6rzsU3JgcAcPFg8P7&#10;j0z8741LwIcEz9lqeh+lvTwnZ1JibjRFcqjJFjVGONHWl9ruGelyFXYl/d2zvIEvI8vfXdD9jjX9&#10;N6aHJN9PkhCwi591++KZ3ymFhZ29TsqN3SEbMrr0WYgO5fvtAhdB0YTPYUjOQKdZp5/ydytfALDR&#10;MRNA46XCyK9dWT/1pnmgPIrth+452vv+HVDE4F2bnJHszM4RakkyRfzG6S884fpne9OjRL4PFe36&#10;5udf8vavboT2N9CWjZhsdiPQLDfZcr9p7J7bdq3tiTWy9pGDOkAcFI+y//ijKWslYJpTXfVw52PM&#10;YqRZGxpG6z2qMSpLCoIKeLO8c6tK8DF7K9BSsCxtSiN3Knv2RiMrXzvLZPNrl1aXX1nV2iaHIHnW&#10;Cf6qFaZo2mjP1tCEdDWZFGHUZRAvM2d9hGPWfYgmdBZusjG66mJNxPwEAi+RzPzsETxV942CzSKj&#10;QhLo84vUvr3R21wl94oSQ0iHV1Q4ZDwa8GhbjlSaVowTJuL3bpvVP3Nr1uJYdQJXN1tapMXzeuit&#10;ZWhoTCSYSBGmnKj9jh8Nv+PRw/nXl6adhy5/q7pwHekigzzDrPdvUa8FBIwqRg1TY9UN5P0cUA9z&#10;+mYWoHKg0RG0TPfnKghhf2zcLGRnoPUJYbw1tB9lvnfVUkJQzCxwMsBeU//F271fxxUvfqrY/MFp&#10;e/imnoS5waR+aar4AohtIjneoHz06cNg5rcd9N+2hQtT6eGNkNpbZMuryxKyVcO8uja6ea5poLDE&#10;KAnhN0la4LoQnz8ef98OHKpY9BjE7QhsXrp01ZDTeDFhwN4UDGPLIaF0Zg2rc7ykFFvrzGLpOE2o&#10;ckrJG5pOKVHK83dV7pUft73Pv+edZ5/0PPXvBpIjAgIjlMMoSBtBuN1s8rnnmzmhqYaPD4bffnGt&#10;PDgzaX78So58U4VwChziyu46Nv4yKl6+PWv+yiUJr78u669r++MfZMqHR6CtKKbVzEJJKfha4LrE&#10;2prMsyBQopz3zS5caaJ4ahpON489cTXw92c998exDhdvLfu3Pu7s91VV+KYBzI/VUUASUguGSmPm&#10;gsSXV8qLh9SogYk6psO1+++dXfv+szCZk6RE8AE0xfMVKvdvyE95MV8jg7U/PZxPX2UcEa85tZSO&#10;vuMW6ySTkXd4XkpBFUcD02vPWaM8B6RWnwozM+SkmD+4t568Z16YZEfahhK/OCA6HDCS9qnLfJrO&#10;Zs5ssl2RnC1RIBi8LSiifmSg4V+OgQ2Fw7zloo+p2zaSuEAdRUK6igblCBiU8sEnXI/No3Q9U4ue&#10;K8J7uLZ3fU5nd7pmvIpk+5OidkP07dEikSc5wGs7Lt+n5mGWY2HTPivHahVrzhVkmlyisGJrkr19&#10;5n2eiiIcc8KCKgPA34L9X4WBasokx5vT6hNqv2RwdFarm5Ou4XqS1FlNDXbvsIomGAI96PUx4TBE&#10;0//RtraXY4w7F+v4mzvw4f2iSH9jUpU3+Zl4MdBT1hqY1M2Xqq93Wm1wrkS8p1/VxcdHgzcevXzy&#10;B/JODiWm675hP97g6GWSzanehta6ldQMYybzW0yhf3YrHIlm+SBVpyYT07OjXfcdEupP8Pi1t3OG&#10;17ZtoHQGfD7XZPl5qXh9ed55CjC5U8OKUXtWHauumsllKKQAYkjeXGjToi80k/lCWCAzSSZH8RpY&#10;dOh+Fv2qksQNCXllRR8SWhENVmGgCSmbcXPAt1ug3Wue7lI1tcFJbXXTwdKiRAPBpWooGgehnybA&#10;efAez2t68KF1eDK98SL8OQYUvUbqtwKcm1d/fNWYr9/SHk3r9Tbf/gGFPfHY2VOv/XQxoixUNPUQ&#10;Ak+M7Ff1qz2UiENYa2HNKK1WPFz4r7nrND/lD+v3ocXi+paIVfb2Ta60sxvPMf6wTARLxWkJMjh0&#10;g/k7rENjVwFhI7TQI9AjMo+GtoXbYO/d2n6yFV7SChyM4IlhxUt3H/rZoaWpQ8swKidQHgX30GDw&#10;l84cHiBVKw+O1t94Npa/1Q/Nb1dEDC5FFhoXfJybHfBKVJpLkwhEDdDxwVQSxzCbpygptfAZF0UX&#10;cAQF0yNEQ2EdbWyItsfzPP8R+MTEpGjxuIUBgYKGQB0VlRLX28Q3AZ+a7kDTYFQztUmZE+A20MuC&#10;hJRU8J0xNZFCFUoZ9OrpcETFn470515izMbWuP2FsfWUMaGQQ5T1FjC916w3B2tOxziFi03Vf7w/&#10;ePPlzbUPnjjce/ueAGqzYxVp82wfO8IGiIdDJ744Pwls9/qv/zO3+ep7y/pHLzTVP36ciNiEPpYC&#10;PUln83OMv3albjESUQzBCt5pBf3Y05aSTBx27vYnivWLtzZHlPNgL29sfP0Fc/j2taP4yzd1rHKI&#10;H5tEL47AHMoPn9x848XDml4TiQVcLsrJvXuzbxwpH0ksQpdI1hpQCwMP1zY3/5ZK+Bu3HD5pKNb+&#10;u3kx/Mm4M/se86TOIprL9yWzS5955jr71JIjwJWzu4fSFBt/9ex8QmwTKFRZx9XSTHYmhz/zEDny&#10;ljklyVlqInhTEkKTeW+pdiMCoobd0lH3QK2h9oppewzCnH5IsFwTlc2ReYzJ/PDowou+gr3Lc2b7&#10;/58UqW2R1y6kZRksKqlqyUSuJOLbHz4Wyys7hT3jNfDgRrjyBXL440PB12IRCiT6BclZZIn7RhFi&#10;bPc7xAqWlvTpHKrFP3Z/c/M459P/bvH+6RD3AtNS2azSdgtRbhrUaV5kSpODuOzwfACGAWw0FDEF&#10;1DcrZO1QqQzcJzvTyXarA+10giqQ2Q2b9AaT1i0/0+SKgcja3vVJP+j/1Vt5f2LitJo67Y90TFga&#10;MWjwjJ9Heemx4q9vNweUpiTUSg/DuRlc7ve+jPeEP9/z87ceiIAWqDE3ZBk6B3GJrw1PNxrPWQKh&#10;U+OXktt2r/2HI9IJV+aLjzYzEjShzUfDkhc2k392D/X4w/YkypwYfeqm0K3JErTpMlARshpAWnTZ&#10;Q+vmJjyLjpVRZVA1FsfpduvWCbMhzB4luSvPAz0FfAy4nuGSl+a/fCT9jJNw8iTwcThqhpV+tiv6&#10;6UdBZBPH1coLIGs2xsRTTA1bApqr+D4rk59uo9udkrQ5LCkiktxsryUZDzU2iaapQrRYLxADyjRF&#10;eS2cCMqT5y999UfDie8+U21Zq4HGtdhwRMmNVZCfjoj0iGGLwXCL1u6yFq7017xC2yCpfceXPzU4&#10;+aWTqsXJjNXRRZiuByYqomZgxbHrCopQYGnB1IkPoT0+Xg6+aLOZvG+MWeiIhe6iNEHMIqktBv3h&#10;7bHdL7wkhzvaPkU72j27e/DB0gtCjxpHjHPEJKV7pc6BkTKOcFs7/bef2HBv2Jo6KlvWF6bzt/AV&#10;vHv+m8Ig9NhAaBO59N4QmtM21hgJ3Nq23Le1+Z2Hu9feI8JhKrQw0MQsQMiNTkzoIv2VuZWV+0NJ&#10;MGuet+UtL6P0ZxgFgDPEBmKMiCheYe5cO/huaH84L55j4DkKzGiX6089vpqDsQtkY17WeNNShmQD&#10;u+ISTGq5oonVnPMMaf2CR6SiFM+5YE48UJgff7I0m9jtyxifTgJrQX1xVDVft+nb0kg6bG1bs4Pd&#10;vLQ2+v5deJ+Dibq01mN2Cbp089NPlSWwsr77BW1TYzWwUU25wxY7l4rhD3+i1z+N630whf4h5+Ns&#10;rowZP7fwubelKibCmdYO6I3Pzc/YmkdzZCH6uh5gsPQ93DGzPMTG37lG+F1h/DQkuZVhIGS95gS8&#10;7Lxsaxo/txdqsI4rhTZ3DsufZH7wzpnNf7C4s7Ry9l/M1scf7X/16dl1MyJAE3isP/rGO6+NHolM&#10;f9qJ12AN0uXbjzEWaLTmGZeUHhvD8HKYvWK7XSarWmPQQe9jTA7+ZAbQCoXApmrumwgaLD0sJgiF&#10;tYQYUh/C6DjNGpvNAdPMCyzVgS1QrQDPmAnuxBa2Ov2ijxzUPz0fnVj/3ML97ROH1379wECtHc0h&#10;FasURFRT8UDQFITyvOknvvj99js+MTjzfTHWT33B7PqPrc14cC55HhekuHxwrs6FGEqj17p0LSoJ&#10;MWzBdCmFzzDEGNSvJOWPC7GuxFbL8n2oLMxsmnfJHsrN6B3plwXRFf04BT4A0kspXNUOq7p5FevC&#10;qVqgU4FSI5YkmxoRgvhUvd9dp+T9ml9r9tBUIzak4iQflb0iBTWDkExKEVMK2uHwGHxufecQSg88&#10;vP4aVTlvLNSxwRfp/obec6qGT66vfXM1n/+u9O0U38tk/8TV6VzA7q4MQDQnDH4TWXQcJBaDCbb/&#10;4Xq+iyG1d0LaczHYVKGuJnF+o3+KdftfqglgS0RMKspDE+YY00dnHJQOfywMNGRnL7Jspm6fRcfK&#10;Eumb+vxDA37msWK/6g+PWLctTg3OP0VlruNkwjCAxzBxl+h7C2ZCsIaZnTO2VxlGwx3OXxw18Gxd&#10;3qyEjcaD3PbXHujpX5zEJ34Jwrt38NNxYfAxUkRzbKSgGwsDBkhc5HoTdPm9GH4giQCvGbTucPMo&#10;lF7ZoCACR7SpmEVgKnDu7G3/vnfpkt9poku5uZygC88c3YCANdA2EI5edr/137ahLd4YvA1SSjGq&#10;2/rSS4z+GANdCcjN0miEuKxIXBsmNC2UQANlASGwaS1snnjH/PGWFYGDXPmV8thCJAhcfwOW3/en&#10;bFTT9e+dAWeDvvfCIQcpJRmSG6UOxdOaRLaKCEhgXigcTX9/78SJ917dXHvZyw7l50b1V/yQeetb&#10;A/SoMRxSg1GOBuWr1uopSKRRGPqa/lRewfb2a4v9/V9piWAsZUik6uO3VV2JbmPml7CE3zu0LvDM&#10;kWOKzjucLKb2XQiV2KSJBawkIG46Vler0QDMiTHR9AHqwtPaROaF3BriMN3EjQi/R6JL6u19D03L&#10;ZtsiQRhETj0haz81N0MNzkcfI9OyxFvlTHvELc246+SCAQY+8GSIX4S1rx6E8LYpidGgJASiy9B8&#10;ppGzDItIHxRam5rr5rNgEFrWqPv3D07/z7WUUYkSrMe6AFJwvSeMQsML/ZwYIEZFPFyV7Vc/uLP9&#10;r6Mz8ez2kH5Qguhztr0PR9IixhHwjJ19DkO9yOzpqg/yiCBeaIjUpWHQwGPb4Wt7E3/OoeybHqZv&#10;fq93/eCnbKJ/Lf8QEMnCiA9v3lk0zRf1moC1EL3nvG8Hn3C9f/jcIr5XqvkfYTRlnK1JpLybrIkl&#10;epxnVSwFDZScF9veXvp0OVZAcQzr+XsuwNUovYSoBuGQ1IhJZQa0WA1YVyJa0GsihbFEhbVZzZZG&#10;GiJNdtzVJiNSaWA6hHW/J2Uo/9b5yl1ompYP9eW7r/f7fzSsqkfmNiHIxNT2pdtTceVmBu/En+Ho&#10;lx+u+u+D7WubzMZTs4o3JdSim+Jo8lqPEMWyaeyT89VHlzdp5/h0dvwGhywHyU66YqdnnPYbxtJ1&#10;Tq+SBq9iQjK7O5pSWzNzjPyIKgO6PqBLR89FIRpDk7Gb3k3eKSU/yuTMmRaJkZEqYyi4iOWRsPzF&#10;p1tinzZRF5c/v4WEkaz+rn8ELp6/8R/Sy+Gj+P/ppMwhtAv9uZi9uV6Ysz0rXkR/7WXo9F1i5hhv&#10;WW1Z1k3PwrGaVc/pS0Q0p4uNUMb2vWwcHsY5iyKaqei6i0ncFpIWV2ncg4ynj9YYsLZL4OaP0AWn&#10;WukUGyI9hSpiiC1DiJ4bbf+z5lilB6ftTsHDuxqOtkrHjriUigjKVALGGNaipcUiFkY+YEXAOqbW&#10;ICawIYoVtjycvpkrcexrE3iC8nMum/hDF625475R/3/EyIf2Gt5yvpn8/JMltCEi/ngI2Q3xkbCY&#10;0e6wHQFP/uNzP7038i97YfT/adK372P/+n8+AQfj3AhpGtvFm3RAQiVQfPDthz3hV4jZZZlmxEtv&#10;Mhs2QO8a/Qbmo8Ghc+bbbKWIRGIQKut4YTv9ntNt+yu7E/mMR3cngRdQgq2w4QiVSHQgcyi8wSPE&#10;/TmFKTHRL2H8PBc35Pr/MyXT+ra+N+m9BR4fRF4w1N/d2wVVRbUhmtQp0AQhWmg78n5MMcopuHZt&#10;d/eLgROgV3oMVXHZ4rXUtiF8KRsP/FH5ZRcOW2InARJbTvti+B5r3nwBfuVRNLfUSUTg4wAAadue&#10;pOFgweXQjL90IHTsImfkGXUtg3psBKNx+dBziod3QFehc1zHSrLhdbrk67UrRtZFwYX0ewsByz0Q&#10;q5R4egq2hYmkatZg7QL0GXrwTmkNTFw8OtPMf25TZx9nBlSWZr2gjNXm5UHxAzt1WCvzLTmFs7M5&#10;H9ne/tZxvP5OOYhHqVGVLJz2RKV5elaILP6rQIGJFpWkul0JPLXdj/dOJt/PrPcghR1wdAV6BVhD&#10;4y2lzu6aKN9lIjgKGhMoZH7/q6bTXyzG1z2Tjv7eQtFCkawX/ohTrv8Um/k+n3HuofQJ7TYxMIFz&#10;fxL5m8+jZUbD/mDn4bsn8zcVhsO4QFXSCS0YBlGYqvYelvBdJ3wYFgitpKi98HNOIrd8uCj+aftV&#10;88/r/bqGNqdzjzN8nrukQCCATWjpoHxhE+NzpUqVsFFhVpTcPqt/dW8x8Z5ooXE2pZ4ciPcMGtBq&#10;RgyeXlREA740zIYN1dwztSAGnizG2NCwgaRDEhgfxFeINYO1sEftGzbLEy+5Qu9NJ6i+5TIJu0n9&#10;9JZpuq5Qughp2VyhQNz+Jcw+xjusLgVJspjP4nsvWS1PwauwiVytIMm8SG6Z1CbHstuuSSR0Zf2p&#10;UIjgVFPhFctepMcbS1zWGCh9ZKetLXDy+gJau9n7fZq7170oNoLvzbAYY9FjSA+lv7TJBtDSUxjD&#10;4PdvPfdLUc3rT5yZY9sZ0VhqLbBqkq0CRBVrHSEGjLOEEJOUSaiIAkEEPxbiTk5ehlSUEeUkTX1E&#10;bUeoegYK5iQMTcHGrMXWY/oWxBuKIEnGCGidY9rrnzo5GLxgsDt5V+V8Kl2Ny5RmXLkzI4APn9Mn&#10;pYBRoSoKrq7Jn5x6SmcdK0qBfmFdnTqUYSR1cBn03APssVdl3rXJ1KButpdOVvqPGGG9DRxe6H/1&#10;lbF9wexw+mPbMGsWj6d69hwrL4bKrj11y/Wjf/QKbnkA/gHwrflfv5AtvgV4bf4+sMNP5Nfpd7b4&#10;Es5zN/AW6A9/+qpr7+41n81CfvohAVg796LhfHamne+zsxEom+LF14vNt/xe7L3kead2/6F7KrXi&#10;udmIsFCy7r7vhsue7hW2Ln4yVG+4o6lPX7XuCyuKo90Tpx7bbeu3cHT0SwONs3kRwZpUfZvTSN1R&#10;0mh6mBZB8ubzN1GTU2UpOGdddpmrrC5smEuvpTD3HbXtwnvXDtolfXCWgcmOQo8enkYi0YJ6S0MP&#10;nEPwDGPSRm5XE2Ky1KFKY2NwLbq7R6FAbAMKzrUPMRh/cPbCM6P5QXzxYNYm4NSn603XnXu1OJtC&#10;O9dPLP71AbTrd9deYWBznrVMWPs77J0+Nq92KqhJ0ouGiA0NW2Hw3Etw1wgemMVUgB4WpTnJOVHI&#10;aMCNDmy3AlP0TnpQGrOskC6gcaK5EcL8DMMhEGMWsOuiz6Qazzu7CDeu8AeeeaT2ywFNQhL545fP&#10;YFAP6fnUvKhyS90nFyJDlN1Tp9aQ8k6uXv5oSfAh8dMXC8EHqMWyXtq3bo6vfncvUSQoWmBPGKNn&#10;r26cePNm3ayhMcuuRNbbikNTnKfhlFE9ArMyTyCfAuZ/prGAeFTKqEnhUBWq0jBoq7cxq35kCNG0&#10;4AuI2iJ1koI66vdfOTXuu/qxTZWXVlGZPlAcTn9hAHUP6OMZk9Kjtkmk6jGRNlaE8XHmPuNqBhr/&#10;grIur7751rZeq7Viut6b3z0//Haa+uPeDpCQ+mp2WkuGyFAVhtuvJsqXFP4Qqz2a0CBlQm82QkXl&#10;tl7Kb4/esK3TX90zhtYfz+HO+hVp7wOqBiMCrbxyTT2JeWaYUzIMvJ/1+cdnP4vl2zdexFQ3YJL0&#10;RwDcEMbr0MDV6f62aMAYIUSlkoaZTk4+snXrq3BzqGAex7ccEnAKBkesPQPlbKoRr+gJbNVzPjJY&#10;/4bHTPmjxfzaU14jZUacfKZ7smqXgJqQPaGE+Vrt3NSOObl0tMIi8SNojB4frgZSWTyqqFm67iw/&#10;5oatK3nBOSBqrlQ+pnMVP+WrjWk6p+Xw7v+4dep9G8YyaCtwy4PkU68FErI2tYa1MMulC2sc2QEx&#10;juULdvfP9Js5ijtWk4K0/XwKOpe7q/6Sqvebf0Kxs1FhpXHYYSBIQ6kBlx2r6D175fA5G9PJ42u9&#10;op7WDfT6qHOYmIuUcuFCY0GtwQXYado+R7N7o9O+i4o1oiHK1V6pl456g3Z3sEa/9gT6qZ9tbGms&#10;Mi5KxlV48GLr32Nj2veh83S0W95Lr9gIHErvBYVfcsO8MN0u6vcOKdRgUfFEhT8x7tY7JeK1xWFQ&#10;A2dn4/euO6LznRLlCoerO5QpsUS8Jp7pNVh7oC3eMC+GX3603rs0Gu/9QvfcGsKzSV43tNJToOnJ&#10;5Vr1zYvyzcA7CPJuMEUitSEgb84pFZslxH4fNe9lIwoPmyKkyrLPJlnz9EMVKPSEm9dDKx7bQj80&#10;FNXh4IETt3wDR+6XtvyV/3JwTBQjzfgjJI0ZSGTo1Qi8d0bMflFow1YU/OFkY90NX/jHw7V/+oph&#10;6c/Mrv/84wFCPoyCpmM2IWAmrRRj0mEdApAq2FZszfLgzQ/eqFDUNhH0gufQCKdMqicIWArsU9g4&#10;rbNuTYKZ87tlVH1ZASOY4BnRYiJMWjAhYgh4VYQ5R4B0hLLOFGgXO+YfVWVvjF7ckLSA5xHOGPsR&#10;HplcYnv7rt/t2d+6PczXy8bjrCNiqGLAqcUq2CDY0Jqt4I33LXMTKUONi5FDKxyZMqxFFEp6RY/t&#10;GHkyVr7XW6etPUXfceQbsuLSuR480BKTM9iFPaoLTgdaHjkNLbpMK6TS7etJET4f7jYudZhb7TLI&#10;SyWTlZqaxb5M2EtaPF30ZPJ/lhHRQnTjM4zVp98tw+6TYi7Fd2CEOnZKcUXiYUggmE7zPl37FpGn&#10;6H39Hw5H3/PVG9vf0hzt/RsXRfHLCK2Xm02f2Dzx2FmmTT8IUzH0gAEC1BS+j40FaJ21CBV1ltF4&#10;cok5T6kJtNqknoma0KqULE7Dr2Si050tcQiRgod9e+ZEDjwUCGK5W/q/t0MdKyxDMbi2JVUdClMD&#10;rG8zmU3ZzvTgHsJoJc0/w6AUNCapb8fQ4vPBELRLky4s6srL5TOwKH0DB/F7DOZ/f/2uWfu6UXVk&#10;9teKuBmrf0XD26wZKrHEZM16Nen+ewLXFHnMjb55bXp4whhFQg8blTYm/aFSAlu+kT1ffNVT8JvW&#10;x7noMTNSkvhKi/M2Bg5U5cmd0Z8fTg7wFopQMitGaofuXewz5lvpvz0MfuiW0PxFK0Kct6hYjFps&#10;XWB6lsL2bT9URE0+zijAoe/9uXc58ztbjaOnfXZ8KDfbOtkGMV3vtzB3RVMZUUeLl4JZ2ROobxPl&#10;KZOtxgLIjF39od7YtrFZrnglBZ5hJa3dgVyatFCIGAqRAwzX1JC4MzHmqsH2BphKVo7q1LFTmO/s&#10;XPi59e2//Xc3Lvw/mx9+1+O+W5eLEGgl3aCdSVmuG13s9DS2ffPkKybjd25ZB7FicpNUoGbrsxNT&#10;MNzScsVNUW1NL7SvjsJtwcWUttREsemqQZd8T104I0NaGk2xauPARonD64/9Ul/1lyAhfbFJgWOX&#10;felahf3d59z1s9+zMfuJiw8++MAUaJvE7+xsIdxYaSjAIet3H5reH7bEs2VU1BZMe2bKcPihnWvV&#10;T7xQ9i4pjpmkpk4usujE4Atw84KgNimOC3SVhYt1nYPi6y+luPRxe8c5r7QZLJhgJp9zMH9Pg1kU&#10;NfSBoZheMDF/jjCzPTis/qg2CWUjWERNaqWXQXaVbjZaEMH5Oayvn69n/tXnfDV8//b2mx43xTvO&#10;Hl55OK270bPpWHVd88BrQ8QukhpCABUkBHqQGwCnRpuemP8qQKzywvDI8UzIsYYJcN3vXxjInEIN&#10;W1XMGiYN82I2ZOPsmh5dOdZ7Cav5U4NRCyGhBlMk9atzuwzVJkVfBSeRsp1we1vy70+ceJ2f7f68&#10;CbpCl1jZfp1S6iobfAnkAsujZ7WfSNTUWqfrnzTKKvcxH0pegueo7iRfsF33b8LSOHRegYHYeo7i&#10;SvTllOhrRiEdipWTjGSnsKYXk26Ix2GMowhzmE5vHbhiTf0EDXA4dJzfm/7aeah3Dx+/rxq8+mtw&#10;uxeq3hOYIlK2A6ZFxEaDoU8ZAvO4/5eir17fCx7vG5SWaWkJofzIy1v5GbQ/R9rE3ykUehsECqbD&#10;yMyAG+0w2Dvcuw3e1cBSWU0NqMWoJ0ou5z08PIz9kU9zLKiYxZo2sCicKTVFzA1pb6fNt+SFCEnT&#10;p9uOmRKekcLAvLQEn9Jw0QbGtmHw5yC+Nz/cuHz0mS2eU3mkZ6UpjCt1jkUyUlpS4aglJEmIqDTF&#10;AU0xp4jKqCkcpk8xAAAgAElEQVQ4KlOSsDXKg5FbDo4mX/fq2e7pSzb8kzvXisvbE96Nc3gpCHkH&#10;OzxX4wHXXUjIoAYaHD4TSVsJxNLQ1lDktMAnhwPumR78xA5M1SqNrSFC2SR1/BrPzAhPDAyzRmjn&#10;Qs/mmp3o2TAQomVKn9IwR9rFEu2FCIWZ7bsCpGHqk6hwC3ibLT0Va6HCSgOSdLf2rGOLLnUd8VSJ&#10;lFoLQQwTkhhmQ36omvWypYUCXAtGezTWUeqUC1F5MPodRj/8D59AvnFnPt04GK6xG3p/evuU7xmx&#10;GyIRpAEtsBTEGNHCs9ZGYPA6fPgLfa1oi4jQInnPtjFrTxXKzHB2x7NWKPO6q9692cjOf8jF4SNq&#10;KHlp7PsLRYBQQCMVRwMzvivMfv02JM6fLGfXzrz4HzXFx99aMhesUNGnTx+aEupDHlnX74iteZHD&#10;EFVpojCy8h9etffI319++NYPVM7+bQ0B0Yay34dB8Qe37B+9kUV/4n3uZH9WCAednMysu62WdPFW&#10;QSymFVxMsiCFCiWeuSjRuKStZlu8JlHqPgpDzvbiYd/S0BjH3nBwffNo70q3SdewSGyggNgUGYMK&#10;OIkcGPe8U+3o9pPsf2jHKEwP3/TF3nzblSvjew553teWcn+TUoR9Ck1p96ZMhRC2gZ4aWpJcZBf2&#10;aD6g59ZQivzRF06vf8MBNwW3obMbJhHBk+5hTYNyCMVRsfNrOHubbXZxLrWUq90Ab+epIjuWBAJe&#10;PE7BYph2SFU6YokoEwLT7rTVhP8leedAKwI6oEfFWa5Hhpsna+SBXeNyNOlTwwCFuYA6h4slPjRY&#10;E2FNNutGz45aj1VoQysWvbOeNN84Hwz/hyfn9g3btO8Zs8JvXsI+QJtc2C4qoURtBSGl4zCOovXw&#10;AW4r10O/7St1A02/z1g3P7Q+v7IbXASfEOnbANPfvHfSXGEohoaSp8rNKxcr8yBxD0MFIeDCkLHU&#10;2L6nnAvqhsA02ReTKjKp3V85y2i75/e56+j6i6Z9+52n4Y2MIaw/y3ILXeygKEhIYIaAaoftLnvU&#10;JYl7WeGapNMkVS3e6On/tw4BXCc+hSQymhGCKieayUfZv/+TDTdf6Kvvt3yVNlLKouTaDe8xZXes&#10;6oJ7JG3LPQfj97SYvMRXP/EzfXrnUCXsIxn9uPynT7GxKsv12fVjinJjtVoX9XZ/6lRwYeW5hOTJ&#10;d7ovDggxyUSkZ5m5Ras5RF31BZJydB+ovH9Bz1pKcq+0CBTFF1xe3/7kxv7V990y/cP/1CckGYr8&#10;ebkTJIZkTB7uD88eGnl9TyFqJDrhyvqAF+4ffuftgd+eysECzehaCVlNfVa6n3nSPr2hbiZ2yZzV&#10;mR4uNEsSX0owSe733GQwMJwgHQ1z0gcMSQLrHTN2yUBffj/Mr2fAfA7YLWsMjUkZWx+Vyhh4ZzeB&#10;spjTT8Oouogt5rIBk5ykRTpTkxdd5FLNkR9QxBYXW7zRhBqROV4bG/deN9x75mhO3S9uuW9768eu&#10;Ta6/Fu9pCESTonsQ1mLq0SakoMijC8NhY2prZSSBq01h4o73v0oI760wSJsb4tpAawLTqDgs21G5&#10;pYW6SuuiLSKtqaFueWjjlr/8/t7a6z7/ypXvwtS745Uo1aqmAo24RIgjCQ3UkFrv4MGK7aaRqDAy&#10;Frid1jyU2n9oPqyiEkpDo5YihCWKm1d058eKQg+HCYH59tZtV+rw9Q/G/leMqF60VY9t5ZRrA7//&#10;8lq/6xaOrrROsNSpQCEKGlMdikG5cnFz6+Hx2jetjWe2r5HgIWqDMyn96qwhuj57tq9Hpn0AmNcO&#10;iCuRzjON2GXTEvJjUa5srn9xnIXtQiLRQ+0sY6NXOeQDR1gmRY/i2u/cN4jtfV2/35ZZLlOHC8D/&#10;a/pfs+Pii7RNc2NV8L6tTsET+wJDhav9YjoVw2bODYUYqaPON+EJkx0rk9+/UChy1r9FyNUcDIMy&#10;R3Ea6EeYGSGWStNKQohj4sFoBxOFlP6bi0KtJ08aCrGJgtkWxS5wRRRijPgu9CygDYYoBu+SDTrj&#10;G46k/wuXzc7vXB5Wz30oNF9+y3zMk+Xm685s7H7l9pH/1avW5PZJhpKkDN/V/zRIDm3TQ1oxJamx&#10;sLGMgb0VO32zUeZH3pL6HsYkmsyeCWxIYGiT7bRqKWvHeoB9CURx6TzuJZnG0Dy9UMeNZ21CtqN0&#10;eyFheeu1bzjcfT7o+9IfSaZ+dGc+oCbtFcDFCG17i+k0xRCKkCSYtGm4UvbOfuju57xeHrj/PSIm&#10;ax/e7NoMaNbEU0iisBE27J0SfD+0AWNgFoWXF/Z3iiCsZ9RzTFIi6vkgm14oYyCI55529gewN3cu&#10;NWMnzBFaBiEidbrPpKk5ZjPAXIU92HhkYL/i1PQQKzVn6obHivW/8WfF6P9mnad2eZYdqzLPgSMh&#10;NZlSACTOhLBI/9Pk1NZqvz4lbeK1mNIuz9aQfAULSwtJXVWVezW+h6q6nGrbVuD//9ahK1/z6zZ4&#10;7hjv/9savRGQusmImGWJLEInvroKoR/3qguyA2IVosWqLsRLU52f5PYvia1TkIxAlVWQM1uERf0t&#10;qZt4K0lyw6J4AgNgd+Cev1ZFUENDcrYe6A3//jXT/5Ij5dV94lOrKrdRSET5LD44AoIx+JCEZa1z&#10;1Cj70oMwefc1oDIODaknWyfzIlGY5PXV8caWR2WX3jNLw/cMo++b0eV+/xf2TGzLSZGk2nKrjUkN&#10;owK28gfMTcDIkn7eRGhn2UGNMDR9TjTuzGZTMUjgD7ZX0nWZLFVoFgn0ZVIhdqxNSRD/gLRPmpiQ&#10;tuA6ZMSnnpjZRk0wzE3BWghZliG5ljsKjw54jc5mZWFgMyh7Vfj8vfX+39vR+s+cC2ggYWwqDKNJ&#10;/fhQAoJZORicksRCSfPvTRyfn01+vodtDH0cRUqESYMWnioqto2sazoxBsbixHIgDW2p0CvhaP8b&#10;d7R9DZuHTxHNoy6n51IZeJoRFxPlOaA05B5kGOoo0LpEUu6ehSqlMoDKCILa1AFCO7BWFcTkVEr2&#10;WmNAok2FDlGJIqhG1ml5n9v4e/3Cvvm23YpRNcc6ZeLgnqPpv6Tm/U9cYMAFhfeRPJJP3Z1P1K89&#10;HJZ/7oSfC5rQcxWPiMNpyTXb80+WxfULbXzbC6rDH9oQJkmc6pi7XKHj2lkih1BMY//lU51aSIBQ&#10;ND1eWru3nWfuGzEJuS5S2t9pcnpaBC+KmNRgd5bjRA/YTEzvaQbYe+BbYeYsPqT+jGnDCcYmC78S&#10;MwDLVHmBweRgLQV9BpUUQBzBGts7Uh7tjttC0SiYRnAkhL7b3IokX9v17hh4Rkri5QxF7r8DxoUk&#10;21WhuOxZKUqQxH1zAs6P8cJLrhn7kj4lo7qiDIGTMikve/nmK/B2a+L1WDT4yjGKqbKzyjygZ4e4&#10;8mmPkoDgMemAt8ArUfeBlDP2UTEWJm6AIXzMkmRtWvWETsfMZNt4DKe8Iyp0z8rln9xV9x59fO5f&#10;aeFfpKtKSNJSyb77Pj34HlBhLgoBb9I1uYQ+MBHDeHOk/nD3Y41qBl6OORua08NK4qsSmW2ceC77&#10;0yEBCid4OGJdPtgeKmsJh2JeRD7RMnzQx34/5jLmOPfD4D7IuXPFzFrH40C9V0YizibEsXKReTsF&#10;6O/CIOXB7ZdJmN/rXY2LYIOyVteDh7a2v/WOt7/tB+Nr/vKz61j5G12Y9H8haW2Y1Fi2iZ0jbJZO&#10;znLaMsqwwtV5FoZ8yuv0TLoPj81piM2zmnxcTusq6qCugBBm7YLIsmJlnmFokX/Jg1XBYomkhkE3&#10;Ewz81FHka6oVsNAEIWh2aqRrjh3BCN4ncdOkEpz0hXyHd+VNmgDapNNivC424nUoHyyHL92YHnWX&#10;jjSe89pS+HaDwcA2bZ2E33RlBdj8bbREDVgDhTE4A8G3FK5PEXsAs0IcVSjomgtEFVSL1ITUNSz7&#10;IGY4OSM52cyzdOmeYe7FhBNFeX8UJlYsI5McvgZ4SqDqR6ZlIk2PcIv5KGJKt6apSjtiaAVTNczV&#10;n+/ZdE7KCuG/wCybzS6DcVYXSYe0bObnWMUE4DigT1L/7kCyhoJJ0UelpXKRukim/0lYe5exf/U5&#10;EpGQWsPcejh3j6+X/8tONfmhno9ISDIJXtLebYA610SvOvJFBDQdvpUYKssEwkciBkNK3ZaiDHxL&#10;6dNhJxrYBvANdRBmNtJYGPgI16sXVK390ou6X3x4ZP7XeybxR2z2iBcEeAI9FE9SMY8CtUZScjvN&#10;pm9TWjK1EVTGUU5uM+6tRZmPWfJHFBK0ETtl7OzxmojEdOCjShRLrcoWyl3T8UbwgaEIzgZiSE0C&#10;Jn33uqsn1l6zNy8Y3K+c3PD43RpfpCbCVg2j1lP37B0Xq6pf0DJ3KcjqG2jaSF1ucK6Z/+S5ZvxD&#10;p2EWSMi61PlwPMawpIBENRVKAP1rs/AXNgk0mpyhmdoxpvitGmgMiF1mCRLCbRB6WNUU2DGjp6nv&#10;X+VSEF16och4umnSz3bmhn0jORGRMhBNDgStLgO7pvvc/GC76rP09AwFjpF62Ljlr/9eMfrOpj34&#10;pp0QfnuqSWnbZwdgsRiNYBRmxt3qYnAaoCqFC7OjP5zScftAXe7R1xbYkBpnG58c7MJEhEM2A+gk&#10;CQA7Maw1M9qe+yKGvb+8Ma//xUFPic5DI/TJjaI7L3ElkH42RkLysoXoCGbvIFwYtB98UMqvDEXp&#10;oit4vBxefblMfuTKFExIgtiaFTBl4XweZ+RVYJIDXpJkNF7Qlpf/pHB/7zKURkOj2VAvblfI3weM&#10;UQYRJr21O81sn2h0aYoVqv6AKtTvf/3u3j/z1izs8s2uCxJ3cCknEpnwvcbX/+cdZYyuJ9AGi+3Z&#10;T9A+/rFJH7RK3F1MDTDs135oVfAGxn3n/tjqm3ZHJ7+uF/rcunnEcD7bHBYVLSm4R2C7sHx44/Sv&#10;H/aGdZDAqdCc35xMRrulpSgspoVZOeTD6+tfese73//Pw2u+5Nl0rIQm65dEcTmanC/JiLnRk++i&#10;DOMSRE7I0KkDKWjVUxuTy4SfvbFqk5JroBhjqGPuW24NXW+qZ2N0vEjDsmdiY4DRiGY6ZwFtHGPY&#10;GBebw2WoNi+zBZJx3M3c1b2l1LOiZcTHVNY8iOka21xnG6JQaRInTLpSSgeRdShXp1KU+OAJscoK&#10;22eGgdOiHq+C2GTQbWy4WI8/eEHnl7WXqMUpF5IRGm0xAUo1lARoYhLqU3Bi0JAcFwDVgDVlqpxU&#10;sqhbx0mXvOYgq2HSGY2Mr2COMWmVK2Yb46N/cOundFV2wJ0AL8g/+Gj++oKVX/roG1a++bX0ZWi+&#10;7cjqy8wsyRI1tFRS5CvqIrfPIFWb7avLnIafvOOOb9pq9JWb9dyJaRi1sFkbesGBeFp/aG4nUGhF&#10;ECFKZMP7EjjPcOfzTo7DmX4D1lnaVtjAsh3MqanaNxYhNQHWILTWMHMmCTU6Fv00u7ikK7sQUjuZ&#10;WVnCrAVJQo8qUCvukQu3f4c/Gn+u2oaJga0mchTkeQNtiE7pR8NgrAQ7+JuVia70ysWp0kT5FqNp&#10;3cWVz01k9S7vAG1MyKioQG32TwV5Mqo5JwJils1ECpS1CONTL3wxs8PA9PGP9gMxJMyGvhraEBay&#10;cSaz5NQIrQjzEOgRAsbTxhRglBY2PDRzvWu78Ww7h2kqShoMSlOHTtyeQlNqDlWavJGSaK0yGfb8&#10;uq/eis5/cFjY+dw6xCvOe4YaCeFTWns87UhSCSoZGRxtfEE/xhMutLQGrLEY6+5nunvfkZVUIYsH&#10;H1ZELR0tllINJiQdrH4oEUyyD6mJGlNxeKAfYYBCaCm1I0/ndLsk6xslnaHLcMcgIqjETBtJ+7iv&#10;BhM8e2Aeqpqve8Xc3P54eeIX92T2ZurJL6wTmiofD6knoRAstHc/v3zk0cdfcjokYvVB4Y7OSnjn&#10;UV43IqBGEA/MCiyRIqevQJiL0rhk22yjFKYkxoC1Qi8GPlYOv31f639jQuIOzlm0GF7YxWd7GJQo&#10;moqjQkop9w1aafXPzw3XTj12cu2e5169+t4zLW+lnX00mJwu15wWD2aRzq2WDNNnGJFlo/QkhKko&#10;g3nc37ZGgLtLuK9esU5LqnC2rqKsA1M1d25FUJvPQwHFEsVdfXk1ffMeUIcuj3Cz0WGZ6b1Qcpe+&#10;HygPJ6Pnlz5gjWPuDXeUg4/wjePr7idgZjRJFakFwuawCRuRQHSGcc889MpZ+79xeQyxgvY6lP7l&#10;jyF/R2xKczoxUHvuaeb/inr2VEsuQqrr5C90NJBmxt1+/4941VddeQ6jz3l2yesdipGrwxy5JRaC&#10;hnQyuJwzjsF0POlF+WRQSX2x4vGm+rijQ6VXC+klNz42RZmIuDfrCfDZDJfP8S6C1hRtBtMheubY&#10;kY0FfKCE7cFp9g+PUOoiZG/QdKs1vdkxbqGha2ALs5g2bWGhWdvevG+49Q0v3N1/K9958Jj7YWIw&#10;iteYV/Jy9jpnKidzFx8rGe1KUfLwZDFrTxiUaBPB2qrirVCE+uOTXFFofchOb1rIjV/eRgQoSzS2&#10;GIUmBFrbUmcF4wqllZqulVIybg1oapKcWuRl2Hpl6Mr73wwEUCE8H558gNy3MfONbD4k2o8icGYI&#10;87Mge3A4LT9J0/YEil9DfNoPwUBf4eEN46/4yFqdoslgHONSIiQNSF3BqD7tceZHHIDdXnH3RjN5&#10;7WaYETRRsqelMA0CEhirt5vjK4wCGHWEVphQ3vl4b/AvK7t1chSqsrVNc9UIYrfo45la5WA0vPsu&#10;f4h6T/KkYkqddrkVNQsAENJB1WWnTWmp8j4KckP9hQTvnj/X4Zf1wyClPEWo26u9UfAJrQkQTJ89&#10;OzBPbvTHZR0ZNC1bUpUDJuk5xbyHjKVJWBWOCEHxTsAq6h3INGpUbzGLlj6HuVJyQqCGkx/y4Zc3&#10;rF2X01v/umqrn2a/ulwQYplJx7O4xDTTea/QE6ZzWC/0iYM5jHQBoGVOYKQMDTFUJOc4GTKXURXR&#10;/5+8N4+2/arqfD+r+TV779Of29+bhjSQkBi6BKVAQUEFhhZilc+mfFqWPgufHVLoQ18hmCpLfPIK&#10;q7RUsCneEDt8NoyBqCilvFDSBiIhgSQk5N7c/t7T7ubXrbXm+2Ot3zknoclhGKvq+dYY595z9j5n&#10;/7q15przO7/zO3e1kxSxOtDVYLRiWgx4uJBP3hZmPzKvqWpvQXLEBLoQKJMA8f4cK71jEy6BWsvz&#10;lw8mFdbFNjsznbMIdwEXraT2N51HpZZFKHDGI6qh8bHyOQhYkxM6QZuoOlUjNHlJZ6Kd9wCmxecq&#10;LsM0bXrAXYi8wHhbNFno9YKkx8GjI647sjjRr1sf8pwDWxusaLN6ypRvuBK3Oab+fWXjUrHJUfNK&#10;4Pz5sjLlc50b4wa5LHb+D6jasz1vE3Gx6osIzXe5Fa80RitCsHjbRSqCg1z155nhUlVr7vMjkF1v&#10;m+6uLo98UMXuRt+nqZ8oyEoR0ekukHS+NI0YGhVYQC4tzS6/up5Bo2ErOHXXk572bfXp9btoH7l3&#10;qBJGZSzeqx3b/PjnlqxiuihPrKBj4/SmLB7QDPIbs7q7Zy8necdRTi2+AvAAlCeVvsJKShwkx6rV&#10;OQE+w7T5m1naI3fyjo87Hl0RmMVMRyZBrrPi8SLkKudM458/+qXyVd2gfvNCFcZjSHCvXjTeLzjt&#10;8TLkoJc/vKKp3jzl4Qg2AOeOH/7my5vt/7JSNThxBK3obAH19HcWfHt/rKaMjmrh4pydA5xr2Gpa&#10;tp/99IOsPcEcK502OBWz832bYwRHI9H7zYkn00jUgdXEInBHh0/Rr9V+T3roiRmf5anvIGLJzKk+&#10;Cf3EHHe3Q7jagWFdOoTALqT1OKMAyOa+4/3L86+8OJ1828qs+3jTe6MuEoHjct7fuYdE6iwTLN90&#10;wgEPzK3+cDcOP/WxcvjaZ/xc/bPX+fpnzyoYG4kYvu8XwGNTpmpPgXysussB5hau8749oYHOCFmI&#10;Efs0MwyM+CZVPpYIGk+s2JOElJHSnHAxh+BjaXcDiJFo+fqr1X7Pyo5fSgJ5cpn65r87SNVeb2Uf&#10;919gt7VigoadiU6W7YBw4Mh/HSy/bV4tfNVAVdOFRwbvavX4V5hM/7qA0KqEjoolF8+BpmDiNJmf&#10;JZHSwl1V+zshqvf2nl7kOO34JXEaSWxSboGf/tT9r3wY/i2QPYogvzuu/eRw8Y5rXBcxxCB48RdP&#10;ePWrGDODDsqK0yMNnWL54oTlqgYjN22ifqxQChFP4YXcBQoPxms6VJy6aS6HPXkGJYYdWrvomOY1&#10;AetC585/+nuAn3jUGRa88pxRP2ZawVvLyUJzU97dfvDy2lt3fmc0+rZZ0G80IWCUQhkFWYloRx4c&#10;E2GeJZaObMgjG1ZoVQvkdBrKYCKi5qGhg6u2cKeBbO7GxWb76Go9Xj6n9KvfN5z/jufl2b/r2vEv&#10;lojfLbVRiWvIDnekMQCy7k2chv28CvF1JLQ76KKoCJbmxBYZ6MhFRCDXoLzCkFOR81BZPnzbePPb&#10;5zrO1lZhfdKt8pHAM338qbozepWiQjxQnrBVeE5BVLj2AhfyjBvr6R8tgKwGYY1Ayy75QgtY7xHr&#10;6YouBiuNB+niM2gDGIPYDKvjenc60gs2sxlj62J6VIHTOuq3EZ0gl5AsUZpWBK0CQ60YezlIb1zi&#10;ujQMsu9dyh3TsmJJLMtNWH5wfunnr622TiqpPtgXkxmJSBnrW89amFtebC1cVNnkxmr67wulYmOH&#10;PaLDoixQXw7zy5fXN7eOHYjYGYNOUbhdbmZ/P0zQDINlbAcBtlwR/dDYoiw5z7FZsHz2PvN3GL3t&#10;CSryBON+avFEMvaYEOHr0kF2zXVuol778XKwcsv8ke+bcf4dKlMOcQgFMyX731JFiFbG0RDSVmku&#10;Wy2Oonz2uGr/QO+RrO4DqF2RDACOlI2bM0GRCUmxHGbWcrzr7jgSWShoiR7yvk9tz/8p47A6g+sX&#10;JRAESlXQNfU1G8H8XGMPvWxb/EtzZuNOAozmVnzdLpaimblidrhp37URT30nPU07YL7xFN4QcIhE&#10;iRmI5tUDaM0MC96CMlxWLqZ8+ovsnlDHymNUjKcsgVzFSCVONIfCoSUiJVFGqaWQXcQgUxLfEVAq&#10;dYt+gnCr+DDSlJdIXNMRjUftlLvtk8CwzxHY1Q2Ko98m4+g5NI9HeIyf4G9Ymmzc9OH51T9ct+2P&#10;s7X+hyX4JsoOYSVKRXb7nJ5eQZuihMLDWThwbrb9oqe0UMlk+dOl/clP5SuWdv2Nc0IzTWG5wUR4&#10;GUWLIInV4uIFpycmlMAZaZ81cA4DtFp2HMraWracYNqGTKLcQ5sELsPuBUOIRiqk5LxKSBFAkRTy&#10;c6Dziii62C82UvJ1F/n5nC7nPldyp2GSnKl4XikfZ1Mvuvryxed2S39wX1l/1ZHq4mhqB//0E3PL&#10;X7NE/gtNs/GGAqatgRCSbKFfPt/pwo3VxDZDP80V71mebLwlV1pEVAzv9K4jGGdnj/gGvBJmEufN&#10;EC63aHwVPW2lotbqvJuxJVzvy3n87DJxpRt8ZtaZbf/e8c3tDQ/4MczWA4QzLErMyF4Yjr7aifux&#10;IG2awYE2MevKhE42/Y0G3B41cBM0xveOVQqrXMAHh8H7HM5F3piiRLFZ2E0TLKqO1WfWWFgcbS9s&#10;bJ+boRAMflBsdl1N1oKWnBCEcROf3xIwPbr4zXdR/Mj5+e5HGW/82dAQGLRUtiCrwm4fTFFwMjUG&#10;XypWsmaWFWbK8UngcDM8dCZfeoMrFp5c/9szrzKvolFBxxSGj8Fg8ELnogo3XXeu0kU3RLKgwZlA&#10;6FN9Kmm6O3Da0OZDmqAZdhWZ+KjZp4h8QDLabMglq9dva9rvoes+gQLrBFGxnKYQsHgqk5y39vHn&#10;rBDQOqbnMIObqo6b5sTFVDIWMvsIi+Zj9RlYCTHw8amqKOtgduTIQTY3B9R13C2buJY2q81Sq4BS&#10;Ci0OLYHD4+3hZlZeSV1H497JnEfiPeudy3Remr5RUZw8hsAxUZzyz1p91xF/5xWzVpm2ZWI9h0Kr&#10;hm57+cD6OOr2S8tAAittdvSjB4rbw/nqH1tjmk48S8C6R7flwX+8UE/YHGYcMrwN5J5WCpAu3ReI&#10;1bMGeNGZrfz9H1VzxS0r2y06SXoYUXgldBk7tARUFFNdd/X9V9B9qhWiQRC9s5FE7qrs2wbvdwRD&#10;lIZwisZFcKLfqwzEXscOWObJBydr1823U3P/nPqNJ88PXn94XL1pTXkUDV0KxPc3FJqMgI/83gDQ&#10;rOUDu31uQ154FDKFtDvZz7St7aRFARgcsU7mhXiLehs8zTQHCXeNk5bi/lks0eP2/bckNTxjbhiI&#10;j5XSokC1DEPFMAhnyZ5H1l6Td/K3eIFcr/gujMRDUdi7mW3cMzOgfIR7RnjwsXG9EOg0BL2LkmUC&#10;3umYVlT0BNNEkZGIiM4D+u/oWMmeb2yA1WlTYsyNVTGfYuhkBTqAHLJ2t+Y949Hfk36HFurZgSGQ&#10;2iayW4V2mifKF1SiUCq2l9iFI5+40U+khKzHiHXP0Cj268pt6coezEvmN6fX3p8t/fqTs2Kh7s79&#10;Z2MJQYNuFAVRV0qTdl0re9KNPR7b0KtORLMdmANYWbl2S6tnLM7WmM8CebDDT5YHfuJG7+9f8Fu/&#10;P00flxGSanmKzNI19Y4VQEgQ7eX5+WdcdfFi/JV06V5F7obBM5KICFQqxHnqIzDmkocVUyuwHKBy&#10;8T0rihD0TuNRSXdyjzpVckiSsvpehPmx//Pot3fvSmJwyW7Iqna8M0UuBtNC1wnOCHMKP3Gf/q1t&#10;m3/Xkby9dbnuVLHpFy8OVn6ELH94eXLh1y/ECUArwNEr/7o7f+ENoloAAID/f3PM+/+H2fbfDDXb&#10;nc7JXWxUWvkGUoSpdjajXVS1b8cTqyAl6R+ZiP+GKCVAyVWZmqBUEzVkBMbacBQ4pzNEgQ1x41CU&#10;XCLgMgcLKxg38KhcngAAIABJREFURvuOvjrosnU0VoHrJSpkZ7nsbbOiRZGnN0o6qtSc1BDwOqax&#10;ihDXtUODHVIHxbxu0MExcAJNrCit0TgGeOPjpgCAwbowm6/YMEpxWsg+M+leeELrp97D6G035cP/&#10;eaE78yfQypYm5FYz6KLBnymzysjl87Gz8LGpqsuVPFDMoPQVtlXludGh7+R1ozdbP/14p/RO9UBO&#10;/IyJI2qEzeRCVtpLCMeshMjr0j4RsCPa4bOMWmx91vqzT2+bdzfwEifmKqNCKugxTG3OuYLpjfX4&#10;pw667j0b2sb7AMzERUmANPfVFxVnpvYdwGxUfvVgWmVBQGegnWapk7t4pNpsBcX8163yrHdu2g/i&#10;aKCF8k/93E8fHua3rYZtMuupCsUQDW7rmqGC2gjWC5kE1lX+j87Y+f97Nlhkpgy3tPWVC/V61M5L&#10;q8snHGpXQjcisEHBNgHChzeOt1f+9rZ1t60WkHctwTsW6llZlfwjkwApg2PUzRhW5QsYLT5XV5P/&#10;4g2xz+vK8pHTunjesbUNxHWnVp38WsZQIiu1e9S9cVozCH/oq7p8452uff7GUK5Wghq0mtzpOL99&#10;5BaFXDHOMzeT7pNPU/Vr5sC1GggajSWEKJy8s51p2SEC7t0f41dEw3p5mC80+jtlvU62uq9mjpkh&#10;FWIAGwIcBurJIy8adbnJs4aDM1k4o7IfOw8fPyC8Z1P5vR7P447IlU01571IHzJuu2pS5fkLjlaD&#10;A5rq7KOvMe5nSUIPyoWrWx9Wyj5NKvF5T7R4cnO/6wCJR9m/uNLe34q6gN3S0peYyXjHlrfSRMQ2&#10;A52NT4K/SJcxL7DRVddZhM4oDNUHgIuiVRQADT76Sd7T2o7Kul05tR6a0YARbBe1wWoRBg5apdAq&#10;ZmXgHIzy/Xsp/YnvbUYhKh00Qd+zzFx113D0jq3RIWxnMdLRmNjgFdEo5bC+pRBFg6B0Tqca2qKj&#10;lCG2KXH5lBvXHmGhldg/QwVEJMHa7FL1Iz6/L728yLvVj5pb/TV4YosH9tFvaf/DYcQmSYeEuAhk&#10;ISq27DIKHn8IoEvwXc2BtsO7dv50Mfi1EyY/5FV7/7lcc1TPgW/BT8CvQDu+dT6AjrcPwVNKtYgu&#10;XupteZ52ko6fQz7glDLfbNrJnDUe72IS83DYHH56mL/+rFn6kK02T6oQPXZHQInEtKaK/CuDwiUn&#10;S5FxgWZ0l57ekukGnN7ROlJEfZO5dK/jnYgp0b17hmKXe1eEiJAoktKyMkRZZ2gVRC0VswPC77Rx&#10;3Qth9YvbR6mCQNzkZc+BFUDWEaLMYEK9hNYUGGpU6A2OJ5MoLSGJuziCrWnmfuO86KcNmpAthilq&#10;FkafzssfPg9v07lupDM0waAe+PDZpeBfOyCwCdQZiFWoJn52jzz2wWUE5wTEY0K/UamYZlO77nsU&#10;HQhoHyOs89niDUv1DKOFLmiMLshVchq1BzF46W9SageSnKK+3rQfNlgEoSGk4onPvTNISrzuzNyw&#10;p6YxRRgu/Z5JEGcTIjFcB8iiR5IQnYCRFkOZ5rDFqRYlvqHqto/E41yr2+YrjviGSlh+cFC85bzl&#10;pUxYG82p9cq6q7SDUgyocogEY5hBXi7lzlnpGrROZl3DzJQjNk2hIVZUpWqlJk4zgnLkscDlzMZw&#10;7rzxa8dG4smDYHzE5ae24Gxhx6PM/NFV0+qPD03bd1GWX3ZJm2867BsqiWiOloL1fIkl0/z6Ta79&#10;jzMMPmiEnAZPjmCc0KYni7Dven6Lwijh/CGuububfcs1yrNVKgZoxjbzR7PRHYfZmF04mt/4zuIT&#10;73v6XUf/javO/QeTITjamwarH+nqmV7SNZnyKGtYyTMuSnfAz6YLO40hHIx8eOBp2vwn3w4wJXTt&#10;5LsnLjs81GDFY0PAZWYKtH6nzrUPjIQtIiAzXD/1mhHRVmfEtX8/POlBax86PomyJoQYW2TO2A8s&#10;LjyXavxfrGQEcaDC8zbbrVvzUnOFUT+/Muk+6o3B+Fg/6Hfy6pFN0xjFsY3qnrOEr73ncPG960pu&#10;XaoP3apCPjfNPEZtT5bqrc/kivsPmPavjmyG31uFy9MdJz8gOy5PEqgFkF2Ew6sYROgQ0A601sfP&#10;H7zun3DpM4my6ne3AdP/Y3qyWnzftOm9AZgEPPiWnT/MASnNw/nwWxfdNnVwzHmYN+bIQ+Xgly9r&#10;9RWmmZ0vhWQhHn8EBBWTkPHCgnAF+D/34f65MHgBo+0XHJjy2xcBSWWeZSCxHqOTSeYPZ87nSpso&#10;KwME0RRBfQrXnnOph6VO9Z37230FrRRBDCjNpqBOYb5sTkWdRQkGnRIKY1P6Y6F+GzMu1sABBGmb&#10;663SbNoRV5jut3OF7BDkSLPSRDBHqQhIaUBsJIO45HNEq2l68nNCQXcf5RpfZEubPrm1N/jvsQIn&#10;0AR17ku3tn+B7erCDtl5J7XTf0o6vA+xLIrApoYlNqHLY65S5Nsvm+wrSx8jQTwMREVNmHMCEs27&#10;kv09kIzoWLWqj/p3R5w+kXD9hDGsHJgkJuTVruBlHhxoAyYgfn/HUsB8XdARCLrDGM+hpmHL6Nsf&#10;nh+142zIyTxHlCXYgmE1x3IdzBIVzkWnJzVSnnvIZN+3XeZNNhyShUBjDDM9woRq7orQVVbJoDEK&#10;F2BOxjTt8Cnk2TeWLW9qJG4cngh7B4GgexdRoyQZTFFgy2ceGm8NlQpY5gihQUuE2vMQNZoaUoS3&#10;J1cQURnZafPjgUrraKD2AHC2Lw2LO2CUKdjjmvVoyo6WanoA2qdsBZpG9XF9tLi92x20waHIktn0&#10;orejTlw6H3qnbPd4tQhcCu+bzA+mc6peMkrI9IwCOQZ8CZqPIJooJRsdlN4QDzs4fc0tVy/dZzcO&#10;cOfWJoqgItHfk1INqcY4T35gJcSn4D2omHzokoNUAmugT9m5qw5sV0lnJurd7HSHDwEvsa2Lo+NR&#10;yHIzRUlHL9qnRLMSLCrJRnToxGNLj6CfxApEh52elntJ1hHdjF8+vZKlN3QQlATMDqElo5JIRrbS&#10;MJ1mR63TKG0JukJpVeIH3/Ph/PDXXHCXn7qkpsdq7SjdNkuNOnrXaPSrT2+n/+pQwK8pR1AKj41F&#10;McMhZ2czTdMeKhuN9QVBanyATSvuaNe+Ba6+t+XjgI+OHlFqIjKwPTZewPlLuX1gqdDP9I3DKY23&#10;isZk50at+dOnNuEXmUzunVc0S8CflOUPHmv9qm9dDJJqzUQPWarUb63M6tsfTLPfIPFzbE7ZBjIR&#10;vDgcAaujXtzj9u2NU53aYx/szO0HZ9tHDBavoWmEttA108kHLoA9W/kfuK0br0yN+d8p8s8U0r5D&#10;G0I4+YFfRf3L/wxvgTrJd0whHD/8zm4yPVFITHuK0jSD4ckrt86/bV0XzNUNWwxurIerL2A2JreO&#10;rVJxZbV5xyrKo0xMl+yRayGtg20ib6ifSzZRFdqsZMAE08QLm2hhJuHeL9u69BavA7nTXOL44L7t&#10;9VccGeQSQvMnzMJbtzXM+1g2X6VILWZsBCUd3qa03Tdx8iaa1/AeRujlBbCGrAbjPJc3KqDKLDPR&#10;OsbeO5Xju7ygwJ4MrfQ5lYDTUTDUkmEyzSWTX3lSNT8xPz8kz2Cq1I4MhNdJIgNF7hVFF8UvJ6VB&#10;B4sKQzosXjuK0DJyEQ+c5IayRq06Ka1J6yiAUi2DLLt+ks19v59OXzdSan++S3JAfYgWNU+PagPQ&#10;kt+vWkWThZecg7drjcNErmmJZUtFR2lehIf09BkHJBYGiCRvQCxD7P1UW+uBHFRUBdhv5ibiLDpW&#10;exuBjpXDrT84TTqG6Nj4R4ImuPk6l+4Di3gfNBRBaKy63qDw3t7D1H6qU1UySAESrQYMNljKhM5r&#10;FMFEaxZ83z1D06QeMpOYHyGkZzhmjgy9f8eqbyDapY0VIARBZRmdis1UKJbW2L7428uqOelU9GID&#10;sQy71zZrUullHYNWWYUw0XEhDSUjbzwn8/JW0F9Z+iqljxRQwukJfQ1aTnSYpnxhB6UPVHSPXPSv&#10;99/rR//eE+JY7T1Uj5b0r43YLSfZx8EUgDNYrdGhS8JmMMkHtnPc9TzLL1HYTYyNPUN0Dq267SHP&#10;jx/RCiUZQQc2QnfhGj/7foI/Dc0eRvY2eA6dD/yKV9wiWrBaMN4zEsyHdPl9E+E/lihfKUGU0MR5&#10;SJ6KE4NVlA5UH8WtnHh2uXl2hECXUJU9SYDH3BeVfvw8T+Axzw32ZG0l/hDZS6kKa+ezdYp8hcbF&#10;iKY3gB29AF4PafWIFbFVAskIK8WRqvlMIMmF7Dnso85HBEJ7aaJzF3SLeB9TrpkqWJo/pqoxSpqY&#10;rlW72i+K2O72o2vbr89W1OzyOj+eKdkSa6GLGtHBa3avcA9fTGQnFbvnTHrYemks/tjBtOasEba1&#10;Y70QriUiXoSd/DsJDHhUEcLud4qk5vQ5x2cZxX2mq9Rj/v8syDKB0o14a9lVfg8mKy4y99RNtbiy&#10;FCZ5LtPN9ZwlE6F8tWSWbyPo23U9Gc7l8fl32hE9ohmA2Xbt8TxFqmIjMOUyWT8+efD2ecU0GHbQ&#10;oR7D6xHtABwHObM5fscFmfvmOtRMRradD90dh131Wjx3Fpo2Jy6xR+DpD3T6paN6GrshBJgWpcxE&#10;PnKiWfvRUs/WGgV532XWBNAt9VDFbuwdIFEgskcXH//eCpj8JUGN/tmS28IEz1IdaBRY42ZMx3dS&#10;cJV1+VeO2opM5wc+pvOfnrXtxxY0p1SuBKu6zO0SL64C3hmTzDvOdEDRqr7pk6LzQKH/elP7V11p&#10;dTHOVL1W+g9deyH8rsNgRb4g6LY3dbbjr6cUkyPuA02mLn/JdPPVh+CCWIXFgWlfrOzirZvSrT+1&#10;Dj9RKrNRBEtJs2PmrI/UghheVHjgEhx8+wcW3/o/qcmbWPfvXeDu7cYA47h3aWCmek5w4is8js2O&#10;OAwQdKqO9gQJbKrACVO95fjWxm/TEE+m2POHfs/PDmgLoEmLgLiJshghfGbsGPA2fltZ/YtOwou1&#10;IhYYIIyC5gEp/ukzrrz1rRYe/MJn/tmjB0n7/MoN0/aBM8qwbvJbjlId03AqNNHqbGsNSlMExZII&#10;s6G9UU9clMJRIAFqbWQec/bATpnNF6nCKP3sV8QCpvxw3XFFHpWt0cQmyQ5FG4JH/OUGQDz3Qf6R&#10;cnDdCY+sSvtn1JMJ/WftHSZWjfY70V4OmSIK0+4dO8EqMZCfZx7a/SJWuv/LaGBM+uzMWuqZUClQ&#10;xYCsyz4BnN3KDCIZsyAIDunbrKcI1d9y/fEPXgo/OmiV+6jh4lWztTsYb3zQqC6MdA8HR5jVGaiU&#10;wQfLws68ltRv8IlzhP7HHjrme4mPoMNS6XL91mb6QzduXXr/jOhgtsBR4L7BwPvMYkPAi9CZgvWh&#10;cVfN6lN24j/jTYZK/JoCmA6otCka2zaoDkRiBJBLx4rLjkH2dK26O8Wq/nQwLhkqtYtcGWCCzy7X&#10;zU0DL8ZkcFl5FqCP9P9Ooy8Z6jPysSDNJGQnNldVkmB/DJrUuxGhCvGvZv3f7/VuPteQ6GT5rsMi&#10;qC8gYtc7F4uUZKFJ2jdQiNY4nZVdtIuVEnzayHfynUvF8VG18XVmMFityuH51Xp2+wXfi0REFXyT&#10;TJuDlNLo02yPPae06R5eXJRWjmoRlIpBdq7gQE81MQokOn+WPSJ//x3G3tsvSNIciz8bIq8haEF8&#10;3JS3cr91dHTpVU/ZPP+XG4EjU6X+eNXbLzXi8BoOblbUMvcCrSsKH6P6mRa2rByEUABmJv7EgNgg&#10;WClolOJ4CH91GC5MbDoppaPEAPEx9SXjnYKxAPXyX1V5fuHCqvfH3OU3rK5Xb1k0NOMs4vqLBMYi&#10;g4fnll5zvKsHRgW01myEjFOj/MwzZ9v/vFTtudiqRiU1P0fRCHVUt/KLijABQmbA5wnt2Qd7XcOl&#10;+Su+fGnzUpQjUEJrYFrAyFZ3fjnM7jDzzzVO3Zi5GZlqucqWN22OFn5xe7r9zVZT+SyKLTrlIUTq&#10;RuujrEKfnUZpWq12UmADFDTTO25spm9oTfnaI3XztiNL8sqhYmbksWSMzz/60nfokdGI4k6socrU&#10;I8CHpkqjHIyf99Llj9x3308rV1XPqqffN7Tq7kaXEBRVaOIjl1hi44kdajWw4gAG/+SF20svvbdT&#10;X16umt/YDmuvM1O2gobQaHJC1FN0iUEOPL5ju9tg3IbYlgctuKKAotyYH9cPek1E4JpdqZq4PcY9&#10;La7s6DipRqXQpkJo8I1ERXWt0V4oRTgBvHue2cHKolsXAy4NRQeZyW7wrvqqDB7c1xqPrnO8TkXS&#10;k0wWV7KTgmfb2FuOzpubi7E/FQCvLF1m0D7epQehfL+3z1Q0KB9ARZHbcWY52ozfGyDZINmfNmga&#10;sZtPz330MLd0IDTh8CDeSnJcKlyPun2UIFOicwdPMmR57d34SN79+WgfEUoARO9uEtEW9FXwAsZD&#10;CHiJrliBwDkgN/tG4dKTj49/BNC2l/Mu+mt5UYYF5+5erTbeMIJOgkF1sTmK6AyCwXiDloyDAucf&#10;evh7l8cbP3xgsvmvsvHWzzzoq3etDfgZL00ZQkOgxuu4C2iBWuVsG7MJqZWbCoQcXP55zvUf2tCO&#10;oGMqTYsiYFnV5pPU9afPAKe1Yc1aJtqykcxSrjW6c5Hn4Dy5y4ACCRm6K9E+5vM9BiponcF3agfd&#10;61KfzaAQ6NaifUvQW/KTO4hCnMlx8ACLi6OLSp4LGbT64vHMvbczT9y2rUVSiT+PQrwgUIqwSHLi&#10;lKeNbn2KQGJEFXTfcPRzoC3xYzDK7kRGNksXHLWiv8BX3MAbDV0Bs1wzM9YzmVQmJKi/VGgHNii0&#10;zygC3GO65+Z6unpw+xIX8+z7z5vixYshJAQpJCMbmY1esbPj5PiohZ9Qu/5qLEDIFyVwVBGfUVcA&#10;zrEycUfIyq+RNhRLocXQ0gIuJcv/hxoJbRvqSIgVAtooOq8c277eTH0Y26xA+bjpKQ+ZF7xIN7bS&#10;dCFGypkDlF3E5xlgO8xVmXQohNBBk2fYLP/QrCf2QdxU0olEBCK+7FVKLXHy0tXh8su/1G/ddsUP&#10;bv8ng2q2pUBkCHmZYvGFr6DtviFzM7T3NCpnIxutPbNtXzHn2ntbE0HmLCnSY6JTddfqNX/y0aUT&#10;d2/Z4Xd7IcucIwuBYp/m2is42F7+vTNzWR1UhiJuYCZo9NQcvyNbeONFl79Sdy3BeoI45tyEWQgv&#10;Qec/7ByZaiGKjCpER2dB5xarY5++uN1GtXpREFTXJ3jb8WC4IDj9yFC/iCy/2omiwvfCwY9//uw6&#10;+kbSti4Kpy1VGeuiZkpTonjnw2e/drPM73uWm72cqnpH7oSltmHOTWPGSAcyFRAtOC0EG6kB52D0&#10;8NzCy4vJNle3fl5P+YFTs6W3+pYjcw0MlCEjR2FBaTI8eh+8WEHRpufUCyYbgdwbapcdNJLRBUND&#10;1OGbIcllkh10qE8reR2DSUegUR2taqIwTRDwURleE63PutH4oHYD8BAdDavhTNeO9t9uR8f0lEq0&#10;jtRlPhigu7S24LpTw6rjlBp97TypL3uyP0H5nlN8zWrtVUhuogE6Y9kYlEJb3REd8Z5tuT/eV48E&#10;ioqK74UI0N4kqhsondMZqjpV5loRxEQvz4YoCozJnzLnsiKo4iTrzfuaxzkexIDE7ynOsXuQrB3F&#10;7mST+7QvsKNr9/ij34QkQuuXwWDM0w9V1aVMK5bq9tKwbd8Ks4fqVANqcFgloDtIk1InE355cfj0&#10;g82MQ/WYI7NtfaLuli4M57+JlfyaTMOGVjTp1EJnaPRIFrX9ENCVKAayy2H/hz4ECKZGVJsyJAIq&#10;YH2zDkynGoI1kdgYIj8I6wjiUj7YY0LLilfQQIEjp0mtZ2KFGQOYFRm1htbEZqKtgcZqFtTsL54C&#10;D3cQLV7YlT2ImWdFISpOEAt03VVCePJ0MEehzB+huM8/gc9JyW4qcAdIzTRGeVYVrC0uXt2B0VoR&#10;lI8oOkQpgp18pNpBIj7XDZdEQNVKYZTpKaVf8AvYmJXBo0ic8oyQD2vwp3IycAWqLVjyGSUDSuao&#10;/eu0dcsvm5OOrHMstPWhTw7mb9+EhVwBhSBaEG3wu3g0CBT9hp/uRO9gRscqXGmDX+wvN7QKdI5H&#10;H79P2V9zg8Evb8DVLShKjagRu3r2/w1H2PXVgTTZo1PZG1LrXEQLE0Kx1KkKx8bCDJiVWTD5YIai&#10;M3G/qfLcjZi+fXmk/6o1gDLYoMh9Tq8K13p/TOkA3pOLpcNMydW90udDw+7pxPKKVBKRXncKjMLn&#10;fuP9enPtrL2doLAxvRpAtTWXYXVtYH9sVVzRaWhMxqnBsL1e2n/NbPbuSqLTF+hdWiG11Lsla9oX&#10;npjMnvpwPvyFtQOH/10rLM+nBj77GeKB2dbflqV5+/ZgGECRBwV6wMVi6dpPjFa/c7sonyRWBaWi&#10;HI/LYdF19lN6+AMMj96SPwZKCIDzvQxI/F9rHZtdAxhhEh/kcHMweLIOXhlvrnxwe+VHWn5SB6OQ&#10;fZ7/rlPbo9RxhpugUX2X9BBt29edvvSOFz1y77ceHG/8DTDaHAxu3Rhkt45teaszq7d2xeDWtixv&#10;7YrRrV2xcKvPFm5ts4VbWRi9rA3jp+VqQiFTTnRjoyR8w5kDK28cCwdc6Jiojs5EZMLRPqqg4wud&#10;fK9HtxcQD42jDGDJ0RSIUrgERLosNVTnMU5GClbFRhtNwQ7p3aTAw6W/MdrS6hRAEhXancnwof7M&#10;lX78l7s0+/2OZD1SpUL629lIuVNFp6jV6AXnYT6YtDpcQsEBsuGtC1WjtPZxgeuMRpV0Rj3yDDgf&#10;C2Xkc1AZvvDZAKSSWhaAk8P2NnDMsrxbVvoOr2NmJxbwOOjiLSsBisWbXLDlNdb88ZKm2s9MjAHD&#10;7s96dwdOG1FS7VMxhd9CVAtd2m+YKjEaLPpk6YEDT/ugM79743R7RbcVtTKHx8X8/7ll9JP8bRs/&#10;ou8QJ6pFi8L4XUNpiRUxOQafyOKdimHlsjebbLbjAqiXFrpWGcbVmHbuAKe1unytmb4t6wjKB+bR&#10;KB/Vkf//MFoLwe/ZgVRIpLE0fDR3JmrIA57aRCcp2jIfifM0j+LpBEAlj9xpFaMU5QGD147a+62j&#10;7eyXTupox6xXOB21gBoAHZutxgovhdICbf38RVdyKTOXDy0v/hah+Xaqiidq9JEy9LopAe89c9Zw&#10;yuub3r66/DdfWXavWr4w+/VNTUxl9N2Z93xC75Q8NpITEbTSePG0XYe2ZSTtpw1krynYMZoiXIdv&#10;flUayUUYBI0LsGV0BTywpQFl0R4aFHVmUMGDf9OTrhoPntr52BbFhpY5/G3jucM/2Uwu/LgW6STz&#10;dE5j+qOlE7DsqpVEeUPZ5XdMq2cskIECKxYdcmbW0NFyCDc3DeG7Ls9nL7q27b63cPJnrbYE//fR&#10;Qvbxx+fzuXsMLkenWRufVZVpFrq4JiizwRZmcblziGi0CmS0H4TpD58aLbxpOIsbjgkOHTRkxgLX&#10;FTi8dkniQ2PEnmNr++EcS925qO6eFFC7vQ5s//B15MoFFQO8HlXxNGSZ4mDjYXH4L7bayXOPZ45J&#10;q9hcWmht1/wHJpO3LEIoJQYmzqQ0Y+irycyJRanVXJgyaBicyxZfvbZwcHlt+9K/mkNt7eeeZgpG&#10;gptevPi6Dy4sPONmM/gS7TwblNOnzGY/ilv7I+Dmida/qTVHMFBZoG4ZzB8+DnKzrrmzl2xRXiXl&#10;ck/wHq01EkKkhTiX1NoVzjromK+r9rogwmon5iH098DP/Ps8dJ9sLPurbNyBBeJN7+dCFiBv4xsW&#10;oQaUOV0ZbxEVYDi46ncPLvzJ8c4dWq4L7i+H5BpEO7wiCdiaVG834ebNbSTU1D4wkJYV73ioHf6z&#10;+fnBp4eT6vVVKeAc1n0xDZZ33am+KYYSCFpDMTxXM6Ej9jXUAYJJqJDNkC5624aAhMgDDSaerWoE&#10;cmJRY7AgBQ5HUG1sMt5pGhN11pQogvaMNSy343etzupP7Aehibe+Dyd2XVtkRwR6YnL7mazjeaO6&#10;u45y9BLtp2/3BEov1DpggSnqOYserbLol3kUlckpg7x/nbQlyRe3ee/QFVTUvloVGDv39AGGpUy9&#10;j8Y8LCbq7kX3J56xBS5CcSbTNwUX1hkV72w3HzXB9nFP+nOIyG1QgBa0h6HEbI1TSTtxHi7uG7FK&#10;Y8e427m5UmRl6BpKDYUKFF3LwmD5mbyXUmvwNhZt95odfe44B+adxwSP0NFkju2hULjxJ4DTAc3x&#10;EN59Mi8euri4fK8P8hvPn1UvZGvrYy6LKapxqk5SYj7vuf6DGo8pVxTgogkHgXmdKlWUj8hgq2Jt&#10;a6ejGnJn0qRMAlatiu/5HuUVoIJhJxQ+anHYANob8iw7STO9pyliCnJAtBQNu8UUgeiulaKZebKz&#10;w8ELrVaMgv5zLl/+KKagl0d4YkbqW0iPakT15s3Wm7MHD/7gjWvbCw9JefvlxcUXHgwxlY8NEXoO&#10;sluUCp8zfg4SCCIYFSNyj+z2uer5Temrf01StHmkrT+FxDZAXQYH3cZ7jkDjig5sjaiKmanxowlS&#10;jCEbPL9p/XWFV1FgOwjLszFnpfvnmOIFyx2RzBxr8eIGlqKURzOsdlwqNDDJi1vm3C7XIuDABw56&#10;uW+5rf+wMZ751l9x99zC2+q8fElwl5RW++Du/H2PlIfub3MiD49ER1PfWsX2IMaCdQ4caAjak3tP&#10;cELA0lr9MDCphnN4pXEqQvo6eKgnh1jQ11qJSmAKoVEGPxido+W06pNte9absEvgjS/olBexoFRs&#10;RgwxkWM6bNdy5sDiM8622WsOuK4IdWA8t8BWaH7nuu3JTw7RoV8/fe1EKKPJLgOwuHK9dhV12VIX&#10;DYe3NnCK7zx59MBrR8jndUT3jqhnp5iDh7/UuNeczYrLM72A7Yr34arfyjXnGWYbAaUMCuviPtcU&#10;GcHVpxDbogBFAAAgAElEQVT/t14BwZE5oQyxhD4DTKbpJLY5URLIfRd1vloYdgGWlg52Rl9vNYh4&#10;jocZm3MHfrwW8n3vZdJPBvbopHm0ePokfSA9hoRuBZXBdPKJb6nHN3/5uHrFaLo9/saNC7d+HdXx&#10;rw/d8W/w3fGXBX38G4Ic//ogx78hVMevG8/+1y2X4UXjBJQNnGgazpviFZcNt1ofaTRL8mie+eOd&#10;vEnha1945RS43EDW0VmPmIYhwpKA6VTMTYol4tAFUaEqA7GooJDF58yH7MhVV1VQdkQ0vMdidIYC&#10;Bm28Z4IlYOiUYjOHY+J+d2wiKrnf81fJulh6WFVQWnMEWiyfcVkeFoIfjvPsJV2H3mmXI55LsFgp&#10;rsk14BPq46E2OQv56M5tdteS+SKcm96HQKLj+Em4etHbI12mvbbhL3D5the7U0GuiJVVDRoWGZwz&#10;06eulPIeFk7fFcTuy/GJgrG7P3v6WpJYyTwU2AJVe8xhB0MD5xgzM/t1rHpoti+lczWFdJBk5CUI&#10;yihcV30amHkN6IyWjE7FNJHXOwUMOBXzz0mCjDqHTPsHF1AyoYSN8btfEMZf/5R66+uPTc9/z4lu&#10;425AyzVPzW2ALlN0ai8h4h/20MGkxUdMVaHplDGk55cRjfvOw/QGGzTWg/YKJC5SihSIy+6k6RNA&#10;WdiF3RUB0xmactAAFQF0IoODij3z+mOmHLNGwWFOVNpfO8l8d7VM3wy0l7sQ05NP2FBR/bq/N0gk&#10;Mg45tN3MbnvSeMyVM3/s4zJ3+znIygTRRXEB2fmMHkJ/7NA61d8lFGKhq9bWRawEl778nq/4Wgje&#10;ngR7Y63uFqXpDNSm5URTve/8AivypIUVuXa04ufDSvCyIsdkxVlZeUBtf2fQE4NE0NEAuThWum71&#10;gWLudWvCqnKAhB20tw+I651vYzyvE5PsAowuKX3DwHuMxGSvty05Hp0VE+ANj8wNHGiOT/3qB/Lh&#10;mynLa+fkv49j9blmhtrzdcZz3JKMmlbkQVpgls+AMy1D51E4tFYIgUE52ATa0azFhtguKTZhbkA6&#10;zfzqkyxCloQ3Z2VOKe3HV1GTCQb3GDmW/kR2cYjemzagMhSxyW3fzWEWWHqIweu0a5YHSghZzqR1&#10;73vmbPJ6C7Umo8Om1jigk/oACrbBjsXcNOi8cgh1AZnpOFGP7cXp7BUXTiw8ez/7o0dRqZxGF7Ax&#10;e/f1NK8+VZZr19aDXz6C2RYxkC0sVflwxQcVZUicwmcjnlRv/jxbZz9e+NhYekmi3EIBmOBQKkQK&#10;jokbY+49Q2AJxTLAZPLcpc4ZSTnxQrahmb0A8uvUfjOBspva7oOXoARnPEH1gh0GxESnEAcotJ4T&#10;uza9xGDx/jafh0GrR6cfOZufOX02f+T02eKRB85mpz99tjh9/9nDj6ydhbkVq+bIg0ZC3OTKtmOp&#10;ag8yWHxZ16JNAE+2T5cW2GNnglI4pQhao6wGHxj4DvnXXm8vLi6tQb4gASUuTgTV4XE4HKI8WMfI&#10;eGgfefmH8/yPP2OKr60Eq2hRdGQ4VIgcpkyg7PqW6JpWFBOrYX7+pN5b2vZFDEtPJdKIQK2A2faH&#10;ndFOhRlnffcyYFlroVFJLaBkaWrVkyU4QtgNXnPRm0cb7q7s7lqyCOqLOK+eUpLKCG5e7JhrjMyQ&#10;yZ/BvHTkSUZnd8yUAhaXLywU1x+V7d8YflK10XF9/NHLc8QPjF1EQ+Kc9QKtLF9z03898pQ3nmFh&#10;Zc7H4rH+3u1vKBUb8vZUD/EptwsEaKxwRbvxK0YTcBYbUhynBHwUFgwYKlouZwOGdGg8g84xazS0&#10;HbFAfojJ2s5cnNyrkv1qPWbtxHXfsX3OXdcFftaKbHtlUNK7Zl9c9vj/S0MBuRTUgQTPxlYfIW0A&#10;Qqx/6/kXsQDCkjsh81FDxaMxPgNVQEImep6ET8C4VwnF0jHTGIJm0qcb29gKQ3Bx98hIgo7QN8T1&#10;JgCrN2+r7torpf5L6vpOgK1BwaDbkwp81KPqE1gqXdkuuWIH+n2M+xMj5V3EKpCiycXla8Ydzyzp&#10;UNWMam75OSwe+K757ctvadKc7ROCkvooyM6R0vKeAQPZUQ/W2jC1+c1+YfkXJ1rvVDWFEO+Lt4H5&#10;pqMIHT4DP2tvhCiJsdBpxiF/vfdzP1o9oKlzQxcMdgDDR4RsNrOjob2m6RxaFSilaSWWWroA9XDp&#10;1q3cvDjfvPhbsZo4MTwSytH210JyHogl1hznWr/VLBnlEa1wojBGaFxDm82zCKe8qI/WWfHs5WnF&#10;1bm94qK4n9qC71Y78lOf3U5W/b0tMdkzJ3aNbE8fyFWcn/3mqn1ogK2REGXCVRdf1wrxQpZpdwvI&#10;h5tAJVGfTozEzauT4dlQ3lKyq6i8VViunWy/r9KxTZOyGt06othpgnWlnymRwyJoCBrVStREIxAs&#10;rHSwtXLsh9zEvUxrYWwUa9I9fPOs/Rdz8LBXGU6yWGlk4hoaCjRtrDbk6PKxByv/nJsFakcUVlSQ&#10;tzVPcWZ0txl+f/u9b/6Yecu/7HbXx2cPr4lNyMVSmMY109lvPkPNPgDPf/Di4BK4FvKBrZ3LahGG&#10;WjEIlovOg+YB5gfPXqs6Mg6D24bBcajWOan1ovdgUvpSEQiK1VP2+JexcB1sv9dcyItvGXWwrQ22&#10;dOg60GbhCnTx7EHT3vuodpbJdPdOdL/Sdwved38vGPBaqBPBU2MIQeO0j2LnwWMY4UyAZmk975oN&#10;5lZv7szpD3dKMQip2YeE1I4LNuf1DcVshhGP1gY6R2Y0Tef1A7b8yuvhZ7zWsw2jI+QT9hDwPs/o&#10;05b9TwqF9oGiBSysisBvHr/295fs795gs0+sb2/9H8e67p7LrqFTu7xRkXi4eS18Uqbf9qSQP/2T&#10;c8O3V6PBz4Wjmz9r7px0CtmRvvCoWAGqAxI0Smly1GWs7YpgaJTii0lo7kyuhH5KkNQWxz9QKe1L&#10;PMuSLWPnvmkQZr8yLoRBB9i5K5zOrvZM4zNV8WnlcJ6Nh/+2MYmETi82vl/V9XRjgpCLh+HC01rX&#10;zZe0H7ppxsfuMeFbvbH4VAjiE+nXW8C5uflWv5v15r2NNmhJd3lvOlJ619nTN6tOrk26hhbBxv1P&#10;GZRE2tuZkX35trKvvDQ/Nzg03n4FzFN+UQKhybhoAayFtkhEWRICoqGwF1RXY8QzYEaDkKnIH6mA&#10;YC2hgSI0SZAzpzKO2giHyjnKSY1hnVoCXaExtWJRPBzhyWfaR/7N0OtDDPKPrFbtH11WEOli/3Cd&#10;KiBtcA1eZYTkQAVdM+hhIwyOqJStIQohJowo6EAIHbHbWMrhJWvWu6NxqQ0IKTevRSKapR256ysz&#10;FS0OR6y1Vk0s4a/QKB97h9k8wLr5arc48qvbZ958HGZnIAuqY7dNM4kk0E+nLIa+SqIWlFi0hJjq&#10;U4YgAd22iEq0Vy002jMMvenSNEpxUCCst19/VEWHwIpjYXJJfeTw3PefW1h95/z5tbMTo6KaHQIh&#10;RuEeaCQ6VjnA6uIysy7rdCDXcSlt2qzcHCwfiUKvSbVELB0wKzpumF26uupmTyu6juBgoAUJGdtq&#10;uZkv5k5P57KLG1nHQAwdS5wdtKy2gaXhMp1S97RacJ2JRQPaMwiBi2bEIzq/+0vWJ3/RO4Oz9Lz2&#10;PDREWbQNFF23uzG5YzeUYWupUx0ERS4ZeEeVBy7mHYvgDtXlx4b1+NnDTJDJNt7YF1PY5xdd8+c4&#10;RwiWII7aOhRCEVxstPt3ns27I0CUyHBxvkWVapWeakRWTYgd5EMw0cEIgfViDqgjUXoVyu2OTEq6&#10;riWziovTDSZA12UTrSRygRQMHFC7GxaKdsV5DdYjQVjTob52cfjB5vIMpCFv3Z70XwkhkFMRdEzr&#10;iMqjV2E6lA+xEl9pRl1gbc5844N+7YeOi6fSUDt98nrPd60QHqjTs2to49/HvigJa1FRELOuTpSo&#10;6wI1eafIgsE7h7VQ+EDrsqv5nT9dKGEtEB3BR4ERPRRghBAqxegnDhXVz1yY1yq0cJ/jvYgvyZ2H&#10;ri11UDE/J0KgY8mp+qwZvWmqyjAeBVZ9h5KcNVtBPs/S9vrxTJIWoUChhG0dvvRjh7P/q1P3cjSs&#10;MN+a4cbQnUMHVqaBXCmCDFgvqsLv1e+LxgoiMMOAuEd0BvB+p8LKJCTJBsUAw2ZqdBsSw9CGiJxX&#10;qsMxjlHJ5uktVg5uP2jap7YdqtRBUIqxkh09tIuweJHsyoFMCSq227YqBk1dNmItyy5d/2K8fzfg&#10;I/n/89EHHjsE6KxFmhj0YMFJ57BltQVQhfmru+aZy5V/5qfzwVec9f5/u0bC2x8xyXI7RQnkEjjr&#10;ueoR6hsW25bOyYIz9rV8XC1dhbz6ospxAoYWZzSqa8iCR0skcf+/7L15vG5ZWd/5fdZae+/3fc94&#10;57nq1kAhowyCIBJEjaK20kqiRluNaEc0tK35dJIPxCHaURMj/WlN0ra0QloSHAjihFLKh0kQZJIC&#10;iqLm6Vbd6czvsKe11tN/rL3fc25RBffK1Y4lz/3ce895z3n3u/faa6/1DL/n93NR12ku+gaTvPTL&#10;OvcktpYRqWwarNwHUKVKfsidom7DYU+Y0HK2GH3nzjS+RbQ9bxSoqhcuUyWVDJOc4eiE6cg8QMl5&#10;Il0jzl+BLklyrDbs4LP1xjx5s9jHExy/GTjH2K0TzIBRSELwFUswrDEbU2hf/6m/N/rX37PAZq0x&#10;IsxIYbJBsJiuhzcDCA02thgSbU9jhFnHXlzg8VpAO8BR8QA+u3t67uXPqGp8NvzeT+DeyFluOzq0&#10;V9pj3UXFLkFn9zQfdgShK4RxCRqZ4fFcO/jw/sH//CVb6++lXfuYVa9LwJKPc0/bSPIMbUzUWy1J&#10;Ow6FQg3rBEd74AdWZxsnVlu4f7T6z86XzZ9kNk7BEONVIEj67932kuZ2bVR9ullwRPFzYddd2vEe&#10;A5Q2rr1F3z5CvHRS71J0CiCyKyEtezIYSNrwArsM4ZnC5Hm4uz9YfO3Ut5/iYHj77Hx676grXT6y&#10;AUQERBKdstg4B8Nmnbhg1MQiXuQjtn3LdpyQmYKxC+y4xO3mTQQTObePxdsq8+LjjU+LsCgjnbI4&#10;y59OWX3joZZfKfvW2S7Ur+fXtufqgyyKNXNi91aV001581MfuPUHS3YLz101lQa4d+hecafTX16t&#10;FQ1QOShHA5i0v73UXPhnz51O1mYGhnH3PQXpIe47Fvvb0/9tgRnCy2E+7tqfrO6WpBQ7F6nunRF2&#10;wlNdZLR7VxMmSLNImx66eNot3TPTErRKsg3O7r+nsN+2UNc399pqQgLYxh7sdMloXSUze47YzVW6&#10;5s3+B4lWSlI5VMEbG4AmCJCxuGM4fFhJjrhv49GqfqgGFqfcuy27epxZ4gZZ1bY5mJOeCR9gJfpP&#10;MxvvRLJ5BLu30HzJ933mM/pOnio1ffhGBeFpt7nBv93XVAdmMXJucbV8Wln/7Klm9q7N+VnsIYHS&#10;Hp+Yvh+KwJQvP+C8VQGNgvMpe6oBZi7X6GSdzTu6BOznKE79k9e6X7/5fS+oM96a3yV1uqOJiEo0&#10;QlMfGoWAQxNjdA6zTD96amf8LyjrkqxNg9bCNU0Jbca5of+PQczzBahNTByWtnz/V1x46FWstLCV&#10;ASuwEiGWu5Rb7RiKg/c2ZidJe5F8S7833mLPHO//1z7nkwqu7pImlORFzl8xAL5bpLa3crf/4lpV&#10;P4nDLDiViRdFrdBqJ8Sdc6CN8aAJ3UlYqCM4M6Q25p7nTSc/Xryta07XXqrp8t2ABsMuGhRy0SmZ&#10;uVB3ryw1JUfKMTNjTp/Ls/94T2iXaOMfsLQYWFpizkNf8rLc+2PSzlgQWDR5fjZz//SehfbdbNV/&#10;KLZQH5jDI6zugv1D99qV93ilc++pAAQ6AD4cN8T76uoDU5GX5b6myhefjV38skGYvmUnYh5y5iv2&#10;ayBIRDGYqFTGcn01vvnQfABTWSToFWSrAKL2VYNsfZg/1ao5w6x5VwQql9QJkrhZS6YtULJEJOPb&#10;Qryok3Q1iqdFjQVxaEirekZS2yBYNGZETQ5XFiy5t0DbqUWkZ3hIhJP2K/MLs5NLMTCNbX7b4UOv&#10;etKv/OyP8upXXz3ymmiAlRWytQuIJrAti+e/NOo1v3SHW7zvpnb6bQdj+cFFYBAyEttHoAjKYqOg&#10;nhmGqXTpd5dhpIX8yN+7uOP/p/1aJD6m6J7Nwr5vGs02fyNozvRqXcAX7MrNQQghgW4/cuxLS1es&#10;vLCq/s1gZ/e2LHlLFTKElkCkziLeJ+mF/RJZDpGVmGpQUxJHWqqh++QdzGZIJ1TYENHoGfm0Hd0U&#10;O5+zsi8i+CflvulKfZAjHJ5WfHw0/KF76vJNK8rGRCOGRCgasqTV0OM+tPvMlK1LC4lxGaA86Ft2&#10;9jimJqTjiygMljCi+MkWA4QqwHmT8Swz/vmV6Nd2CtICVQPRsqSBpPQl/VaXSNCD4mJiiBdgFCEi&#10;c2XJR+6iQpf163AMKlAGZCfLv3xRU+Ai7Kb/RZmzyjOZnY8x1kEpLKAhcKHY/1XrTAcMwDeeGAJ5&#10;TI0OEXNVs1Wf0/ZWgTpPX7psTETrp8JEAYzLotUhJD3RkEh/NtJGolG1D9qEPC3ITwxNeyyPPh3X&#10;Wp5I/hHG7GAEUUPb5TWTJYCepxtrVUxs2EfLYVLW88PePYXhykvvHVTff7Tx1xkf2Rou8LSy/Wlm&#10;73n9GfN8iO2lDkP3f99xLsBEo72YL33N4nQTXOqWNkHIxdEgPLQwjM/x49cv8/DEs9tmny51z9j1&#10;nvhr/0kY3PBrx4jXr6jcewExZDGJcfclj0yb+elEdWwU+YVTTD+amVD6hBNISeV2xhOBty+f2Mm3&#10;IVYzghWizajc4uZiu/HRZk26rOYM2U5deG2WoEPRVTDdAh1itZwjXCadH+RJ2Sp/JX57NzGM7mnk&#10;iAkjSYjjWvxWiO4F6HBZKSdRBcSBjSkDs+/oyZ1ST+1HKEiOXnSWTR/HJ6ud/+Vamk8iBoyDEGmv&#10;ML8yiOzKPZEk39jcnMeXZR7ww8ioVvI6HHpwuPKr9SC/b9sWdd0a2mKFxrQyWsiPXnfhXC4mUliI&#10;TcWiNYOP2dWffMaLlt7PB5q1y8WuXa5pzzmyp95ssGACM4V85D640dqXLdXKUmiHdy4s/XC5M7kZ&#10;OB6su75ofQoYJYH/60E2Q3jfjN1SaeDKM+AZncboYHBwfbj09Gsm7Vto1z7RAivkbEabVkuriCnp&#10;GfpydolXY8fPaLTTQ7WWoBAlUkYgzymzlrZKUCMvA7xxQJJHEmtQUTb9K4oH5Le/q9CJM1oyioYz&#10;xr/kwjt/852Hf/xLLlw1x0oUqFO5JEPZBvPQwP6jG8fnMcjp2w7k/+H8evkNz4C1ylmMEYYhtTIX&#10;MTlWaX6YDnDgGT8rju69u/03R7brA7kYPJFROx3eOpR/uq28eUlC8zivBP73bT5ALkwqNWvXnvz6&#10;bLz+ITu++Ad10XW7RKUIBh8MooZglNommowswgrwx6vXvfrepcH/6ts14rBmITSYMKJhiQjcPj43&#10;Ol15NEKrDQOFolY+dPzEw68ejnQpZLxnujG8tvZLGximA0dLYGA8YxlwZmHxyNNN+8SwOX6/kDIg&#10;inTRXI+d2U3xGzqGX4UmgheZoSa9YHpASI6RDKszqAyLCEPNU4QTYbUMd9G2D+6YHCQi3uOCdJ08&#10;Da1TojHYxjDE0LQQ+tp+jESUij2Sxo+y4fRZKzQpVXmA5zO4aHnhqTqgFtQoEkLC4HXlFADanbXG&#10;0uQiRYbBq7IUZQVYxXoaF9AqYrtotaITab7aGavHsu6ZTtkql6N1ApEKlCaJEqsCPiOLyfVUkkoD&#10;sUs8ia9VbcKfKQwRIvZ5ovEIETBQZ3kYNPUdq0ibcr8mNduQRFUTV03oWvWBqGTasgYHGC3/wF+6&#10;/B/dQX5qpW0Xj9aNFRrqQtprq+kbafQXM/flLb0+ziXr1KXjaImwzOnYtqcz1UQJJGkz8zFjy2b+&#10;ZNP8KrPZH9U89obUZ5tjhBEuvtE+bT9Te8yIXkA9fROAQXkw1NcvdVltG2HYOI43Cw/BtFEdUXiL&#10;+kBrStKq7mmx+OAZIBCF4JWj+YgFNpkaS5uI7ZPovbY0I11le/VptJvvNTJQNUqMidE+dRkmRneV&#10;ROQLzJN6n3tZ75FYvtMc7Tu4lIOW8IkwvbMNg29mx99kKR8uxSXwjek4yap4Taa61GNTfQTJRwju&#10;I7TT954VIahLHpFEUrr0c57U7tlFMFHmzolDZuxsXuxzWCHLmLawpIJmIxqV8sbZ5G3o9L3QhO4S&#10;AdiO4d8jnAwxFYukUQ4WK8/84Kf8i107edMVtfZ/TtsjM9MtiqloLSB05UBzRylaWRjk1RS7PPgS&#10;BgsvxUlrQjyhPiJWMCp4HJrpbdSb91cd9q9DTfYHviwTwMaOza+V5zQqnPCT1+8HbwVyb7pJ4/Aq&#10;VLJAQh9X5GllxaOEAEaVxe77hqTYEA1U3UYQ1SA4RCLRCbMsjYgDitCm5zV/0w3lVvMVq1iy4HDR&#10;c932NufK4SsP23t+/uo6VqSIyKUBO+SDe0YWSwgB246edfbY8r/42Nmdf/WJPOGuNKTNo3GAejIP&#10;opE6gP8xNRd+aemHTCyfk/IZdr5RRJu9AMcXNzF86AuO1f+Ppt1i89J/vvCx8l0v+OpQ/txB2EqM&#10;zRZ4Oi1niCbQt7cb3Y1YGuD6Sfm+NZs986C32cq4Ydl7Ap4dGwiZwTXxphD0SUXoeKuiIYrjOdPJ&#10;jz1HJfXUBg8+9cmFjvpggDLWliVtzmLyT5b0gOjOXWl1LpeByLxUKVGJATIjmLzAaXiIeg8LTNpT&#10;qGJgJAqxlRA1NVnESBThmHAfx461nNuCKoknj5AOFRK7cnoHAPZp0y+7rFDaHBXf47keURqZDz2p&#10;xdliiD2w/hb39EXxTggJq0LiWrlEwTq9e63KTDVoWXJRESMUte/25YA3sTt+97GGlCHQy9vyLtv2&#10;VFf6wjbMq9044GxmT1zn4zwTeTgzDzb9G9oWtKN1MTZRjXSHpZ48rIXp7rGSizDDnRp10AHFMLGm&#10;XJlO3l13DqqZz4VOS1J6AGnX+KBdt89w6cs+Plr4yWsn23nhxzgfkuuRGZqgWwTzhwzzp7SHTq2z&#10;08RLJamBrVjtsvAtAudgYeXF9UZ7skvLpchehFIyqsHorsPTc69ZgNATPT5KAmz+tSGVyZ8iZofx&#10;xvMz5ZZWkm/QdtdgDTkhZYmcgqhjiWIjt6k4ZkLqNTUxw1AQqZnawD4NBKMdhN8yyBKze2pvnGKj&#10;EImsALD08k+trvyrJ08X/mX8H+vXy+8T1At16JuO9pxwVxvt7/3lzbJUCIxdaVUQoiR5r33t+PY6&#10;5qzno68fldvvmqbaGCqdKElZPW0JgzVKiGlMam9ZUHnXAZGd1g7Ag9BSaHcHL/PEOsoOM88aq6Ji&#10;PDBTBNqWwgvLOsLHyDhbYCPz772hnL1qFbZq0z1qAU4rfHB55cfb7W3sUGiCggi2Fv/ccbO9cLVj&#10;ne54HSJjXgxPPmWGNy2U67cuuPzBoDyhILBYTxan0f3wQuCTI6NDL3S6mELrBvjM3MLTWYt/nrLH&#10;fff5lThW/allwDYHnlNY+SQH7Pvbs123IhDVo1gCGcQRlMK5lcOr2GM30cxy/EVSidWD773kzgWy&#10;JJ22avLEAyGS0RLVk8eaZSxk2XO31B7GuQ6AOf2ug017IvctQXIUZdR6lrP8GBvts66aY2VVoapY&#10;JrIYgX2HbhTfPlnxDIFTE3X3+uwHj8EfjXzFQNJi2RiYFJAZg1YNw/5Sfyp75vZQ//mppnS5BR89&#10;zqbU77UV3OH4nrrkwyJXc6X/gl2JWVKqlwu3ZIsj9xdcPPvOHSBr7LygUplAlbUEn7I5C42w6JMT&#10;cQbDMFx8t9k8927TRc65grBDZMoCkftG+161LdXPFrFBYoHBMnEj2D73ugPb277sQBYrIa1501k6&#10;rwIYU9OsTwh9BAL4bjcvugW8lhSJxfksip2ESer4wmh03Wu7Gn8pq5RKF+2RmClVaPAKQSxV1jRD&#10;u62J0S8QSJwVSk1FzNh/+Iu4Pn/IffjMxiQD0/s01hKDYvRRyn+POss9GY4KGCpM8pWvy6fTpH9n&#10;0i5QdG+2Ajq/SN9u5oWu+CSbg3WXlGEEwVxlH+qxbP4xc6/Azp0YAJzkIqkfLwSwvt0o+3e2QIx4&#10;6fQUh5my08zSyhLa0GU1QJHWU2CwVvEBvMlYH42aE9Ppx3qtu97l2vVcIqjfswGkY1VFdvrgdJwP&#10;wyxJ0RggOtpoUcehc7m8Cc3gwkWQ1BqPpEypCuw3zYMWLRMuZopX2NycHMjVFdE5Mk1g4aCRsRtw&#10;wvJfTsBdFbu+bT88e1FHvTkxYOAJ9z5w151L+T+YKK/NtCeRTnnTmRsdX4wtGjxqhRC0XWhm56ON&#10;ICVtkK5ObghqqOk4mDo5aBRaGzgnE8ZCtxgoeZuei3OB47cr33ukWt9/72Dwc9f9Xn12EMJbK6u0&#10;RIK6bj7KJZ5i3n15eftt3PNv1ykYIq2FQW1vt04YO/tl52DJaRg7LN4HcuDOrPiqI1WZNGctDKIw&#10;VsNJX795x2SdxpDHEROQu496LsMEiD4ctz23jQJqZsCFHrnqosf6CoND65pT+/ffed3W+tYEQ4hF&#10;h6H1nDWejeg4hcVXAXHCuBjEY031RnDvbfSv4TGVXfqXzr9LGOrQUR60zX12uHohNtMnhKgsh4rg&#10;F5839vI860qCA+cVVUtlB1zXTt4+eh8+LSqGOQN/N56X418pKQiYKYO/PHjgSad31v4rs8l6YtsK&#10;bDvQaMDPEFuxYKYJNLdavOxNg7VfPVI17GsCNjocQujomkxMVETBKKVOON5usOQjOgR8orE43Hju&#10;LJbe0DBA8yTPt9hW5GbMWmEoGSI+MpCKrSJ3J+2x51w1x6oIHsLGS9ZP7T9PCMSNzW/O0SU1EVXI&#10;4nIZVkwAACAASURBVISjIVtkVPzvJ7faLDUpGApjycvIxHqqgaCVMl7gyD3Z8i8eKieHs96DFpCg&#10;XYuyYZjvfz6ycTyDh9rPdmJfsL82i3Rq3x+4efN53Prjzj21CQorwdDSL+OxowPo07np9fSgDBNv&#10;kGsgKEYNjhqPIZKzQ82FPGW2Mh/JGk8kZ+oSSmPbCME4MJ7QyW205ORYWgJl96kWoSDhJNquEcD2&#10;VT32bOw29AkKVBJbDC57eEAnOK9QtSlGdkBuIEpcdoSU+gdKiVQigTNoTueAZen9Cz6AK773lnb4&#10;C8Ut1Uf9aPn7i9nOXU2mmEaxoQNVX5rGeVRTSKlqTSRIO8pS43mOmKZrQ7cpB6Zxvm/t7gvtQ83C&#10;0ixUJWKgCZ7pwATGrBMszqcO0V7u2kRSKe6vy9Pqn/FHvJQaprsfaxpgbatxkigCvB4TI8k5VKFK&#10;p3s2zbZwf2vMvIxn+vSYj1gSz9OC9+84Oe9j6OSdYt8xq/TZxf68Io4GT9l6hqGZOxgqqXuoldR1&#10;U4SGRV+lsvMlw5akQRrMqWAyAglDJ1ZZbGsqZ6g0YzEIuVFqiWwOsvFR2/7+ReEzG0D2fL0XWm1j&#10;t3X5tYcng6NPIM9vyJvmzg57xpCIVbtqY+oe9hEaCS3l+KEBKQgYkDJZgUhLQ0Gk6IKXng7ASsSS&#10;NEyHrVB2zvsqwPLyVwyCuX7QzhhJfvBes/QLZbP1saHyUGWVaFrQIlW9Uir5Unmjz2XdvJ+XlLQr&#10;L6kQPTDMPt22SqH1E1lcfeZgsvUeJWBQzsPRu2I8OdBAJaAW6mgYRW6B6f1e877WTF8amwdWl2kh&#10;6igtNRaVSJREE9IfQm2TumK1IdNAEbsu+65oFbq8jqhgYk7sQgQbLDtWy6Ph3E8vkM9KYwlXs4Gr&#10;a4DqerPnTm7sMqmIYZXYbk2bP10bLL4gb8bkMTKIJRGXRO67e1kbw7o1syOb1R83hsQc0B2vn6xX&#10;knBTBxx74bF78jZ75vmHfs2JqNWCLJaMs4gPAVHB+SEqS8A6nK3f9A9HepZ6e4EO3Qpw+36Y2Jzr&#10;tjP2N10NJQQo8uff74ofXdIZzgSGXtmMhifU5Y9SzB764CKc2LCcqENqZW0jpd1OXccBTp5YXQ4r&#10;+w5eRccqcE8d/tOWGIaSsSJDRrHBWqUJijqhIXIO95wiKgP1NHaEixUjLJk6DBXjJ5Ov37/0Ey40&#10;zyU0VEbIWkVcSvmZdkgdl7k4XDx5qrAHZeviQ1frGr5gV2bpoRNGMlSvVdMH9amNVYCPYFlNZYUu&#10;svJd1BJJte5claxR2h4rQVfopiahkhoCTWJcloZpZtgaDmE7lXMIeR9GpUfGkqLtBLfsyMdjYlDf&#10;s3UnEor+Qjq6h+7ze8eqVSIxtiUJXNvFAh2xiSY9LiKoknckj6UxHHLuHBAGXQrdd97bRJGp6Hfe&#10;MN1Y2pLsRZ/S7D/UnlcMHfdXFqJqRxKkqU74GNafaUZywpIIKkebunmK0FCOiujrdpo7t6Sm2aVr&#10;2RW+2pll4iOCSHpZsnjvaWju847cW4SIN4GIMKTXJdtbhPr87DFxIXGOtOz+yrych4GjVfVwS1di&#10;sdaaGAgkrKZPXVAdZD3OvBiCpE4h0YRX8wq5zZhKxjHN/myT5O5YIkHivFQdO5FVRyqfGSyenNZG&#10;9lkubDXalcvo6CI8RYQ8yhyb9uj7sODE0ariFaJNnz+QDsIT07sNUBtlqfB/QXvhTGu6NILuPdJu&#10;YKCP+IzU0sm5WW6PsLjy9Gzj4p09Oc0Q2FGuOxJSEmGcC+PM+YOTyYX+eJVL5cBMk/viSbI3deIV&#10;nF931o1XHYHM0RJZCoHbGbys0HJkRxlhss2BbPlG8oM/VjZrPzQUtHJA9F3GTeeXFj7b3LjEkuM7&#10;TyTGJIKbYTG0MB7X2Si/G9Ub0PB1B+E95yThzMjtU4YhjGz0iEsl1y0RPbTP/QlrTE1HP4GElBRV&#10;sF2/WXyMu/pIS2ougkha69rGlwfACwYyqEwa48JDMOlZC+n2g22JXjrcmGA1uc0pMFWMdeGkcO/M&#10;WdB4SdP45299SBM/c151MhM1Eaz+2UWXhxMNNkkatYgqTpPodBSY5pZRLh86WbIlSmrOwXRkQDoP&#10;Yi/bIrx7VVbzsv29Y3BROhxcgVDMNUZTt/TUOLAZB/zGTj3jj+Z9ualAQXsRPJ6MMYnmN7BC4IHR&#10;DSbWgaxSnLRoNKiMIOofLVZrd0zPQ9YKo2ipJwEYEE3FavcsnHnDnxx6kM1vuGqOVWss1yv/7oKa&#10;DScF+4sMSFIemBqKAuMcC1XNdjv9njbqkzNjKCOUNnLUjahmlePBhVfOJPu+A+VOZkyGxhyjFU30&#10;XFw07BTD2T5dft/5EfewqBf81tW6gi/YlZoCrRhaKxAs1qfFYbbncXEorSasiwIqaXlK0IO6ywmk&#10;LqJgkj+RcMrKEFjxhuAFF7sFTmtyTTSDEhPAOtCx+AtAg0pL05UWe3myHnPUg2MvwaoIc5aKfilR&#10;hKGyheTr0/n70y8LGZaITTSdWeL/SttwIxZdXNgerf9oUH4+5TskpnZ/jp3ashefsS+MWQ0FoVl+&#10;yaY79O9Lf/F7c8O0zQ00Ml8oH7no7F3ohLSxqYlYtWBXnzyL/tpFidTSnjve+l/ddIs/4U3bMxXT&#10;ky7eBOWv++Z8FL1RQyQWhhPTrT/dEqAGG1M3ZGPCHF/k2O2ev5r2WAvrvLokqUUzYWahaOJ2RDA9&#10;+76AGkGweLN774CN0GesSHMqiqKGRJoaZHNUTj5eusRxpUSCTYzs0KlDaMpMtl3mARxkDrJYM7NI&#10;NARpEUnz0NCiKtiOgLA1IKajllHoCx6ehEKOJKetSKRpDL0Ajig2beqF6MnJ5tsO1Gxie1rFz9JG&#10;0A+JJhZ6YN2HWu6Pxf+Qw5tLSQHDpyP2DmuHBg8WxpmwPXSeCWtJtiwjupjCkZCA/C3QkGNijgkR&#10;ox6jljzYrsSuySk2yt2B/beZ7CULzSbBtOQCxKn7y8GBVzyzOfj/LMW1j1YAIZAnZFtqmiV9zuXI&#10;gdsuo/JIn8IhHZefNoXUt0aNN9yKfPt98DPO6MQpMDr4bDupRto5zhoMbZZNcrP9J0cgZig1fu7d&#10;BwHXOFL71OfODhngrMqJASlfHmLgdNN+2Du6IDAjhgEafMKMmgEVo/mahBrQ2GlQCioeIzHJM5lA&#10;bhKUwvgEG7i6+iOpREan4ftI793RsRLWze2auXttkButpPKv79dcTXJqGxncGJq3jUmvZZh5FaF/&#10;Ji/XklMJL8qefw/ZrQ9OAMGk8q8YDtVwznrUBtCS3BYwLamAmXQF87nPqGSadp6GxFeoXVDFMBB8&#10;yYCaaDy1WLIcaGsqK4gqNia+MU/qGsS1lK0ylowxS5xulq4e3cLMWZa8vvbY1vl7UGEQU7eSoowA&#10;P6koEU6hvPPYwgsO+vrJWVPRWMUMHIw3B7jBj9wf3c+s1rM8aM6mXWJi8unh3N9W5psPXL9T/TcG&#10;1TuZxc1rX3NXlB/mMauAeyO5q+rQ/623lDfPO3B04s8vEfJusgst7rIWkBRSCRjBhE4sFAgS50+N&#10;jUK9BwjXaaGnd0ugUaHpJzy7GBKZQ9wdEh2oR3AMfWAh7XRkKE3XGjxvPw/9eSUSU6VL1FxSyO/L&#10;kZpY3FXnD7l2WRwFgmGGKyf9Ifv3pmuIiMCWz07n0hC120SjcGimKyy+4fk7nIJqDPUYyMTb9tuH&#10;QUZEcNpwvJ2x6YbfwnB5pyl3fiAPMQS1pF62zxx/fcTXvbOx6gOfGhXfeqoJTCVjv2vfDPxFlIJK&#10;psQkMMIwJteoBG6IC3++bbIXaAEz195/qq1+cyYAHpWIdozWiSDNdM3mVyBBYdO4upjE22dYVATT&#10;icwmwLPr+GKn3QLeQKi5FvgoHCbnuQ9U45MxGkQ8HeX/eegWQW+GopDjCbQQE6Ks6y8uRd0siIwc&#10;oGI6Ti6l1ki5mN/N1vone6Uo0/07j3tDmrNNV59yEQItigdZ2sglbkbafUnEvEnBgEljFDXlToiW&#10;aFoao5SDjHESHzmXC3cvGHn4wPbW24H7UfvztZqnO41ESbnRJMIzmlGNf6sSuk6H3YxVHxTsLQH2&#10;Frps6vXQ/Ent7l6z7hsvwL5FzGaQAbC0fxBrJ6QkWCQwaGYKmC10FZrPwNsDPDiduUJ7PbrkTB6s&#10;q2ybVP0jxA6MY15xtCqLxRDofHMiLYc0csdw4UcvlGsvN54WlUudgm4NaEjRP0DmDV6U1nm8KNop&#10;ThgEI4nEMXXcGqI1aew7/3Uxc5/erKtvOuDdMQar32zD1hsmz2Y4viV/0UinVgloFLbyBaaD7B5+&#10;cP0d/qfS6F/itRm6ZpLL8wQMsEgYelPRSGBmchaiv8upMkvhKH2etBVHAg1ku5tZ6B2R7k6bto82&#10;O7ckPZsJ+ynzpS1I1/DSrR09/7de0Q7Y/a7umWgoaA8y63eGcu1Qvu8DbVncWMQ6BT8ScCSB7iCQ&#10;WXnYOntz0zH1J2jBHLFFDF2J8TLGVbrTyD72mm2JCSmbeK3aJP8TLbbbZ4TIUPc0VnainKLMs/dp&#10;/ezvRToHI4BtaJmBqbvAJ+DZAWoyhdiASf2FSYtEZ+Bjyj737tTFK5G0+ZxXLlAUxO102rM9G0M/&#10;YbTzELfsMivhPJlUWAuDtqWy9rvW7WA5C7N8c5iNW5bP3ODz3zfO/iGT2T1Mq/MDS8hmMzx3Ub8i&#10;Nc4bwp4KB/2eCnSNtALxCpW0H9cmifog71yqHs8TO4894GglQy73YQwBNMwbz1LzTUgRTwTTEzPR&#10;BwxpSqcHpQsJ1afuNYRo+6xDmjelSa1zov1DaWhN1h0vkZSil3ZCC906wJ56/h4XvF8g+6yI79NV&#10;eS4yazuHPKA2jmm3tyDhjJIjo6i0BFUaC6vROS+e1kJuIwua88C0femma7784kJknxWOTgt8LhKc&#10;LB2cqSl8ysjVdkpGac9K8Z3HDph3rG7EN25pQoJczuj3DX9rcOQOw5eEGNkaFGcP1e2vgT0+izBy&#10;CUOTBchCGoR1gUPjlTfQTA6fLfT0U9vwizTtx1uAwmHaGUYDRYRgBG/MY0cwj2WdNlIWlQKhEiFY&#10;wfgkNesAmoiYVGRBIIsN69Ptb3nXwf3Pf6hun6Q6vWnB+8WoDrEtbXQwdBdCNcaK8oDhxFKdU0TP&#10;zEZMmjxbLRFuJK7e7+4H+6Qkv9Xt2tHTZMJDi9x6ekvX8XOxIIgFLSWCxeEItITMQgBLQPoNbktn&#10;E8nLZVPuQ1uMgEkCAukwzlDanJm6GG0x2XFxY4T/wPXYtxIWPsns+ofgvWvHQR8euued0dFNh6tA&#10;KyViK6SFyi2xWg3fdZzxmXpPtmuvfcYr3ed7SZmGErhxq7jlXjf9Cvbz0uEG/3mmGVAfcdHnaBqV&#10;xQgjy8r9B/b9xtmFfY2EnGnWMNASV4CfwD7vyKvNm0QaYl4gweC9Z9PGF507ffrmSQgMQ2RQNSYG&#10;vW5BjJ2w0BV+EmKnHAzZjsVByqVldLyuHRZsT59YeigdvfIWeTBJZzYD1dDnS7A4RFvUJsd9Er0p&#10;f+A/nVr55R++v0a5BuIDg+zW7bqp9rdh8OkV8z31YX6Xjx9amJS88ICpEatoMKyPVtiv9Vu+6KeI&#10;Dcwzn0SDC5EY6Iqhl29TidcPTYsHdrIBh5A78/GUfjFSPNHWqPjUKRdHhD4ADGlG9mVR6QJWF9ML&#10;PgZaSfI8dL/nTRqnHviQXs+BRUQmV3Dmkc+YWbqbKe1HYUGop5h3PGBH3z5q1UFNHhWsIZCIQbOm&#10;eYCt8a0JL5Z8gv7IacU1HVhyNxD/7Gdl8R0xb7/lB0oKIpgCUFS7timvMAQt6XAofs55hnS8Yv05&#10;dECHqEqaWRlEQ6aRDKhi8iikwxjOcIAh6zFbEaruCpcAjl5Nx+qzRLJ7hywDFjQikro3FKCBrYWj&#10;Jx6WYfmc6uHXEqrfZzZ91z7DtCZlHOpOpmeBvgzSp9W7jq6Ow6bPXF7Oef3dtNBlipKvETJgGdou&#10;Ik75Kvpm/7+6zZ2pPWlYfeSPdzXBdnnf9dLffbS2p/l7+Izj7v788qKg5OCl363M6HCQ7SIoGHHk&#10;wU2ZsLP3VCIgnX5cpnDWmtNHotBYaANMrGmvCbNfvqYt/4AFoJ2lSdqtSGdH+TuGgWVDikqHXhHj&#10;Bu+yC99/Qdf+OCNuRjGXc/oYDFmIsLL45YTmROWKeCzX17HOJ4HjjQT2eUPuFW9gx2UcoaZctOTl&#10;HZ84FvQftyVcLMB3lftLR3jP0F/ekM4t80mTLQBbRJxVBqosAOcXOHJhxDMuTuqvGcw0+eAtrChM&#10;VL5y2likVfZbd8s9Rp922ngTBKah5VDwddujwgdYWo9oxAmYIAqsqQFWiJb2XBB5Ug8ynysIGMuz&#10;1tZuXiTTvLurLenmmh4JTUjEtKpdGjWVvBJofv3hsHjk/LSqjw9MwgeFkErBlckYD0Y0xnz6FPrW&#10;gQ3vOLq5/b5DsF0ZqM0Eby6iYjgeIgzsNw3GfmBEaU0kd2kBnzhTHs/lv0wnkhb8/rQu4x5Id8rb&#10;BhjWn5CGfLvOvvXigfbN2XYzJssOmRhyYxwxtGSlsNr6D7Bqfm/FFGAKtjNhKUamWcQ7z3X5iHPV&#10;+vdL1FX1NZkIYgwZ+uAJy5seXFhmwVoWypqlsmY5+uTV751UtYdG3w7jDXVpvFvts8fs7ud2N3Md&#10;RLDaSRsp5N3vBAaJ0sV2+lqjw1/9pj8++apDGl+85gxjH2Fa3S5WphLLgcd9FWeK5zDbHuWZWbI+&#10;4bsyhaL26ydybp7S4SEFiOaSbNCVjH8GeGeXMk04tRDjDpl5sJpD0FMX4qhJHxWA3HebsQLGElEa&#10;jUlNI91VINHVWO2d+D04KOni1D61g+BDgEk3Zz/P5Xyvpf0X2DjztvOHjvlDG7VzsSZKIow2JgXM&#10;p2b1R/dDs4LS0nHJWwchyWYjitVwmVWl7sb0wzHfJvYSd8gjfn/Pl/ooa5nQTbS99c5dpcpdX0Ie&#10;ccQ9JZbue907OexVdawuzyIQJTH+Fj5dV5MNOToev+4oW6+G2dqiN6Equo7XlGmnX9UahVaS5Enz&#10;RS88hj+7Ye+6q+5vTH+TvuBOPYb1XD+659sZ2DxNjBQwtnsKdo9fm8dhkpwcK7IEmimg4tDIDrC5&#10;17FKnDTpwdsMZPdmblliD2m1WLs0o1x71ynCRzbOdtuKTQv2gQjvz2xYahJBqosJFF3HnCy4IZAb&#10;IymCuIwA2ZFzgIp18S9ZQBa2TX7u6PrGL56A8BABY1KGyKqlEaVyHdrKO1oD50xNm4Ea2S2hfp7W&#10;z5qEOUpWCMy8PvHMcP+/Xh8OvvaBqsxcFbNFqfOCBiOGRiMaYUkjO9QcHmS/wVbzS8XyofdKs4ZG&#10;2CfxfrbjNsZQxMii6tB02U8bwGadDqUF/iWxeXk4m4ApaekTTTxHjdrxQY3vb+kxen0/Qphj8iIh&#10;dUJ2AXy3raWyw4u44D+VPZDhnsm0RW3OlhswG4zux/FnN2xf+H85HP6cs1QjkVhZm0a2k9FAIljP&#10;Q4Ej4yr/hpFOAcFmHb2OZEQnt7Fz/h3edMUyFxMg6zKsoySlzIEsv0d9nK17+zUrtT5j6Gd/xuGj&#10;18Tz40GtSrQZWiyBDW+56eL6/7F+cR1DmrcFaVosAdcDv7t/8audNU/MgRiVUgRXDG5/9t33/cJF&#10;kuNq6YtcKS8dAd+l8gZdxmDd7p5p6Gtu3bTPSP5Xn1VuTcK0ZAEaY7CatqzQaR9pVQkDvvaWRfv6&#10;794++3+/Cogx6cXhbvr02Nw+21/qgdM7M3DFT7NUXLDlGIym4bSOgyIfZ+PCrRO6CqhJm3+/1V7J&#10;U2GBe+HYw0bEzki6fSbeS9zZqOeuWgKl766wQqGGXLsbt2dLV+npDpL1TQN9f91ufmm3KKyd/3HE&#10;x7Mwqa+mU9WbAtfA2T8Q//7a+BcXnaNigEYjYgx3Dot/sDHkd49u1H9ad9dJ7G9+BA2XRbXwt9H+&#10;xh0r2J0CvefbLR4PHJLZ+c0spTAHTcuQlPIMCt5mxKhMiahTFlp4TTb9lsObzR8J3LubY0wEf3PH&#10;6q9hUj0eTEgLp4kCpTIUO3+9Jxj/u2ApGhVcgAxjTc/wbQ0rwr0HhNDLjuwGS3MNsH0Z0aJda7I4&#10;YgqhH9ghpa6DSBJ5jZBHxUazS+AO1FjG1pQvmPEGYN0bPmtH4K6lKOlByD9qwstWJLRPRP/PfZiL&#10;dVe3NMHjTOKfaSUFJAC2MjgMmda4JiW/a4Xmygt+jz6eXIoBygXOrV7zE0XZfPsTxtvYdoYYpdzj&#10;uztrmKoQFhbZ9uVvHd7a+RE49YzBtBJnBB+UJZdfhGpWxIzDNLSlO57RJhiKCDHF0SkJ8g+J2Suz&#10;M+W0SZ35KkgUauMY5vbP2Z6sNzhsV5xOJRjPfHPqI+FI1w+mSV9MA/vejb8wmP75ebKXepf5cZE/&#10;cEz9bxzbWftNaD89BN+e64I8dQxCTo5QB6GWVNo2QWGw76ui9zdl3T3P1dDGyOZgyElfvXlRuFDH&#10;mD43mHnH5GefFQlgrJC0MccPnCmyI3cNcU9/0A1eucPWX9BMTi1bLYoAMQrjFsiGDz5othPZYnQg&#10;gouBYCLbaljRyE7mWCESIhjniEHYkpw1YKdzqeQR0bsa0y0oimiYd2fS9MDjbqYIcwJWjX1XJrQd&#10;NMBoaqHYpXGp0TgTFvOn/WWR/eo+X5VsTN9cYwgxZybCga2Pbd8+ko+3mZwa1oEyxufOGs9AW6JJ&#10;ia5x4Thcjn/vMIxntp+Q/Xa/50r2ZEo+m3Ub6v4MEYlgTUHuBg8wmWw2aALykyXhZElooyCwY7sg&#10;bG+CSgRiIiCLsltqTvnT3eern7GP/MrE0MCevpyrZH2uowVumtW3zIx5cfRgZO/+ISxJdvgT7fDf&#10;nuPiXwyEnUTkqvRlCGEunvO4s7/xtEQOrLaOIDDOUokvBg/GUKvueuZqydSSxU6qoA2YDthrg3AQ&#10;eKoW136X7J/0DV+PZX9XnITLsu5JDKTgyJABB4itBTHdnv53ZcQkbZ+ibCkmzuojThWMMMssy6G5&#10;fe9i12faFej41Q6bELI+o6xGaDU2/CRnZq6LmtVBNJhoeIgXuoE38zmtCNPMtCdj/cuU535lQfCq&#10;IJfFS6NkBLDFi5c12xezeAdHed2UnMYmJ3kOEpcWtQGxHX+yBqIm1EgAovasOVfPApZIIh4d/zsW&#10;tkM4Pap2iDKjGihlAU4SEanX5DfsLC6yYezbnvCk2ctHGRdw+oTlEMREQxRDnS1swrWV4ljCcsQO&#10;bQwxlWYFaud4NlxQhFVBl2nPau6S2K9NV1hZFwcrxfuOwBgDITOQZ6TqRcRZ17tR802iQxkkWgsV&#10;pgayYfPWvzy4eP/ywL3mCZPNr/7i6fjHVmg/WWB8I44gjmgFbCBKwtQIAacNiOdwhPvy+B2Z6kBC&#10;EggXLE5ztow9S4z/rdeUxBhMSFiizz0rEojWBEE8UHGuKsx9EiJ5KV8D+deVO5NrcxQrCbCbqR3j&#10;9WLVJxO028mxKAVehmwBU+fwmjKCwUecGnIzoPNbEy7xEji90Dc/ECxqHFEMJhiKmHA4nXDbJec/&#10;YNeJCCZ2NAQFXg2+27GWKWG0+sW3ZwfffMIPTpyuy/96He0ndyRHxdHaBtHAQXHvnboilck0ZCPf&#10;Zk6VNoK6jLNiN/Dt72wLibcutY3On/NLlsPLLAMC10j0YhCqrGAk5tahYxokdZpChhFDJVBnAgPH&#10;uE20t0bBaMKtokkw26BJsLjLfO51rDB9AQtMTBxSsSsFd/rC6T2f55IuIuk564fCwFlwt7nh1wUg&#10;mkSL0otsK4FhU3M46LPuGy68plKWjKFjlO6dbn3cVpf+xh2rDBi1DsVQZqktU8VD7hkAeQOuqSkF&#10;No0wka7NO0Kh4DBIhPvADmaTo5z72O4kE+hv2l4v+PF44/6q5rAIluCgyQ0TiXBgxGwpp85Mx8A9&#10;H9HHtaWS3+5qaepmaGNEozLNLMT2U3315ZKau/QNEqPjTjXTGHEKqHJNM/vQgZ+h8RppiEQJYCPR&#10;BODdBxVMT04aBOrMbRF2fntgCLMMhHiZ7eYwxudnhqvfHWNePaHWn1u9a3KxFbu7ihqDdCSQVhUX&#10;U0bK42nFUxVQD2AqMXHTXEXzYlByIIf/jWopmsaQVl4lJeVMmyWYuIWLAyVq9Rs3bV34VrnVzMTC&#10;RTd+8kg8MUQaLOtL2QV+5WunjQvUBO5eHj1VjaWNSlTDLDNUgPTdLFvbd9my3LGAxsSuFoVqONm4&#10;2QNiI7hAjIrzoD+OaYO/BLXR+xoe0JA8QA+wOf3UN9rzXzQab7/6ANy7hiGxJKV8kUSPjYqYSOMa&#10;xqaiogRaCoGz8LSZ2K/2scapQawh+EgtC5xu9NdpmrvdHDwT54S2l2Mtaa1c9sIBqK3497ViWGjK&#10;1bOWXygiz0bS/IsGqizew/T83fPdQFr6gqjtak0tSZBbu/+DKLkaBmXXC6V97iEBCg0eS4vTBhcb&#10;TGwSCDEIBcIATS0aEuceTCCt9XthlX0TjY+R2gRGRfrJ9pDn3mLD761M6xtV3KeY1v/Xg8bQSpFS&#10;XqHjxbMLH9hiWM3E0IjHxZAwfQpTzThpB78D1dmmf2ZUSaS66c/8qXi09stHMQdwYHia6E3EcL4o&#10;ODC+8O72ESWUumkoMoMJLTG2jGgpSIkHiyIdodpI0t/EN5eyV31v7t7k1oLpKV+650t3G5OSK/P5&#10;refSVYJ6G0WgOPaPVxu5MRfFm6542/vJClY8q9UOJrrvZbj84yGwYEwAk/JdVyZf9LfL/sYdqwYY&#10;ZxajwrCVpLhuoR6kByEjqWeJJc0y1+cylYzE4e3TirMa2umov4i90+bxeKOullnS2KcHM+LEw8KF&#10;YuzKxZl6gr0kHnqcm8znFmDw/lhfBCgFT2HvCsjcUdnrWCnAaOmEE3KI5DGVApH2Ng10Ld8KFOoC&#10;yAAAIABJREFUdNGnzGNf2XXShBajeJraCVhDT2/5ucwBHDx4+tzC6AVZyN/ONL51ZgSMx4YOR9cl&#10;HpTEAVOEPfd0Tiw2R3P8lUfxUc10O5EKh4WQt37mxJA3sOhhVENGjg+wXlhGht+6blz/yBJubNoh&#10;04oBsTyEawQBySyVlGuLr3xta2zNbeg+005Hiu9KsIZF8Xc1/YUDNKy7xjdOQWIkimKMjWz4jXTb&#10;06YumvA/n/j9G770nV920xKSMpn9XhpIfVxA0ptLWSzNH6TKhLgDjBFmAo0JqSuWJM/kWnYJHCW5&#10;mpUn2y6K7zscQh67bS9GJajjYpFXo3rrdQNDMP2M0+TdXG67vxrBCQxUmQHHJ5vvKa3BS8uSy26c&#10;qDwzaoJs1cZyZtE+DJyXkBIK/dqgBDI8857Qbi718keWpMw2L6WaPnPFvMTTOyiG5LAYTbqKSuh6&#10;xBRinK/hXjontrsWqykjGQRyYxlNZxZrn/uh4ehN12u4JtL61ZX8P6OcD12uBGlAY8JLVe6+LOR3&#10;lnlOZdOZiYATh0o2PeD1LQsGn4jOwnysE36pu3HKZT8eGbA5WrwhKds6zuVSAx/pbvP8MMYashgZ&#10;RGUhRvbVbXEv7C9Z3t+wvD8usF9H7D+zdHK/NKWxBsT00EtziZ9ngYma/QnUrnNZT0ec0RPGy+e3&#10;1ccOnmCMIRdhB/adL8J37K8mtujIbnsHrs/0Jo6thsNNac9RvJJi9SdCS+FIQjTDx/FG/TeOsaqB&#10;LZc6Axd9WtX9ADZyR2lSa3jAod5C9LvULaKJrVgkzV6TH8nasA8WESaf4QY8Xj3hz9eUxDI9AoYt&#10;HFdgI/79oa2vG3Yhx2UGZ3/rbbcjUQFs7d1RKxUKDJvmfqazLRXbeR5hNyEqCU9All9HqAsBRIVt&#10;m7GU68d0UuLI8EjS0NwDRDd9FCyJ4ysLFsjIArQIkXZ3E3+0c+4ix9RSPP77a0vLp77kfP0tB5Gt&#10;1higTvIKpMW1tpDFhC8a+AyoMFiIgmkSeDQxuMtn/dwrHtsYUFowgkY42G5/YKuQr8+bbuwwBBsp&#10;swXWsuY9T9ouv2+/uGmrOTbUAPt8xo3TtiFzCrHhxq3qA8fbDn9jzHcPZuNrBwTUZTQq7Phq2gKu&#10;d6yy7Eni3FIoS4w1VMGTZaMMFp+SMbkrJVgUUcc23nyqGXzl/sXBfYiM0eTKCHuz3zp3RA0wjAns&#10;3BiY92LHDqEjUBrIAywEKDv6l5wIS0vXb4v7jtXJtgwy0CY5HlU24IDld64X7ujzPr3jcUXN/kZp&#10;Q3LQWxGya/ytPMyaRD1oQ41ExdpUjp6lNvUPr0Kz4BPustTdXr4EL+9ISXW3PJqyDUojCQf7aCWC&#10;R8uBivaOKoQuDWd9iqEbUkm47HkGYnpeDB1RbNuChOsfKEZvPFGF/aaqqBcPVsXDZ15nFl00ePLY&#10;UouiVojBQH3yIbL775NMnpYDxsTk/EXhcO7uYrx2s5Hd0mOPq3pkpH65+8l5yDfqcNjGKNHkZCZ+&#10;BFh3sXeNe69UaAOYTJC2YXOw8pIL+w/dSFjigHfEsI9NB7ftL/jSzezUYtUQu3PvmwL61gsHrCOn&#10;TnXn2ju5h9GL0BGdX0FX42OZiBBjp6W6lL9w/P9R9+bxliVVne83hj2c4Y55c6isea6iKBCZQaDQ&#10;EkXabn3PAbTBGXz60CeIoi2NCA7YgG03ihOKojwRW+VJYzOrzDJKjVQVlVmVldO9eccz7Cki1vsj&#10;9j73ZilVidAi8fnkeM49Z++I2CvW+q3f+i2mT11QFYnzWG1oWo6dxWODnz0HlpqlatL7nB286PLh&#10;yk4zPvPqBShjCrlNtH8haqFfAeOc3dhZvhna0pWzJe93o6mzYcr7f1kP6IWmo4yiFGivmC9TTABv&#10;NWXaR2Hph1YorgVRYld7hakBP7jwwFgugORAd327UEJ3PbtX2MUhMvt3FwHqPfe2J6Q4awee7Wrs&#10;feXs+/zfszmiIQtIF0Pt+ZpZo5Zz/mqh5CV6++D+h59aOfR/fjJdesMx13vVhYXLMxWja2dje4/7&#10;33P33V++RyCu59l7brcuRsnuu2Yrs+ePvWt11r/jQ202tb1AISgD5xt9CzAObSPVs2ySwPojSAoJ&#10;F2gftTALrdnO5Ti95s4dDbXSBGPayHEWwSw1iK5MdHgaJTGFSMKcV6g6omPu8zyVsWw6HjSTq58w&#10;93dp9v2Pnay++mImn5zSAx1V27toyYiiNgqn4hXotqKqwYIybcVWlIf952jr3T3PInek3W+7R2ZA&#10;2MVSZKbAFZtcO9Ctdo2tblrv+1nxoVaWkXGcSYp3XbtdPDPTyWSk+lRGYbSH4XBxw9jLJ0poUhAX&#10;cJI8/47B4GV39Zdfd5vJXrXkfV8JTGmodOCgCncEonOwBelHFldeGIRMA158K5mm0nL+4A0nQasA&#10;1kEStXH6w6MnLr12665WGlPP5mC2YZBZtWOkL8X/TsIeVErH3ahFkXmDxVCS4FUOJmUT7Cr9Fwwb&#10;9uci6CbEoBFFI+H44mjjVWtEUrnfg5S23UTObShDSdeGScEzKZZV/deNiQKo2ipoYsp0KinLUrxn&#10;20ShlSkwVdAk8VepY7qwM8NIFOTULSW60NEZMhgsKarjFYollmd26LcCFZ2qkphOJIkvd7FyVz7j&#10;leru1dgQ+2cG78lE6IsaHnQsLxUV6z3DpWry2sth3VRCy8YiEwFvcSywn880lzb+7bryDFynYRrF&#10;fW+ivGptZflnR0I6R3TuPt8U21kY9qBY/tzWZHy5BpwyHK7kvX0I6ezn4o5yRGTJi0QH0xZHr+pN&#10;37o8X711aVC8NVss3jpYLt766Gb67tz7AhURRtEgSrfrEaGpOyHJdRTLmV2g0hSheyo/34n8wOP+&#10;P6GJVZ/TeZZvI33Jii+pdIOogHNQG9NSAHZ9gEDXRqbiUD1VxyR/2ZnswG9tw4Gym+xWJ+KszNP9&#10;vvwrLX9ybohVh4LrDBtKcE4lUs+0aA0KUQE4COyQU6Lo8uUWR8DoQB1YpNe7erUsLjAS031RWNJQ&#10;B9c+h5bYTcBQkeCTWY9UMhQaoeeBnlyT+noRfB9FJEXO+rd7REnbLisS4mudU1AzZ3zs8ZYIyoPy&#10;PWDUllu37r5oIvOTaBxUM0sZKNqWFO30pQiOhqAijyVpZ1V2TdEXNRRAJSRJQ2NiJ/YoKNeuSadI&#10;HbtUP+jnJTg4/IaHfZD+Hx0sN69aNFW24hxeBaaqa3rrqBOhPfXJMUzaiqiOC8EeQ/OvO8LswIkG&#10;owErmDbarlE4FBkJlfJRIMbDXLucOxowhqSJO9OLRjkNzGWT1F3QqwWvlAwbcyvIFDLwkRRadeI6&#10;AtxHaotwSQixqtUGhTb2Pua2T7BuSKWKSAYSO30AWJYUom3QMeWgAo2tHfV0WhPTN00ApKuuiodu&#10;F20qYsqqD7y1z1NPqMu2n7K989otjhAooVGIKKYtzKtFkTcRmfBq1yHqhFZ3o3Cz+wXYFtNUBA2V&#10;CqTaYQ0oHx8CZZm1fvHWM02EYQNpaEjaEzH2pbPgDY4K5vxtpbKVgkwHKHTCtpr71BXl6CcTU5/0&#10;COKrmMpEoPbXDHU6v+ArqhAIqRlvafuESponKIT9GCakBFvSJ9KmM1HrAejj4ODBp/Vq/xDbCEHF&#10;VhRWB0w1VSq11wHDoPROKrHCkMHg4lP93qGLTp1ofcwu9GuHdEXtu93iarWrkG0lHnyuDQKDCE3w&#10;xIRZ7EY28BVcaB+/NZr8+4tGjqASGqmxGk6n+7gk1G+G5tNTHfWPVFvMI+iYWj2niEZ1xNUWgQzM&#10;vwy3c8HFHzh9Zu1ZPT/KrYqZgCY1lKa596pCbreiqCwzb1q7NqWXAF7Ta2nGSiIC2o1GRRPpfYfq&#10;nK3vc1Y0Ig6S6Kb3mtjQXFJwRjNxioBHeSFDU0fRwov7XmhUrObsB7CuRkmBIUFUcoymfvPxTBEa&#10;Qy/EvV211UzaO9Z4WFJx1+PmSVE+VuJ1CPO8hN7p0Pzs3PzSlds70/+8oKqjVQY4jXXxrKlbO67R&#10;dLpLKW0LHhWLrIKOLYhiVCODpdAcdsFQJ/nW4bJ6fzARhQtaUEGABE+GkjEGRaE1YX7uH688evrX&#10;NqnIUK3kDZyClRPp4PsqO1kJBrJGYXQPwzYJsx6nC/PBJVMsCQGvPApNZfsOSgmi0T7MJHYebP90&#10;tqdHfI4dhkQn9ELDAJj2D3x7KKrre7WmDG0RWuIZYFpbqWlCZDYo4lGqEMRW9NyqqZL0u1bV8GJX&#10;yvP5sz+4TT3nOd5UwkAaHIFp52W3cbNqDD3MnnP33/4498Sr6iqoFJTjfTbUrffcldkGYBtUoNIR&#10;6u0p6Mdc+sKpsPS8Tyxe8Gf/MLf4e2Vi+y7RM/VTqw2pi5wEmkDuK/rUJPiY8/dgvMIRaFR0Xo6m&#10;7gmNbfosDC6ImYVALCJXM6x+L6QbnKYnKfjYtDLmgHUrNBe5LVFP1aJmsUuPeFxHXyvWWGm8VnAx&#10;0TNEE5RCzB58rPVzvmRDKRqtqduqaxVifAi0JZO0scSDf2kNcOKeewZltTXwki24hsT5GBW262Ha&#10;Nu6SW0/b3WomjtKdvyi+WELkv2icFbm3F9SGOoaWiKBb7Ryz+5aZFowAIi3LQ9rWEADTC3M8Jghe&#10;Jw3F6NMZWjp+SPRVYmJCCaCHvQ3RD1fUrWIvzI/KO/gcazrEdjt6FjG2D5oZJCk+atuIbv8v1MBG&#10;3e4eJYro3LQntN7dz1rFz7FA6SS7Prv4F5ZOHrm3bJGkuBUsrmVcK9GkQXduUtRgAjqUz9AVZLW7&#10;PgJ3NEpT6Yg9ZVpId4qLC7dwQy0Hb6jDwg1VvXDDOAxuAJ64f+yStD1UddDtp3YYogZMLOEv2RpO&#10;6rvzJKPUKesZa5dXPPdQM/lMVJAPaBUtaRaARj9mPkQHcCPL65W55FVaub+2BFbKKX3vMN6SBB0V&#10;qYGFoO8sgFMsz99R8fzD0ymZj42klYr3mmtYq8ePhnxBG6h1IMVzKs+fsajNFgsdePfPGfH7teCV&#10;XSQ37P0J2X0tiqQGMu1ZxLO6Y184N50esqqlFouiFBhn+RFd8bqFmKUiqFadHs2sx9K5nisS1e5j&#10;FVabiV4r3ufTwSbGEERQRjFRwnmm+iCTyVZmd2NsHToCsgJvGHjLPLHwBSCoXYxy3kPuwOLRNLNf&#10;sf14s/tLtS1RgsL4KPQ89KBqhWrZZG0GCwiRoqd6V+e1i5ZGBI1GaQUS2M57HKh5B9PmMxWKIAqP&#10;2eVniSNlAvaWR9/TS77Jh5rKwDSNbwgIS2XD5dvjvCjKZ59Ien+2LfYpUqAQQWtBdbbFKmptEBtt&#10;S0JrMwwEpbAhFlQpEZhLlmqtL9Em4UzKSaqdj3jf6m7N7i+hsYrCggpCQ2AdYQzskLFOjzMY1tr1&#10;qMhBoiSM14ZKsTrV0CQBF5dtOfUuCaSzlj/KafaFZD1DOdDx2s5pKKQNXLvehZp4uFmEEzB/d+V/&#10;cqWsM6lq+nFKqIymcM1tStttH8Am6Uy9JJ7KlqAEo2uWy3EycO6Gu/vDd/Adz/sh+eZvToWGrj9C&#10;30NWRzwDor13nCvD8N/G+MI4VsGTItA0B/VZLplqGQSnyVVNL8AGLNCbf9xtC813v0+ybzmvHOSX&#10;NPrt+7ZGT7pnnj90DK5RjOK553ULyYPSURm8UvEws2GXolIbUKrmuGPuwyZ9+oHgB2h9dQ6MTISs&#10;dR2D/K7FSocy6XIaIy2JyjW6CYClaIH9vE2HzLRx20OqUhml1mgJBG3QQTBBwT1tqoMQK8v2Zp4a&#10;UOdS2nUuUw5MsgFTA3k1wYgikFDrPYZQGhK6CPWBnZ3GKnoim8V0+4X/mA7+fL5qLsqlxIbWYRGF&#10;EoX1im2li2tg5IkRf+csRj1l2UtM+Ncd7dfO1il0KQYdnRwT8KqOjlUd91CBJmggBKwTXLurhIBF&#10;qAe9a2yIh9lallYLZf1+1b7eGdKSKDCZBGCsllTGsp8WJEbYyBLOL4r3ZjqaEt+2OoB4bX0ANbjA&#10;hG2z9zY6V8fzeaZzz2HakVcL4Dtv+vCf7weJ9VcRJ/hi1PL3uuVBCaJil3rl4Y586ZtPzJ3/NQuV&#10;MMoqimFCEMdFZzbtJaEeJD42xW5MzlbSByZtwBlTyrUBLFUSBqdWC3VtMcjGlzfjF+5Xpz7uBBLR&#10;1NjYbxFhHXqbvexG04worMbruSMMVn97eYo6oYZXCdOrs1CRhEDH1fKmX9HIaQ8wCN+cu3DjfDPB&#10;IJQ6VrsmAbT35DZZRDVP65nw+omquLNg+I/58MaDo+k9XHBu7kt0f2Nqrer+o3stdPMZUyOYhsJ5&#10;RZZ9z4k6+6ZlVxO0QweFsSmbacbDyuKll7BzVxFjNcRrKlpNKAkz4PLBMem4qzRhpmJQYjmvvvfI&#10;Z+zSR6uMbzElNEHQSjOy6f45pon3rkLR6rnFdJ0kMVARb2Zk9KAiSqWI/6Fg5th2GPJeysVupWH8&#10;TXtDn7hXKxTiVRuuRPV7sbFiNDj6t9nh1180bTDKMZCAwVO7iLveY+zkqwm/dwEEUwWUhloUkKCC&#10;J5NAgU+21OBnF3S9v0xa7Em1Z4IIPdeGSlJgrHrUrXOL7z6QyRvE89tXsv7xY9DmKH1skSWtyn53&#10;Oy3Cl/ooX5J5YOSvi9ThhPlm/NYV2DEkGAxV6OgVkU3purjQamwxpgfEulYTexOauOCZThk2KZNQ&#10;sTa0DCjeW+r4nCaRH7A/rX2ahuhAJcQAenoWO/AcbUOXj2u177TEjgNee9Z9SMLcwk/vL+pLl+oK&#10;bRWNFzw5ZWqPXtyMn1xlyWu2bf7s+XKTtO0RGBOpOiYPxGMEEioOT0eHj2XD126//X3f49P8pVTT&#10;vx1oahui1KxC40KD157aeowzD3jp/5bGOSFWmtYbxzMft+dVaSdiKNGEWO/BVb3iwPK1n1vc/zN3&#10;Lp3/zuNB/t/z1t2zr9+Z9uaqtXftm2z80KPZ3krsHEnIYmgmCo8lC3bdA5IIVSJUCVSamUZKADCx&#10;igLSr7usaLKlslLTafGkVcEoBUG7GLnD7PBNgAVAqeZ8kRqUxqmoo9WgadoTpRMri25yhWk3ZaNj&#10;mrFT2w7K0rUOzfFYIqyOj7hdggL3pfU5XJsKSoMmcZG3UKpdbbXdGqZzGMFQmx781E994uEkv1aE&#10;PLoOrZ/kVdzUIjnJdHrTGtGJilU9ambg1ZfJsdr7japFkuKta5r2OO872OdihVOsWtYxLWUsaLOL&#10;talocBLgxOLiFTa0aWlX3fxQOKGBLucaORYRPegDlP5J1hexNFrBiSTUJOFvRXSb/tZtZKwJukWn&#10;0nRe78mVBAVBq0AbO+ziW60B7nqTtH8Nfpfb0wMp0VQIoeXBfDGjUvF5g3hQpkHwIRC04ppq+01f&#10;W02f/siqePoNVfH0p6vq6c+YbD79+mr1u7al2Gl0rNpyytDoXeMX5RVChNr2U2znS8dP7jtc98vm&#10;95mWb15PYKyI6VixdIrdwHWi/WEVGqZKc3WR/H+X3cOpQ1NO7g/q/WVqCUYIusErTUOPyvZOU1R3&#10;bjHcf3tQL1huRjohsj0qY6l0izR6R+YaVtPsW8Y/TaoD0LPXSlldf0irDT5+bjxx1aaHJEKltHD3&#10;TOQy0r4tYixp1CW7cjPvvbhfTRMrCtOS3Ec2xYl9P+X6W061TkuH3UQwMcJfuxykc7m41tkTUD7O&#10;aiqw307fNqVBxdoFch/YUvbGm+YWXlmkS4dXfGDYfnuMRgVsFHItiChwaMkzXsdemWMDpYpEe99S&#10;3WfPaJdr7n5pwSpPgmcHqNOIyIY2F2Daz24DuKGR9GAi8fMMDQGHMSBZSmbM31GMbu16RQdxMV1H&#10;CkrHnm3G/Lvahif3ixE2ieD+sG5BKInOXFDgDBiZqsumOzYJ5gdPZdlb/yHf9zslg4fKQ+nPV6Cd&#10;j8G4dPp/7f0pUO2ZswTs2KXHZ8YwUZQXZuZvNgwoMkzrXHRZ1Nwrei4G8i5JZV9VHo+WxiMt37yd&#10;yK0dzNpqPuTEIGWjZ+881Ez+KHjAKQY1kOvzrQ95KtLmVEBE6qHI0S61d85JNAkt4qnRYhAUXnus&#10;dtDvX38H5kfmfGGsDrgg1Cpj3FvavtrrFx+GM5n1rzqTZ/d5k+A65LNd31Tifc+CQD1lf7NhLi6n&#10;j7sry998+4Gl3530V568zYGBx1PjSNqf68gfXynjCzPHyrEE3GPs4zJpIY6WeDZwAerBa47sqA9s&#10;ifxSUq4/xpp6ySthXpp3nV9UP7BspmtjYCNx1NZF3TilcAEgKTKIJAVREWnwUSyuL5CgMbVnGuiF&#10;3sKzFuoi7YWKDa2fDCxaaDlGYdcAtbDt5cBWytcHEwiJYmJiurI2gUQ35G3WKAdyCczjOQhAQSIN&#10;qQ+kXkiCJygVHRNgiJASe8YlQZOQkLTJGvMlygUqYOAn9H1JHjy25RhZ9Cb7mEJLEDzHtFwWDNLA&#10;4BdfEdg++UeFyahsbOCpAKUihlPLkGsn7kOTJDq7Bpnl4Ay0aZt//TFr7QQzIxLpH/FkyxAml112&#10;0c0Hzvtp15BkQssF1OCjonSj4uHXZlHZAXU68LAIcKVc7dP/sUqXSo59rSqik4QWNkFP5xZuMG4a&#10;mdHAUDcfZZ4zETDXswNGtAYTU1Fod5EQZk3r4+umuRA2u/fPtBhafhZ0CbX2/rWiUvEwK5FZyjMI&#10;KP1FeFcmprOx8buMgNGR/3Hv/mzDuNvvsNx+R29y5I70ntvvWDhz4g6c+9w0N/HpFch9w0LVIYEt&#10;6V0inLh0F9W1tX/DXFH+wnkVP9/T1OLBZeC1JpWYgE8V0F/4qjL4/VqgTsMJsrU3jDGsW0ud1h9c&#10;6yu8gTIRKgOFyVgb9E5Dcxdp/kPnBfPQxJcEBVNrqXROUDF4sEqThJoG/UR+JXvCpRWUuveMvHGH&#10;GKTNAX1u1lva/RDQu2iV7NW9kthQXDuqQNoMsv+kysnVPU1sJixxb2yi1i4pdn4m1ZSVBi02pse6&#10;z20bKu/Z9uewlkLTwlW2TTkvAlTV+RZPy+NHO89FOxMWXP4jqzp/05oMnrpJbGebCWRVQJWx0m4A&#10;DHys9Oo0tRotGCNk0QOk26m6JVP0BIYSe0AuBlj2UInsW7f5Y3/4l756H2kNukETyIjvNbtVFGVe&#10;N1ud6GQX4CiBM+Cv8/zlHMloRBTCDLoVw9UKpQKrMPxcmv3ywFdzPYSkjBzdRmkaFZ/RiMTEtUwE&#10;hBpkRF+qw0rMD53W2Qe4efn3t7P+9/rAwiEiOWSWbvQx6GkIVAaOQDrWvUelkmFpPoiMb5IkoYlu&#10;Y2sX2v2hM4wMGOseZ2w/7CvCh3fYDZCi4CckFndN6l+yYd2f6sT+969eTp9zuHQfrKwB2xKRbH6J&#10;9qGf0PmymtIoIdNFTOt9AXZBaBuna/q03TVTT7Uow5vy/D/vL8tFJQ4PJEqxkeXkbvoGfnLnLWsK&#10;+IPJLZeNN16zmWZBtMLryAMOqo4Oo0QeaKNif1JvHdiKfdPNxUMb9XOONeq9J/enb7x7f/5/+IeE&#10;oW3XxriOFfqVMc4pFagBYw0ueD4j6bXHkIsicrT7uFuBaROedqgZo5MKJzBOLZs2ef++ifuufait&#10;sc9YomSOgsxXLfFbSHPDmUl9/RywjaIghnONNjQhEjmDFhaVgFl66t3Gf/uFIUYvQ6mH9PMfrafl&#10;L6nkftGmio7VB8luvKupLqiymDcOtYqwaxOYn5QXbKXLN3LQgsnbH2xxge3iod4Yaq1JJIZdKqnw&#10;xal59pkbVgeLY7KK0pY4u0A+zrGUsLp6deawnJPU4wOPCLULmYqbuVGBJrXsy9LbD5xhRAJiMpqw&#10;Wxb9QKNPQFRgqj3A9iE1fseqCd/QcSWMUlQYpio/A9VHKlOinUPT+QMxPTFzcP6V/Su53+/xMjRi&#10;EhDHPhFWt4ofP+PVT6wPl588HW88K7fs+NAw61Old6+7fVQX9zfNAXGeStTagqs+soVuOVuOkEAV&#10;DCqojqtwuexMH6O1Jwhsi/LXJIP/OTw9HsekuOwKj7apnfUnYKtPTpbA4xASrWmCopGuIk9HzFTa&#10;O5vpjNAmpzthzRlkGBXF96yBhBC/8F+yJq5NgbsYnLhW9A/xzNdgyxbRxNKotggCwIHt6pFUTaf5&#10;NUsHBY8NsQnr8vaJ9wR4TwVUIR5Ssa1N5IFpHEbgtAvfNUQlTWJYIbyBFza3r78sJSjNoKdPT3yI&#10;B6GDYDJ2DGtfvb3+AuCyW0z68ivrTa2BHa3wlncdLnb+5N58/g2LytEpAM3X1dIJbX75LvilO4N7&#10;3ryCqWvOkeAb763pkMX2D9M6VpEmJ6AalhsB9I+Nm/AdQ99EqEhFIu59mamu8OOXLhM+2CgFXpO2&#10;611LW5nbchq+ILkF2nS1iqr2KZ5/hPk78973HS5i2j8QU73WFRz2jkLnT763N/fuJAw/sj7QbyYv&#10;P86JzTvwrJ+nnSwIrDSeECIX1gPVnCLfWTveV1BkDu1hXKNQzAP7mD+4Qn/uYoryolEZHrZtykcc&#10;VeaanWT++Gtfe+YbftvpdRc8QRM7nYtqtdw8y7CzWtY3N4anJxHZRRrBaUXRy0+wdeEfFozwuk0P&#10;eIl/x+F9SDeHw5etCFdnVYMEMEmPTcKZPLOfnTbpE5dCSZAyPqsdooYiCx7jx2g8g0QvrAvfUen8&#10;25t85b/cooa/s1jM/5JWn5mEuLxoFE4rghXwXNwrwsrU9DjE+hvP32HT2oDXmjoImJZXfPLeo4OF&#10;A2++eWH5O1PDkctc8YYrK9431cTUK6bFrAJOhLnRyXeNhHcfBhltAfU+CsFOabIsktYTxeZ/cKZ4&#10;W7gqF1CheyYDTU81bK7eFzjHSKEdnaWpiPcmxjFfQzGZ/3+GWv37uRCbCtWicHZIz5V/cqCufj59&#10;hQlOJSTf2fhG6v+6Puw9S4fk0UNqdAJ1KfS0YOrIxcyDxntBdKAyntRGqkvPT8xonH7ryAz/w69w&#10;V04AACAASURBVGfuWzm9Y5of3+dPvWWcpC195ytjnJNjpYDgQ4Rq5+eeqnx5QPkQ0yvETloayFoK&#10;pwTYThSrqb3t+mnx3B52q2HQwpElC43HhlZ5VYFpCk7Nz3/NHZvZJZf66uhGa08aYg+2HsJ6wLAw&#10;eMo9kvzqwelIdUh1Fio+lqTPfXTu3j1Xug9VapeEjcAmP9E7tvTmZ/fLM6qRmqGL5OxUxSPumLPf&#10;eF9v/tpt76u0MQSlcEpjgUVt7EEV7iuTnFLHyrmBa1g0Jv9UuvgKfB6mU09hc4IYpFEMMVyC7S8E&#10;1/9SLFAACgNjkyBKmPRyNho588jt1d8pFLSiXswUjB9k1DSRfB9LW4Jazm8tG/cNy23GJohlqvNw&#10;KfInXLd1glto0ZXuww1upun75Rhqxh0ROr5D1HbSOI7B/tt9feNFRa12VHLjNJv76bIavVQl3pkQ&#10;UypViA52ZGQApPtV0VzkDOhe77NsFzd7MwRf78IERlDBs+AFBvOPnNTVZQs2UFaWcX+4fWBj6231&#10;DHaPFUIaEOdj+5u/o789LC7P28aDoiI8f1Hj7nDtfcnsd85ay5ZGu4ccLbODYBf62jtDux9xruvU&#10;FcZ3PxdUVyatWAiaocRIeEwPtKcKHkSoE0NTQmagEc8oDWddhBEhJzoGWwrEKgixRYvGYxrVUus9&#10;FmFrnkvulN5jslHD6qC/edX26LX2FwlBKfLGg8tWnVCPgksxQ8bGbFxY7fwEobnzWL70+sMKXatA&#10;MIadLPnsJUX5QuC+M/P5eP/aeJgpjVeexFUk2eAxJ23/TeeL7m+7inHS+ydz/4CjLZ1TYZeaIsRz&#10;vtcIU0GT92+8U9sXH/JFrhR4K1QNTHoDskz+DF3/8U5jI1JAfCwjwtqueJhRXs55ZE6RoihFEONi&#10;QePBhRvDeLyig+BVTo2QqQqrwPuGXnDKNk5t2/wJn63s4xKnzpj5xTW/lO0cmRt8Lh+Nt4rx6Eoj&#10;EYRMgf6oYj6olWNq4XdoSgqrD5wYpofTBZP5uh7IdGegfL0oQeUWz1w1oemlXFJM/oLN6Z2u0yCQ&#10;NuuIBq8JeKaAldF7TvUHL9pXNDgFKYqxSbgk8OcX88lGSGJRh4vz74xjXgF27mmTkP7ggWoLNNQk&#10;nE57k8smOy+hUW8/MWfelErv8fON07Zlpmqv2oIgFXer9niBnkLl40Y1ycLKTctz3/qkYv9rUExE&#10;IJGYxvQ6tILWc1cVxh7c1Hbr0CS81REruB1NSzMJeIEhbIx7+vlgX413Gxw+c+zkNq2D1yW94o6a&#10;87ErQtKSbgSF1IJSnjQEeAvpkQX7qMuritCmvgMwtVqA8Rdqp4WYGnUq7u0esG36X3WPM89fkVIV&#10;xtELirGeC00v//gF26MX9RRbjQLEIiIs4mVrPHn+0cHgTXNFuExNHQMTnfyQgmk0VixWBPGOgQqI&#10;i+2VlIZhXZOrsdYLvQzkTMBgXIai/IqpCzxnxCogVB412mcuTZoQf04Bomc2XklDjaE0PabG3Hn9&#10;ZPzMfsPtpUpaDkJDWQlrqWHF6NheABg0Fb1cHnlnnv3eEaf/J7bSuP6EMAStYWCyu9Pi4aWSbzw4&#10;Kc7ruRJjYnBtpOZQNjj/Q3nvpTvl6jfl4H27QBFc2JDJVGUXqr5qqobUySyqnOQZmzYcefxo+mNs&#10;nTm1izBNHnA+hnj2TXeAHXal9DJgHrgbcNePEv269j++qOGBk/3h6Xv78zRVOdln/fseWTS/dkVd&#10;314ZA063xPJz23IVbX5bIEuQ4xcMTrj1Bu1rRkHYTBKqPLtn32j8qrlPRckjrWN00R29Tbsjvize&#10;laiZrEbHvzMSCMGTxgV/xLwrL0zclBVJ03uHwx++iuw9/ap6b90GABYTy8QJWBHIBys6qAtcajjP&#10;T9++iNkOpocOLraJCFFXx4jnEMIpLd/exydN4ymyRbzufeCSZuuWWMMWZshTCvRFsUCAhEtG+MfM&#10;iUR8RmJar1eWq7EfnDrLE9oDWLXGpHOX1OwFQyurvCdV1AFe7VTNijkfbASYVQMpBCMSs3gaxloz&#10;VRAkVuaiW8TSAbqVhvCCsimSzgUoZ3UUQtfkJN4vWkOI5dxRjiVWFNc0LAJFvviswY7u7aRZfRX2&#10;lfsZnYwUuhCrVc9sf27fwtxv3zt/4MlzIb/v0mL1954Ymr/6YKpfMO7bZ/S3dxhbODXs119V1j96&#10;aaNvOsKT7KD42NtQ5pkheEwCVgKLdaVdkKF1Hj2wpDblbAWeBxgdvybE5FdsuB2T8vMChwDS5Nqb&#10;eulvXVQW+3COMvoNVL2MezM++9jNyYt6So+8ilImcVYiEtalhGwLUDYd9+gcLsugaNBoPEmA6lrS&#10;o2v2mXPGDp33bOc5te1zeLpNKVOqVDBWkLpgrgks+kx7Xx8I4g4EPWVTFY/XeZ9hK2miVYoWx5DA&#10;WNnniE3J/Jis8RyqS0QiYqu0ItTFrPrbWVhLObEi7g+GBiFLwDXRf9TgQ1eZTRSCFv+RozksVwrn&#10;wFrDdpZs7ffV29cRgmpAFBZFQiDzsC1cdO9C8ov7JtN5xDNFszmcqy+e1q8E9/vLuHoj08+/3cy/&#10;O9lJltPQYNt0YHRlWlX4EPXpxEPdSzmWwMPHp3/7EDetm3ZvexRaNJpArxS2+8kjNo2euzRJf5kJ&#10;2xW07O2qfRgEdKzG1Jun1jCsIQq13RZNSeRrCW2US2zlo5TCa4UPCqsMPjj6SjjgBHr2+nHPPJyx&#10;EHTLgUNRGnHACZQ+y5Y86Oi2vwVbwzSweHee//qBaXHA6JqdRAEDttKlU1dvn/mBRcXJmAgI2BAh&#10;lilwsXMfvcfLq+/Tc79xWBeIK8HCFFA20Gsib9Wz2z5Q2ukSbdjI7ebF68d/7nx431hnsbjqXO/h&#10;38A496pAHc12zznKNpLvUjHdCCYwTnJW+yt3P2TjzLMOoj5TIygpESnQbaZjzfSZD4F+e0Rn3nHB&#10;aJPaJl+7kaivLURBWpPVO7HEtIIVLyqtK7QK+ASqRmF19M+XipKd3vK1kF4RpP6s71LKAnP8UTmq&#10;5Mdu6Q2fsJQkFw599LicrTmWK/+wcOZH9nv/PgUUeBokRuqtt+jQGBRetc6Lah9BlZK7aEhjQfcI&#10;TwFUOEtvnCi//IXi9//MaIDLNsavvGxj/AfA6kEIlVZMlMVhsUFIcRTiZ2mYBxqRtqGg1FjvWdke&#10;fWjapGtVyPaf2ZezlZj3P2pj7blzqr6vjAWTrQZSN6ltbP5lSAMCKFEz/lqXjlRRSjmqWveyr0lc&#10;uahSwZUV+yu7fKtKf21C9fgUplMNJmiQqDduqcHKV/UbskkotpHw5xPTBxd5GCaAbpu2ajy3Mnzy&#10;MezX5TTUASbC0Su3y587TldyH0A7TIicvQUCdycHH3rHwL9ppdics75zvzpHRt3b3hkt9jYrDugU&#10;lu83AzPOlUKigxZ2aVl739+hXOdCep7RJdthZUZriVo2OqYhjRS4IN0DgvMelWWUk5KRGnJwJO+5&#10;CDZjaVskB5ftXlEBVB1lbkUJTWdAJH7eSeHg9pb+trTxem2eD120tfZbGzlIK2bpEQaKrfmd0Y8l&#10;MqLQCU4cm/25b7o7Df9pebRBqlMKYze/amv0vUtBv2fCMhkfcZVR/2u9Z751odSZaqoWGIjlDsoK&#10;ITikbJI1grKk4h/MgxFQPjrPgsLRcl5SQzqt+axNHvHZbOktF4fi0rSp8CpBKUNFxTQNtz52a/rM&#10;BH3aSTILjDyxDYuLYvzQtI4MZ7d5eZDLotKGYIS8gUUBji5cX1rzbctlg0uNu0C7VzBev/fOtP9r&#10;+2xYUL6IqcwQK4xr5VHak1pN7PfnkcZhfRn9f9nlA2rVUDebSEtV0EraZr0mVvfhI4qiNI1NuCDI&#10;mxi7WyY2gbrXtn5qomNlA8Gp6KiKBeqdfb76KxHzLYlEHcVGmk8wqf9+ouhy0zSk9KnYFPq393uv&#10;z2R6fUOJSSzrea/sNeVvXeemLz9KSqUg2yo+Vanwo6v93uuScbnoVSBoQYeIxNctdSkTqMVwMu2x&#10;Eia/PH/N1m8Wn4haclMFwWiCC2ReOAwc7Zlv0U19pJ+a1+0HmSoQFdrUa3TSpC2AsU7ACY0SRCUo&#10;DdY3s7X2LbJdpNCrhYW2yDhIg0G4MMBNmBvuzPq/c3g0iTibEryKpVW1wl0Hp1BR2uVcjyItkXqj&#10;HNSQF8nCK3LnntSzNWPvMUmfY6KOPnS89m0rTG/ebo2OCYKlokbjsZzSDsY7fzBIVi67L194wcq0&#10;UVnwKB35cChHp+VXKtAGlNMoO8dxY3euKHb+r/PgzadMTHFKJHyc4118+cc5OlbRjKeZk3qR+6RW&#10;XjTGQYzqY3E5W1nKWpqvPmS89gKYfnKdFHAoHZucdsUzV/jBUR0aNGOalpiQeEdWNqqnoW8CBR5r&#10;ajKJ4nPWx8n3GuoANrXR0LcEBysSTd0eNBeJgpEHkNXVfPxDH9LD/4ZkVy1UNSWKQ1reyYb/220L&#10;fa+YYggq7EmrRcVqR6dk6qMbbwP4YiY5EBToUCAobJunanuStwYz5pWFNPa32OyK/ONR/EDDAz1M&#10;SAmnKkUU8aMtA5MuworNL7ySWWcAp2QW5dr2YSFOSSvwF3ktbG5+fHFw4VuSnhy4Yrzzdob2HYNQ&#10;n5jaOIdGteJ/SrdidC2hZIauCASHjThNeze70EujiaJ4s+uCmk4PKOxRso7VbR3/yUgUqEuBjTRl&#10;UEY9G1Fm5gEo4hucE4z3rAB35sNv2FeM1AjPwELeFAyzwXUMet9XT4rX6YTg691U2gA4Omcf398s&#10;OeTlb1nmhDvTgBR4ca0EhWYIbEN2x4J67kpRzPmg2MkzLm3q34Q33OqS74amQfhZ/e5r3nbBjZuT&#10;FbZPn3d3bp7yUZt++3lFcUnmuzYP0XOvbQqi7mn8FJBZxeX9CtaZ3azEHaHad8me90j7pgTVHlbR&#10;qAcdy7pVMG0yodtVu5TWgAet0UqBg1qneKkQpShM6vcFdhIfBTFNm+pvXfgzkibvuTVNn5SovDyQ&#10;Dj9+8ca9L99i9np0YFrjq0PsEdbQ0t2UAaUx3rMsMJlLnl5WPGya2u2Hm/AL1rAdvEG3G6MysQS9&#10;coqk1Zcres2hI6hf3TcNy0En7GizdUE5fRGP4G+2bkpQohl6C1uTd57clxwzpb9i3sa0hA9xDlMi&#10;j1GasB+eZz2xW/XupXcmfS8JuGsoEsn3cfE8Mm4UWXbtp9Phn17o3OVZNcYmCuc0jRogilsvqcrn&#10;7YebnIoutJJYzTxL93VrLbvpbrl/FPsAwxsHCoIxnPI+OWZ5/kqxo8QqNnJ759Lm+NeB4kon8zdn&#10;g1deWNZZv21BUqu2p6LVeB/FlLXyaCr0LD3ctLSBNp2uPKIMTgKE1rFSrYyCj1xFrzQn7JArts68&#10;cagRReStdqnv2rfOPYGujjexyIbpvWtkqmcsBknG2nCtc2/Zj6pVLH0jQaPQbHJxjt38ybnE35hW&#10;U6pcsePTauDdbxyYFj9/ilitC1CrBpryLw94d8WpwdLP6WonG+qo2tSo6FhlKKQ2lOlc8PCe81Tz&#10;quTTsWizNwMVPGKFxMEd9A/9XTp4yPXT9f8yOH3ymKZVpG8nSgNKRU4lokh8VLYKRIK3BD+zmoro&#10;4HSUlunCRUu/tTT3A9d6nT1l/fjxdbeztDlIn7g+VU84PKrOS7xHK43SUXYiiGbB2CMlMXgLUSn7&#10;rLFHf3O2sztbkkuspGe48uzVoL7vcLWpKvE0/ZzVoE88tNr5DuCTW23whOoCjNb6K0WtFdpIEYZn&#10;Xn7GnXfddm/+64fllrFaWh3Jlk4SUwh4pcGnVMlCEDf+XULzF6sqBi8Wje+ejw4JVyBti6UZsn9W&#10;1kagaB+ZVkJoFqae43PUje5T9yQUZv/+fOOcHKuAjUZIO/AbN9Xe7jgxS94GUAXeR1Lh3f19k8eW&#10;7uevq4u3Hmk3TFTWjFPeqEhSTItw3JkU8TDJYlVHf6IY0Ifg8aokEcGGGJUn7WRICxjF6sFmxj2Y&#10;pilT7Y5BdY/fE55HvSVYBxY2ecf2oPjhDye937xCLVztxE3P29p4fW4Rb+KiQmzeuTtjXZf3PcO1&#10;1WXSpdSiOmLQ0TjnAcjmW3bYTuxrpkAHg7LzcGkCx48gGERZkJIHGyWeita4NrArdxm1q2bRrO7e&#10;FB2a2sT5s0FiA96s7Ubko0PXNr2ue5NjP9pFSnXVnNXexHdpJbnfPLTkWAArnh4woS08Vt2nQanb&#10;kl3i2jUSD7Jt6TDPPdvT7/l7R/4up2z1egxLTU97nA6oagqgqtBdwQxBuexTPjxmIYAkCtNEx3so&#10;hflE3v+RR4bir3qe41Pt0KKQ4DkB9lZxj9bUzYHl4V/1VkcTpRuQLcRAICMkhiU3hR7X1kn9rfmo&#10;1mXWk03s3x+ud16X8B89QTAWaG5VN17dXHR0XL+0VOnXDfxYXTjeYJ83SEjaFGBMf22aRA6m9mRT&#10;TVEhxmQt9b1dgz3zsXea2kAmztPuyw5DhkW30n5CjMQLC73KokO2Z24DERtoj24DfWVB7GTSH4y0&#10;Yq4xyA7+pn3r63+iFXij8C4afQMsgNtW+vs/pVYe8oh8uMWZj34uJ3olszY4e2KHzvEWaOv9U5RX&#10;DKVgVVi6LXM/mARnrmiSX2H99Ae8idVARiy1drE8qFHoYFnEcVLcvjt6/f++PJlep0LKyf6wfkio&#10;v59HhLfZm20DCuW2QBouhZN/I7yjTtQVoYk9SVPVw0uJSCD3gpnUF7L/LzM2fINnFqPFI1S3iLC0&#10;AY0hqIxgYtSnVcVSBSj1qJuHi398oXdX9coRWguugTJN5YzJVq+ZTr9nP3z8jCFG7aHVk95rpbvc&#10;KVHmYPbyORJMrHcgFkwKC+nDalc9Y4GS9SRZvXzqXpCjt1Ca0tWv2++G56/3l35cjzbSoQ6kRPQh&#10;1AFUDJeUCCLx4I/CnbuttZI2pa7asztoWlpC7GsX1SJiJfNqLzl2xTa3ZAKOiiaKQrSHo5qVxHkC&#10;CR6nYW5t6x33LS2fSJvq4jKYDdL0b0cqoINHE7myB6QGW33/59LwwovKCeMAG715tyS91y8/NHmJ&#10;+eh9RS4hOocSaS0DRTUJ7lUbuv+IZND/1oXRCRXwOBv7OyZOcOTsqP76Q6ebP9VzbDiJaNCotbGZ&#10;C5S9dk7C/NdbsXcvX9v7w/Ljo2jZPIS9Nk06N3nvukr7xMQl/yeJAJ8yt33v5mh4/js/3JS/ektP&#10;njY/VarvK1LniXIUBq0ybJigDdRYKNxnJ4CEgOjOiaOlTjDjPVY2vtChagGFRbgvSR55i/E/f2Ez&#10;7qvg8L2ME8GuPkzznUPHxyZdurzdkyWdYxU6Y4RoSLfZrkP5vHsGyZ9szy9+zdzOJsPOMSKagdgK&#10;VJMyZFVsdWWz8StW0XSOZcuC230QIiAazVa7Fk5HQKQLOaPD3qID2FmQpNp9ec7O1f3e+yV1rByy&#10;uyfW+aTtDTZMPV0yrsFp2E40jR3wcO/+61eP1153GigNkBioOzXp+BkjYDHbfP+nVc4VI8UgCGUD&#10;iXhiLtqRtOSOWInmCSrgdEwrxHWMeQst8cA+PszKR0wmrzmsaELdzod0tkkhWrOjAgsT/75t1h7l&#10;kn2v+Nh8/4rz1uv3VfNAYxjPlKvuP/6Z6ZMu6bI762fhC8k8+C1se8/Svl42NRypGTSgxFGhz3Ji&#10;Hmj884sos98Vsc3IgIg69IlVfrGIrHNt/ulPO+Ka/IvG/c79mTJ/F2oTcbGdpI+tG/oEVsqGqTbf&#10;s5UPvxFJyHxgq1fRaGExtwRlIorZE7Q0pEYOHPATML7VHGu4UDze6o9t9fqMbAYo5vKSSsoLLgk7&#10;KBVwVY8aj9JCE1Im2fJD0P3Hzq2d+ovodvg2kksecnCcL0xpjnJq9MeNVsx7RUOg9io+mhI4Lczf&#10;a9JXXz72fZ/2WSO/7To3/r45GAdqstBG8+lbfO7VB4og30TWe+7d6F894HSf4JAkxfsaCQ1GpWRe&#10;TlOWp5G9jZC/sLHbpByQQE3osvZ4HUhCW8Iue1KCrY2qfOcZxw+oawelve3MSvnG++bTqx473v7r&#10;w5P6jQdhsxaFkthCutPdroHh6dMTWP1Y06E357plBEzhMFpixa2131HL0qOSZPJmJqdfOdfaaa88&#10;QZfRElcakoC3DScr5naWDrw8LeXbhJRT/eT2h0x2fvQ6X7336CfAJ2pPOTysAtfs2D88I3y3+Gox&#10;N1D7Ep1Z6rqmp2G1SR7TH42WlWfcRfQeCLqFzNuzBB8PUy+BzCky5zkfuDVZeO7xLH/FBb7YX/od&#10;kgG4EorBIvelcusjd048ewU+tQ0o39rEbu0ebL6+gBEdAMd5znFvlv3kXGVWJskil1bjl59f+f8l&#10;xGh/iK73TTZ+6u7FwT13Ly6+7OBotC8PTeQWKaHAkXlD2iKdM0q9ohWRjc+8AtLAzN51dtFoTQgd&#10;imG4rAp/T8s6OhstUbOfQYFYQ9N4klq4BD53+7j5oxPDAy8ZSPU+dk4cq/IMfAwgRrVT48vMt72/&#10;nPziVdvVfFVb6uFwslw3r3t0cfpFR/4h2sAOAw4ASlPpwPme8vjo2H+8d3DoL4tk4RuSekRwDXn7&#10;fGzlijk1fvsl1fTTGbHIolMjV91nCWz9IMmH/2rfU584ql6z/MnVu++PbHwh63r2/2sQwzhPSU4d&#10;/0zj+Xebw+RXTvd7L5wbjUmVRnzAKKGUAskgr6HWlpVgbtukiBQe7yPIoWOgMnOqUBAiq602QGgY&#10;SmATHnJHuvynB8v6sKmFMulz0nDzw3z1vQfGzSemZO0n+M9z3XGoEI+Dvtq8d+qyZ9+m+u88oOeu&#10;9M0EIRbDJQGCh1R7zijP5Wr63/bDGX+Whykt9+x+n9/9kl0suXPYfNsINLQKgV03MkV0eGeH5v+m&#10;cU6OlSHqN4UEzm/YOt7IzSOtLtdEteuNhcWwb9y8Od9ce9URYJx0voeCEAvQNa3UgQaqzdtytfKx&#10;kGaPTsuCgYo8FqfrGOUAVRoINGQuxH5cYRffcEpRmahHUvYGaNz/oBi/Z021mhe0QV8360GDUYys&#10;Z94x2WnWX/z40izmmo0o9WvbKzyXsdckzOCciFp1rzTTiFIJM8eqMgql/XGOrDc5Mf1SfAlrHBRn&#10;NfvFBGZCqYKntI6M6l9mqR/km0OLmoVuvkUw7a3lwbOpp0jiMQFK7ymNChsr/bIiJ/PCKG3QuiEv&#10;omZ0qaPEReMFg7s3xd2b9FtdfKtxXjhj+hB6IJbghVLnJKm/a7PZucuSYuoePedQBEZJwobR3D0q&#10;60iijsrGaQDmLn3YKaaD6wb5a3pm4jLJKNA0usYEj6FhOQQYLD47baZPUE440Uvuuiq4H18q/JFG&#10;JwTV4KVtI69SSsAmVeMuLH7vvCP5I5Xqfw+MtZMGslhyLKJIlDnOdHQm4h+WBt+mHjmndTor660B&#10;Ao33MR3to0NgBBIfe/45vQd1VHv+DBqUxgVY5t7NjTP8NAtYxmz3E8QpcI3G+F2uRhdWdK59PLjU&#10;LmfqQYZGWCZQBM8aLHx45eKfo2o++/Bi7SVDkKlpb0oHxArUQoYlbTw7T8aWn1548Sllvl8pkVHf&#10;vv2qqvyZi0N10zpQWA1eoYJgo4gDXgm44uae3f83dZI9K3VblCko1UREXBRkyXwh/ilDeOOos9oS&#10;nai8jmdUI7GBdjCw5D0O2O5xuMpXfvbUxD9nodqZS0JJnih8Lez05ilEvfORO1svHsCnChsPtxSF&#10;a53RL/kzKSnoiiM5jzszqW8sdd83ZH9Kpd64zWabxlM05JxWNebw5HevPCr3fHJ58dX7p+XlK0Vl&#10;tG/IlWBlb0/QeKFGYouZTmNr7/V3TpKgosAsiqA1lTUsBnd0X4vRu25+w+4ZJ91XuBhSJwgnlScf&#10;DF5/NDcP/drB8I0rO0xN7dFk1GGqmbff+I/D8LqLRuNF7TQbiwe2LirKX6acvPaYjYdoC260lXmR&#10;Y+sVbCo4JBSnJpv/96kk/w3XW3raoNxqq4EV20lwV2XqHa5gFgQLftalYJY8+IevWTzeL0pWV/+s&#10;0l/K5RTSoKmbBmdgLuBG4+bXj6Zzjzug556omwnm/2/v3mMmv+76jr/POb/LzDy33X3Wu961Y6dJ&#10;DNhJCUm5qJgEShsurdoEBOIiWhJaISSQIkFoIaASilQBTVqB2gpRaCgJlIaUhktIg5U2CSQQlEtJ&#10;HMeO7Ti+7nqvz22emfldzukf5/xm5lmv17vkl3Ytf17Sap+dnWfmdz/fc/seE2hdSx26w2kJZlhv&#10;BHtvle1iMOSEuG5pOhYzEycSEBymWSWuRTmhDDN24ZYzefbLa9QvKuvAJDvU7JTth79k9+LrCDy0&#10;leWENuOZq1DxOFQmzbyezR6+fTb7ts+ODv/eZlh74aqfupoZeXrWeRcYu+Yia4P3VRMOBD4mxPyN&#10;dVc17IrgEDuNY3xh58/NYEJswSqg3QWMJwQ7H2/ata72XhQuucp0Cy3OZHibFnil/dNda1691kI7&#10;zNjy7T237zdvOARb2/Mxznl8CnGZ9GRbbH9ZsfdvP+uyXz9BNlrxPs4kAYyL67e5ANb4+fpoB2IY&#10;E5ulx0UR6sAHX3ruwo+tGLYbB66JF9LiO2N3kGuhMoZdBw43C/vnnwy2iNMUfGCxMtIzWZR6huVR&#10;LlELnJs0oRkVwcdlftkrDOeKMhxup+8FdifEbtE2FYB98MDMmHihZvHm6bL8ehPYKwMblrRYYF9i&#10;NcinQf9dluhuSQ+A0ntWm5qRjwXUBMfxqn7bNz125ifOmJhEsGsd6C7GS8PNLhVA1/Ubj/j4KfFH&#10;F5M4xnguzmcYeWLT+zaxda6JdyQzj5nY9iun3j5GtvdOG6DC0TgHrqbxgbINPB546XnKHy/qqrx3&#10;1Zz5imzyQ8Pz9fsqVsn9GJulgqK1mNpRBMusaMkfa2Z1O/3986747qEJQ7I4JiCzMAkWIio26AAA&#10;HlBJREFUb4qHgbN1aqgONJfpC3h6hm6NTrrBBCxfUCkveDwuBvaX8ymkWp4JqVLjGzyWMY5V2j2/&#10;nQIIAGPJjCOt6wFL32IBjMGHsKhTXsU+xLe07EJ2YWPzx/ZaV7yqCW88POOBaTeMztu0Xz4NC6jY&#10;gYyPPu+H7zPtT1b1dPu29eIth06f+vmRZbfK44hDvMeYljxNPWmwMW7CTGbmhl/8jDn9XS9wxmYu&#10;ULfxApwRMKbm4eHomzam+2/bnVeB47xFh0m9zbHiYPFcAENZfuN9w/KnfFP9nRv9PqWJS8VMW8tW&#10;FqbHTHhbvnvxpw8ZzuxnkAVHjlmMGbmGQPpqOSyNJzs/dK+fTJrNndL9xYu37vjRNd6/3RAn4ngT&#10;MD6m8nT3+qq0+3+0X/tPfsrmP721duh7btqfrqxUM0OaJdeVZl2Q5brnS/oT4mmaH59ul1pnmDrD&#10;lm3D8zN7akaqYDszr5CG0B2GFK4bTwjx2yoD5c7ph2dbR14LF8ZjYORbjrMPPP+rP+1Hv3LH7t6m&#10;rUJ4dDXff8n++Id58W2/O/zEx+vQxqzdnsXc7VQzBxyTEBdsXvezB3bq2Q993t7wX22+/tWu2jY2&#10;BBzmDPuTe/aBabc+SxvvGUccFWJa+PDOzvHNoze87+jnP7Y36a+uHIdxUMXs+W0c0XcrPPrw/uw/&#10;nG1W7iRMaF3sSs6J29K4nCazn2eydQ+FwTbx/yoby8ZAiJMjMqAyZGn5nKGvGMPK51by/3Q4uL+b&#10;VVNOD9cDtH982+7FHyoMp+oi9kjkNPjlMYFX3AmHaVuGEIbw6QueV308928/Gla+7ujMG0Ia0hMM&#10;Iedx9k7dHSAmEjXEGcieVFlbOrgBUhrdpQVAFql4uqgsxg7xaozThsx8nOf/98AqtqZ5mMWLkbXB&#10;B3ZNvT3arzfOFe7Jvz0b/+BhwhM7JkVBJoNZIA5RDPMCEQADuTPhZj/9nYeK9c2PrK6/6bi3R1er&#10;hoH3FE3sDizi0Uz9onFhyMY4tmmZrgzx+DO3Wt7O1tmfO2HYituY0ZrANLSLcgbIiJl943RxmwYP&#10;ZxQ+UARPQ0PFUsFwJd1ChMRdndc4bXzQNAGOcuLeh0ez043Njsyyht0yXDzp3DuOP3HujUOopwYo&#10;U6Ex9f2cYRO7P6oUOE1TJGKdpfaeKs9gvNR11MtXxoGjHh+DlfThDjMPrGpbkoUheTPFUEKxDr7m&#10;4eYcWwWY2pCnBJIhrb0VB2osZ1YCk2YbdY/s0H2fT10089wC3eh3H/+k+9E1UBgbZxX60N2MxQeK&#10;6jVfHwa/Org4e6i10NgW18ap78HCXsnxJ9rVt+7jb905tPboy8vwXdmpM38er8yKFh/z6FjSOl01&#10;LRnzVPbwZ9vro+lgZ39ofUNmgNawO1jhFpfdtWqogs1iAc+1VaX8vHWgO6lxunqenj9Za+aZ3JsQ&#10;qNJCuy4Njehu/iJd+60NtD6mo7DY2ExvLU1bE6jTMU+/FJZaAa56gdeFljizipM3veJ9tn3dd/rm&#10;tZtnH37PDiWhnS2CP19i2xpcw0oL1fEXfMcfM3jDV27v/+eb/e6/OX76wn0XSmhaE5uRbAwCFoOB&#10;PRaLD5bKZfCaT3/q6F2jf/ekN68/sh+yHAiFZdp48jBhw5UnH4WBa800tsZaGgu71mC8Z+gDwbeW&#10;7OjLz69M3rDjzbcf3t7PR2VsXatDztlBiS/th/5G3f7CTXu7f3g6/hejtH5WRVwCBusPHM++FEwh&#10;y+78fDn8bm+rv/yqcv/7y50PnYndBamVLAdfzWIBhmOGwe1OHznUTH/wPLtvZuP4986y4s7TxewF&#10;p1zzgsIHhiGw0ngG05aRTyNXfKAxnsaZWAlOA4VjK0TG1Fn2C0dbVxdoq09VxB7a+cNz6ZICYitY&#10;Kvga0j0NbHBhZ+xipWSzDtx/5MSr7t2rf2uzzm/YyXJOuOp/vmR3+uMrzfTT+3f/H3CWUd12PbeL&#10;fiMPBZYQPK3J8M6zm3lGLQ/tz/Zffc9q+V9GbuObT05aRt48yJG9R7crIMugqubb7Yj7YFr42vHx&#10;M+ufu+vuXZe+qO3nZAagsjFpbRni7PRzBNgY/8H+9ur5YXCbjlifLQPUwfD4cIAt7Z+8ZFLdR2sx&#10;Pnbdx5bBkpoGQoOtILQN3uyxFmq2aVceGeb/bbUYfpOfNuwMR+MjVL+4uXPhLS6zY5+qaIaGHH9V&#10;9XMDZG0g4JgSmGaevL34SD1Y+7bHfPuW06P177+xnpHXe0xDTunyBw7vcCpgcLiYpiOuIY2/TBTX&#10;bVHUVc9Ji9xnkIJK42P6j65V3aWY5HLHm7ZNk7SWXv9rPN+uKrAKqdY48BkzPKyf/1wzvfETZwf2&#10;zhfv7/1rJs1H9swwDnBuPTTdaQgpfWhX840f1picR7IKxju/+jUrKx94fLD+A6fL4Z3Dqt0c1QM3&#10;s2ENawymTQfDVyEwDcFsTwp78cup/xDn/4gX735u8Kex1S/D0LTgszgF3abBp01YtEV5QgwQAbxP&#10;rSCeljQj7aprG4sDvdyEHVJhc4j7drfqo/+YuvlaaE4zLO/miXOfW4NqalLh7w1p/m1/QphfaM7H&#10;azJzOZVvmVUBZrF/fXLlT7lqZl4vXdqJEAdFBwO8HM49lmP2DbUxzPDsDAuOV835btH7wodFU/28&#10;OaqLLlI9M7VgdO2E8WSGxQMuxHMbLGkkaZqvnoZRd5/ogyHHkhG7l6F8XpuF8XB67m1VHLaHq2es&#10;eYsJngsjDn3eb/7yNG9f5mk//PK2/smNJ7b+PK0aiWNKlbp8M59mzOGZmRaaON7kdjj/7jx/xJAf&#10;LnzDzENrR1xww52bd8790Swj1sqoMa3HhQPjva/ocrPICsx8QGfbWHxr0qDiElPEnLXdkM6amPm4&#10;DV3rZppkkkI2D3jfzF9/xkv1GoOE1sC7Lo6/7juPlD9+7PHPvWdCRndX5j6O5rJk2JAzy3c5Nwqb&#10;7949O3jN4Ru/g2n4qzXGUwAzi/vUpXEIaVsa4rkx+JjrrDWY38vbcHPz5o/u8o3Dwr5sNAmEJsTr&#10;oW6Z+KoAipxi2tCAaTEmMLKw17BBycsesqPvr4Yb33zDeHriWFVhrKGeecZZMSXPPnNrU78VM/md&#10;0T5nJyVQG0pivqV9TMxoj5+ns+hp9Ssglvv7G+uHPhVGb8ia5mMvnez+wOr52f0VBSYOa46FbAPY&#10;mrhmuaVs4nHfNp7c+M/WW0/+bGnYuGn90MZNmV9n0tzAxN9CE26osuLWwhfDR7Ps9twavIOxC7j0&#10;zLWtxeKYZZbhZPr4WmvO3dTUn2Rr+pfzzui2qwx0EU8S4hJhHmjzgPXxWb7r4nHKW3ho/eav+qDl&#10;t9fXZ4cvePPQHXv8MhW/dRTO7nc76EMaGr9c9sRBzVmI3XmzAFVtwDomeEo7fnLmx6/b8htvfGx0&#10;6J/iJw/yKBf9CFzr8M3iOTSfcBBg88m7zlTGxGa8pVU/v2AGmpgxlqaOLURVAZym2hhO/2xmzavX&#10;Wwgps/tuscbjWX7PK3cvvvkiMT+UwcdNamNQYUyGbZs4ptMEcjNlO2yuUU7+lc151XnfMBsU93/F&#10;zvinaCfvKjG19zkQMKFmFAIVV9fRYtLRr7HzMq8NLYd2d89vweu3h6vnHs3L1x029si0LLhlPP7g&#10;zIAJcWVFj1/0urB0XEP34XFdW28a9n1sdcYa6tYxCw5MRk5DgWEWiM/ZACEYrnSOjFnKZvfXbIi4&#10;unQLYfFDDhSnuHDv0fX3jq3bY7L11nVn4tyW1mPCYgp9/A0zH+wKMROtA6oiw+RtPRyP7z40Hv/o&#10;E3G89UkoCjbWjsW6SZZWEK/HFNUup/dOMWZnaGzbZAXhLxxt0eKmMJiHFGFeq+hau7xJfcxdBJQS&#10;k9bEnrE2LTtyLYHVvItl+fDEChz7wMbOuY8PAx9va6ine7TAnjPzGYWm6hIC9iTEyl5clCejCB4X&#10;KkJraFxBnQ0DuGDZoa8bf54deumCj7XVEAdLfpRmdpLtgW1ClTVma9VxOr9w72129u7xJG5vhqXC&#10;x/f7eMae0mzjD35r97WXPJKXuiLinnahX1dTqXF0K9mVAIc3X3XH+d3fZLb9eIhLy1O2gQEtp2rs&#10;Hi/8id2s+tZb23O/tr4z+bnj2Ec8JQUtM2LeHhegNS4GWL5NgV6cndJaOAXsj6cf23OrL11pPeNR&#10;yVa+3h6Ztb8Jkyd8SDMolwqmaxrAvhzMhNiKGIyHUIamWKGuGjKTUxUrXJz6CSn7bUitwBSxlaob&#10;PBVcNwsnLD74kn8+rWu8rIyH1+xv/cqxfc5uOTC+jSW+iYGtxadlYwqy2lCEcN6E3d8wj+8SyKnN&#10;AMKM1dT00RIOVKRCajzoej4IDW0Lhx7h9NaIf3GvXX3r0Nmb8nqP3DaM85zJYKWFnabB0mYBbGCj&#10;gos33vh9Z7fH30db3bnpqtXZ3mkmdsT00Hobaj+7YX/yFxtF/hvs7r7viOGJurXUwWBnJuYEI7AP&#10;NHmIwX8VM9J7YgHflwwYr65+7f2DQzd9+4OPfM+q4b5pAPKa0LAYXO5j4RIznsec3S2WNmTgWszI&#10;BIZ+y53b3rJtWKySATjbYMwUO4Ou4diFbmBA99yNhe8MaE2cIT4zZvH9S/t8aVw56H7PLrp50u3M&#10;5KWHN956avizJ7P9vVtmW//x+ZP2nScq86nzNqc2AWhibTqklrGw9AWhW60vVjYsKa1Ba8E4qrwh&#10;rzhVN9tvaEbFw0dN+F8DRyAzDOu43sQ0GIIJdA3MXfUvttyaa74Hrigwj2BSKJ6GW9CG4fAhP3GY&#10;dkrVOnYG6+HRvNx5pZ/9CNM4O77wULEYx1fS4IOhwhBcIPewfxtrZx8Pv96y+o8uuP1sa619zyvH&#10;e//yWNt8tAIKHG3KIefSztVXWYGKFTpiF2owaUZ/7OHYgO3tyd5PbBR85M+KwS+aciW/ZTK5K45V&#10;hQGBDE+1XLhysCEjDlKKxhZCXjLzDTM3ZKsc1FCf9ZOdRauWDQeO6aUMgHMxdYUx8/PrrOVUxo00&#10;fPYZz1lyVYFV10MzNTWjEHuvvubJz/78WcgOYRrTGihi60BoF+VgNxNjXjEJ8YANaLlQBQKGCYFJ&#10;Ds6yX1Q8QKiYTi/eY1ooUg0+jpWJoUxM7m/xtSPmwRnTpppguuTm91F83FrmKYvTqLWuVSB1tced&#10;u5ZknoaUJffSZmwgxEGOtTHsuBCv7jquwYdxxFi4ia0mdNNU+xF8N0eH9dY5gnWMjWH38AYzW30C&#10;XnRmxie5xqL7St9I1z1kQ7x/XGqyngZP4UKoRtM/v7fMp5NBa0bV9PdfcWH6k8fgoToz2GYYHxim&#10;joWN726bGJZb4oJJNoBrF3ezx6QZ6aZbB54Y9IfU+xdoaObzPGvig9m7VDr4wLgm+7UXuSP/7OL2&#10;L2Sm8IUrqOwetYFTr/yZ7D33v/ctx2eTO16+9Zl/8oK2etc5SIVPG7Mgp5OWh5g/DOdi4rsmsE4M&#10;2Kcujut6yXDj33+cvdsO56PNEe1Hv2S2+7/ZL945wPqstdShIeTMky+2i07mK3tKxSsmqqxNA2H2&#10;yYdLh3MrtDWcyu3eK0z7S0ehqjEsD0k+0PDYDWZbjm/7LCyWNt0DxtmzRTBY3zLLAjQVhJKK1Glm&#10;J0AdF2rvti/AyNe40DI1ll1nsY2fV3RS40RkU3YR0pgzY/ABjo2560xWfO8nRutvO9bYW7KwzZOD&#10;ITs+v+/rYb+1FeQe08JFWPtANfqR4/nwawb1ecq2fqAo7alDo8P35WdPfZjS33U88JjZnRKA3RBX&#10;hRgFm4IEzwQfl9+2seTIw+IY9K3eY/Lt2+e/eWDGZ20w5CZ282IsbUh9CKFNA8Tj/TGzi1HetjGx&#10;66VwhODI0tItTYgFdeiiCgtdhvCDO5JeC8T7zZj4zOz6/uYnyc8vtUX56dgNDmwNdUxfkwNNndE4&#10;w/BjF7cnG/57v3R7e+scMDGGiSmYT1k6UNdL3a1LFbFAXLz84JbGVvZBlXJPOWbF9Oybc59W/moN&#10;bajn5ZBP+QK7dIcxFU6IOTwu28n011fU3bDYOOyCumHk8Pvrxcc/b/IZpS0fLhzDbPjur55N//mJ&#10;vfOfebI0aWxZCqpwGGJH4BSgKDG+Zbq+cvhDF4v/cXQl+/pqMjn9QmvesvLI5JecoXYmdi9OUxv2&#10;kDhBaVyCnS0C52dkgBxM3VJiabDMjKEMLUeh8dXe716o9t7F3rnRjbAdsPjSEKqGPASqFjDdEHXf&#10;lfJplt9iEfTWmsk0t5yqDLvrq9i92XsP7+886OkWifHzOOTp2lBi/NDig5/nyAIw1rKa4c21xAgh&#10;hNeHEApzhazdNjVjO1IOKQumHGDsEJOtkuHi0Jau5efSA5s+uqs5Wht/KHAMyDC5g9JQAmtkGDsg&#10;LpWxuC+thSwn9hCmLcrJ5ttDFvMnlcAKy8sf5xgGacsdObDa/X8KrAyWEe7qboku+CXe8Nny691i&#10;R1gcJdbmkBlsSjiHjWsr4uL+lFfzfVcrXcBrWMLGyt/7yNHR2fOFO3smHz74+OHV3w9l+aLS5mC/&#10;8IWhl7+y+6EbDZVjGTEA6zC5IcAgrB56RdgYfUXg5uFNGAYU4FYwrDAkn18P88unu2ZSLdWYeL4t&#10;2Xwg+/yLTQqw04W3+CmmShiwdK6LAvIiPmY2Wfv08we35sZhOMSIzbj+6ztwb7ntJX//D778W78r&#10;rH3V5iZQ2CGGEpMZzMB0kf6iUdVAQQamwBg4RDq3LqMwJSexBNY2w5CTAYobADM02DxnAxdbGXMo&#10;TVovzVxNrvRubxctBHGfhzAqCZB/5Njmf/+r4xsfuv/Y2jtCUfyDAHlWGozLKChwZGCZF7A2jY7r&#10;jvYAm7qw0lE33ZF9+uvhaufWQjp+bsSAtXiOSuLiZAyBlfh9KdBzGAoKcrL4cCzT7ZQZyPOYUMkR&#10;HxbzqySjS0JK11WTx3FnxlkCwYSVY3/zwY3iV+4+Mfjo3SeO3hU2N7900O2MmefrIgyfdzIcfuGL&#10;w+HjLw4DnhfW2AzfiTtKXLfKYjB5hi0zcHGRFYelwMbYIx1kZ+LzaTQ/Vt2Dsx8GWLHgrCM3Q1Zw&#10;WJfiHzsCswG41Fmehv9291uMf8gwFDiG5DiTavDpDSYN2uvOtUtB+rzzJKZjX/wxBmcMhbHx2p5f&#10;Sy79dnzdzm92m45oMV870RogG0AxpMSxCRzHsUpJwQDDAJNShR4sgrK0Del27V5OIwWWD7sxjg0s&#10;q1isszB0WBc/mTLmh1vH4bprcunXu7LgynfHtbPEFh5MRrw5BkAWk5eytnnP6q1/8CfHj30wvHDz&#10;1YGNw6MMVvISYyxDTBzP6bottWQ2ljvOlZwk4/Ejt7/xQzecPP/4sbV3hPXhVwZwh8kYEmdlmm53&#10;Uk8exmDM8lSiq9uHrpztCn9LRoFLz5+M0kBhwWbp89dyCgNrdM+2jJJyfpV05zfeYwVl7gjl6Fvu&#10;WV979P614QOfPbLx26EsX+AsZCaniGmT54XDiHmGGeYXgzHxPj9x82vuWTlc7VkXJs6GscvCI1l+&#10;IcDacP7dWXdm5se2E0K4IYTw2qsKrLoDdOAR4FwspG1aj33p5jxg6bX516cPixf74hdyYIjDpKVx&#10;D/z+ZQK37oKOJ87MP6M48LbuW2Jo2F2iy48ykx6A12pRoC1ta5KRkZls6WG19Bvpr/4ep4sNckA4&#10;fnwlnFh9RRjwigBfFmB4CDAuu4ZC+9p0ux7vnywVioYR3QM8Bl0FcSZSfEjkdOM9u+vBLn/ggQP8&#10;lKO9eN/TXLrd/Tz/TOdS7Wfp5rKWeNUNYovH3yIPL/qWMqd7mEC8omKQHHcwnVRruziZYuksL64v&#10;S0bOEBe3wcaQwVpgYDHOMcLOA7+4rVfYocvu4fK70x7njhGx9T+AfRFwIm1XfNrGwaE2HZmujOkm&#10;I3SFUDH/v+VOnqvZoqvk4lXhiMHuvMCLQ/APnNv4zjwFeSxOrAFcdsmJXirAu/+4JFjvovlV5r1Z&#10;awEGazBfGap7+4G9vvR5xCIoxcVjj71MDTO9/0Cwf+Bb+mNcOsemmN9f2XxL4yI5cb8Ofvfy4XEs&#10;PUef5tazl/x5Ot1pfWrgcen12/0rtkDNj6IlneOMzDhK4jMlT9dOVxl46rYc/Okpl8clG11gGKRQ&#10;EWfmzySy+NndSpJPKc8u/3G9cPOKVpdMx+KIQUe6v/NVuorcYgfnyW2Xa6rpIBgsh7H86fO+/B+G&#10;zVu+MYCLlUHDgCzd85e5CUx35Vx9GfKUY54+w3X3Zhf1z+9nB4NsXrab9MvussFc3DBrDQGKAC8L&#10;8CUB7LH5l3fh2OLX52VO9yx38fmwDoQjt97+3mO33vuXx2+ZfuiGmyZ/snnz6ZCPXhvALCpcXbDb&#10;fdoXEFiJiIiIPNs507XiLoLoAjgJBI7cHli9IzA8GbijeB5whOVGHFKtO/aimMsEVle/CLOIiIjI&#10;s5ghrocIceJIk16sLDzpYcSFz3Sj9jz3pPQoadC+4apS4iiwEhERkeeMbvC66WZShNhf3trAxMAk&#10;BVAGuvyi0YHJPOHgP5cosBIREZHnhABM7NI/QpqJXrM0htKCjbMDMcwz7nfL4XS/HOcOPjW0UmAl&#10;IiIizx3d+PuUAcTh42SOYPDB0KZVCjBhvshzHL9vltadhPlKLJfEVgqsRERE5Lkj5aSyS0ETKe+X&#10;n7dCmZRvLg5PX6T7e+aJfgqsRERE5DnDhS49x9KC4aRl7/BgLcYzn/HXLT/f5Z8FrrgahQIrERER&#10;ec6IOdzDPGCaN0Kl9XJMaAlYqgOJM/3iPd3KK+HyA9gVWImIiMhzRjBp/ckDLzJfqckFaAmxBcum&#10;pdC6XAspiupavC630o0CKxEREXnuCP5pFztcLJGaOv785ZNWtTx9SqsvRhZ+ERERkWelcJmfrvy+&#10;gxRYiYiIiPREgZWIiIhITxRYiYiIiPREgZWIiIhITxRYiYiIiPREgZWIiIhITxRYiYiIiPREgZWI&#10;iIhITxRYiYiIiPREgZWIiIhITxRYiYiIiPREgZWIiIhITxRYiYiIiPREgZWIiIhITxRYiYiIiPRE&#10;gZWIiIhITxRYiYiIiPREgZWIiIhITxRYiYiIiPREgZWIiIhITxRYiYiIiPREgZWIiIhITxRYiYiI&#10;iPREgZWIiIhITxRYiYiIiPREgZWIiIhITxRYiYiIiPREgZWIiIhITxRYiYiIiPREgZWIiIhITxRY&#10;iYiIiPREgZWIiIhITxRYiYiIiPREgZWIiIhITxRYiYiIiPREgZWIiIhITxRYiYiIiPREgZWIiIhI&#10;TxRYiYiIiPREgZWIiIhITxRYiYiIiPREgZWIiIhITxRYiYiIiPREgZWIiIhITxRYiYiIiPREgZWI&#10;iIhITxRYiYiIiPREgZWIiIhITxRYiYiIiPREgZWIiIhITxRYiYiIiPREgZWIiIhITxRYiYiIiPRE&#10;gZWIiIhITxRYiYiIiPREgZWIiIhITxRYiYiIiPREgZWIiIhITxRYiYiIiPREgZWIiIhITxRYiYiI&#10;iPREgZWIiIhITxRYiYiIiPREgZWIiIhITxRYiYiIiPREgZWIiIhITxRYiYiIiPREgZWIiIhITxRY&#10;iYiIiPREgZWIiIhITxRYiYiIiPREgZWIiIhITxRYiYiIiPREgZWIiIhITxRYiYiIiPREgZWIiIhI&#10;TxRYiYiIiPREgZWIiIhITxRYiYiIiPREgZWIiIhITxRYiYiIiPREgZWIiIhITxRYiYiIiPREgZWI&#10;iIhITxRYiYiIiPREgZWIiIhITxRYiYiIiPREgZWIiIhITxRYiYiIiPREgZWIiIhITxRYiYiIiPRE&#10;gZWIiIhITxRYiYiIiPTEPph+KILBGgMGwAE5GAdGsZeIiIjIpUpyckxspdqFtoXsYbAvhGz6M+/z&#10;vOlNwPvju98P7/+G+OM3pFe/4f/t9oqIiIhcn95PCozeBO//WVjDPQHGjNu9t4/O13vs7TSs1uBb&#10;aFeBAeQ1MAOfg11Jn2SWPjUs/Xytr/f5Wc+W16/HbfpivH49bpP2uf/Xr8dt0n3bz+vX4zbpGu7n&#10;9etxm56t+wyMJmCfAB9g5aj5FEfvzUYnnn/xgZD9sNvZwpSGUOS4qcHgqG2LpSULgWCe6Qt04z7z&#10;69fjNj2bLuLr+fXrcZu0z/28fj1uk/a5n9evx23SPvf/+hfrOyx1WME6T2U9Z/PsE3eePvUjGTs7&#10;rDXBHMUw2amw2ZS8MRgyalocLe7ptlNERETkOSgEaM0UazyNNYzW1vlSY0KGLUyeOcx0gjWAN9g0&#10;FCsDDIFAoDUWjFF96At4/XrcpmdT3eB6fv163Cbtcz+vX4/bpH3u5/XrcZu0z/2//sX6DkygMg2F&#10;CdgAjfHcFzD/F2yalQmXSj97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CdRQEAW0NvbnRlbnRfVHlwZXNdLnhtbFBL&#10;AQIUAAoAAAAAAIdO4kAAAAAAAAAAAAAAAAAGAAAAAAAAAAAAEAAAAGpDAQBfcmVscy9QSwECFAAU&#10;AAAACACHTuJAihRmPNEAAACUAQAACwAAAAAAAAABACAAAACOQwEAX3JlbHMvLnJlbHNQSwECFAAK&#10;AAAAAACHTuJAAAAAAAAAAAAAAAAABAAAAAAAAAAAABAAAAAAAAAAZHJzL1BLAQIUAAoAAAAAAIdO&#10;4kAAAAAAAAAAAAAAAAAKAAAAAAAAAAAAEAAAAIhEAQBkcnMvX3JlbHMvUEsBAhQAFAAAAAgAh07i&#10;QKomDr62AAAAIQEAABkAAAAAAAAAAQAgAAAAsEQBAGRycy9fcmVscy9lMm9Eb2MueG1sLnJlbHNQ&#10;SwECFAAUAAAACACHTuJAzmrfqNYAAAAFAQAADwAAAAAAAAABACAAAAAiAAAAZHJzL2Rvd25yZXYu&#10;eG1sUEsBAhQAFAAAAAgAh07iQG1dQS67AgAAvgYAAA4AAAAAAAAAAQAgAAAAJQEAAGRycy9lMm9E&#10;b2MueG1sUEsBAhQACgAAAAAAh07iQAAAAAAAAAAAAAAAAAoAAAAAAAAAAAAQAAAADAQAAGRycy9t&#10;ZWRpYS9QSwECFAAUAAAACACHTuJAAPIJPgQ/AQD1PgEAFAAAAAAAAAABACAAAAA0BAAAZHJzL21l&#10;ZGlhL2ltYWdlMS5wbmdQSwUGAAAAAAoACgBSAgAA0kYBAAAA&#10;">
                <o:lock v:ext="edit" aspectratio="f"/>
                <v:shape id="图片 3" o:spid="_x0000_s1026" o:spt="75" type="#_x0000_t75" style="position:absolute;left:0;top:0;height:4515;width:8955;" filled="f" o:preferrelative="t" stroked="f" coordsize="21600,21600" o:gfxdata="UEsDBAoAAAAAAIdO4kAAAAAAAAAAAAAAAAAEAAAAZHJzL1BLAwQUAAAACACHTuJAldcinbYAAADa&#10;AAAADwAAAGRycy9kb3ducmV2LnhtbEVPyQrCMBC9C/5DGMGLaFoPItUoIgjiQXA5eBybsQ02k9LE&#10;9euNIHgaHm+d6fxpK3GnxhvHCtJBAoI4d9pwoeB4WPXHIHxA1lg5JgUv8jCftVtTzLR78I7u+1CI&#10;GMI+QwVlCHUmpc9LsugHriaO3MU1FkOETSF1g48Ybis5TJKRtGg4NpRY07Kk/Lq/WQWn/P26uNvm&#10;MD5bk5rFqLc+8lapbidNJiACPcNf/HOvdZwP31e+V8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XXIp22AAAA2gAAAA8A&#10;AAAAAAAAAQAgAAAAIgAAAGRycy9kb3ducmV2LnhtbFBLAQIUABQAAAAIAIdO4kAzLwWeOwAAADkA&#10;AAAQAAAAAAAAAAEAIAAAAAUBAABkcnMvc2hhcGV4bWwueG1sUEsFBgAAAAAGAAYAWwEAAK8DAAAA&#10;AA==&#10;">
                  <v:fill on="f" focussize="0,0"/>
                  <v:stroke on="f"/>
                  <v:imagedata r:id="rId44" o:title=""/>
                  <o:lock v:ext="edit" aspectratio="t"/>
                </v:shape>
                <v:shape id="_x0000_s1026" o:spid="_x0000_s1026" o:spt="202" type="#_x0000_t202" style="position:absolute;left:-20;top:-20;height:4555;width:899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101" w:line="222" w:lineRule="auto"/>
                          <w:ind w:left="2931"/>
                          <w:rPr>
                            <w:rFonts w:ascii="仿宋" w:hAnsi="仿宋" w:eastAsia="仿宋" w:cs="仿宋"/>
                            <w:sz w:val="31"/>
                            <w:szCs w:val="31"/>
                          </w:rPr>
                        </w:pPr>
                        <w:r>
                          <w:rPr>
                            <w:rFonts w:ascii="仿宋" w:hAnsi="仿宋" w:eastAsia="仿宋" w:cs="仿宋"/>
                            <w:spacing w:val="2"/>
                            <w:sz w:val="31"/>
                            <w:szCs w:val="31"/>
                          </w:rPr>
                          <w:t>昆住建通〔</w:t>
                        </w:r>
                        <w:r>
                          <w:rPr>
                            <w:rFonts w:ascii="Times New Roman" w:hAnsi="Times New Roman" w:eastAsia="Times New Roman" w:cs="Times New Roman"/>
                            <w:spacing w:val="2"/>
                            <w:sz w:val="31"/>
                            <w:szCs w:val="31"/>
                          </w:rPr>
                          <w:t>2024</w:t>
                        </w:r>
                        <w:r>
                          <w:rPr>
                            <w:rFonts w:ascii="仿宋" w:hAnsi="仿宋" w:eastAsia="仿宋" w:cs="仿宋"/>
                            <w:spacing w:val="2"/>
                            <w:sz w:val="31"/>
                            <w:szCs w:val="31"/>
                          </w:rPr>
                          <w:t>〕</w:t>
                        </w:r>
                        <w:r>
                          <w:rPr>
                            <w:rFonts w:ascii="Times New Roman" w:hAnsi="Times New Roman" w:eastAsia="Times New Roman" w:cs="Times New Roman"/>
                            <w:spacing w:val="2"/>
                            <w:sz w:val="31"/>
                            <w:szCs w:val="31"/>
                          </w:rPr>
                          <w:t>24</w:t>
                        </w:r>
                        <w:r>
                          <w:rPr>
                            <w:rFonts w:ascii="Times New Roman" w:hAnsi="Times New Roman" w:eastAsia="Times New Roman" w:cs="Times New Roman"/>
                            <w:spacing w:val="33"/>
                            <w:sz w:val="31"/>
                            <w:szCs w:val="31"/>
                          </w:rPr>
                          <w:t xml:space="preserve"> </w:t>
                        </w:r>
                        <w:r>
                          <w:rPr>
                            <w:rFonts w:ascii="仿宋" w:hAnsi="仿宋" w:eastAsia="仿宋" w:cs="仿宋"/>
                            <w:spacing w:val="2"/>
                            <w:sz w:val="31"/>
                            <w:szCs w:val="31"/>
                          </w:rPr>
                          <w:t>号</w:t>
                        </w:r>
                      </w:p>
                    </w:txbxContent>
                  </v:textbox>
                </v:shape>
                <w10:wrap type="none"/>
                <w10:anchorlock/>
              </v:group>
            </w:pict>
          </mc:Fallback>
        </mc:AlternateContent>
      </w:r>
    </w:p>
    <w:p>
      <w:pPr>
        <w:spacing w:line="43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0"/>
        <w:rPr>
          <w:rFonts w:ascii="微软雅黑" w:hAnsi="微软雅黑" w:eastAsia="微软雅黑" w:cs="微软雅黑"/>
          <w:sz w:val="43"/>
          <w:szCs w:val="43"/>
        </w:rPr>
      </w:pPr>
      <w:r>
        <w:rPr>
          <w:rFonts w:ascii="微软雅黑" w:hAnsi="微软雅黑" w:eastAsia="微软雅黑" w:cs="微软雅黑"/>
          <w:spacing w:val="9"/>
          <w:sz w:val="43"/>
          <w:szCs w:val="43"/>
        </w:rPr>
        <w:t>关于进一步加强昆山市业主大会选聘物业服务企业招投标管理的通知</w:t>
      </w:r>
    </w:p>
    <w:p>
      <w:pPr>
        <w:spacing w:line="313" w:lineRule="auto"/>
        <w:rPr>
          <w:rFonts w:ascii="Arial"/>
          <w:sz w:val="21"/>
        </w:rPr>
      </w:pPr>
    </w:p>
    <w:p>
      <w:pPr>
        <w:spacing w:line="314" w:lineRule="auto"/>
        <w:rPr>
          <w:rFonts w:ascii="Arial"/>
          <w:sz w:val="21"/>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firstLine="0" w:firstLineChars="0"/>
        <w:textAlignment w:val="auto"/>
        <w:rPr>
          <w:sz w:val="24"/>
          <w:szCs w:val="24"/>
        </w:rPr>
      </w:pPr>
      <w:r>
        <w:rPr>
          <w:rFonts w:hint="eastAsia" w:ascii="宋体" w:hAnsi="宋体" w:eastAsia="宋体" w:cs="宋体"/>
          <w:spacing w:val="9"/>
          <w:sz w:val="24"/>
          <w:szCs w:val="24"/>
        </w:rPr>
        <w:t>各区镇物业管理部门，市物业服务管理协会，各物业服务企业：</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firstLine="512" w:firstLineChars="200"/>
        <w:textAlignment w:val="auto"/>
        <w:rPr>
          <w:rFonts w:hint="eastAsia" w:ascii="宋体" w:hAnsi="宋体" w:eastAsia="宋体" w:cs="宋体"/>
          <w:spacing w:val="7"/>
          <w:sz w:val="24"/>
          <w:szCs w:val="24"/>
        </w:rPr>
      </w:pPr>
      <w:r>
        <w:rPr>
          <w:rFonts w:hint="eastAsia" w:ascii="宋体" w:hAnsi="宋体" w:eastAsia="宋体" w:cs="宋体"/>
          <w:spacing w:val="8"/>
          <w:sz w:val="24"/>
          <w:szCs w:val="24"/>
        </w:rPr>
        <w:t>为进一步规范我市业主大会选聘物业服务企业招投标活动，</w:t>
      </w:r>
      <w:r>
        <w:rPr>
          <w:rFonts w:hint="eastAsia" w:ascii="宋体" w:hAnsi="宋体" w:eastAsia="宋体" w:cs="宋体"/>
          <w:spacing w:val="9"/>
          <w:sz w:val="24"/>
          <w:szCs w:val="24"/>
        </w:rPr>
        <w:t>保障物业服务招投标当事人的权益，促进物业服务市场的公平竞争，根据《中华人民共和国民法典》《中华人民共和国招标投标法》《物业管理条例》《江苏省物业管理条例》《苏州市住宅区</w:t>
      </w:r>
      <w:r>
        <w:rPr>
          <w:rFonts w:hint="eastAsia" w:ascii="宋体" w:hAnsi="宋体" w:eastAsia="宋体" w:cs="宋体"/>
          <w:sz w:val="24"/>
          <w:szCs w:val="24"/>
        </w:rPr>
        <w:t xml:space="preserve">物业管理条例》和昆山市人民政府办公室文件〔2017〕102号《关 </w:t>
      </w:r>
      <w:r>
        <w:rPr>
          <w:rFonts w:hint="eastAsia" w:ascii="宋体" w:hAnsi="宋体" w:eastAsia="宋体" w:cs="宋体"/>
          <w:spacing w:val="9"/>
          <w:sz w:val="24"/>
          <w:szCs w:val="24"/>
        </w:rPr>
        <w:t>于进一步加强物业服务管理的实施意见的通知》等文件精神，结合实际情况，现就进一步加强我市业主大会选聘物业服务企业招</w:t>
      </w:r>
      <w:r>
        <w:rPr>
          <w:rFonts w:hint="eastAsia" w:ascii="宋体" w:hAnsi="宋体" w:eastAsia="宋体" w:cs="宋体"/>
          <w:spacing w:val="7"/>
          <w:sz w:val="24"/>
          <w:szCs w:val="24"/>
        </w:rPr>
        <w:t>投标管理工作通知如下：</w:t>
      </w:r>
    </w:p>
    <w:p>
      <w:pPr>
        <w:pStyle w:val="9"/>
        <w:keepNext w:val="0"/>
        <w:keepLines w:val="0"/>
        <w:pageBreakBefore w:val="0"/>
        <w:widowControl w:val="0"/>
        <w:kinsoku/>
        <w:wordWrap/>
        <w:overflowPunct/>
        <w:topLinePunct w:val="0"/>
        <w:autoSpaceDE/>
        <w:autoSpaceDN/>
        <w:bidi w:val="0"/>
        <w:adjustRightInd/>
        <w:snapToGrid/>
        <w:spacing w:after="0" w:line="360" w:lineRule="auto"/>
        <w:ind w:left="30" w:firstLine="508" w:firstLineChars="200"/>
        <w:textAlignment w:val="auto"/>
        <w:rPr>
          <w:rFonts w:hint="eastAsia" w:ascii="宋体" w:hAnsi="宋体" w:eastAsia="宋体" w:cs="宋体"/>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58" w:firstLineChars="200"/>
        <w:jc w:val="both"/>
        <w:textAlignment w:val="baseline"/>
        <w:rPr>
          <w:rFonts w:hint="eastAsia" w:ascii="宋体" w:hAnsi="宋体" w:eastAsia="宋体" w:cs="宋体"/>
          <w:sz w:val="31"/>
          <w:szCs w:val="31"/>
        </w:rPr>
      </w:pPr>
      <w:r>
        <w:rPr>
          <w:rFonts w:hint="eastAsia" w:ascii="宋体" w:hAnsi="宋体" w:eastAsia="宋体" w:cs="宋体"/>
          <w:b/>
          <w:bCs/>
          <w:spacing w:val="9"/>
          <w:position w:val="21"/>
          <w:sz w:val="31"/>
          <w:szCs w:val="31"/>
        </w:rPr>
        <w:t>一、居住小区物业服务企业招标投标相关要求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rPr>
          <w:rFonts w:ascii="Arial"/>
          <w:sz w:val="21"/>
        </w:rPr>
      </w:pPr>
      <w:r>
        <w:rPr>
          <w:rFonts w:hint="eastAsia" w:ascii="宋体" w:hAnsi="宋体" w:eastAsia="宋体" w:cs="宋体"/>
          <w:spacing w:val="-1"/>
          <w:sz w:val="28"/>
          <w:szCs w:val="28"/>
        </w:rPr>
        <w:t>（</w:t>
      </w:r>
      <w:r>
        <w:rPr>
          <w:rFonts w:hint="eastAsia" w:ascii="宋体" w:hAnsi="宋体" w:eastAsia="宋体" w:cs="宋体"/>
          <w:spacing w:val="-85"/>
          <w:sz w:val="28"/>
          <w:szCs w:val="28"/>
        </w:rPr>
        <w:t xml:space="preserve"> </w:t>
      </w:r>
      <w:r>
        <w:rPr>
          <w:rFonts w:hint="eastAsia" w:ascii="宋体" w:hAnsi="宋体" w:eastAsia="宋体" w:cs="宋体"/>
          <w:spacing w:val="-1"/>
          <w:sz w:val="28"/>
          <w:szCs w:val="28"/>
        </w:rPr>
        <w:t>一）招标主体</w:t>
      </w:r>
    </w:p>
    <w:p>
      <w:pPr>
        <w:pStyle w:val="9"/>
        <w:keepNext w:val="0"/>
        <w:keepLines w:val="0"/>
        <w:pageBreakBefore w:val="0"/>
        <w:widowControl w:val="0"/>
        <w:kinsoku/>
        <w:wordWrap/>
        <w:overflowPunct/>
        <w:topLinePunct w:val="0"/>
        <w:autoSpaceDE/>
        <w:autoSpaceDN/>
        <w:bidi w:val="0"/>
        <w:adjustRightInd/>
        <w:snapToGrid/>
        <w:spacing w:before="100" w:after="0" w:line="360" w:lineRule="auto"/>
        <w:ind w:left="2" w:right="0" w:firstLine="516" w:firstLineChars="200"/>
        <w:textAlignment w:val="auto"/>
        <w:rPr>
          <w:rFonts w:hint="eastAsia" w:ascii="宋体" w:hAnsi="宋体" w:eastAsia="宋体" w:cs="宋体"/>
          <w:sz w:val="24"/>
          <w:szCs w:val="24"/>
        </w:rPr>
      </w:pPr>
      <w:r>
        <w:rPr>
          <w:rFonts w:hint="eastAsia" w:ascii="宋体" w:hAnsi="宋体" w:eastAsia="宋体" w:cs="宋体"/>
          <w:spacing w:val="9"/>
          <w:sz w:val="24"/>
          <w:szCs w:val="24"/>
        </w:rPr>
        <w:t>符合条件在任期内的业主委员会或者物业管理委员会；未选</w:t>
      </w:r>
      <w:r>
        <w:rPr>
          <w:rFonts w:hint="eastAsia" w:ascii="宋体" w:hAnsi="宋体" w:eastAsia="宋体" w:cs="宋体"/>
          <w:spacing w:val="18"/>
          <w:sz w:val="24"/>
          <w:szCs w:val="24"/>
        </w:rPr>
        <w:t>举产生业主委员会或物业管理委员会的，</w:t>
      </w:r>
      <w:r>
        <w:rPr>
          <w:rFonts w:hint="eastAsia" w:ascii="宋体" w:hAnsi="宋体" w:eastAsia="宋体" w:cs="宋体"/>
          <w:spacing w:val="-63"/>
          <w:sz w:val="24"/>
          <w:szCs w:val="24"/>
        </w:rPr>
        <w:t xml:space="preserve"> </w:t>
      </w:r>
      <w:r>
        <w:rPr>
          <w:rFonts w:hint="eastAsia" w:ascii="宋体" w:hAnsi="宋体" w:eastAsia="宋体" w:cs="宋体"/>
          <w:spacing w:val="18"/>
          <w:sz w:val="24"/>
          <w:szCs w:val="24"/>
        </w:rPr>
        <w:t>由物业项目所在地居</w:t>
      </w:r>
      <w:r>
        <w:rPr>
          <w:rFonts w:hint="eastAsia" w:ascii="宋体" w:hAnsi="宋体" w:eastAsia="宋体" w:cs="宋体"/>
          <w:spacing w:val="5"/>
          <w:sz w:val="24"/>
          <w:szCs w:val="24"/>
        </w:rPr>
        <w:t>（村）</w:t>
      </w:r>
      <w:r>
        <w:rPr>
          <w:rFonts w:hint="eastAsia" w:ascii="宋体" w:hAnsi="宋体" w:eastAsia="宋体" w:cs="宋体"/>
          <w:spacing w:val="-76"/>
          <w:sz w:val="24"/>
          <w:szCs w:val="24"/>
        </w:rPr>
        <w:t xml:space="preserve"> </w:t>
      </w:r>
      <w:r>
        <w:rPr>
          <w:rFonts w:hint="eastAsia" w:ascii="宋体" w:hAnsi="宋体" w:eastAsia="宋体" w:cs="宋体"/>
          <w:spacing w:val="5"/>
          <w:sz w:val="24"/>
          <w:szCs w:val="24"/>
        </w:rPr>
        <w:t>民委员会组织代行业主委员会职责。</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512" w:firstLineChars="200"/>
        <w:textAlignment w:val="auto"/>
        <w:rPr>
          <w:rFonts w:hint="eastAsia" w:ascii="宋体" w:hAnsi="宋体" w:eastAsia="宋体" w:cs="宋体"/>
          <w:sz w:val="24"/>
          <w:szCs w:val="24"/>
        </w:rPr>
      </w:pPr>
      <w:r>
        <w:rPr>
          <w:rFonts w:hint="eastAsia" w:ascii="宋体" w:hAnsi="宋体" w:eastAsia="宋体" w:cs="宋体"/>
          <w:spacing w:val="8"/>
          <w:sz w:val="24"/>
          <w:szCs w:val="24"/>
        </w:rPr>
        <w:t>动迁安置小区（包括享受物业费财政补贴的其他老旧小区）</w:t>
      </w:r>
      <w:r>
        <w:rPr>
          <w:rFonts w:hint="eastAsia" w:ascii="宋体" w:hAnsi="宋体" w:eastAsia="宋体" w:cs="宋体"/>
          <w:spacing w:val="7"/>
          <w:sz w:val="24"/>
          <w:szCs w:val="24"/>
        </w:rPr>
        <w:t>由物业项目所在区镇人民政府进行公开招标（采购</w:t>
      </w:r>
      <w:r>
        <w:rPr>
          <w:rFonts w:hint="eastAsia" w:ascii="宋体" w:hAnsi="宋体" w:eastAsia="宋体" w:cs="宋体"/>
          <w:spacing w:val="19"/>
          <w:sz w:val="24"/>
          <w:szCs w:val="24"/>
        </w:rPr>
        <w:t>），</w:t>
      </w:r>
      <w:r>
        <w:rPr>
          <w:rFonts w:hint="eastAsia" w:ascii="宋体" w:hAnsi="宋体" w:eastAsia="宋体" w:cs="宋体"/>
          <w:spacing w:val="7"/>
          <w:sz w:val="24"/>
          <w:szCs w:val="24"/>
        </w:rPr>
        <w:t>招标</w:t>
      </w:r>
      <w:r>
        <w:rPr>
          <w:rFonts w:hint="eastAsia" w:ascii="宋体" w:hAnsi="宋体" w:eastAsia="宋体" w:cs="宋体"/>
          <w:spacing w:val="6"/>
          <w:sz w:val="24"/>
          <w:szCs w:val="24"/>
        </w:rPr>
        <w:t>（采购）形式从其规定。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（二）第三方招标代理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jc w:val="both"/>
        <w:textAlignment w:val="baseline"/>
        <w:rPr>
          <w:rFonts w:hint="eastAsia" w:ascii="宋体" w:hAnsi="宋体" w:eastAsia="宋体" w:cs="宋体"/>
          <w:snapToGrid/>
          <w:color w:val="auto"/>
          <w:spacing w:val="8"/>
          <w:kern w:val="2"/>
          <w:sz w:val="24"/>
          <w:szCs w:val="24"/>
          <w:lang w:val="en-US" w:eastAsia="zh-CN" w:bidi="ar-SA"/>
        </w:rPr>
      </w:pPr>
      <w:r>
        <w:rPr>
          <w:rFonts w:hint="eastAsia" w:ascii="宋体" w:hAnsi="宋体" w:eastAsia="宋体" w:cs="宋体"/>
          <w:snapToGrid/>
          <w:color w:val="auto"/>
          <w:spacing w:val="8"/>
          <w:kern w:val="2"/>
          <w:sz w:val="24"/>
          <w:szCs w:val="24"/>
          <w:lang w:val="en-US" w:eastAsia="zh-CN" w:bidi="ar-SA"/>
        </w:rPr>
        <w:t>招标人委托第三方服务的，建议第三方招标代理在昆山市物业服务管理协会（以下简称物业协会）企业名录中选取。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（三）评标专家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12" w:firstLineChars="200"/>
        <w:jc w:val="both"/>
        <w:textAlignment w:val="baseline"/>
      </w:pPr>
      <w:r>
        <w:rPr>
          <w:rFonts w:hint="eastAsia" w:ascii="宋体" w:hAnsi="宋体" w:eastAsia="宋体" w:cs="宋体"/>
          <w:snapToGrid/>
          <w:color w:val="auto"/>
          <w:spacing w:val="8"/>
          <w:kern w:val="2"/>
          <w:sz w:val="24"/>
          <w:szCs w:val="24"/>
          <w:lang w:val="en-US" w:eastAsia="zh-CN" w:bidi="ar-SA"/>
        </w:rPr>
        <w:t>评标委员会的专家成员，建议由招标人从物业协会评标专家名录库中抽取。</w:t>
      </w:r>
    </w:p>
    <w:p>
      <w:pPr>
        <w:keepNext w:val="0"/>
        <w:keepLines w:val="0"/>
        <w:pageBreakBefore w:val="0"/>
        <w:widowControl/>
        <w:numPr>
          <w:ilvl w:val="0"/>
          <w:numId w:val="89"/>
        </w:numPr>
        <w:kinsoku w:val="0"/>
        <w:wordWrap/>
        <w:overflowPunct/>
        <w:topLinePunct w:val="0"/>
        <w:autoSpaceDE w:val="0"/>
        <w:autoSpaceDN w:val="0"/>
        <w:bidi w:val="0"/>
        <w:adjustRightInd w:val="0"/>
        <w:snapToGrid w:val="0"/>
        <w:spacing w:line="360" w:lineRule="auto"/>
        <w:ind w:left="0" w:leftChars="0" w:firstLine="420" w:firstLineChars="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选聘方式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512" w:firstLineChars="200"/>
        <w:jc w:val="both"/>
        <w:textAlignment w:val="baseline"/>
        <w:rPr>
          <w:rFonts w:hint="eastAsia" w:ascii="宋体" w:hAnsi="宋体" w:eastAsia="宋体" w:cs="宋体"/>
          <w:snapToGrid/>
          <w:color w:val="auto"/>
          <w:spacing w:val="8"/>
          <w:kern w:val="2"/>
          <w:sz w:val="24"/>
          <w:szCs w:val="24"/>
          <w:lang w:val="en-US" w:eastAsia="zh-CN" w:bidi="ar-SA"/>
        </w:rPr>
      </w:pPr>
      <w:r>
        <w:rPr>
          <w:rFonts w:hint="eastAsia" w:ascii="宋体" w:hAnsi="宋体" w:eastAsia="宋体" w:cs="宋体"/>
          <w:snapToGrid/>
          <w:color w:val="auto"/>
          <w:spacing w:val="8"/>
          <w:kern w:val="2"/>
          <w:sz w:val="24"/>
          <w:szCs w:val="24"/>
          <w:lang w:val="en-US" w:eastAsia="zh-CN" w:bidi="ar-SA"/>
        </w:rPr>
        <w:t>鼓励业主大会通过公开招投标方式选聘品牌优质、信用良好的物业服务企业。</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firstLine="512" w:firstLineChars="200"/>
        <w:textAlignment w:val="auto"/>
        <w:rPr>
          <w:rFonts w:hint="eastAsia" w:ascii="宋体" w:hAnsi="宋体" w:eastAsia="宋体" w:cs="宋体"/>
          <w:snapToGrid/>
          <w:color w:val="auto"/>
          <w:spacing w:val="8"/>
          <w:kern w:val="2"/>
          <w:sz w:val="24"/>
          <w:szCs w:val="24"/>
          <w:lang w:val="en-US" w:eastAsia="zh-CN" w:bidi="ar-SA"/>
        </w:rPr>
      </w:pPr>
      <w:r>
        <w:rPr>
          <w:rFonts w:hint="eastAsia" w:ascii="宋体" w:hAnsi="宋体" w:eastAsia="宋体" w:cs="宋体"/>
          <w:snapToGrid/>
          <w:color w:val="auto"/>
          <w:spacing w:val="8"/>
          <w:kern w:val="2"/>
          <w:sz w:val="24"/>
          <w:szCs w:val="24"/>
          <w:lang w:val="en-US" w:eastAsia="zh-CN" w:bidi="ar-SA"/>
        </w:rPr>
        <w:t>公开招标项目应在公共媒介上发布招标公告，建议在物业协会网站上一并发布，同时由物业协会微信公众号进行推送。招标公告应当载明招标人的名称、地址、联系方式，招标项目的基本 情况、招标投标活动时间安排、投标申请人条件以及投标资格预审办法等事项。</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firstLine="512" w:firstLineChars="200"/>
        <w:textAlignment w:val="auto"/>
        <w:rPr>
          <w:rFonts w:hint="default" w:ascii="宋体" w:hAnsi="宋体" w:eastAsia="宋体" w:cs="宋体"/>
          <w:snapToGrid/>
          <w:color w:val="auto"/>
          <w:spacing w:val="8"/>
          <w:kern w:val="2"/>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宋体" w:hAnsi="宋体" w:eastAsia="宋体" w:cs="宋体"/>
          <w:spacing w:val="9"/>
          <w:position w:val="21"/>
          <w:sz w:val="31"/>
          <w:szCs w:val="31"/>
        </w:rPr>
      </w:pPr>
      <w:r>
        <w:rPr>
          <w:rFonts w:hint="eastAsia" w:ascii="宋体" w:hAnsi="宋体" w:eastAsia="宋体" w:cs="宋体"/>
          <w:b/>
          <w:bCs/>
          <w:spacing w:val="9"/>
          <w:position w:val="21"/>
          <w:sz w:val="31"/>
          <w:szCs w:val="31"/>
        </w:rPr>
        <w:t>二、招投标的条件及要求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（一）投标人资格要求</w:t>
      </w:r>
    </w:p>
    <w:p>
      <w:pPr>
        <w:pStyle w:val="9"/>
        <w:keepNext w:val="0"/>
        <w:keepLines w:val="0"/>
        <w:pageBreakBefore w:val="0"/>
        <w:widowControl w:val="0"/>
        <w:numPr>
          <w:ilvl w:val="0"/>
          <w:numId w:val="97"/>
        </w:numPr>
        <w:kinsoku/>
        <w:wordWrap/>
        <w:overflowPunct/>
        <w:topLinePunct w:val="0"/>
        <w:autoSpaceDE/>
        <w:autoSpaceDN/>
        <w:bidi w:val="0"/>
        <w:adjustRightInd/>
        <w:snapToGrid/>
        <w:spacing w:after="0" w:line="360" w:lineRule="auto"/>
        <w:ind w:left="0" w:leftChars="0" w:right="0" w:rightChars="0" w:firstLine="50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rPr>
        <w:t>投标企业及法人要求：从事物业服务的企业应当具</w:t>
      </w:r>
      <w:r>
        <w:rPr>
          <w:rFonts w:hint="eastAsia" w:ascii="宋体" w:hAnsi="宋体" w:eastAsia="宋体" w:cs="宋体"/>
          <w:spacing w:val="4"/>
          <w:sz w:val="24"/>
          <w:szCs w:val="24"/>
        </w:rPr>
        <w:t>有独立</w:t>
      </w:r>
      <w:r>
        <w:rPr>
          <w:rFonts w:hint="eastAsia" w:ascii="宋体" w:hAnsi="宋体" w:eastAsia="宋体" w:cs="宋体"/>
          <w:spacing w:val="9"/>
          <w:sz w:val="24"/>
          <w:szCs w:val="24"/>
        </w:rPr>
        <w:t>的法人资格，没有欺诈、违约、违规等不良行为记录，具备市场</w:t>
      </w:r>
      <w:r>
        <w:rPr>
          <w:rFonts w:hint="eastAsia" w:ascii="宋体" w:hAnsi="宋体" w:eastAsia="宋体" w:cs="宋体"/>
          <w:spacing w:val="1"/>
          <w:sz w:val="24"/>
          <w:szCs w:val="24"/>
        </w:rPr>
        <w:t xml:space="preserve"> </w:t>
      </w:r>
      <w:r>
        <w:rPr>
          <w:rFonts w:hint="eastAsia" w:ascii="宋体" w:hAnsi="宋体" w:eastAsia="宋体" w:cs="宋体"/>
          <w:spacing w:val="21"/>
          <w:sz w:val="24"/>
          <w:szCs w:val="24"/>
        </w:rPr>
        <w:t>监督管理部门登记的含有物业管理或物业服务经营范</w:t>
      </w:r>
      <w:r>
        <w:rPr>
          <w:rFonts w:hint="eastAsia" w:ascii="宋体" w:hAnsi="宋体" w:eastAsia="宋体" w:cs="宋体"/>
          <w:spacing w:val="20"/>
          <w:sz w:val="24"/>
          <w:szCs w:val="24"/>
        </w:rPr>
        <w:t>围的营业</w:t>
      </w:r>
      <w:r>
        <w:rPr>
          <w:rFonts w:hint="eastAsia" w:ascii="宋体" w:hAnsi="宋体" w:eastAsia="宋体" w:cs="宋体"/>
          <w:spacing w:val="6"/>
          <w:sz w:val="24"/>
          <w:szCs w:val="24"/>
        </w:rPr>
        <w:t>执照，且在有效期内。</w:t>
      </w:r>
    </w:p>
    <w:p>
      <w:pPr>
        <w:pStyle w:val="9"/>
        <w:keepNext w:val="0"/>
        <w:keepLines w:val="0"/>
        <w:pageBreakBefore w:val="0"/>
        <w:widowControl w:val="0"/>
        <w:numPr>
          <w:ilvl w:val="0"/>
          <w:numId w:val="97"/>
        </w:numPr>
        <w:kinsoku/>
        <w:wordWrap/>
        <w:overflowPunct/>
        <w:topLinePunct w:val="0"/>
        <w:autoSpaceDE/>
        <w:autoSpaceDN/>
        <w:bidi w:val="0"/>
        <w:adjustRightInd/>
        <w:snapToGrid/>
        <w:spacing w:after="0"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投标企业信用要求：建议招标人编制招标文件时，综合考虑以下内容作为资格审查、评标评分的重要参考：</w:t>
      </w:r>
    </w:p>
    <w:p>
      <w:pPr>
        <w:pStyle w:val="9"/>
        <w:keepNext w:val="0"/>
        <w:keepLines w:val="0"/>
        <w:pageBreakBefore w:val="0"/>
        <w:widowControl w:val="0"/>
        <w:numPr>
          <w:ilvl w:val="0"/>
          <w:numId w:val="98"/>
        </w:numPr>
        <w:kinsoku/>
        <w:wordWrap/>
        <w:overflowPunct/>
        <w:topLinePunct w:val="0"/>
        <w:autoSpaceDE/>
        <w:autoSpaceDN/>
        <w:bidi w:val="0"/>
        <w:adjustRightInd/>
        <w:snapToGrid/>
        <w:spacing w:after="0" w:line="360" w:lineRule="auto"/>
        <w:ind w:left="0" w:leftChars="0" w:right="0" w:rightChars="0" w:firstLine="480" w:firstLineChars="200"/>
        <w:textAlignment w:val="auto"/>
        <w:rPr>
          <w:spacing w:val="9"/>
          <w:sz w:val="24"/>
          <w:szCs w:val="24"/>
        </w:rPr>
      </w:pPr>
      <w:r>
        <w:rPr>
          <w:rFonts w:hint="eastAsia" w:ascii="宋体" w:hAnsi="宋体" w:eastAsia="宋体" w:cs="宋体"/>
          <w:sz w:val="24"/>
          <w:szCs w:val="24"/>
          <w:lang w:val="en-US" w:eastAsia="zh-CN"/>
        </w:rPr>
        <w:t>物业服务质量“红黑榜”情况；</w:t>
      </w:r>
    </w:p>
    <w:p>
      <w:pPr>
        <w:pStyle w:val="9"/>
        <w:keepNext w:val="0"/>
        <w:keepLines w:val="0"/>
        <w:pageBreakBefore w:val="0"/>
        <w:widowControl w:val="0"/>
        <w:numPr>
          <w:ilvl w:val="0"/>
          <w:numId w:val="98"/>
        </w:numPr>
        <w:kinsoku/>
        <w:wordWrap/>
        <w:overflowPunct/>
        <w:topLinePunct w:val="0"/>
        <w:autoSpaceDE/>
        <w:autoSpaceDN/>
        <w:bidi w:val="0"/>
        <w:adjustRightInd/>
        <w:snapToGrid/>
        <w:spacing w:after="0" w:line="360" w:lineRule="auto"/>
        <w:ind w:left="0" w:leftChars="0" w:right="0" w:rightChars="0" w:firstLine="480" w:firstLineChars="200"/>
        <w:textAlignment w:val="auto"/>
      </w:pPr>
      <w:r>
        <w:rPr>
          <w:rFonts w:hint="eastAsia" w:ascii="宋体" w:hAnsi="宋体" w:eastAsia="宋体" w:cs="宋体"/>
          <w:sz w:val="24"/>
          <w:szCs w:val="24"/>
          <w:lang w:val="en-US" w:eastAsia="zh-CN"/>
        </w:rPr>
        <w:t>物业服务企业获评“省示范”“苏州市示范”“昆山市示范”等荣誉情况；</w:t>
      </w:r>
    </w:p>
    <w:p>
      <w:pPr>
        <w:pStyle w:val="9"/>
        <w:keepNext w:val="0"/>
        <w:keepLines w:val="0"/>
        <w:pageBreakBefore w:val="0"/>
        <w:widowControl w:val="0"/>
        <w:numPr>
          <w:ilvl w:val="0"/>
          <w:numId w:val="98"/>
        </w:numPr>
        <w:kinsoku/>
        <w:wordWrap/>
        <w:overflowPunct/>
        <w:topLinePunct w:val="0"/>
        <w:autoSpaceDE/>
        <w:autoSpaceDN/>
        <w:bidi w:val="0"/>
        <w:adjustRightInd/>
        <w:snapToGrid/>
        <w:spacing w:after="0" w:line="360" w:lineRule="auto"/>
        <w:ind w:left="0" w:leftChars="0" w:right="0" w:rightChars="0" w:firstLine="480" w:firstLineChars="200"/>
        <w:textAlignment w:val="auto"/>
      </w:pPr>
      <w:r>
        <w:rPr>
          <w:rFonts w:hint="eastAsia" w:ascii="宋体" w:hAnsi="宋体" w:eastAsia="宋体" w:cs="宋体"/>
          <w:sz w:val="24"/>
          <w:szCs w:val="24"/>
          <w:lang w:val="en-US" w:eastAsia="zh-CN"/>
        </w:rPr>
        <w:t>物业服务企业管理的项目是否存在重大安全隐患。</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（二）投标文件要求</w:t>
      </w:r>
    </w:p>
    <w:p>
      <w:pPr>
        <w:pStyle w:val="9"/>
        <w:keepNext w:val="0"/>
        <w:keepLines w:val="0"/>
        <w:pageBreakBefore w:val="0"/>
        <w:widowControl w:val="0"/>
        <w:numPr>
          <w:ilvl w:val="0"/>
          <w:numId w:val="99"/>
        </w:numPr>
        <w:kinsoku/>
        <w:wordWrap/>
        <w:overflowPunct/>
        <w:topLinePunct w:val="0"/>
        <w:autoSpaceDE/>
        <w:autoSpaceDN/>
        <w:bidi w:val="0"/>
        <w:adjustRightInd/>
        <w:snapToGrid/>
        <w:spacing w:after="0" w:line="360" w:lineRule="auto"/>
        <w:ind w:left="0" w:leftChars="0" w:right="0" w:firstLine="488" w:firstLineChars="200"/>
        <w:textAlignment w:val="auto"/>
      </w:pPr>
      <w:r>
        <w:rPr>
          <w:rFonts w:hint="eastAsia" w:ascii="宋体" w:hAnsi="宋体" w:eastAsia="宋体" w:cs="宋体"/>
          <w:spacing w:val="2"/>
          <w:sz w:val="24"/>
          <w:szCs w:val="24"/>
        </w:rPr>
        <w:t xml:space="preserve"> 投标文件中服务内容及标准，要符合招标文件的具体要求，</w:t>
      </w:r>
      <w:r>
        <w:rPr>
          <w:rFonts w:hint="eastAsia" w:ascii="宋体" w:hAnsi="宋体" w:eastAsia="宋体" w:cs="宋体"/>
          <w:spacing w:val="3"/>
          <w:sz w:val="24"/>
          <w:szCs w:val="24"/>
        </w:rPr>
        <w:t>在综合服务、物业公共部位和共用设施设备维护、公共秩序维护、</w:t>
      </w:r>
      <w:r>
        <w:rPr>
          <w:rFonts w:hint="eastAsia" w:ascii="宋体" w:hAnsi="宋体" w:eastAsia="宋体" w:cs="宋体"/>
          <w:spacing w:val="7"/>
          <w:sz w:val="24"/>
          <w:szCs w:val="24"/>
        </w:rPr>
        <w:t>保洁服务、绿化养护服务方面制定与招标文件相一致的服务内容。</w:t>
      </w:r>
    </w:p>
    <w:p>
      <w:pPr>
        <w:pStyle w:val="9"/>
        <w:keepNext w:val="0"/>
        <w:keepLines w:val="0"/>
        <w:pageBreakBefore w:val="0"/>
        <w:widowControl w:val="0"/>
        <w:numPr>
          <w:ilvl w:val="0"/>
          <w:numId w:val="99"/>
        </w:numPr>
        <w:kinsoku/>
        <w:wordWrap/>
        <w:overflowPunct/>
        <w:topLinePunct w:val="0"/>
        <w:autoSpaceDE/>
        <w:autoSpaceDN/>
        <w:bidi w:val="0"/>
        <w:adjustRightInd/>
        <w:snapToGrid/>
        <w:spacing w:after="0" w:line="360" w:lineRule="auto"/>
        <w:ind w:left="0" w:leftChars="0" w:right="0" w:firstLine="504" w:firstLineChars="200"/>
        <w:textAlignment w:val="auto"/>
      </w:pPr>
      <w:r>
        <w:rPr>
          <w:rFonts w:hint="eastAsia" w:ascii="宋体" w:hAnsi="宋体" w:eastAsia="宋体" w:cs="宋体"/>
          <w:spacing w:val="6"/>
          <w:sz w:val="24"/>
          <w:szCs w:val="24"/>
        </w:rPr>
        <w:t>投标文件中投标报价书应当符合《昆山市物业服</w:t>
      </w:r>
      <w:r>
        <w:rPr>
          <w:rFonts w:hint="eastAsia" w:ascii="宋体" w:hAnsi="宋体" w:eastAsia="宋体" w:cs="宋体"/>
          <w:spacing w:val="5"/>
          <w:sz w:val="24"/>
          <w:szCs w:val="24"/>
        </w:rPr>
        <w:t>务收费实</w:t>
      </w:r>
      <w:r>
        <w:rPr>
          <w:rFonts w:hint="eastAsia" w:ascii="宋体" w:hAnsi="宋体" w:eastAsia="宋体" w:cs="宋体"/>
          <w:spacing w:val="9"/>
          <w:sz w:val="24"/>
          <w:szCs w:val="24"/>
        </w:rPr>
        <w:t>施细则》的相关规定，人员工资标准要符合国家《劳动法》《劳</w:t>
      </w:r>
      <w:r>
        <w:rPr>
          <w:rFonts w:hint="eastAsia" w:ascii="宋体" w:hAnsi="宋体" w:eastAsia="宋体" w:cs="宋体"/>
          <w:spacing w:val="5"/>
          <w:sz w:val="24"/>
          <w:szCs w:val="24"/>
        </w:rPr>
        <w:t>动合同法》</w:t>
      </w:r>
      <w:r>
        <w:rPr>
          <w:rFonts w:hint="eastAsia" w:ascii="宋体" w:hAnsi="宋体" w:eastAsia="宋体" w:cs="宋体"/>
          <w:spacing w:val="-72"/>
          <w:sz w:val="24"/>
          <w:szCs w:val="24"/>
        </w:rPr>
        <w:t xml:space="preserve"> </w:t>
      </w:r>
      <w:r>
        <w:rPr>
          <w:rFonts w:hint="eastAsia" w:ascii="宋体" w:hAnsi="宋体" w:eastAsia="宋体" w:cs="宋体"/>
          <w:spacing w:val="5"/>
          <w:sz w:val="24"/>
          <w:szCs w:val="24"/>
        </w:rPr>
        <w:t>以及不低于昆山市最新公布的最低工资标准。</w:t>
      </w:r>
    </w:p>
    <w:p>
      <w:pPr>
        <w:pStyle w:val="9"/>
        <w:keepNext w:val="0"/>
        <w:keepLines w:val="0"/>
        <w:pageBreakBefore w:val="0"/>
        <w:widowControl w:val="0"/>
        <w:numPr>
          <w:ilvl w:val="0"/>
          <w:numId w:val="99"/>
        </w:numPr>
        <w:kinsoku/>
        <w:wordWrap/>
        <w:overflowPunct/>
        <w:topLinePunct w:val="0"/>
        <w:autoSpaceDE/>
        <w:autoSpaceDN/>
        <w:bidi w:val="0"/>
        <w:adjustRightInd/>
        <w:snapToGrid/>
        <w:spacing w:after="0" w:line="360" w:lineRule="auto"/>
        <w:ind w:left="0" w:leftChars="0" w:right="0" w:firstLine="548" w:firstLineChars="200"/>
        <w:textAlignment w:val="auto"/>
        <w:rPr>
          <w:rFonts w:hint="eastAsia" w:ascii="宋体" w:hAnsi="宋体" w:eastAsia="宋体" w:cs="宋体"/>
          <w:sz w:val="24"/>
          <w:szCs w:val="24"/>
        </w:rPr>
      </w:pPr>
      <w:r>
        <w:rPr>
          <w:rFonts w:hint="eastAsia" w:ascii="宋体" w:hAnsi="宋体" w:eastAsia="宋体" w:cs="宋体"/>
          <w:spacing w:val="17"/>
          <w:sz w:val="24"/>
          <w:szCs w:val="24"/>
        </w:rPr>
        <w:t>投标文件中技术标的内容包括物业管理服务整体设</w:t>
      </w:r>
      <w:r>
        <w:rPr>
          <w:rFonts w:hint="eastAsia" w:ascii="宋体" w:hAnsi="宋体" w:eastAsia="宋体" w:cs="宋体"/>
          <w:spacing w:val="16"/>
          <w:sz w:val="24"/>
          <w:szCs w:val="24"/>
        </w:rPr>
        <w:t>想与</w:t>
      </w:r>
      <w:r>
        <w:rPr>
          <w:rFonts w:hint="eastAsia" w:ascii="宋体" w:hAnsi="宋体" w:eastAsia="宋体" w:cs="宋体"/>
          <w:spacing w:val="9"/>
          <w:sz w:val="24"/>
          <w:szCs w:val="24"/>
        </w:rPr>
        <w:t>计划、物业管理服务机构组织；物业管理服务规章制度、物业管理服务物资配备和物业管理服务其他设想。技术服务方案编制应</w:t>
      </w:r>
      <w:r>
        <w:rPr>
          <w:rFonts w:hint="eastAsia" w:ascii="宋体" w:hAnsi="宋体" w:eastAsia="宋体" w:cs="宋体"/>
          <w:spacing w:val="8"/>
          <w:sz w:val="24"/>
          <w:szCs w:val="24"/>
        </w:rPr>
        <w:t>符合物业管理相关法律法规及招标文件要求。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（三）评标专家组成要求</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firstLine="568" w:firstLineChars="200"/>
        <w:jc w:val="both"/>
        <w:textAlignment w:val="auto"/>
        <w:rPr>
          <w:rFonts w:hint="eastAsia" w:ascii="宋体" w:hAnsi="宋体" w:eastAsia="宋体" w:cs="宋体"/>
          <w:sz w:val="24"/>
          <w:szCs w:val="24"/>
        </w:rPr>
      </w:pPr>
      <w:r>
        <w:rPr>
          <w:rFonts w:hint="eastAsia" w:ascii="宋体" w:hAnsi="宋体" w:eastAsia="宋体" w:cs="宋体"/>
          <w:spacing w:val="22"/>
          <w:sz w:val="24"/>
          <w:szCs w:val="24"/>
        </w:rPr>
        <w:t>评标委员会由物业管理及相关专业的专家和招标人代表组</w:t>
      </w:r>
      <w:r>
        <w:rPr>
          <w:rFonts w:hint="eastAsia" w:ascii="宋体" w:hAnsi="宋体" w:eastAsia="宋体" w:cs="宋体"/>
          <w:spacing w:val="6"/>
          <w:sz w:val="24"/>
          <w:szCs w:val="24"/>
        </w:rPr>
        <w:t>成，成员一般为</w:t>
      </w:r>
      <w:r>
        <w:rPr>
          <w:rFonts w:hint="eastAsia" w:ascii="宋体" w:hAnsi="宋体" w:eastAsia="宋体" w:cs="宋体"/>
          <w:spacing w:val="-44"/>
          <w:sz w:val="24"/>
          <w:szCs w:val="24"/>
        </w:rPr>
        <w:t xml:space="preserve"> </w:t>
      </w:r>
      <w:r>
        <w:rPr>
          <w:rFonts w:hint="eastAsia" w:ascii="宋体" w:hAnsi="宋体" w:eastAsia="宋体" w:cs="宋体"/>
          <w:spacing w:val="6"/>
          <w:sz w:val="24"/>
          <w:szCs w:val="24"/>
        </w:rPr>
        <w:t>5人以上的单数，其中招标人代表</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1人。评标委</w:t>
      </w:r>
      <w:r>
        <w:rPr>
          <w:rFonts w:hint="eastAsia" w:ascii="宋体" w:hAnsi="宋体" w:eastAsia="宋体" w:cs="宋体"/>
          <w:spacing w:val="9"/>
          <w:sz w:val="24"/>
          <w:szCs w:val="24"/>
        </w:rPr>
        <w:t>员会的专家成员，建议由招标人从昆山市物业服务管理协会建立</w:t>
      </w:r>
      <w:r>
        <w:rPr>
          <w:rFonts w:hint="eastAsia" w:ascii="宋体" w:hAnsi="宋体" w:eastAsia="宋体" w:cs="宋体"/>
          <w:spacing w:val="6"/>
          <w:sz w:val="24"/>
          <w:szCs w:val="24"/>
        </w:rPr>
        <w:t>的专家名册中，于开标的前一</w:t>
      </w:r>
      <w:r>
        <w:rPr>
          <w:rFonts w:hint="eastAsia" w:ascii="宋体" w:hAnsi="宋体" w:eastAsia="宋体" w:cs="宋体"/>
          <w:spacing w:val="-68"/>
          <w:sz w:val="24"/>
          <w:szCs w:val="24"/>
        </w:rPr>
        <w:t xml:space="preserve"> </w:t>
      </w:r>
      <w:r>
        <w:rPr>
          <w:rFonts w:hint="eastAsia" w:ascii="宋体" w:hAnsi="宋体" w:eastAsia="宋体" w:cs="宋体"/>
          <w:spacing w:val="6"/>
          <w:sz w:val="24"/>
          <w:szCs w:val="24"/>
        </w:rPr>
        <w:t>日采取随机抽取的方式确定。评标</w:t>
      </w:r>
      <w:r>
        <w:rPr>
          <w:rFonts w:hint="eastAsia" w:ascii="宋体" w:hAnsi="宋体" w:eastAsia="宋体" w:cs="宋体"/>
          <w:spacing w:val="9"/>
          <w:sz w:val="24"/>
          <w:szCs w:val="24"/>
        </w:rPr>
        <w:t>委员会成员名单在开标前应当保密。招标人与投标人之间有利害</w:t>
      </w:r>
      <w:r>
        <w:rPr>
          <w:rFonts w:hint="eastAsia" w:ascii="宋体" w:hAnsi="宋体" w:eastAsia="宋体" w:cs="宋体"/>
          <w:spacing w:val="6"/>
          <w:sz w:val="24"/>
          <w:szCs w:val="24"/>
        </w:rPr>
        <w:t>关系的，招标人代表不得进入评标委员会，已进入的应当更换。</w:t>
      </w:r>
      <w:r>
        <w:rPr>
          <w:rFonts w:hint="eastAsia" w:ascii="宋体" w:hAnsi="宋体" w:eastAsia="宋体" w:cs="宋体"/>
          <w:spacing w:val="7"/>
          <w:sz w:val="24"/>
          <w:szCs w:val="24"/>
        </w:rPr>
        <w:t>开标前，投标人提出要求评标委员会成员回避</w:t>
      </w:r>
      <w:r>
        <w:rPr>
          <w:rFonts w:hint="eastAsia" w:ascii="宋体" w:hAnsi="宋体" w:eastAsia="宋体" w:cs="宋体"/>
          <w:spacing w:val="6"/>
          <w:sz w:val="24"/>
          <w:szCs w:val="24"/>
        </w:rPr>
        <w:t>的，由评标委员会</w:t>
      </w:r>
      <w:r>
        <w:rPr>
          <w:rFonts w:hint="eastAsia" w:ascii="宋体" w:hAnsi="宋体" w:eastAsia="宋体" w:cs="宋体"/>
          <w:spacing w:val="8"/>
          <w:sz w:val="24"/>
          <w:szCs w:val="24"/>
        </w:rPr>
        <w:t>判定是否足以影响评标的公正性，并决定是否应当回避。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jc w:val="both"/>
        <w:textAlignment w:val="baseline"/>
        <w:rPr>
          <w:rFonts w:hint="eastAsia" w:ascii="宋体" w:hAnsi="宋体" w:eastAsia="宋体" w:cs="宋体"/>
          <w:spacing w:val="-1"/>
          <w:sz w:val="28"/>
          <w:szCs w:val="28"/>
        </w:rPr>
      </w:pPr>
      <w:r>
        <w:rPr>
          <w:rFonts w:hint="eastAsia" w:ascii="宋体" w:hAnsi="宋体" w:eastAsia="宋体" w:cs="宋体"/>
          <w:spacing w:val="-1"/>
          <w:sz w:val="28"/>
          <w:szCs w:val="28"/>
        </w:rPr>
        <w:t>（四）招标投标场所要求</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firstLine="516" w:firstLineChars="200"/>
        <w:textAlignment w:val="auto"/>
        <w:rPr>
          <w:rFonts w:hint="eastAsia" w:ascii="宋体" w:hAnsi="宋体" w:eastAsia="宋体" w:cs="宋体"/>
          <w:spacing w:val="7"/>
          <w:sz w:val="24"/>
          <w:szCs w:val="24"/>
        </w:rPr>
      </w:pPr>
      <w:r>
        <w:rPr>
          <w:rFonts w:hint="eastAsia" w:ascii="宋体" w:hAnsi="宋体" w:eastAsia="宋体" w:cs="宋体"/>
          <w:spacing w:val="9"/>
          <w:sz w:val="24"/>
          <w:szCs w:val="24"/>
        </w:rPr>
        <w:t>为建立健全物业服务有形市场，统一规范物业服务招投标行为，原则上全市范围内业主大会选聘物业服务企业招投标活动在我市物业协会进行，物业协会负责提供独立的开标室和评标室且</w:t>
      </w:r>
      <w:r>
        <w:rPr>
          <w:rFonts w:hint="eastAsia" w:ascii="宋体" w:hAnsi="宋体" w:eastAsia="宋体" w:cs="宋体"/>
          <w:spacing w:val="7"/>
          <w:sz w:val="24"/>
          <w:szCs w:val="24"/>
        </w:rPr>
        <w:t>具有音视频监控及存储功能。</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firstLine="508" w:firstLineChars="200"/>
        <w:textAlignment w:val="auto"/>
        <w:rPr>
          <w:rFonts w:hint="eastAsia" w:ascii="宋体" w:hAnsi="宋体" w:eastAsia="宋体" w:cs="宋体"/>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58" w:firstLineChars="200"/>
        <w:jc w:val="both"/>
        <w:textAlignment w:val="baseline"/>
        <w:rPr>
          <w:rFonts w:hint="eastAsia" w:ascii="宋体" w:hAnsi="宋体" w:eastAsia="宋体" w:cs="宋体"/>
          <w:b/>
          <w:bCs/>
          <w:spacing w:val="9"/>
          <w:position w:val="21"/>
          <w:sz w:val="31"/>
          <w:szCs w:val="31"/>
        </w:rPr>
      </w:pPr>
      <w:r>
        <w:rPr>
          <w:rFonts w:hint="eastAsia" w:ascii="宋体" w:hAnsi="宋体" w:eastAsia="宋体" w:cs="宋体"/>
          <w:b/>
          <w:bCs/>
          <w:spacing w:val="9"/>
          <w:position w:val="21"/>
          <w:sz w:val="31"/>
          <w:szCs w:val="31"/>
        </w:rPr>
        <w:t>三、加强物业服务二级市场招标投标的监督管理</w:t>
      </w:r>
    </w:p>
    <w:p>
      <w:pPr>
        <w:pStyle w:val="9"/>
        <w:keepNext w:val="0"/>
        <w:keepLines w:val="0"/>
        <w:pageBreakBefore w:val="0"/>
        <w:widowControl w:val="0"/>
        <w:kinsoku/>
        <w:wordWrap/>
        <w:overflowPunct/>
        <w:topLinePunct w:val="0"/>
        <w:autoSpaceDE/>
        <w:autoSpaceDN/>
        <w:bidi w:val="0"/>
        <w:adjustRightInd/>
        <w:snapToGrid/>
        <w:spacing w:after="20" w:line="360" w:lineRule="auto"/>
        <w:ind w:left="210" w:leftChars="100" w:firstLine="568" w:firstLineChars="200"/>
        <w:textAlignment w:val="auto"/>
        <w:rPr>
          <w:rFonts w:hint="eastAsia" w:ascii="宋体" w:hAnsi="宋体" w:eastAsia="宋体" w:cs="宋体"/>
          <w:spacing w:val="6"/>
          <w:sz w:val="24"/>
          <w:szCs w:val="24"/>
        </w:rPr>
      </w:pPr>
      <w:r>
        <w:rPr>
          <w:rFonts w:hint="eastAsia" w:ascii="宋体" w:hAnsi="宋体" w:eastAsia="宋体" w:cs="宋体"/>
          <w:spacing w:val="22"/>
          <w:sz w:val="24"/>
          <w:szCs w:val="24"/>
        </w:rPr>
        <w:t>全市范围内的业主大会选聘物业服务企业工作按属地管理</w:t>
      </w:r>
      <w:r>
        <w:rPr>
          <w:rFonts w:hint="eastAsia" w:ascii="宋体" w:hAnsi="宋体" w:eastAsia="宋体" w:cs="宋体"/>
          <w:spacing w:val="7"/>
          <w:sz w:val="24"/>
          <w:szCs w:val="24"/>
        </w:rPr>
        <w:t>原则，</w:t>
      </w:r>
      <w:r>
        <w:rPr>
          <w:rFonts w:hint="eastAsia" w:ascii="宋体" w:hAnsi="宋体" w:eastAsia="宋体" w:cs="宋体"/>
          <w:spacing w:val="-86"/>
          <w:sz w:val="24"/>
          <w:szCs w:val="24"/>
        </w:rPr>
        <w:t xml:space="preserve"> </w:t>
      </w:r>
      <w:r>
        <w:rPr>
          <w:rFonts w:hint="eastAsia" w:ascii="宋体" w:hAnsi="宋体" w:eastAsia="宋体" w:cs="宋体"/>
          <w:spacing w:val="7"/>
          <w:sz w:val="24"/>
          <w:szCs w:val="24"/>
        </w:rPr>
        <w:t>由各区镇物业管理部门负责。各区镇物业管理部门要严格</w:t>
      </w:r>
      <w:r>
        <w:rPr>
          <w:rFonts w:hint="eastAsia" w:ascii="宋体" w:hAnsi="宋体" w:eastAsia="宋体" w:cs="宋体"/>
          <w:spacing w:val="9"/>
          <w:sz w:val="24"/>
          <w:szCs w:val="24"/>
        </w:rPr>
        <w:t>按照国务院、省、市物业管理招投标的有关规定，明确专人指导物业管理招投标工作，加强本行政区域内物业管理招标投标活动</w:t>
      </w:r>
      <w:r>
        <w:rPr>
          <w:rFonts w:hint="eastAsia" w:ascii="宋体" w:hAnsi="宋体" w:eastAsia="宋体" w:cs="宋体"/>
          <w:spacing w:val="6"/>
          <w:sz w:val="24"/>
          <w:szCs w:val="24"/>
        </w:rPr>
        <w:t>的指导、监督、管理，主要职责是：</w:t>
      </w:r>
    </w:p>
    <w:p>
      <w:pPr>
        <w:pStyle w:val="9"/>
        <w:keepNext w:val="0"/>
        <w:keepLines w:val="0"/>
        <w:pageBreakBefore w:val="0"/>
        <w:widowControl w:val="0"/>
        <w:numPr>
          <w:ilvl w:val="0"/>
          <w:numId w:val="100"/>
        </w:numPr>
        <w:kinsoku/>
        <w:wordWrap/>
        <w:overflowPunct/>
        <w:topLinePunct w:val="0"/>
        <w:autoSpaceDE/>
        <w:autoSpaceDN/>
        <w:bidi w:val="0"/>
        <w:adjustRightInd/>
        <w:snapToGrid/>
        <w:spacing w:after="0" w:line="360" w:lineRule="auto"/>
        <w:ind w:left="0" w:leftChars="0" w:firstLine="504" w:firstLineChars="200"/>
        <w:textAlignment w:val="auto"/>
      </w:pPr>
      <w:r>
        <w:rPr>
          <w:rFonts w:hint="eastAsia" w:ascii="宋体" w:hAnsi="宋体" w:eastAsia="宋体" w:cs="宋体"/>
          <w:spacing w:val="6"/>
          <w:sz w:val="24"/>
          <w:szCs w:val="24"/>
          <w:lang w:val="en-US" w:eastAsia="zh-CN"/>
        </w:rPr>
        <w:t>指导和监督业主委员会拟定选续聘方案交由业主大会表决；</w:t>
      </w:r>
    </w:p>
    <w:p>
      <w:pPr>
        <w:pStyle w:val="9"/>
        <w:keepNext w:val="0"/>
        <w:keepLines w:val="0"/>
        <w:pageBreakBefore w:val="0"/>
        <w:widowControl w:val="0"/>
        <w:numPr>
          <w:ilvl w:val="0"/>
          <w:numId w:val="100"/>
        </w:numPr>
        <w:kinsoku/>
        <w:wordWrap/>
        <w:overflowPunct/>
        <w:topLinePunct w:val="0"/>
        <w:autoSpaceDE/>
        <w:autoSpaceDN/>
        <w:bidi w:val="0"/>
        <w:adjustRightInd/>
        <w:snapToGrid/>
        <w:spacing w:after="0" w:line="360" w:lineRule="auto"/>
        <w:ind w:left="0" w:leftChars="0" w:firstLine="504" w:firstLineChars="200"/>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负责二级市场物业管理招标备案工作；</w:t>
      </w:r>
    </w:p>
    <w:p>
      <w:pPr>
        <w:pStyle w:val="9"/>
        <w:keepNext w:val="0"/>
        <w:keepLines w:val="0"/>
        <w:pageBreakBefore w:val="0"/>
        <w:widowControl w:val="0"/>
        <w:numPr>
          <w:ilvl w:val="0"/>
          <w:numId w:val="100"/>
        </w:numPr>
        <w:kinsoku/>
        <w:wordWrap/>
        <w:overflowPunct/>
        <w:topLinePunct w:val="0"/>
        <w:autoSpaceDE/>
        <w:autoSpaceDN/>
        <w:bidi w:val="0"/>
        <w:adjustRightInd/>
        <w:snapToGrid/>
        <w:spacing w:after="0" w:line="360" w:lineRule="auto"/>
        <w:ind w:left="0" w:leftChars="0" w:firstLine="504" w:firstLineChars="200"/>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负责指导和监督招标投标实施过程；</w:t>
      </w:r>
    </w:p>
    <w:p>
      <w:pPr>
        <w:pStyle w:val="9"/>
        <w:keepNext w:val="0"/>
        <w:keepLines w:val="0"/>
        <w:pageBreakBefore w:val="0"/>
        <w:widowControl w:val="0"/>
        <w:numPr>
          <w:ilvl w:val="0"/>
          <w:numId w:val="100"/>
        </w:numPr>
        <w:kinsoku/>
        <w:wordWrap/>
        <w:overflowPunct/>
        <w:topLinePunct w:val="0"/>
        <w:autoSpaceDE/>
        <w:autoSpaceDN/>
        <w:bidi w:val="0"/>
        <w:adjustRightInd/>
        <w:snapToGrid/>
        <w:spacing w:after="0" w:line="360" w:lineRule="auto"/>
        <w:ind w:left="0" w:leftChars="0" w:firstLine="504" w:firstLineChars="200"/>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负责招标项目材料审核工作；</w:t>
      </w:r>
    </w:p>
    <w:p>
      <w:pPr>
        <w:pStyle w:val="9"/>
        <w:keepNext w:val="0"/>
        <w:keepLines w:val="0"/>
        <w:pageBreakBefore w:val="0"/>
        <w:widowControl w:val="0"/>
        <w:numPr>
          <w:ilvl w:val="0"/>
          <w:numId w:val="100"/>
        </w:numPr>
        <w:kinsoku/>
        <w:wordWrap/>
        <w:overflowPunct/>
        <w:topLinePunct w:val="0"/>
        <w:autoSpaceDE/>
        <w:autoSpaceDN/>
        <w:bidi w:val="0"/>
        <w:adjustRightInd/>
        <w:snapToGrid/>
        <w:spacing w:after="0" w:line="360" w:lineRule="auto"/>
        <w:ind w:left="0" w:leftChars="0" w:firstLine="504" w:firstLineChars="200"/>
        <w:textAlignment w:val="auto"/>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负责调解本行政区域内招标投标活动中出现的矛盾纠纷。</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eastAsia" w:ascii="宋体" w:hAnsi="宋体" w:eastAsia="宋体" w:cs="宋体"/>
          <w:spacing w:val="6"/>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58" w:firstLineChars="200"/>
        <w:jc w:val="both"/>
        <w:textAlignment w:val="baseline"/>
        <w:rPr>
          <w:rFonts w:hint="eastAsia" w:ascii="宋体" w:hAnsi="宋体" w:eastAsia="宋体" w:cs="宋体"/>
          <w:b/>
          <w:bCs/>
          <w:spacing w:val="9"/>
          <w:position w:val="21"/>
          <w:sz w:val="31"/>
          <w:szCs w:val="31"/>
        </w:rPr>
      </w:pPr>
      <w:r>
        <w:rPr>
          <w:rFonts w:hint="eastAsia" w:ascii="宋体" w:hAnsi="宋体" w:eastAsia="宋体" w:cs="宋体"/>
          <w:b/>
          <w:bCs/>
          <w:spacing w:val="9"/>
          <w:position w:val="21"/>
          <w:sz w:val="31"/>
          <w:szCs w:val="31"/>
        </w:rPr>
        <w:t>四、标后管理</w:t>
      </w:r>
    </w:p>
    <w:p>
      <w:pPr>
        <w:pStyle w:val="9"/>
        <w:keepNext w:val="0"/>
        <w:keepLines w:val="0"/>
        <w:pageBreakBefore w:val="0"/>
        <w:widowControl w:val="0"/>
        <w:kinsoku/>
        <w:wordWrap/>
        <w:overflowPunct/>
        <w:topLinePunct w:val="0"/>
        <w:autoSpaceDE/>
        <w:autoSpaceDN/>
        <w:bidi w:val="0"/>
        <w:adjustRightInd/>
        <w:snapToGrid/>
        <w:spacing w:after="0" w:line="360" w:lineRule="auto"/>
        <w:ind w:right="0" w:firstLine="500" w:firstLineChars="200"/>
        <w:jc w:val="both"/>
        <w:textAlignment w:val="auto"/>
        <w:rPr>
          <w:rFonts w:hint="eastAsia" w:ascii="宋体" w:hAnsi="宋体" w:eastAsia="宋体" w:cs="宋体"/>
          <w:spacing w:val="7"/>
          <w:sz w:val="24"/>
          <w:szCs w:val="24"/>
        </w:rPr>
      </w:pPr>
      <w:r>
        <w:rPr>
          <w:rFonts w:hint="eastAsia" w:ascii="宋体" w:hAnsi="宋体" w:eastAsia="宋体" w:cs="宋体"/>
          <w:spacing w:val="5"/>
          <w:sz w:val="24"/>
          <w:szCs w:val="24"/>
        </w:rPr>
        <w:t>中标企业与原企业交接完毕三个月后，</w:t>
      </w:r>
      <w:r>
        <w:rPr>
          <w:rFonts w:hint="eastAsia" w:ascii="宋体" w:hAnsi="宋体" w:eastAsia="宋体" w:cs="宋体"/>
          <w:spacing w:val="-78"/>
          <w:sz w:val="24"/>
          <w:szCs w:val="24"/>
        </w:rPr>
        <w:t xml:space="preserve"> </w:t>
      </w:r>
      <w:r>
        <w:rPr>
          <w:rFonts w:hint="eastAsia" w:ascii="宋体" w:hAnsi="宋体" w:eastAsia="宋体" w:cs="宋体"/>
          <w:spacing w:val="5"/>
          <w:sz w:val="24"/>
          <w:szCs w:val="24"/>
        </w:rPr>
        <w:t>由区镇物业管理部门</w:t>
      </w:r>
      <w:r>
        <w:rPr>
          <w:rFonts w:hint="eastAsia" w:ascii="宋体" w:hAnsi="宋体" w:eastAsia="宋体" w:cs="宋体"/>
          <w:spacing w:val="9"/>
          <w:sz w:val="24"/>
          <w:szCs w:val="24"/>
        </w:rPr>
        <w:t>联合小区所在社区不定期对物业服务项目进行标后检查，重点检查物业服务合同服务内容、人员配置等情况，对未按照投标文件中涉及的服务内容进行服务的，将对企业进行通报，并要求限期</w:t>
      </w:r>
      <w:r>
        <w:rPr>
          <w:rFonts w:hint="eastAsia" w:ascii="宋体" w:hAnsi="宋体" w:eastAsia="宋体" w:cs="宋体"/>
          <w:spacing w:val="7"/>
          <w:sz w:val="24"/>
          <w:szCs w:val="24"/>
        </w:rPr>
        <w:t>改正。</w:t>
      </w:r>
      <w:r>
        <w:rPr>
          <w:rFonts w:hint="eastAsia" w:ascii="宋体" w:hAnsi="宋体" w:eastAsia="宋体" w:cs="宋体"/>
          <w:spacing w:val="-82"/>
          <w:sz w:val="24"/>
          <w:szCs w:val="24"/>
        </w:rPr>
        <w:t xml:space="preserve"> </w:t>
      </w:r>
      <w:r>
        <w:rPr>
          <w:rFonts w:hint="eastAsia" w:ascii="宋体" w:hAnsi="宋体" w:eastAsia="宋体" w:cs="宋体"/>
          <w:spacing w:val="7"/>
          <w:sz w:val="24"/>
          <w:szCs w:val="24"/>
        </w:rPr>
        <w:t>同时，市住建局将不定期组织抽查、检查。各区</w:t>
      </w:r>
      <w:r>
        <w:rPr>
          <w:rFonts w:hint="eastAsia" w:ascii="宋体" w:hAnsi="宋体" w:eastAsia="宋体" w:cs="宋体"/>
          <w:spacing w:val="6"/>
          <w:sz w:val="24"/>
          <w:szCs w:val="24"/>
        </w:rPr>
        <w:t>镇物业管</w:t>
      </w:r>
      <w:r>
        <w:rPr>
          <w:rFonts w:hint="eastAsia" w:ascii="宋体" w:hAnsi="宋体" w:eastAsia="宋体" w:cs="宋体"/>
          <w:spacing w:val="9"/>
          <w:sz w:val="24"/>
          <w:szCs w:val="24"/>
        </w:rPr>
        <w:t>理部门应严格落实通知要求，履行监管职责，市住建局将把业主</w:t>
      </w:r>
      <w:r>
        <w:rPr>
          <w:rFonts w:hint="eastAsia" w:ascii="宋体" w:hAnsi="宋体" w:eastAsia="宋体" w:cs="宋体"/>
          <w:spacing w:val="21"/>
          <w:sz w:val="24"/>
          <w:szCs w:val="24"/>
        </w:rPr>
        <w:t>大会选聘物业服务企业监管落实情况纳入推进高质量发展考核</w:t>
      </w:r>
      <w:r>
        <w:rPr>
          <w:rFonts w:hint="eastAsia" w:ascii="宋体" w:hAnsi="宋体" w:eastAsia="宋体" w:cs="宋体"/>
          <w:spacing w:val="7"/>
          <w:sz w:val="24"/>
          <w:szCs w:val="24"/>
        </w:rPr>
        <w:t>指标对区镇进行考核。</w:t>
      </w:r>
    </w:p>
    <w:p>
      <w:pPr>
        <w:pStyle w:val="9"/>
        <w:keepNext w:val="0"/>
        <w:keepLines w:val="0"/>
        <w:pageBreakBefore w:val="0"/>
        <w:widowControl w:val="0"/>
        <w:kinsoku/>
        <w:wordWrap/>
        <w:overflowPunct/>
        <w:topLinePunct w:val="0"/>
        <w:autoSpaceDE/>
        <w:autoSpaceDN/>
        <w:bidi w:val="0"/>
        <w:adjustRightInd/>
        <w:snapToGrid/>
        <w:spacing w:after="0" w:line="360" w:lineRule="auto"/>
        <w:ind w:right="0" w:firstLine="508" w:firstLineChars="200"/>
        <w:jc w:val="both"/>
        <w:textAlignment w:val="auto"/>
        <w:rPr>
          <w:rFonts w:hint="eastAsia" w:ascii="宋体" w:hAnsi="宋体" w:eastAsia="宋体" w:cs="宋体"/>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58" w:firstLineChars="200"/>
        <w:jc w:val="both"/>
        <w:textAlignment w:val="baseline"/>
        <w:rPr>
          <w:rFonts w:hint="eastAsia" w:ascii="宋体" w:hAnsi="宋体" w:eastAsia="宋体" w:cs="宋体"/>
          <w:b/>
          <w:bCs/>
          <w:spacing w:val="9"/>
          <w:position w:val="21"/>
          <w:sz w:val="31"/>
          <w:szCs w:val="31"/>
        </w:rPr>
      </w:pPr>
      <w:r>
        <w:rPr>
          <w:rFonts w:hint="eastAsia" w:ascii="宋体" w:hAnsi="宋体" w:eastAsia="宋体" w:cs="宋体"/>
          <w:b/>
          <w:bCs/>
          <w:spacing w:val="9"/>
          <w:position w:val="21"/>
          <w:sz w:val="31"/>
          <w:szCs w:val="31"/>
        </w:rPr>
        <w:t>五、其他</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right="0" w:firstLine="516" w:firstLineChars="200"/>
        <w:jc w:val="both"/>
        <w:textAlignment w:val="auto"/>
        <w:rPr>
          <w:rFonts w:hint="eastAsia" w:ascii="宋体" w:hAnsi="宋体" w:eastAsia="宋体" w:cs="宋体"/>
          <w:sz w:val="24"/>
          <w:szCs w:val="24"/>
        </w:rPr>
      </w:pPr>
      <w:r>
        <w:rPr>
          <w:rFonts w:hint="eastAsia" w:ascii="宋体" w:hAnsi="宋体" w:eastAsia="宋体" w:cs="宋体"/>
          <w:spacing w:val="9"/>
          <w:sz w:val="24"/>
          <w:szCs w:val="24"/>
        </w:rPr>
        <w:t>本规定自印发之日起执行，原《关于加强昆山市业主大会选聘物</w:t>
      </w:r>
      <w:r>
        <w:rPr>
          <w:rFonts w:hint="eastAsia" w:ascii="宋体" w:hAnsi="宋体" w:eastAsia="宋体" w:cs="宋体"/>
          <w:spacing w:val="7"/>
          <w:sz w:val="24"/>
          <w:szCs w:val="24"/>
        </w:rPr>
        <w:t>业服务企业招投标管理的通知》（昆住建通〔2022〕111号）</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即</w:t>
      </w:r>
      <w:r>
        <w:rPr>
          <w:rFonts w:hint="eastAsia" w:ascii="宋体" w:hAnsi="宋体" w:eastAsia="宋体" w:cs="宋体"/>
          <w:spacing w:val="4"/>
          <w:sz w:val="24"/>
          <w:szCs w:val="24"/>
        </w:rPr>
        <w:t>行废止。</w:t>
      </w: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9"/>
        <w:spacing w:before="102" w:line="600" w:lineRule="exact"/>
        <w:ind w:left="5322"/>
      </w:pPr>
      <w:r>
        <w:drawing>
          <wp:anchor distT="0" distB="0" distL="0" distR="0" simplePos="0" relativeHeight="251688960" behindDoc="0" locked="0" layoutInCell="1" allowOverlap="1">
            <wp:simplePos x="0" y="0"/>
            <wp:positionH relativeFrom="column">
              <wp:posOffset>3812540</wp:posOffset>
            </wp:positionH>
            <wp:positionV relativeFrom="paragraph">
              <wp:posOffset>-728345</wp:posOffset>
            </wp:positionV>
            <wp:extent cx="1422400" cy="14478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5"/>
                    <a:stretch>
                      <a:fillRect/>
                    </a:stretch>
                  </pic:blipFill>
                  <pic:spPr>
                    <a:xfrm>
                      <a:off x="0" y="0"/>
                      <a:ext cx="1422400" cy="1447800"/>
                    </a:xfrm>
                    <a:prstGeom prst="rect">
                      <a:avLst/>
                    </a:prstGeom>
                  </pic:spPr>
                </pic:pic>
              </a:graphicData>
            </a:graphic>
          </wp:anchor>
        </w:drawing>
      </w:r>
      <w:r>
        <w:rPr>
          <w:spacing w:val="4"/>
          <w:position w:val="21"/>
        </w:rPr>
        <w:t>昆山市住房和城乡建设局</w:t>
      </w:r>
    </w:p>
    <w:p>
      <w:pPr>
        <w:pStyle w:val="9"/>
        <w:spacing w:before="1" w:line="222" w:lineRule="auto"/>
        <w:ind w:left="5991"/>
      </w:pPr>
      <w:r>
        <w:rPr>
          <w:rFonts w:ascii="Times New Roman" w:hAnsi="Times New Roman" w:eastAsia="Times New Roman" w:cs="Times New Roman"/>
          <w:spacing w:val="-3"/>
        </w:rPr>
        <w:t>2024</w:t>
      </w:r>
      <w:r>
        <w:rPr>
          <w:rFonts w:ascii="Times New Roman" w:hAnsi="Times New Roman" w:eastAsia="Times New Roman" w:cs="Times New Roman"/>
          <w:spacing w:val="21"/>
        </w:rPr>
        <w:t xml:space="preserve"> </w:t>
      </w:r>
      <w:r>
        <w:rPr>
          <w:spacing w:val="-3"/>
        </w:rPr>
        <w:t>年</w:t>
      </w:r>
      <w:r>
        <w:rPr>
          <w:spacing w:val="-66"/>
        </w:rPr>
        <w:t xml:space="preserve"> </w:t>
      </w:r>
      <w:r>
        <w:rPr>
          <w:rFonts w:ascii="Times New Roman" w:hAnsi="Times New Roman" w:eastAsia="Times New Roman" w:cs="Times New Roman"/>
          <w:spacing w:val="-3"/>
        </w:rPr>
        <w:t>2</w:t>
      </w:r>
      <w:r>
        <w:rPr>
          <w:rFonts w:ascii="Times New Roman" w:hAnsi="Times New Roman" w:eastAsia="Times New Roman" w:cs="Times New Roman"/>
          <w:spacing w:val="31"/>
          <w:w w:val="101"/>
        </w:rPr>
        <w:t xml:space="preserve"> </w:t>
      </w:r>
      <w:r>
        <w:rPr>
          <w:spacing w:val="-3"/>
        </w:rPr>
        <w:t>月</w:t>
      </w:r>
      <w:r>
        <w:rPr>
          <w:spacing w:val="-62"/>
        </w:rPr>
        <w:t xml:space="preserve"> </w:t>
      </w:r>
      <w:r>
        <w:rPr>
          <w:rFonts w:ascii="Times New Roman" w:hAnsi="Times New Roman" w:eastAsia="Times New Roman" w:cs="Times New Roman"/>
          <w:spacing w:val="-3"/>
        </w:rPr>
        <w:t>7</w:t>
      </w:r>
      <w:r>
        <w:rPr>
          <w:rFonts w:ascii="Times New Roman" w:hAnsi="Times New Roman" w:eastAsia="Times New Roman" w:cs="Times New Roman"/>
          <w:spacing w:val="76"/>
        </w:rPr>
        <w:t xml:space="preserve"> </w:t>
      </w:r>
      <w:r>
        <w:rPr>
          <w:spacing w:val="-3"/>
        </w:rPr>
        <w:t>日</w:t>
      </w: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9" w:lineRule="exact"/>
        <w:ind w:firstLine="25"/>
      </w:pPr>
      <w:r>
        <mc:AlternateContent>
          <mc:Choice Requires="wps">
            <w:drawing>
              <wp:inline distT="0" distB="0" distL="114300" distR="114300">
                <wp:extent cx="5617210" cy="77470"/>
                <wp:effectExtent l="0" t="0" r="6350" b="0"/>
                <wp:docPr id="8" name="任意多边形 8"/>
                <wp:cNvGraphicFramePr/>
                <a:graphic xmlns:a="http://schemas.openxmlformats.org/drawingml/2006/main">
                  <a:graphicData uri="http://schemas.microsoft.com/office/word/2010/wordprocessingShape">
                    <wps:wsp>
                      <wps:cNvSpPr/>
                      <wps:spPr>
                        <a:xfrm flipV="1">
                          <a:off x="0" y="0"/>
                          <a:ext cx="5617210" cy="77470"/>
                        </a:xfrm>
                        <a:custGeom>
                          <a:avLst/>
                          <a:gdLst/>
                          <a:ahLst/>
                          <a:cxnLst/>
                          <a:pathLst>
                            <a:path w="8929" h="29">
                              <a:moveTo>
                                <a:pt x="0" y="14"/>
                              </a:moveTo>
                              <a:lnTo>
                                <a:pt x="8928" y="14"/>
                              </a:lnTo>
                            </a:path>
                          </a:pathLst>
                        </a:custGeom>
                        <a:noFill/>
                        <a:ln w="18288" cap="flat" cmpd="sng">
                          <a:solidFill>
                            <a:srgbClr val="000000"/>
                          </a:solidFill>
                          <a:prstDash val="solid"/>
                          <a:bevel/>
                          <a:headEnd type="none" w="med" len="med"/>
                          <a:tailEnd type="none" w="med" len="med"/>
                        </a:ln>
                      </wps:spPr>
                      <wps:bodyPr upright="1"/>
                    </wps:wsp>
                  </a:graphicData>
                </a:graphic>
              </wp:inline>
            </w:drawing>
          </mc:Choice>
          <mc:Fallback>
            <w:pict>
              <v:shape id="_x0000_s1026" o:spid="_x0000_s1026" o:spt="100" style="flip:y;height:6.1pt;width:442.3pt;" filled="f" stroked="t" coordsize="8929,29" o:gfxdata="UEsDBAoAAAAAAIdO4kAAAAAAAAAAAAAAAAAEAAAAZHJzL1BLAwQUAAAACACHTuJAU/+n9dUAAAAE&#10;AQAADwAAAGRycy9kb3ducmV2LnhtbE2PT0vDQBDF70K/wzKCN7tplBpiNj1UK0opYpWep9kxCc3O&#10;huz2j9++Yy96GRje473fK2Yn16kDDaH1bGAyTkARV962XBv4+lzcZqBCRLbYeSYDPxRgVo6uCsyt&#10;P/IHHdaxVhLCIUcDTYx9rnWoGnIYxr4nFu3bDw6jvEOt7YBHCXedTpNkqh22LA0N9jRvqNqt9056&#10;F6sdh7vYh9XmZfn8/pa+PjxtjLm5niSPoCKd4p8ZfvEFHUph2vo926A6AzIkXq5oWXY/BbUVU5qC&#10;Lgv9H748A1BLAwQUAAAACACHTuJAj3X9s0YCAACkBAAADgAAAGRycy9lMm9Eb2MueG1srVTLbhMx&#10;FN0j8Q+W93QyUWnSUSZdEMoGQaUW9o7tGVvyS7Yzk+zZs2eJ+AlUla+hiM/g2pMXZZMFWUzu+F6f&#10;e87x9cyu1lqhjvsgralxeTbCiBtqmTRtjT/cXb+YYhQiMYwoa3iNNzzgq/nzZ7PeVXxshVWMewQg&#10;JlS9q7GI0VVFEajgmoQz67iBZGO9JhFefVswT3pA16oYj0YXRW89c95SHgKsLoYk3iL6UwBt00jK&#10;F5auNDdxQPVckQiSgpAu4Hlm2zScxvdNE3hEqsagNOYnNIF4mZ7FfEaq1hMnJN1SIKdQeKJJE2mg&#10;6R5qQSJBKy//gdKSehtsE8+o1cUgJDsCKsrRE29uBXE8awGrg9ubHv4fLH3X3XgkWY3h2A3RcOA/&#10;7+9/ffr8+O3L7x/fHx++omkyqXehgtpbd+O3bwHCpHjdeI0aJd1HmKbsAahC62zxZm8xX0dEYfHl&#10;RTkZl+A+hdxkcj7JR1AMMAmOrkJ8w61OMenehjicENtFROwiuja70JGYltOeFKIe5FyOLzESNYa/&#10;tK5tx+9srogHduV5EgftD2lljssABowBrvvKIQ9bUqe8d98dFo/pG3stlcr8lUmcyul4CmiUwLVp&#10;YFwh1A6sD6bNHINVkqU9iWbw7fKV8qgjaXTzb8v1rzLnQ1yQIIa6nEplpFryjg/NBSfstWEobhwc&#10;r4FbjRMbzRlGisNHIEV5TyRSnVIJQpUB7WkqhjlI0dKyDQzTynnZCrhpZeabMjC82antRUu34/g9&#10;Ix0+Lv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n9dUAAAAEAQAADwAAAAAAAAABACAAAAAi&#10;AAAAZHJzL2Rvd25yZXYueG1sUEsBAhQAFAAAAAgAh07iQI91/bNGAgAApAQAAA4AAAAAAAAAAQAg&#10;AAAAJAEAAGRycy9lMm9Eb2MueG1sUEsFBgAAAAAGAAYAWQEAANwFAAAAAA==&#10;" path="m0,14l8928,14e">
                <v:fill on="f" focussize="0,0"/>
                <v:stroke weight="1.44pt" color="#000000" joinstyle="bevel"/>
                <v:imagedata o:title=""/>
                <o:lock v:ext="edit" aspectratio="f"/>
                <w10:wrap type="none"/>
                <w10:anchorlock/>
              </v:shape>
            </w:pict>
          </mc:Fallback>
        </mc:AlternateContent>
      </w:r>
    </w:p>
    <w:p>
      <w:pPr>
        <w:pStyle w:val="9"/>
        <w:tabs>
          <w:tab w:val="left" w:pos="464"/>
        </w:tabs>
        <w:spacing w:before="131" w:line="217" w:lineRule="auto"/>
        <w:ind w:left="25"/>
        <w:rPr>
          <w:b/>
          <w:bCs/>
          <w:kern w:val="44"/>
          <w:sz w:val="24"/>
          <w:szCs w:val="24"/>
        </w:rPr>
      </w:pPr>
      <w:r>
        <w:rPr>
          <w:sz w:val="28"/>
          <w:szCs w:val="28"/>
          <w:u w:val="single" w:color="auto"/>
        </w:rPr>
        <w:tab/>
      </w:r>
      <w:r>
        <w:rPr>
          <w:rFonts w:hint="eastAsia" w:ascii="宋体" w:hAnsi="宋体" w:eastAsia="宋体" w:cs="宋体"/>
          <w:spacing w:val="-5"/>
          <w:sz w:val="28"/>
          <w:szCs w:val="28"/>
          <w:u w:val="single" w:color="auto"/>
        </w:rPr>
        <w:t>昆山市住房和城乡建设局办公室           20</w:t>
      </w:r>
      <w:r>
        <w:rPr>
          <w:rFonts w:hint="eastAsia" w:ascii="宋体" w:hAnsi="宋体" w:eastAsia="宋体" w:cs="宋体"/>
          <w:spacing w:val="-6"/>
          <w:sz w:val="28"/>
          <w:szCs w:val="28"/>
          <w:u w:val="single" w:color="auto"/>
        </w:rPr>
        <w:t>24年2月7日印发</w:t>
      </w:r>
      <w:r>
        <w:rPr>
          <w:rFonts w:hint="eastAsia" w:ascii="宋体" w:hAnsi="宋体" w:eastAsia="宋体" w:cs="宋体"/>
          <w:spacing w:val="-6"/>
          <w:sz w:val="28"/>
          <w:szCs w:val="28"/>
          <w:u w:val="single" w:color="auto"/>
          <w:lang w:val="en-US" w:eastAsia="zh-CN"/>
        </w:rPr>
        <w:t xml:space="preserve">    </w:t>
      </w:r>
      <w:r>
        <w:rPr>
          <w:spacing w:val="-6"/>
          <w:sz w:val="28"/>
          <w:szCs w:val="28"/>
          <w:u w:val="single" w:color="auto"/>
        </w:rPr>
        <w:t xml:space="preserve">   </w:t>
      </w:r>
    </w:p>
    <w:sectPr>
      <w:headerReference r:id="rId25" w:type="default"/>
      <w:footerReference r:id="rId26" w:type="default"/>
      <w:footerReference r:id="rId27" w:type="even"/>
      <w:type w:val="nextColumn"/>
      <w:pgSz w:w="11905" w:h="16838"/>
      <w:pgMar w:top="1179" w:right="1383" w:bottom="1179" w:left="1672" w:header="0" w:footer="85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Light" w:hAnsi="Calibri Light" w:eastAsia="Calibri Light" w:cs="Calibri Light"/>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7"/>
      </w:rPr>
    </w:pPr>
    <w:r>
      <w:fldChar w:fldCharType="begin"/>
    </w:r>
    <w:r>
      <w:rPr>
        <w:rStyle w:val="37"/>
      </w:rPr>
      <w:instrText xml:space="preserve">PAGE  </w:instrText>
    </w:r>
    <w:r>
      <w:fldChar w:fldCharType="end"/>
    </w:r>
  </w:p>
  <w:p>
    <w:pPr>
      <w:pStyle w:val="1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-217805</wp:posOffset>
              </wp:positionV>
              <wp:extent cx="114935" cy="131445"/>
              <wp:effectExtent l="0" t="1270" r="0" b="0"/>
              <wp:wrapNone/>
              <wp:docPr id="36860232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8"/>
                          </w:pPr>
                          <w:r>
                            <w:fldChar w:fldCharType="begin"/>
                          </w:r>
                          <w:r>
                            <w:instrText xml:space="preserve"> PAGE  \* MERGEFORMAT </w:instrText>
                          </w:r>
                          <w:r>
                            <w:fldChar w:fldCharType="separate"/>
                          </w:r>
                          <w:r>
                            <w:t>35</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17.15pt;height:10.35pt;width:9.05pt;mso-position-horizontal:center;mso-position-horizontal-relative:margin;mso-wrap-style:none;z-index:251660288;mso-width-relative:page;mso-height-relative:page;" filled="f" stroked="f" coordsize="21600,21600" o:gfxdata="UEsDBAoAAAAAAIdO4kAAAAAAAAAAAAAAAAAEAAAAZHJzL1BLAwQUAAAACACHTuJAHJJnT9QAAAAH&#10;AQAADwAAAGRycy9kb3ducmV2LnhtbE2PwW7CMBBE75X4B2uRegMnTQVRiMMBiUtvpVUlbiZe4gh7&#10;HdkmJH9fc2qPOzOaeVvvJ2vYiD70jgTk6wwYUutUT52A76/jqgQWoiQljSMUMGOAfbN4qWWl3IM+&#10;cTzFjqUSCpUUoGMcKs5Dq9HKsHYDUvKuzlsZ0+k7rrx8pHJr+FuWbbiVPaUFLQc8aGxvp7sVsJ1+&#10;HA4BD3i+jq3X/Vyaj1mI12We7YBFnOJfGJ74CR2axHRxd1KBGQHpkShgVbwXwJ52mQO7JCEvNsCb&#10;mv/nb34BUEsDBBQAAAAIAIdO4kCd3zpAEgIAAAoEAAAOAAAAZHJzL2Uyb0RvYy54bWytU0tu2zAQ&#10;3RfoHQjua1m2Y6SC5SCN4aJA+gGSHoCmKIuoxCGGtCX3AO0Nuuqm+57L58iQstw03WTRjTAih2/e&#10;e3xcXHVNzfYKnQaT83Q05kwZCYU225x/vl+/uuTMeWEKUYNROT8ox6+WL18sWpupCVRQFwoZgRiX&#10;tTbnlfc2SxInK9UINwKrDG2WgI3w9IvbpEDREnpTJ5PxeJ60gIVFkMo5Wl31m/yEiM8BhLLUUq1A&#10;7hplfI+KqhaeJLlKW8eXkW1ZKuk/lqVTntU5J6U+fmkI1ZvwTZYLkW1R2ErLEwXxHApPNDVCGxp6&#10;hloJL9gO9T9QjZYIDko/ktAkvZDoCKlIx0+8uauEVVELWe3s2XT3/2Dlh/0nZLrI+XR+OR9PppMZ&#10;Z0Y0dPHHH9+PP38ff31j02BTa11G3XeW+n33BjoKT5Ts7C3IL44ZuKmE2aprRGgrJQqimYaTyaOj&#10;PY4LIJv2PRQ0R+w8RKCuxCZ4SK4wQqcrOpyvSHWeyTAynb2eXnAmaSudprPZRZwgsuGwReffKmhY&#10;KHKOlIAILva3zgcyIhtawiwDa13XMQW1+WuBGsNKJB/49sx9t+lOZmygOJAMhD5U9KSoqAC/ctZS&#10;oHJu6P1wVr8zZETI3lDgUGyGQhhJB3PuOevLG99ndGdRbyvCHay+JrPWOgoJrvYcTiwpIlHfKc4h&#10;g4//Y9efJ7x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ySZ0/UAAAABwEAAA8AAAAAAAAAAQAg&#10;AAAAIgAAAGRycy9kb3ducmV2LnhtbFBLAQIUABQAAAAIAIdO4kCd3zpAEgIAAAoEAAAOAAAAAAAA&#10;AAEAIAAAACMBAABkcnMvZTJvRG9jLnhtbFBLBQYAAAAABgAGAFkBAACn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98"/>
      <w:rPr>
        <w:rFonts w:ascii="宋体" w:hAnsi="宋体" w:eastAsia="宋体" w:cs="宋体"/>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090"/>
      </w:tabs>
    </w:pPr>
    <w:r>
      <w:rPr>
        <w:sz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126</w:t>
                    </w:r>
                    <w:r>
                      <w:fldChar w:fldCharType="end"/>
                    </w:r>
                  </w:p>
                </w:txbxContent>
              </v:textbox>
            </v:shape>
          </w:pict>
        </mc:Fallback>
      </mc:AlternateContent>
    </w:r>
  </w:p>
  <w:p>
    <w:pPr>
      <w:tabs>
        <w:tab w:val="left" w:pos="3481"/>
      </w:tabs>
      <w:spacing w:line="179" w:lineRule="auto"/>
      <w:ind w:left="12" w:hanging="12"/>
      <w:rPr>
        <w:rFonts w:ascii="宋体" w:hAnsi="宋体" w:eastAsia="宋体" w:cs="宋体"/>
        <w:color w:val="auto"/>
      </w:rPr>
    </w:pPr>
    <w:r>
      <w:rPr>
        <w:rFonts w:hint="eastAsia" w:ascii="宋体" w:hAnsi="宋体" w:eastAsia="宋体" w:cs="宋体"/>
        <w:color w:val="auto"/>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Theme="minorEastAsia"/>
      </w:rPr>
    </w:pPr>
    <w:r>
      <w:rPr>
        <w:sz w:val="21"/>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rPr>
        <w:rStyle w:val="37"/>
      </w:rPr>
      <w:instrText xml:space="preserve"> PAGE </w:instrText>
    </w:r>
    <w:r>
      <w:fldChar w:fldCharType="separate"/>
    </w:r>
    <w:r>
      <w:rPr>
        <w:rStyle w:val="37"/>
      </w:rPr>
      <w:t>- 70 -</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Calibri Light" w:hAnsi="Calibri Light" w:eastAsia="Calibri Light" w:cs="Calibri Ligh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Theme="minor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70</w:t>
                    </w:r>
                    <w:r>
                      <w:fldChar w:fldCharType="end"/>
                    </w:r>
                  </w:p>
                </w:txbxContent>
              </v:textbox>
            </v:shape>
          </w:pict>
        </mc:Fallback>
      </mc:AlternateContent>
    </w:r>
  </w:p>
  <w:p>
    <w:pPr>
      <w:spacing w:line="179" w:lineRule="auto"/>
      <w:ind w:left="4112"/>
      <w:rPr>
        <w:rFonts w:ascii="宋体" w:hAnsi="宋体" w:eastAsia="宋体" w:cs="宋体"/>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tabs>
        <w:tab w:val="left" w:pos="6090"/>
      </w:tabs>
      <w:kinsoku w:val="0"/>
      <w:wordWrap/>
      <w:overflowPunct/>
      <w:topLinePunct w:val="0"/>
      <w:bidi w:val="0"/>
      <w:adjustRightInd w:val="0"/>
      <w:snapToGrid w:val="0"/>
      <w:spacing w:before="0"/>
      <w:ind w:right="132" w:rightChars="63"/>
      <w:textAlignment w:val="baseline"/>
      <w:rPr>
        <w:rFonts w:ascii="宋体" w:hAnsi="宋体" w:eastAsia="宋体" w:cs="宋体"/>
        <w:color w:val="auto"/>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78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ind w:right="21"/>
      <w:jc w:val="right"/>
      <w:rPr>
        <w:rFonts w:ascii="黑体" w:hAnsi="黑体" w:eastAsia="黑体" w:cs="黑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49888"/>
    <w:multiLevelType w:val="multilevel"/>
    <w:tmpl w:val="83D49888"/>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1">
    <w:nsid w:val="88BAC237"/>
    <w:multiLevelType w:val="singleLevel"/>
    <w:tmpl w:val="88BAC237"/>
    <w:lvl w:ilvl="0" w:tentative="0">
      <w:start w:val="1"/>
      <w:numFmt w:val="chineseCounting"/>
      <w:suff w:val="nothing"/>
      <w:lvlText w:val="%1、"/>
      <w:lvlJc w:val="left"/>
      <w:rPr>
        <w:rFonts w:hint="eastAsia"/>
      </w:rPr>
    </w:lvl>
  </w:abstractNum>
  <w:abstractNum w:abstractNumId="2">
    <w:nsid w:val="9EE27AD9"/>
    <w:multiLevelType w:val="singleLevel"/>
    <w:tmpl w:val="9EE27AD9"/>
    <w:lvl w:ilvl="0" w:tentative="0">
      <w:start w:val="1"/>
      <w:numFmt w:val="decimal"/>
      <w:suff w:val="space"/>
      <w:lvlText w:val="(%1)"/>
      <w:lvlJc w:val="left"/>
      <w:pPr>
        <w:ind w:left="425" w:hanging="425"/>
      </w:pPr>
      <w:rPr>
        <w:rFonts w:hint="default" w:ascii="宋体" w:hAnsi="宋体" w:eastAsia="宋体" w:cs="宋体"/>
        <w:sz w:val="24"/>
        <w:szCs w:val="24"/>
      </w:rPr>
    </w:lvl>
  </w:abstractNum>
  <w:abstractNum w:abstractNumId="3">
    <w:nsid w:val="A1904D17"/>
    <w:multiLevelType w:val="singleLevel"/>
    <w:tmpl w:val="A1904D17"/>
    <w:lvl w:ilvl="0" w:tentative="0">
      <w:start w:val="1"/>
      <w:numFmt w:val="chineseCounting"/>
      <w:suff w:val="nothing"/>
      <w:lvlText w:val="（%1）"/>
      <w:lvlJc w:val="left"/>
      <w:pPr>
        <w:ind w:left="0" w:firstLine="420"/>
      </w:pPr>
      <w:rPr>
        <w:rFonts w:hint="eastAsia"/>
      </w:rPr>
    </w:lvl>
  </w:abstractNum>
  <w:abstractNum w:abstractNumId="4">
    <w:nsid w:val="B341CFD7"/>
    <w:multiLevelType w:val="singleLevel"/>
    <w:tmpl w:val="B341CFD7"/>
    <w:lvl w:ilvl="0" w:tentative="0">
      <w:start w:val="1"/>
      <w:numFmt w:val="decimal"/>
      <w:lvlText w:val="(%1)"/>
      <w:lvlJc w:val="left"/>
      <w:pPr>
        <w:ind w:left="425" w:hanging="425"/>
      </w:pPr>
      <w:rPr>
        <w:rFonts w:hint="default"/>
      </w:rPr>
    </w:lvl>
  </w:abstractNum>
  <w:abstractNum w:abstractNumId="5">
    <w:nsid w:val="BBE7F8B8"/>
    <w:multiLevelType w:val="singleLevel"/>
    <w:tmpl w:val="BBE7F8B8"/>
    <w:lvl w:ilvl="0" w:tentative="0">
      <w:start w:val="1"/>
      <w:numFmt w:val="chineseCounting"/>
      <w:suff w:val="nothing"/>
      <w:lvlText w:val="（%1）"/>
      <w:lvlJc w:val="left"/>
      <w:pPr>
        <w:ind w:left="0" w:firstLine="420"/>
      </w:pPr>
      <w:rPr>
        <w:rFonts w:hint="eastAsia"/>
      </w:rPr>
    </w:lvl>
  </w:abstractNum>
  <w:abstractNum w:abstractNumId="6">
    <w:nsid w:val="CA76AC9D"/>
    <w:multiLevelType w:val="singleLevel"/>
    <w:tmpl w:val="CA76AC9D"/>
    <w:lvl w:ilvl="0" w:tentative="0">
      <w:start w:val="8"/>
      <w:numFmt w:val="chineseCounting"/>
      <w:suff w:val="space"/>
      <w:lvlText w:val="第%1章"/>
      <w:lvlJc w:val="left"/>
      <w:rPr>
        <w:rFonts w:hint="eastAsia"/>
      </w:rPr>
    </w:lvl>
  </w:abstractNum>
  <w:abstractNum w:abstractNumId="7">
    <w:nsid w:val="D2BB83F2"/>
    <w:multiLevelType w:val="singleLevel"/>
    <w:tmpl w:val="D2BB83F2"/>
    <w:lvl w:ilvl="0" w:tentative="0">
      <w:start w:val="1"/>
      <w:numFmt w:val="chineseCounting"/>
      <w:suff w:val="nothing"/>
      <w:lvlText w:val="（%1）"/>
      <w:lvlJc w:val="left"/>
      <w:pPr>
        <w:ind w:left="0" w:firstLine="420"/>
      </w:pPr>
      <w:rPr>
        <w:rFonts w:hint="eastAsia"/>
      </w:rPr>
    </w:lvl>
  </w:abstractNum>
  <w:abstractNum w:abstractNumId="8">
    <w:nsid w:val="DF928912"/>
    <w:multiLevelType w:val="multilevel"/>
    <w:tmpl w:val="DF928912"/>
    <w:lvl w:ilvl="0" w:tentative="0">
      <w:start w:val="1"/>
      <w:numFmt w:val="decimal"/>
      <w:lvlText w:val="（%1）"/>
      <w:lvlJc w:val="left"/>
      <w:pPr>
        <w:ind w:left="1379" w:hanging="440"/>
      </w:pPr>
      <w:rPr>
        <w:rFonts w:hint="default"/>
      </w:rPr>
    </w:lvl>
    <w:lvl w:ilvl="1" w:tentative="0">
      <w:start w:val="1"/>
      <w:numFmt w:val="decimal"/>
      <w:lvlText w:val="（%2）"/>
      <w:lvlJc w:val="left"/>
      <w:pPr>
        <w:ind w:left="2099" w:hanging="720"/>
      </w:pPr>
      <w:rPr>
        <w:rFonts w:hint="default"/>
      </w:r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9">
    <w:nsid w:val="E2FF0902"/>
    <w:multiLevelType w:val="singleLevel"/>
    <w:tmpl w:val="E2FF0902"/>
    <w:lvl w:ilvl="0" w:tentative="0">
      <w:start w:val="1"/>
      <w:numFmt w:val="decimal"/>
      <w:suff w:val="nothing"/>
      <w:lvlText w:val="%1、"/>
      <w:lvlJc w:val="left"/>
    </w:lvl>
  </w:abstractNum>
  <w:abstractNum w:abstractNumId="10">
    <w:nsid w:val="ED959758"/>
    <w:multiLevelType w:val="multilevel"/>
    <w:tmpl w:val="ED959758"/>
    <w:lvl w:ilvl="0" w:tentative="0">
      <w:start w:val="1"/>
      <w:numFmt w:val="decimal"/>
      <w:lvlText w:val="（%1）"/>
      <w:lvlJc w:val="left"/>
      <w:pPr>
        <w:ind w:left="1379" w:hanging="440"/>
      </w:pPr>
      <w:rPr>
        <w:rFonts w:hint="default"/>
      </w:rPr>
    </w:lvl>
    <w:lvl w:ilvl="1" w:tentative="0">
      <w:start w:val="1"/>
      <w:numFmt w:val="decimal"/>
      <w:lvlText w:val="（%2）"/>
      <w:lvlJc w:val="left"/>
      <w:pPr>
        <w:ind w:left="2099" w:hanging="720"/>
      </w:pPr>
      <w:rPr>
        <w:rFonts w:hint="default"/>
      </w:r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11">
    <w:nsid w:val="F4579797"/>
    <w:multiLevelType w:val="singleLevel"/>
    <w:tmpl w:val="F4579797"/>
    <w:lvl w:ilvl="0" w:tentative="0">
      <w:start w:val="1"/>
      <w:numFmt w:val="decimal"/>
      <w:lvlText w:val="%1."/>
      <w:lvlJc w:val="left"/>
      <w:pPr>
        <w:ind w:left="425" w:hanging="425"/>
      </w:pPr>
      <w:rPr>
        <w:rFonts w:hint="default"/>
      </w:rPr>
    </w:lvl>
  </w:abstractNum>
  <w:abstractNum w:abstractNumId="12">
    <w:nsid w:val="F8D798F2"/>
    <w:multiLevelType w:val="singleLevel"/>
    <w:tmpl w:val="F8D798F2"/>
    <w:lvl w:ilvl="0" w:tentative="0">
      <w:start w:val="1"/>
      <w:numFmt w:val="decimal"/>
      <w:lvlText w:val="%1."/>
      <w:lvlJc w:val="left"/>
      <w:pPr>
        <w:tabs>
          <w:tab w:val="left" w:pos="312"/>
        </w:tabs>
      </w:pPr>
    </w:lvl>
  </w:abstractNum>
  <w:abstractNum w:abstractNumId="13">
    <w:nsid w:val="039925A2"/>
    <w:multiLevelType w:val="multilevel"/>
    <w:tmpl w:val="039925A2"/>
    <w:lvl w:ilvl="0" w:tentative="0">
      <w:start w:val="1"/>
      <w:numFmt w:val="chineseCountingThousand"/>
      <w:lvlText w:val="(%1)"/>
      <w:lvlJc w:val="left"/>
      <w:pPr>
        <w:ind w:left="440" w:hanging="440"/>
      </w:pPr>
    </w:lvl>
    <w:lvl w:ilvl="1" w:tentative="0">
      <w:start w:val="1"/>
      <w:numFmt w:val="japaneseCounting"/>
      <w:lvlText w:val="（%2）"/>
      <w:lvlJc w:val="left"/>
      <w:pPr>
        <w:ind w:left="1160" w:hanging="720"/>
      </w:pPr>
      <w:rPr>
        <w:rFonts w:hint="default"/>
      </w:rPr>
    </w:lvl>
    <w:lvl w:ilvl="2" w:tentative="0">
      <w:start w:val="1"/>
      <w:numFmt w:val="japaneseCounting"/>
      <w:lvlText w:val="%3、"/>
      <w:lvlJc w:val="left"/>
      <w:pPr>
        <w:ind w:left="1670" w:hanging="79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08B93F2A"/>
    <w:multiLevelType w:val="multilevel"/>
    <w:tmpl w:val="08B93F2A"/>
    <w:lvl w:ilvl="0" w:tentative="0">
      <w:start w:val="1"/>
      <w:numFmt w:val="decimal"/>
      <w:lvlText w:val="%1."/>
      <w:lvlJc w:val="left"/>
      <w:pPr>
        <w:ind w:left="1379" w:hanging="440"/>
      </w:p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15">
    <w:nsid w:val="095073DD"/>
    <w:multiLevelType w:val="singleLevel"/>
    <w:tmpl w:val="095073DD"/>
    <w:lvl w:ilvl="0" w:tentative="0">
      <w:start w:val="1"/>
      <w:numFmt w:val="chineseCounting"/>
      <w:suff w:val="nothing"/>
      <w:lvlText w:val="（%1）"/>
      <w:lvlJc w:val="left"/>
      <w:pPr>
        <w:ind w:left="0" w:firstLine="420"/>
      </w:pPr>
      <w:rPr>
        <w:rFonts w:hint="eastAsia"/>
      </w:rPr>
    </w:lvl>
  </w:abstractNum>
  <w:abstractNum w:abstractNumId="16">
    <w:nsid w:val="09A06F31"/>
    <w:multiLevelType w:val="multilevel"/>
    <w:tmpl w:val="09A06F31"/>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17">
    <w:nsid w:val="0A910004"/>
    <w:multiLevelType w:val="multilevel"/>
    <w:tmpl w:val="0A910004"/>
    <w:lvl w:ilvl="0" w:tentative="0">
      <w:start w:val="1"/>
      <w:numFmt w:val="chineseCountingThousand"/>
      <w:lvlText w:val="(%1)"/>
      <w:lvlJc w:val="left"/>
      <w:pPr>
        <w:ind w:left="440" w:hanging="440"/>
      </w:pPr>
    </w:lvl>
    <w:lvl w:ilvl="1" w:tentative="0">
      <w:start w:val="1"/>
      <w:numFmt w:val="japaneseCounting"/>
      <w:lvlText w:val="（%2）"/>
      <w:lvlJc w:val="left"/>
      <w:pPr>
        <w:ind w:left="1160" w:hanging="720"/>
      </w:pPr>
      <w:rPr>
        <w:rFonts w:hint="default"/>
      </w:rPr>
    </w:lvl>
    <w:lvl w:ilvl="2" w:tentative="0">
      <w:start w:val="1"/>
      <w:numFmt w:val="japaneseCounting"/>
      <w:lvlText w:val="%3、"/>
      <w:lvlJc w:val="left"/>
      <w:pPr>
        <w:ind w:left="1670" w:hanging="79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0B154921"/>
    <w:multiLevelType w:val="multilevel"/>
    <w:tmpl w:val="0B154921"/>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19">
    <w:nsid w:val="0BB43C02"/>
    <w:multiLevelType w:val="multilevel"/>
    <w:tmpl w:val="0BB43C02"/>
    <w:lvl w:ilvl="0" w:tentative="0">
      <w:start w:val="1"/>
      <w:numFmt w:val="chineseCountingThousand"/>
      <w:lvlText w:val="第%1节"/>
      <w:lvlJc w:val="left"/>
      <w:pPr>
        <w:ind w:left="3298" w:hanging="440"/>
      </w:pPr>
      <w:rPr>
        <w:rFonts w:hint="eastAsia"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0D7E5A42"/>
    <w:multiLevelType w:val="multilevel"/>
    <w:tmpl w:val="0D7E5A42"/>
    <w:lvl w:ilvl="0" w:tentative="0">
      <w:start w:val="1"/>
      <w:numFmt w:val="decimal"/>
      <w:lvlText w:val="【示例文本%1】"/>
      <w:lvlJc w:val="left"/>
      <w:pPr>
        <w:ind w:left="3298" w:hanging="440"/>
      </w:pPr>
      <w:rPr>
        <w:rFonts w:hint="eastAsia" w:eastAsia="黑体"/>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0DCC06D4"/>
    <w:multiLevelType w:val="multilevel"/>
    <w:tmpl w:val="0DCC06D4"/>
    <w:lvl w:ilvl="0" w:tentative="0">
      <w:start w:val="1"/>
      <w:numFmt w:val="decimal"/>
      <w:lvlText w:val="%1."/>
      <w:lvlJc w:val="left"/>
      <w:pPr>
        <w:ind w:left="1379" w:hanging="440"/>
      </w:p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22">
    <w:nsid w:val="0F523A35"/>
    <w:multiLevelType w:val="multilevel"/>
    <w:tmpl w:val="0F523A35"/>
    <w:lvl w:ilvl="0" w:tentative="0">
      <w:start w:val="1"/>
      <w:numFmt w:val="decimal"/>
      <w:lvlText w:val="%1."/>
      <w:lvlJc w:val="left"/>
      <w:pPr>
        <w:ind w:left="1379" w:hanging="440"/>
      </w:p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23">
    <w:nsid w:val="0F65630E"/>
    <w:multiLevelType w:val="singleLevel"/>
    <w:tmpl w:val="0F65630E"/>
    <w:lvl w:ilvl="0" w:tentative="0">
      <w:start w:val="1"/>
      <w:numFmt w:val="decimal"/>
      <w:lvlText w:val="%1."/>
      <w:lvlJc w:val="left"/>
      <w:pPr>
        <w:ind w:left="425" w:hanging="425"/>
      </w:pPr>
      <w:rPr>
        <w:rFonts w:hint="default"/>
      </w:rPr>
    </w:lvl>
  </w:abstractNum>
  <w:abstractNum w:abstractNumId="24">
    <w:nsid w:val="0FDE76B1"/>
    <w:multiLevelType w:val="multilevel"/>
    <w:tmpl w:val="0FDE76B1"/>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25">
    <w:nsid w:val="106C2542"/>
    <w:multiLevelType w:val="multilevel"/>
    <w:tmpl w:val="106C2542"/>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26">
    <w:nsid w:val="12033724"/>
    <w:multiLevelType w:val="multilevel"/>
    <w:tmpl w:val="12033724"/>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27">
    <w:nsid w:val="12BA244E"/>
    <w:multiLevelType w:val="singleLevel"/>
    <w:tmpl w:val="12BA244E"/>
    <w:lvl w:ilvl="0" w:tentative="0">
      <w:start w:val="1"/>
      <w:numFmt w:val="chineseCounting"/>
      <w:suff w:val="space"/>
      <w:lvlText w:val="%1、"/>
      <w:lvlJc w:val="left"/>
      <w:rPr>
        <w:rFonts w:hint="eastAsia"/>
      </w:rPr>
    </w:lvl>
  </w:abstractNum>
  <w:abstractNum w:abstractNumId="28">
    <w:nsid w:val="18937C9D"/>
    <w:multiLevelType w:val="multilevel"/>
    <w:tmpl w:val="18937C9D"/>
    <w:lvl w:ilvl="0" w:tentative="0">
      <w:start w:val="1"/>
      <w:numFmt w:val="decimal"/>
      <w:lvlText w:val="%1."/>
      <w:lvlJc w:val="left"/>
      <w:pPr>
        <w:ind w:left="919" w:hanging="440"/>
      </w:pPr>
    </w:lvl>
    <w:lvl w:ilvl="1" w:tentative="0">
      <w:start w:val="1"/>
      <w:numFmt w:val="lowerLetter"/>
      <w:lvlText w:val="%2)"/>
      <w:lvlJc w:val="left"/>
      <w:pPr>
        <w:ind w:left="1359" w:hanging="440"/>
      </w:pPr>
    </w:lvl>
    <w:lvl w:ilvl="2" w:tentative="0">
      <w:start w:val="1"/>
      <w:numFmt w:val="lowerRoman"/>
      <w:lvlText w:val="%3."/>
      <w:lvlJc w:val="right"/>
      <w:pPr>
        <w:ind w:left="1799" w:hanging="440"/>
      </w:pPr>
    </w:lvl>
    <w:lvl w:ilvl="3" w:tentative="0">
      <w:start w:val="1"/>
      <w:numFmt w:val="decimal"/>
      <w:lvlText w:val="%4."/>
      <w:lvlJc w:val="left"/>
      <w:pPr>
        <w:ind w:left="2239" w:hanging="440"/>
      </w:pPr>
    </w:lvl>
    <w:lvl w:ilvl="4" w:tentative="0">
      <w:start w:val="1"/>
      <w:numFmt w:val="lowerLetter"/>
      <w:lvlText w:val="%5)"/>
      <w:lvlJc w:val="left"/>
      <w:pPr>
        <w:ind w:left="2679" w:hanging="440"/>
      </w:pPr>
    </w:lvl>
    <w:lvl w:ilvl="5" w:tentative="0">
      <w:start w:val="1"/>
      <w:numFmt w:val="lowerRoman"/>
      <w:lvlText w:val="%6."/>
      <w:lvlJc w:val="right"/>
      <w:pPr>
        <w:ind w:left="3119" w:hanging="440"/>
      </w:pPr>
    </w:lvl>
    <w:lvl w:ilvl="6" w:tentative="0">
      <w:start w:val="1"/>
      <w:numFmt w:val="decimal"/>
      <w:lvlText w:val="%7."/>
      <w:lvlJc w:val="left"/>
      <w:pPr>
        <w:ind w:left="3559" w:hanging="440"/>
      </w:pPr>
    </w:lvl>
    <w:lvl w:ilvl="7" w:tentative="0">
      <w:start w:val="1"/>
      <w:numFmt w:val="lowerLetter"/>
      <w:lvlText w:val="%8)"/>
      <w:lvlJc w:val="left"/>
      <w:pPr>
        <w:ind w:left="3999" w:hanging="440"/>
      </w:pPr>
    </w:lvl>
    <w:lvl w:ilvl="8" w:tentative="0">
      <w:start w:val="1"/>
      <w:numFmt w:val="lowerRoman"/>
      <w:lvlText w:val="%9."/>
      <w:lvlJc w:val="right"/>
      <w:pPr>
        <w:ind w:left="4439" w:hanging="440"/>
      </w:pPr>
    </w:lvl>
  </w:abstractNum>
  <w:abstractNum w:abstractNumId="29">
    <w:nsid w:val="1904656B"/>
    <w:multiLevelType w:val="multilevel"/>
    <w:tmpl w:val="1904656B"/>
    <w:lvl w:ilvl="0" w:tentative="0">
      <w:start w:val="1"/>
      <w:numFmt w:val="chineseCountingThousand"/>
      <w:lvlText w:val="(%1)"/>
      <w:lvlJc w:val="left"/>
      <w:pPr>
        <w:ind w:left="440" w:hanging="440"/>
      </w:pPr>
    </w:lvl>
    <w:lvl w:ilvl="1" w:tentative="0">
      <w:start w:val="1"/>
      <w:numFmt w:val="japaneseCounting"/>
      <w:lvlText w:val="（%2）"/>
      <w:lvlJc w:val="left"/>
      <w:pPr>
        <w:ind w:left="1160" w:hanging="720"/>
      </w:pPr>
      <w:rPr>
        <w:rFonts w:hint="default"/>
      </w:rPr>
    </w:lvl>
    <w:lvl w:ilvl="2" w:tentative="0">
      <w:start w:val="1"/>
      <w:numFmt w:val="japaneseCounting"/>
      <w:lvlText w:val="%3、"/>
      <w:lvlJc w:val="left"/>
      <w:pPr>
        <w:ind w:left="1670" w:hanging="79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19DF2A60"/>
    <w:multiLevelType w:val="multilevel"/>
    <w:tmpl w:val="19DF2A60"/>
    <w:lvl w:ilvl="0" w:tentative="0">
      <w:start w:val="1"/>
      <w:numFmt w:val="chineseCountingThousand"/>
      <w:lvlText w:val="(%1)"/>
      <w:lvlJc w:val="left"/>
      <w:pPr>
        <w:ind w:left="1379" w:hanging="440"/>
      </w:p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31">
    <w:nsid w:val="1A58474D"/>
    <w:multiLevelType w:val="multilevel"/>
    <w:tmpl w:val="1A58474D"/>
    <w:lvl w:ilvl="0" w:tentative="0">
      <w:start w:val="1"/>
      <w:numFmt w:val="decimalEnclosedCircleChinese"/>
      <w:suff w:val="nothing"/>
      <w:lvlText w:val="%1　"/>
      <w:lvlJc w:val="left"/>
      <w:pPr>
        <w:ind w:left="0" w:firstLine="40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1ACD5763"/>
    <w:multiLevelType w:val="multilevel"/>
    <w:tmpl w:val="1ACD5763"/>
    <w:lvl w:ilvl="0" w:tentative="0">
      <w:start w:val="1"/>
      <w:numFmt w:val="chineseCountingThousand"/>
      <w:lvlText w:val="第%1节"/>
      <w:lvlJc w:val="left"/>
      <w:pPr>
        <w:ind w:left="3298" w:hanging="440"/>
      </w:pPr>
      <w:rPr>
        <w:rFonts w:hint="eastAsia"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1B031C43"/>
    <w:multiLevelType w:val="singleLevel"/>
    <w:tmpl w:val="1B031C43"/>
    <w:lvl w:ilvl="0" w:tentative="0">
      <w:start w:val="2"/>
      <w:numFmt w:val="chineseCounting"/>
      <w:suff w:val="space"/>
      <w:lvlText w:val="第%1节"/>
      <w:lvlJc w:val="left"/>
      <w:rPr>
        <w:rFonts w:hint="eastAsia"/>
      </w:rPr>
    </w:lvl>
  </w:abstractNum>
  <w:abstractNum w:abstractNumId="34">
    <w:nsid w:val="1C797CAC"/>
    <w:multiLevelType w:val="multilevel"/>
    <w:tmpl w:val="1C797CAC"/>
    <w:lvl w:ilvl="0" w:tentative="0">
      <w:start w:val="1"/>
      <w:numFmt w:val="decimal"/>
      <w:lvlText w:val="%1."/>
      <w:lvlJc w:val="left"/>
      <w:pPr>
        <w:ind w:left="1081" w:hanging="440"/>
      </w:pPr>
    </w:lvl>
    <w:lvl w:ilvl="1" w:tentative="0">
      <w:start w:val="1"/>
      <w:numFmt w:val="lowerLetter"/>
      <w:lvlText w:val="%2)"/>
      <w:lvlJc w:val="left"/>
      <w:pPr>
        <w:ind w:left="1521" w:hanging="440"/>
      </w:pPr>
    </w:lvl>
    <w:lvl w:ilvl="2" w:tentative="0">
      <w:start w:val="1"/>
      <w:numFmt w:val="lowerRoman"/>
      <w:lvlText w:val="%3."/>
      <w:lvlJc w:val="right"/>
      <w:pPr>
        <w:ind w:left="1961" w:hanging="440"/>
      </w:pPr>
    </w:lvl>
    <w:lvl w:ilvl="3" w:tentative="0">
      <w:start w:val="1"/>
      <w:numFmt w:val="decimal"/>
      <w:lvlText w:val="%4."/>
      <w:lvlJc w:val="left"/>
      <w:pPr>
        <w:ind w:left="2401" w:hanging="440"/>
      </w:pPr>
    </w:lvl>
    <w:lvl w:ilvl="4" w:tentative="0">
      <w:start w:val="1"/>
      <w:numFmt w:val="lowerLetter"/>
      <w:lvlText w:val="%5)"/>
      <w:lvlJc w:val="left"/>
      <w:pPr>
        <w:ind w:left="2841" w:hanging="440"/>
      </w:pPr>
    </w:lvl>
    <w:lvl w:ilvl="5" w:tentative="0">
      <w:start w:val="1"/>
      <w:numFmt w:val="lowerRoman"/>
      <w:lvlText w:val="%6."/>
      <w:lvlJc w:val="right"/>
      <w:pPr>
        <w:ind w:left="3281" w:hanging="440"/>
      </w:pPr>
    </w:lvl>
    <w:lvl w:ilvl="6" w:tentative="0">
      <w:start w:val="1"/>
      <w:numFmt w:val="decimal"/>
      <w:lvlText w:val="%7."/>
      <w:lvlJc w:val="left"/>
      <w:pPr>
        <w:ind w:left="3721" w:hanging="440"/>
      </w:pPr>
    </w:lvl>
    <w:lvl w:ilvl="7" w:tentative="0">
      <w:start w:val="1"/>
      <w:numFmt w:val="lowerLetter"/>
      <w:lvlText w:val="%8)"/>
      <w:lvlJc w:val="left"/>
      <w:pPr>
        <w:ind w:left="4161" w:hanging="440"/>
      </w:pPr>
    </w:lvl>
    <w:lvl w:ilvl="8" w:tentative="0">
      <w:start w:val="1"/>
      <w:numFmt w:val="lowerRoman"/>
      <w:lvlText w:val="%9."/>
      <w:lvlJc w:val="right"/>
      <w:pPr>
        <w:ind w:left="4601" w:hanging="440"/>
      </w:pPr>
    </w:lvl>
  </w:abstractNum>
  <w:abstractNum w:abstractNumId="35">
    <w:nsid w:val="1EA42ADD"/>
    <w:multiLevelType w:val="multilevel"/>
    <w:tmpl w:val="1EA42ADD"/>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36">
    <w:nsid w:val="1F041819"/>
    <w:multiLevelType w:val="multilevel"/>
    <w:tmpl w:val="1F041819"/>
    <w:lvl w:ilvl="0" w:tentative="0">
      <w:start w:val="1"/>
      <w:numFmt w:val="decimal"/>
      <w:lvlText w:val="（%1）"/>
      <w:lvlJc w:val="left"/>
      <w:pPr>
        <w:ind w:left="1379" w:hanging="440"/>
      </w:pPr>
      <w:rPr>
        <w:rFonts w:hint="eastAsia"/>
      </w:r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37">
    <w:nsid w:val="1FC91163"/>
    <w:multiLevelType w:val="multilevel"/>
    <w:tmpl w:val="1FC91163"/>
    <w:lvl w:ilvl="0" w:tentative="0">
      <w:start w:val="1"/>
      <w:numFmt w:val="decimal"/>
      <w:pStyle w:val="1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1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2144F661"/>
    <w:multiLevelType w:val="singleLevel"/>
    <w:tmpl w:val="2144F661"/>
    <w:lvl w:ilvl="0" w:tentative="0">
      <w:start w:val="1"/>
      <w:numFmt w:val="decimal"/>
      <w:lvlText w:val="(%1)"/>
      <w:lvlJc w:val="left"/>
      <w:pPr>
        <w:ind w:left="425" w:hanging="425"/>
      </w:pPr>
      <w:rPr>
        <w:rFonts w:hint="default"/>
      </w:rPr>
    </w:lvl>
  </w:abstractNum>
  <w:abstractNum w:abstractNumId="39">
    <w:nsid w:val="22827D5B"/>
    <w:multiLevelType w:val="multilevel"/>
    <w:tmpl w:val="22827D5B"/>
    <w:lvl w:ilvl="0" w:tentative="0">
      <w:start w:val="1"/>
      <w:numFmt w:val="none"/>
      <w:pStyle w:val="12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0">
    <w:nsid w:val="22C1397F"/>
    <w:multiLevelType w:val="multilevel"/>
    <w:tmpl w:val="22C1397F"/>
    <w:lvl w:ilvl="0" w:tentative="0">
      <w:start w:val="1"/>
      <w:numFmt w:val="decimal"/>
      <w:lvlText w:val="%1."/>
      <w:lvlJc w:val="left"/>
      <w:pPr>
        <w:ind w:left="1379" w:hanging="440"/>
      </w:p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41">
    <w:nsid w:val="240E5D7E"/>
    <w:multiLevelType w:val="multilevel"/>
    <w:tmpl w:val="240E5D7E"/>
    <w:lvl w:ilvl="0" w:tentative="0">
      <w:start w:val="1"/>
      <w:numFmt w:val="chineseCountingThousand"/>
      <w:lvlText w:val="%1、"/>
      <w:lvlJc w:val="left"/>
      <w:pPr>
        <w:ind w:left="552" w:hanging="440"/>
      </w:pPr>
    </w:lvl>
    <w:lvl w:ilvl="1" w:tentative="0">
      <w:start w:val="1"/>
      <w:numFmt w:val="lowerLetter"/>
      <w:lvlText w:val="%2)"/>
      <w:lvlJc w:val="left"/>
      <w:pPr>
        <w:ind w:left="992" w:hanging="440"/>
      </w:pPr>
    </w:lvl>
    <w:lvl w:ilvl="2" w:tentative="0">
      <w:start w:val="1"/>
      <w:numFmt w:val="chineseCountingThousand"/>
      <w:lvlText w:val="%3、"/>
      <w:lvlJc w:val="left"/>
      <w:pPr>
        <w:ind w:left="552" w:hanging="440"/>
      </w:pPr>
    </w:lvl>
    <w:lvl w:ilvl="3" w:tentative="0">
      <w:start w:val="1"/>
      <w:numFmt w:val="decimal"/>
      <w:lvlText w:val="%4."/>
      <w:lvlJc w:val="left"/>
      <w:pPr>
        <w:ind w:left="1872" w:hanging="440"/>
      </w:pPr>
    </w:lvl>
    <w:lvl w:ilvl="4" w:tentative="0">
      <w:start w:val="1"/>
      <w:numFmt w:val="lowerLetter"/>
      <w:lvlText w:val="%5)"/>
      <w:lvlJc w:val="left"/>
      <w:pPr>
        <w:ind w:left="2312" w:hanging="440"/>
      </w:pPr>
    </w:lvl>
    <w:lvl w:ilvl="5" w:tentative="0">
      <w:start w:val="1"/>
      <w:numFmt w:val="lowerRoman"/>
      <w:lvlText w:val="%6."/>
      <w:lvlJc w:val="right"/>
      <w:pPr>
        <w:ind w:left="2752" w:hanging="440"/>
      </w:pPr>
    </w:lvl>
    <w:lvl w:ilvl="6" w:tentative="0">
      <w:start w:val="1"/>
      <w:numFmt w:val="decimal"/>
      <w:lvlText w:val="%7."/>
      <w:lvlJc w:val="left"/>
      <w:pPr>
        <w:ind w:left="3192" w:hanging="440"/>
      </w:pPr>
    </w:lvl>
    <w:lvl w:ilvl="7" w:tentative="0">
      <w:start w:val="1"/>
      <w:numFmt w:val="lowerLetter"/>
      <w:lvlText w:val="%8)"/>
      <w:lvlJc w:val="left"/>
      <w:pPr>
        <w:ind w:left="3632" w:hanging="440"/>
      </w:pPr>
    </w:lvl>
    <w:lvl w:ilvl="8" w:tentative="0">
      <w:start w:val="1"/>
      <w:numFmt w:val="lowerRoman"/>
      <w:lvlText w:val="%9."/>
      <w:lvlJc w:val="right"/>
      <w:pPr>
        <w:ind w:left="4072" w:hanging="440"/>
      </w:pPr>
    </w:lvl>
  </w:abstractNum>
  <w:abstractNum w:abstractNumId="42">
    <w:nsid w:val="24EF1A48"/>
    <w:multiLevelType w:val="multilevel"/>
    <w:tmpl w:val="24EF1A48"/>
    <w:lvl w:ilvl="0" w:tentative="0">
      <w:start w:val="1"/>
      <w:numFmt w:val="decimal"/>
      <w:lvlText w:val="（%1）"/>
      <w:lvlJc w:val="left"/>
      <w:pPr>
        <w:ind w:left="1379" w:hanging="440"/>
      </w:pPr>
      <w:rPr>
        <w:rFonts w:hint="eastAsia"/>
      </w:r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43">
    <w:nsid w:val="2A8F7113"/>
    <w:multiLevelType w:val="multilevel"/>
    <w:tmpl w:val="2A8F7113"/>
    <w:lvl w:ilvl="0" w:tentative="0">
      <w:start w:val="1"/>
      <w:numFmt w:val="upperLetter"/>
      <w:pStyle w:val="120"/>
      <w:suff w:val="space"/>
      <w:lvlText w:val="%1"/>
      <w:lvlJc w:val="left"/>
      <w:pPr>
        <w:ind w:left="623" w:hanging="425"/>
      </w:pPr>
      <w:rPr>
        <w:rFonts w:hint="eastAsia"/>
      </w:rPr>
    </w:lvl>
    <w:lvl w:ilvl="1" w:tentative="0">
      <w:start w:val="1"/>
      <w:numFmt w:val="decimal"/>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4">
    <w:nsid w:val="2B2DD783"/>
    <w:multiLevelType w:val="singleLevel"/>
    <w:tmpl w:val="2B2DD783"/>
    <w:lvl w:ilvl="0" w:tentative="0">
      <w:start w:val="1"/>
      <w:numFmt w:val="chineseCounting"/>
      <w:suff w:val="nothing"/>
      <w:lvlText w:val="（%1）"/>
      <w:lvlJc w:val="left"/>
      <w:pPr>
        <w:ind w:left="0" w:firstLine="420"/>
      </w:pPr>
      <w:rPr>
        <w:rFonts w:hint="eastAsia"/>
      </w:rPr>
    </w:lvl>
  </w:abstractNum>
  <w:abstractNum w:abstractNumId="45">
    <w:nsid w:val="2B7D1F43"/>
    <w:multiLevelType w:val="multilevel"/>
    <w:tmpl w:val="2B7D1F43"/>
    <w:lvl w:ilvl="0" w:tentative="0">
      <w:start w:val="1"/>
      <w:numFmt w:val="chineseCountingThousand"/>
      <w:lvlText w:val="(%1)"/>
      <w:lvlJc w:val="left"/>
      <w:pPr>
        <w:ind w:left="440" w:hanging="440"/>
      </w:pPr>
    </w:lvl>
    <w:lvl w:ilvl="1" w:tentative="0">
      <w:start w:val="1"/>
      <w:numFmt w:val="japaneseCounting"/>
      <w:lvlText w:val="（%2）"/>
      <w:lvlJc w:val="left"/>
      <w:pPr>
        <w:ind w:left="1160" w:hanging="720"/>
      </w:pPr>
      <w:rPr>
        <w:rFonts w:hint="default"/>
      </w:rPr>
    </w:lvl>
    <w:lvl w:ilvl="2" w:tentative="0">
      <w:start w:val="1"/>
      <w:numFmt w:val="japaneseCounting"/>
      <w:lvlText w:val="%3、"/>
      <w:lvlJc w:val="left"/>
      <w:pPr>
        <w:ind w:left="1670" w:hanging="79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2C376AA5"/>
    <w:multiLevelType w:val="multilevel"/>
    <w:tmpl w:val="2C376AA5"/>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47">
    <w:nsid w:val="2CF4937F"/>
    <w:multiLevelType w:val="singleLevel"/>
    <w:tmpl w:val="2CF4937F"/>
    <w:lvl w:ilvl="0" w:tentative="0">
      <w:start w:val="1"/>
      <w:numFmt w:val="chineseCounting"/>
      <w:suff w:val="nothing"/>
      <w:lvlText w:val="（%1）"/>
      <w:lvlJc w:val="left"/>
      <w:pPr>
        <w:ind w:left="0" w:firstLine="420"/>
      </w:pPr>
      <w:rPr>
        <w:rFonts w:hint="eastAsia"/>
      </w:rPr>
    </w:lvl>
  </w:abstractNum>
  <w:abstractNum w:abstractNumId="48">
    <w:nsid w:val="2D512D73"/>
    <w:multiLevelType w:val="multilevel"/>
    <w:tmpl w:val="2D512D73"/>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49">
    <w:nsid w:val="2E0C47BA"/>
    <w:multiLevelType w:val="multilevel"/>
    <w:tmpl w:val="2E0C47BA"/>
    <w:lvl w:ilvl="0" w:tentative="0">
      <w:start w:val="4"/>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0">
    <w:nsid w:val="2FAA808E"/>
    <w:multiLevelType w:val="singleLevel"/>
    <w:tmpl w:val="2FAA808E"/>
    <w:lvl w:ilvl="0" w:tentative="0">
      <w:start w:val="1"/>
      <w:numFmt w:val="chineseCounting"/>
      <w:suff w:val="nothing"/>
      <w:lvlText w:val="（%1）"/>
      <w:lvlJc w:val="left"/>
      <w:pPr>
        <w:ind w:left="0" w:firstLine="420"/>
      </w:pPr>
      <w:rPr>
        <w:rFonts w:hint="eastAsia"/>
      </w:rPr>
    </w:lvl>
  </w:abstractNum>
  <w:abstractNum w:abstractNumId="51">
    <w:nsid w:val="31DC74B9"/>
    <w:multiLevelType w:val="multilevel"/>
    <w:tmpl w:val="31DC74B9"/>
    <w:lvl w:ilvl="0" w:tentative="0">
      <w:start w:val="1"/>
      <w:numFmt w:val="lowerLetter"/>
      <w:pStyle w:val="11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2">
    <w:nsid w:val="33B8535C"/>
    <w:multiLevelType w:val="multilevel"/>
    <w:tmpl w:val="33B8535C"/>
    <w:lvl w:ilvl="0" w:tentative="0">
      <w:start w:val="1"/>
      <w:numFmt w:val="decimal"/>
      <w:lvlText w:val="（%1）"/>
      <w:lvlJc w:val="left"/>
      <w:pPr>
        <w:ind w:left="1701" w:hanging="440"/>
      </w:pPr>
      <w:rPr>
        <w:rFonts w:hint="eastAsia"/>
      </w:r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53">
    <w:nsid w:val="37F72B4C"/>
    <w:multiLevelType w:val="multilevel"/>
    <w:tmpl w:val="37F72B4C"/>
    <w:lvl w:ilvl="0" w:tentative="0">
      <w:start w:val="1"/>
      <w:numFmt w:val="decimal"/>
      <w:lvlText w:val="（%1）"/>
      <w:lvlJc w:val="left"/>
      <w:pPr>
        <w:ind w:left="1379" w:hanging="440"/>
      </w:pPr>
      <w:rPr>
        <w:rFonts w:hint="eastAsia"/>
      </w:r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54">
    <w:nsid w:val="38A530F4"/>
    <w:multiLevelType w:val="singleLevel"/>
    <w:tmpl w:val="38A530F4"/>
    <w:lvl w:ilvl="0" w:tentative="0">
      <w:start w:val="1"/>
      <w:numFmt w:val="decimal"/>
      <w:suff w:val="nothing"/>
      <w:lvlText w:val="%1."/>
      <w:lvlJc w:val="left"/>
      <w:pPr>
        <w:ind w:left="425" w:hanging="425"/>
      </w:pPr>
      <w:rPr>
        <w:rFonts w:hint="default" w:ascii="宋体" w:hAnsi="宋体" w:eastAsia="宋体" w:cs="宋体"/>
        <w:sz w:val="24"/>
        <w:szCs w:val="24"/>
      </w:rPr>
    </w:lvl>
  </w:abstractNum>
  <w:abstractNum w:abstractNumId="55">
    <w:nsid w:val="38A96C30"/>
    <w:multiLevelType w:val="multilevel"/>
    <w:tmpl w:val="38A96C30"/>
    <w:lvl w:ilvl="0" w:tentative="0">
      <w:start w:val="1"/>
      <w:numFmt w:val="decimal"/>
      <w:lvlText w:val="%1."/>
      <w:lvlJc w:val="left"/>
      <w:pPr>
        <w:ind w:left="1280" w:hanging="440"/>
      </w:pPr>
    </w:lvl>
    <w:lvl w:ilvl="1" w:tentative="0">
      <w:start w:val="1"/>
      <w:numFmt w:val="lowerLetter"/>
      <w:lvlText w:val="%2)"/>
      <w:lvlJc w:val="left"/>
      <w:pPr>
        <w:ind w:left="1720" w:hanging="440"/>
      </w:pPr>
    </w:lvl>
    <w:lvl w:ilvl="2" w:tentative="0">
      <w:start w:val="1"/>
      <w:numFmt w:val="lowerRoman"/>
      <w:lvlText w:val="%3."/>
      <w:lvlJc w:val="right"/>
      <w:pPr>
        <w:ind w:left="2160" w:hanging="440"/>
      </w:pPr>
    </w:lvl>
    <w:lvl w:ilvl="3" w:tentative="0">
      <w:start w:val="1"/>
      <w:numFmt w:val="decimal"/>
      <w:lvlText w:val="%4."/>
      <w:lvlJc w:val="left"/>
      <w:pPr>
        <w:ind w:left="2600" w:hanging="440"/>
      </w:pPr>
    </w:lvl>
    <w:lvl w:ilvl="4" w:tentative="0">
      <w:start w:val="1"/>
      <w:numFmt w:val="lowerLetter"/>
      <w:lvlText w:val="%5)"/>
      <w:lvlJc w:val="left"/>
      <w:pPr>
        <w:ind w:left="3040" w:hanging="440"/>
      </w:pPr>
    </w:lvl>
    <w:lvl w:ilvl="5" w:tentative="0">
      <w:start w:val="1"/>
      <w:numFmt w:val="lowerRoman"/>
      <w:lvlText w:val="%6."/>
      <w:lvlJc w:val="right"/>
      <w:pPr>
        <w:ind w:left="3480" w:hanging="440"/>
      </w:pPr>
    </w:lvl>
    <w:lvl w:ilvl="6" w:tentative="0">
      <w:start w:val="1"/>
      <w:numFmt w:val="decimal"/>
      <w:lvlText w:val="%7."/>
      <w:lvlJc w:val="left"/>
      <w:pPr>
        <w:ind w:left="3920" w:hanging="440"/>
      </w:pPr>
    </w:lvl>
    <w:lvl w:ilvl="7" w:tentative="0">
      <w:start w:val="1"/>
      <w:numFmt w:val="lowerLetter"/>
      <w:lvlText w:val="%8)"/>
      <w:lvlJc w:val="left"/>
      <w:pPr>
        <w:ind w:left="4360" w:hanging="440"/>
      </w:pPr>
    </w:lvl>
    <w:lvl w:ilvl="8" w:tentative="0">
      <w:start w:val="1"/>
      <w:numFmt w:val="lowerRoman"/>
      <w:lvlText w:val="%9."/>
      <w:lvlJc w:val="right"/>
      <w:pPr>
        <w:ind w:left="4800" w:hanging="440"/>
      </w:pPr>
    </w:lvl>
  </w:abstractNum>
  <w:abstractNum w:abstractNumId="56">
    <w:nsid w:val="399C4E3F"/>
    <w:multiLevelType w:val="multilevel"/>
    <w:tmpl w:val="399C4E3F"/>
    <w:lvl w:ilvl="0" w:tentative="0">
      <w:start w:val="1"/>
      <w:numFmt w:val="decimal"/>
      <w:lvlText w:val="（%1）"/>
      <w:lvlJc w:val="left"/>
      <w:pPr>
        <w:ind w:left="1379" w:hanging="440"/>
      </w:pPr>
      <w:rPr>
        <w:rFonts w:hint="default"/>
      </w:rPr>
    </w:lvl>
    <w:lvl w:ilvl="1" w:tentative="0">
      <w:start w:val="1"/>
      <w:numFmt w:val="decimal"/>
      <w:lvlText w:val="（%2）"/>
      <w:lvlJc w:val="left"/>
      <w:pPr>
        <w:ind w:left="2099" w:hanging="720"/>
      </w:pPr>
      <w:rPr>
        <w:rFonts w:hint="default"/>
      </w:r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57">
    <w:nsid w:val="3A3124A7"/>
    <w:multiLevelType w:val="singleLevel"/>
    <w:tmpl w:val="3A3124A7"/>
    <w:lvl w:ilvl="0" w:tentative="0">
      <w:start w:val="1"/>
      <w:numFmt w:val="chineseCounting"/>
      <w:suff w:val="nothing"/>
      <w:lvlText w:val="%1、"/>
      <w:lvlJc w:val="left"/>
      <w:rPr>
        <w:rFonts w:hint="eastAsia"/>
      </w:rPr>
    </w:lvl>
  </w:abstractNum>
  <w:abstractNum w:abstractNumId="58">
    <w:nsid w:val="3BB105B1"/>
    <w:multiLevelType w:val="singleLevel"/>
    <w:tmpl w:val="3BB105B1"/>
    <w:lvl w:ilvl="0" w:tentative="0">
      <w:start w:val="1"/>
      <w:numFmt w:val="decimal"/>
      <w:lvlText w:val="%1."/>
      <w:lvlJc w:val="left"/>
      <w:pPr>
        <w:ind w:left="425" w:hanging="425"/>
      </w:pPr>
      <w:rPr>
        <w:rFonts w:hint="default"/>
      </w:rPr>
    </w:lvl>
  </w:abstractNum>
  <w:abstractNum w:abstractNumId="59">
    <w:nsid w:val="3CA36896"/>
    <w:multiLevelType w:val="multilevel"/>
    <w:tmpl w:val="3CA36896"/>
    <w:lvl w:ilvl="0" w:tentative="0">
      <w:start w:val="1"/>
      <w:numFmt w:val="decimal"/>
      <w:lvlText w:val="（%1）"/>
      <w:lvlJc w:val="left"/>
      <w:pPr>
        <w:ind w:left="1379" w:hanging="440"/>
      </w:pPr>
      <w:rPr>
        <w:rFonts w:hint="default"/>
      </w:rPr>
    </w:lvl>
    <w:lvl w:ilvl="1" w:tentative="0">
      <w:start w:val="1"/>
      <w:numFmt w:val="decimal"/>
      <w:lvlText w:val="（%2）"/>
      <w:lvlJc w:val="left"/>
      <w:pPr>
        <w:ind w:left="2099" w:hanging="720"/>
      </w:pPr>
      <w:rPr>
        <w:rFonts w:hint="default"/>
      </w:r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60">
    <w:nsid w:val="3F6C4235"/>
    <w:multiLevelType w:val="multilevel"/>
    <w:tmpl w:val="3F6C4235"/>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1">
    <w:nsid w:val="42A27914"/>
    <w:multiLevelType w:val="multilevel"/>
    <w:tmpl w:val="42A27914"/>
    <w:lvl w:ilvl="0" w:tentative="0">
      <w:start w:val="1"/>
      <w:numFmt w:val="decimal"/>
      <w:lvlText w:val="%1."/>
      <w:lvlJc w:val="left"/>
      <w:pPr>
        <w:ind w:left="440" w:hanging="440"/>
      </w:pPr>
    </w:lvl>
    <w:lvl w:ilvl="1" w:tentative="0">
      <w:start w:val="1"/>
      <w:numFmt w:val="japaneseCounting"/>
      <w:lvlText w:val="（%2）"/>
      <w:lvlJc w:val="left"/>
      <w:pPr>
        <w:ind w:left="1160" w:hanging="720"/>
      </w:pPr>
      <w:rPr>
        <w:rFonts w:hint="default"/>
      </w:rPr>
    </w:lvl>
    <w:lvl w:ilvl="2" w:tentative="0">
      <w:start w:val="1"/>
      <w:numFmt w:val="japaneseCounting"/>
      <w:lvlText w:val="%3、"/>
      <w:lvlJc w:val="left"/>
      <w:pPr>
        <w:ind w:left="1670" w:hanging="79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438D4844"/>
    <w:multiLevelType w:val="multilevel"/>
    <w:tmpl w:val="438D4844"/>
    <w:lvl w:ilvl="0" w:tentative="0">
      <w:start w:val="1"/>
      <w:numFmt w:val="chineseCountingThousand"/>
      <w:pStyle w:val="3"/>
      <w:lvlText w:val="%1、"/>
      <w:lvlJc w:val="left"/>
      <w:pPr>
        <w:ind w:left="210" w:firstLine="0"/>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63">
    <w:nsid w:val="43EA32E3"/>
    <w:multiLevelType w:val="multilevel"/>
    <w:tmpl w:val="43EA32E3"/>
    <w:lvl w:ilvl="0" w:tentative="0">
      <w:start w:val="1"/>
      <w:numFmt w:val="chineseCountingThousand"/>
      <w:lvlText w:val="%1、"/>
      <w:lvlJc w:val="left"/>
      <w:pPr>
        <w:ind w:left="978" w:hanging="440"/>
      </w:pPr>
    </w:lvl>
    <w:lvl w:ilvl="1" w:tentative="0">
      <w:start w:val="1"/>
      <w:numFmt w:val="lowerLetter"/>
      <w:lvlText w:val="%2)"/>
      <w:lvlJc w:val="left"/>
      <w:pPr>
        <w:ind w:left="1418" w:hanging="440"/>
      </w:p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64">
    <w:nsid w:val="44641060"/>
    <w:multiLevelType w:val="singleLevel"/>
    <w:tmpl w:val="44641060"/>
    <w:lvl w:ilvl="0" w:tentative="0">
      <w:start w:val="1"/>
      <w:numFmt w:val="decimal"/>
      <w:lvlText w:val="%1."/>
      <w:lvlJc w:val="left"/>
      <w:pPr>
        <w:tabs>
          <w:tab w:val="left" w:pos="312"/>
        </w:tabs>
      </w:pPr>
    </w:lvl>
  </w:abstractNum>
  <w:abstractNum w:abstractNumId="65">
    <w:nsid w:val="45D5128C"/>
    <w:multiLevelType w:val="singleLevel"/>
    <w:tmpl w:val="45D5128C"/>
    <w:lvl w:ilvl="0" w:tentative="0">
      <w:start w:val="1"/>
      <w:numFmt w:val="chineseCounting"/>
      <w:suff w:val="nothing"/>
      <w:lvlText w:val="（%1）"/>
      <w:lvlJc w:val="left"/>
      <w:pPr>
        <w:ind w:left="0" w:firstLine="420"/>
      </w:pPr>
      <w:rPr>
        <w:rFonts w:hint="eastAsia"/>
      </w:rPr>
    </w:lvl>
  </w:abstractNum>
  <w:abstractNum w:abstractNumId="66">
    <w:nsid w:val="466C51E0"/>
    <w:multiLevelType w:val="multilevel"/>
    <w:tmpl w:val="466C51E0"/>
    <w:lvl w:ilvl="0" w:tentative="0">
      <w:start w:val="1"/>
      <w:numFmt w:val="chineseCountingThousand"/>
      <w:lvlText w:val="%1、"/>
      <w:lvlJc w:val="left"/>
      <w:pPr>
        <w:ind w:left="552" w:hanging="440"/>
      </w:pPr>
    </w:lvl>
    <w:lvl w:ilvl="1" w:tentative="0">
      <w:start w:val="1"/>
      <w:numFmt w:val="lowerLetter"/>
      <w:lvlText w:val="%2)"/>
      <w:lvlJc w:val="left"/>
      <w:pPr>
        <w:ind w:left="992" w:hanging="440"/>
      </w:pPr>
    </w:lvl>
    <w:lvl w:ilvl="2" w:tentative="0">
      <w:start w:val="1"/>
      <w:numFmt w:val="chineseCountingThousand"/>
      <w:lvlText w:val="%3、"/>
      <w:lvlJc w:val="left"/>
      <w:pPr>
        <w:ind w:left="552" w:hanging="440"/>
      </w:pPr>
    </w:lvl>
    <w:lvl w:ilvl="3" w:tentative="0">
      <w:start w:val="1"/>
      <w:numFmt w:val="decimal"/>
      <w:lvlText w:val="%4."/>
      <w:lvlJc w:val="left"/>
      <w:pPr>
        <w:ind w:left="1872" w:hanging="440"/>
      </w:pPr>
    </w:lvl>
    <w:lvl w:ilvl="4" w:tentative="0">
      <w:start w:val="1"/>
      <w:numFmt w:val="lowerLetter"/>
      <w:lvlText w:val="%5)"/>
      <w:lvlJc w:val="left"/>
      <w:pPr>
        <w:ind w:left="2312" w:hanging="440"/>
      </w:pPr>
    </w:lvl>
    <w:lvl w:ilvl="5" w:tentative="0">
      <w:start w:val="1"/>
      <w:numFmt w:val="lowerRoman"/>
      <w:lvlText w:val="%6."/>
      <w:lvlJc w:val="right"/>
      <w:pPr>
        <w:ind w:left="2752" w:hanging="440"/>
      </w:pPr>
    </w:lvl>
    <w:lvl w:ilvl="6" w:tentative="0">
      <w:start w:val="1"/>
      <w:numFmt w:val="decimal"/>
      <w:lvlText w:val="%7."/>
      <w:lvlJc w:val="left"/>
      <w:pPr>
        <w:ind w:left="3192" w:hanging="440"/>
      </w:pPr>
    </w:lvl>
    <w:lvl w:ilvl="7" w:tentative="0">
      <w:start w:val="1"/>
      <w:numFmt w:val="lowerLetter"/>
      <w:lvlText w:val="%8)"/>
      <w:lvlJc w:val="left"/>
      <w:pPr>
        <w:ind w:left="3632" w:hanging="440"/>
      </w:pPr>
    </w:lvl>
    <w:lvl w:ilvl="8" w:tentative="0">
      <w:start w:val="1"/>
      <w:numFmt w:val="lowerRoman"/>
      <w:lvlText w:val="%9."/>
      <w:lvlJc w:val="right"/>
      <w:pPr>
        <w:ind w:left="4072" w:hanging="440"/>
      </w:pPr>
    </w:lvl>
  </w:abstractNum>
  <w:abstractNum w:abstractNumId="67">
    <w:nsid w:val="46BC5448"/>
    <w:multiLevelType w:val="singleLevel"/>
    <w:tmpl w:val="46BC5448"/>
    <w:lvl w:ilvl="0" w:tentative="0">
      <w:start w:val="1"/>
      <w:numFmt w:val="decimal"/>
      <w:lvlText w:val="%1."/>
      <w:lvlJc w:val="left"/>
      <w:pPr>
        <w:ind w:left="425" w:hanging="425"/>
      </w:pPr>
      <w:rPr>
        <w:rFonts w:hint="default"/>
      </w:rPr>
    </w:lvl>
  </w:abstractNum>
  <w:abstractNum w:abstractNumId="68">
    <w:nsid w:val="46F737B8"/>
    <w:multiLevelType w:val="multilevel"/>
    <w:tmpl w:val="46F737B8"/>
    <w:lvl w:ilvl="0" w:tentative="0">
      <w:start w:val="1"/>
      <w:numFmt w:val="chineseCountingThousand"/>
      <w:lvlText w:val="(%1)"/>
      <w:lvlJc w:val="left"/>
      <w:pPr>
        <w:ind w:left="440" w:hanging="440"/>
      </w:pPr>
    </w:lvl>
    <w:lvl w:ilvl="1" w:tentative="0">
      <w:start w:val="1"/>
      <w:numFmt w:val="japaneseCounting"/>
      <w:lvlText w:val="（%2）"/>
      <w:lvlJc w:val="left"/>
      <w:pPr>
        <w:ind w:left="1160" w:hanging="720"/>
      </w:pPr>
      <w:rPr>
        <w:rFonts w:hint="default"/>
      </w:rPr>
    </w:lvl>
    <w:lvl w:ilvl="2" w:tentative="0">
      <w:start w:val="1"/>
      <w:numFmt w:val="japaneseCounting"/>
      <w:lvlText w:val="%3、"/>
      <w:lvlJc w:val="left"/>
      <w:pPr>
        <w:ind w:left="1670" w:hanging="79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9">
    <w:nsid w:val="4A613B07"/>
    <w:multiLevelType w:val="multilevel"/>
    <w:tmpl w:val="4A613B07"/>
    <w:lvl w:ilvl="0" w:tentative="0">
      <w:start w:val="1"/>
      <w:numFmt w:val="chineseCountingThousand"/>
      <w:lvlText w:val="(%1)"/>
      <w:lvlJc w:val="left"/>
      <w:pPr>
        <w:ind w:left="440" w:hanging="440"/>
      </w:pPr>
    </w:lvl>
    <w:lvl w:ilvl="1" w:tentative="0">
      <w:start w:val="1"/>
      <w:numFmt w:val="japaneseCounting"/>
      <w:lvlText w:val="（%2）"/>
      <w:lvlJc w:val="left"/>
      <w:pPr>
        <w:ind w:left="1160" w:hanging="720"/>
      </w:pPr>
      <w:rPr>
        <w:rFonts w:hint="default"/>
      </w:rPr>
    </w:lvl>
    <w:lvl w:ilvl="2" w:tentative="0">
      <w:start w:val="1"/>
      <w:numFmt w:val="japaneseCounting"/>
      <w:lvlText w:val="%3、"/>
      <w:lvlJc w:val="left"/>
      <w:pPr>
        <w:ind w:left="1670" w:hanging="79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0">
    <w:nsid w:val="4CD66826"/>
    <w:multiLevelType w:val="multilevel"/>
    <w:tmpl w:val="4CD66826"/>
    <w:lvl w:ilvl="0" w:tentative="0">
      <w:start w:val="1"/>
      <w:numFmt w:val="chineseCountingThousand"/>
      <w:lvlText w:val="第%1节"/>
      <w:lvlJc w:val="left"/>
      <w:pPr>
        <w:ind w:left="3298" w:hanging="440"/>
      </w:pPr>
      <w:rPr>
        <w:rFonts w:hint="eastAsia"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1">
    <w:nsid w:val="4F123A5B"/>
    <w:multiLevelType w:val="multilevel"/>
    <w:tmpl w:val="4F123A5B"/>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72">
    <w:nsid w:val="4F355808"/>
    <w:multiLevelType w:val="multilevel"/>
    <w:tmpl w:val="4F355808"/>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73">
    <w:nsid w:val="5299F775"/>
    <w:multiLevelType w:val="singleLevel"/>
    <w:tmpl w:val="5299F775"/>
    <w:lvl w:ilvl="0" w:tentative="0">
      <w:start w:val="1"/>
      <w:numFmt w:val="chineseCounting"/>
      <w:suff w:val="nothing"/>
      <w:lvlText w:val="（%1）"/>
      <w:lvlJc w:val="left"/>
      <w:pPr>
        <w:ind w:left="0" w:firstLine="420"/>
      </w:pPr>
      <w:rPr>
        <w:rFonts w:hint="eastAsia"/>
      </w:rPr>
    </w:lvl>
  </w:abstractNum>
  <w:abstractNum w:abstractNumId="74">
    <w:nsid w:val="54669AA2"/>
    <w:multiLevelType w:val="singleLevel"/>
    <w:tmpl w:val="54669AA2"/>
    <w:lvl w:ilvl="0" w:tentative="0">
      <w:start w:val="1"/>
      <w:numFmt w:val="decimal"/>
      <w:lvlText w:val="%1."/>
      <w:lvlJc w:val="left"/>
      <w:pPr>
        <w:ind w:left="425" w:hanging="425"/>
      </w:pPr>
      <w:rPr>
        <w:rFonts w:hint="default"/>
      </w:rPr>
    </w:lvl>
  </w:abstractNum>
  <w:abstractNum w:abstractNumId="75">
    <w:nsid w:val="5708EA4F"/>
    <w:multiLevelType w:val="singleLevel"/>
    <w:tmpl w:val="5708EA4F"/>
    <w:lvl w:ilvl="0" w:tentative="0">
      <w:start w:val="1"/>
      <w:numFmt w:val="decimal"/>
      <w:lvlText w:val="(%1)"/>
      <w:lvlJc w:val="left"/>
      <w:pPr>
        <w:tabs>
          <w:tab w:val="left" w:pos="312"/>
        </w:tabs>
      </w:pPr>
    </w:lvl>
  </w:abstractNum>
  <w:abstractNum w:abstractNumId="76">
    <w:nsid w:val="579F2795"/>
    <w:multiLevelType w:val="multilevel"/>
    <w:tmpl w:val="579F2795"/>
    <w:lvl w:ilvl="0" w:tentative="0">
      <w:start w:val="1"/>
      <w:numFmt w:val="chineseCountingThousand"/>
      <w:lvlText w:val="%1、"/>
      <w:lvlJc w:val="left"/>
      <w:pPr>
        <w:ind w:left="552" w:hanging="440"/>
      </w:pPr>
    </w:lvl>
    <w:lvl w:ilvl="1" w:tentative="0">
      <w:start w:val="1"/>
      <w:numFmt w:val="lowerLetter"/>
      <w:lvlText w:val="%2)"/>
      <w:lvlJc w:val="left"/>
      <w:pPr>
        <w:ind w:left="992" w:hanging="440"/>
      </w:pPr>
    </w:lvl>
    <w:lvl w:ilvl="2" w:tentative="0">
      <w:start w:val="1"/>
      <w:numFmt w:val="chineseCountingThousand"/>
      <w:lvlText w:val="%3、"/>
      <w:lvlJc w:val="left"/>
      <w:pPr>
        <w:ind w:left="552" w:hanging="440"/>
      </w:pPr>
    </w:lvl>
    <w:lvl w:ilvl="3" w:tentative="0">
      <w:start w:val="1"/>
      <w:numFmt w:val="decimal"/>
      <w:lvlText w:val="%4."/>
      <w:lvlJc w:val="left"/>
      <w:pPr>
        <w:ind w:left="1872" w:hanging="440"/>
      </w:pPr>
    </w:lvl>
    <w:lvl w:ilvl="4" w:tentative="0">
      <w:start w:val="1"/>
      <w:numFmt w:val="lowerLetter"/>
      <w:lvlText w:val="%5)"/>
      <w:lvlJc w:val="left"/>
      <w:pPr>
        <w:ind w:left="2312" w:hanging="440"/>
      </w:pPr>
    </w:lvl>
    <w:lvl w:ilvl="5" w:tentative="0">
      <w:start w:val="1"/>
      <w:numFmt w:val="lowerRoman"/>
      <w:lvlText w:val="%6."/>
      <w:lvlJc w:val="right"/>
      <w:pPr>
        <w:ind w:left="2752" w:hanging="440"/>
      </w:pPr>
    </w:lvl>
    <w:lvl w:ilvl="6" w:tentative="0">
      <w:start w:val="1"/>
      <w:numFmt w:val="decimal"/>
      <w:lvlText w:val="%7."/>
      <w:lvlJc w:val="left"/>
      <w:pPr>
        <w:ind w:left="3192" w:hanging="440"/>
      </w:pPr>
    </w:lvl>
    <w:lvl w:ilvl="7" w:tentative="0">
      <w:start w:val="1"/>
      <w:numFmt w:val="lowerLetter"/>
      <w:lvlText w:val="%8)"/>
      <w:lvlJc w:val="left"/>
      <w:pPr>
        <w:ind w:left="3632" w:hanging="440"/>
      </w:pPr>
    </w:lvl>
    <w:lvl w:ilvl="8" w:tentative="0">
      <w:start w:val="1"/>
      <w:numFmt w:val="lowerRoman"/>
      <w:lvlText w:val="%9."/>
      <w:lvlJc w:val="right"/>
      <w:pPr>
        <w:ind w:left="4072" w:hanging="440"/>
      </w:pPr>
    </w:lvl>
  </w:abstractNum>
  <w:abstractNum w:abstractNumId="77">
    <w:nsid w:val="58C1F1CC"/>
    <w:multiLevelType w:val="singleLevel"/>
    <w:tmpl w:val="58C1F1CC"/>
    <w:lvl w:ilvl="0" w:tentative="0">
      <w:start w:val="1"/>
      <w:numFmt w:val="chineseCounting"/>
      <w:suff w:val="space"/>
      <w:lvlText w:val="第%1章"/>
      <w:lvlJc w:val="left"/>
      <w:rPr>
        <w:rFonts w:hint="eastAsia"/>
      </w:rPr>
    </w:lvl>
  </w:abstractNum>
  <w:abstractNum w:abstractNumId="78">
    <w:nsid w:val="5A712F17"/>
    <w:multiLevelType w:val="singleLevel"/>
    <w:tmpl w:val="5A712F17"/>
    <w:lvl w:ilvl="0" w:tentative="0">
      <w:start w:val="2"/>
      <w:numFmt w:val="chineseCounting"/>
      <w:suff w:val="space"/>
      <w:lvlText w:val="第%1章"/>
      <w:lvlJc w:val="left"/>
    </w:lvl>
  </w:abstractNum>
  <w:abstractNum w:abstractNumId="79">
    <w:nsid w:val="5A712F2A"/>
    <w:multiLevelType w:val="singleLevel"/>
    <w:tmpl w:val="5A712F2A"/>
    <w:lvl w:ilvl="0" w:tentative="0">
      <w:start w:val="1"/>
      <w:numFmt w:val="chineseCounting"/>
      <w:suff w:val="space"/>
      <w:lvlText w:val="第%1章"/>
      <w:lvlJc w:val="left"/>
    </w:lvl>
  </w:abstractNum>
  <w:abstractNum w:abstractNumId="80">
    <w:nsid w:val="5B4D83E7"/>
    <w:multiLevelType w:val="singleLevel"/>
    <w:tmpl w:val="5B4D83E7"/>
    <w:lvl w:ilvl="0" w:tentative="0">
      <w:start w:val="1"/>
      <w:numFmt w:val="chineseCounting"/>
      <w:suff w:val="nothing"/>
      <w:lvlText w:val="（%1）"/>
      <w:lvlJc w:val="left"/>
      <w:pPr>
        <w:ind w:left="0" w:firstLine="420"/>
      </w:pPr>
      <w:rPr>
        <w:rFonts w:hint="eastAsia"/>
      </w:rPr>
    </w:lvl>
  </w:abstractNum>
  <w:abstractNum w:abstractNumId="81">
    <w:nsid w:val="5B796AD8"/>
    <w:multiLevelType w:val="singleLevel"/>
    <w:tmpl w:val="5B796AD8"/>
    <w:lvl w:ilvl="0" w:tentative="0">
      <w:start w:val="1"/>
      <w:numFmt w:val="decimal"/>
      <w:suff w:val="space"/>
      <w:lvlText w:val="%1."/>
      <w:lvlJc w:val="left"/>
      <w:pPr>
        <w:ind w:left="425" w:hanging="425"/>
      </w:pPr>
      <w:rPr>
        <w:rFonts w:hint="default"/>
      </w:rPr>
    </w:lvl>
  </w:abstractNum>
  <w:abstractNum w:abstractNumId="82">
    <w:nsid w:val="5E9722E6"/>
    <w:multiLevelType w:val="multilevel"/>
    <w:tmpl w:val="5E9722E6"/>
    <w:lvl w:ilvl="0" w:tentative="0">
      <w:start w:val="1"/>
      <w:numFmt w:val="chineseCountingThousand"/>
      <w:lvlText w:val="%1、"/>
      <w:lvlJc w:val="left"/>
      <w:pPr>
        <w:ind w:left="978" w:hanging="440"/>
      </w:pPr>
    </w:lvl>
    <w:lvl w:ilvl="1" w:tentative="0">
      <w:start w:val="1"/>
      <w:numFmt w:val="lowerLetter"/>
      <w:lvlText w:val="%2)"/>
      <w:lvlJc w:val="left"/>
      <w:pPr>
        <w:ind w:left="1418" w:hanging="440"/>
      </w:p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83">
    <w:nsid w:val="5EC61F4C"/>
    <w:multiLevelType w:val="multilevel"/>
    <w:tmpl w:val="5EC61F4C"/>
    <w:lvl w:ilvl="0" w:tentative="0">
      <w:start w:val="1"/>
      <w:numFmt w:val="chineseCountingThousand"/>
      <w:lvlText w:val="(%1)"/>
      <w:lvlJc w:val="left"/>
      <w:pPr>
        <w:ind w:left="440" w:hanging="440"/>
      </w:pPr>
    </w:lvl>
    <w:lvl w:ilvl="1" w:tentative="0">
      <w:start w:val="1"/>
      <w:numFmt w:val="japaneseCounting"/>
      <w:lvlText w:val="（%2）"/>
      <w:lvlJc w:val="left"/>
      <w:pPr>
        <w:ind w:left="1160" w:hanging="720"/>
      </w:pPr>
      <w:rPr>
        <w:rFonts w:hint="default"/>
      </w:rPr>
    </w:lvl>
    <w:lvl w:ilvl="2" w:tentative="0">
      <w:start w:val="1"/>
      <w:numFmt w:val="japaneseCounting"/>
      <w:lvlText w:val="%3、"/>
      <w:lvlJc w:val="left"/>
      <w:pPr>
        <w:ind w:left="1670" w:hanging="790"/>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4">
    <w:nsid w:val="5EDE348F"/>
    <w:multiLevelType w:val="multilevel"/>
    <w:tmpl w:val="5EDE348F"/>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5">
    <w:nsid w:val="60B55DC2"/>
    <w:multiLevelType w:val="multilevel"/>
    <w:tmpl w:val="60B55DC2"/>
    <w:lvl w:ilvl="0" w:tentative="0">
      <w:start w:val="1"/>
      <w:numFmt w:val="upperLetter"/>
      <w:pStyle w:val="121"/>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6">
    <w:nsid w:val="618F0418"/>
    <w:multiLevelType w:val="multilevel"/>
    <w:tmpl w:val="618F0418"/>
    <w:lvl w:ilvl="0" w:tentative="0">
      <w:start w:val="1"/>
      <w:numFmt w:val="decimal"/>
      <w:lvlText w:val="%1."/>
      <w:lvlJc w:val="left"/>
      <w:pPr>
        <w:ind w:left="1360" w:hanging="440"/>
      </w:pPr>
    </w:lvl>
    <w:lvl w:ilvl="1" w:tentative="0">
      <w:start w:val="1"/>
      <w:numFmt w:val="decimal"/>
      <w:lvlText w:val="%2."/>
      <w:lvlJc w:val="left"/>
      <w:pPr>
        <w:ind w:left="88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7">
    <w:nsid w:val="648C17BF"/>
    <w:multiLevelType w:val="multilevel"/>
    <w:tmpl w:val="648C17BF"/>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88">
    <w:nsid w:val="6BC41912"/>
    <w:multiLevelType w:val="multilevel"/>
    <w:tmpl w:val="6BC41912"/>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89">
    <w:nsid w:val="6DBF04F4"/>
    <w:multiLevelType w:val="multilevel"/>
    <w:tmpl w:val="6DBF04F4"/>
    <w:lvl w:ilvl="0" w:tentative="0">
      <w:start w:val="1"/>
      <w:numFmt w:val="none"/>
      <w:pStyle w:val="1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0">
    <w:nsid w:val="6E4310A8"/>
    <w:multiLevelType w:val="singleLevel"/>
    <w:tmpl w:val="6E4310A8"/>
    <w:lvl w:ilvl="0" w:tentative="0">
      <w:start w:val="1"/>
      <w:numFmt w:val="chineseCounting"/>
      <w:suff w:val="nothing"/>
      <w:lvlText w:val="（%1）"/>
      <w:lvlJc w:val="left"/>
      <w:pPr>
        <w:ind w:left="0" w:firstLine="420"/>
      </w:pPr>
      <w:rPr>
        <w:rFonts w:hint="eastAsia"/>
      </w:rPr>
    </w:lvl>
  </w:abstractNum>
  <w:abstractNum w:abstractNumId="91">
    <w:nsid w:val="72742A94"/>
    <w:multiLevelType w:val="multilevel"/>
    <w:tmpl w:val="72742A94"/>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japaneseCounting"/>
      <w:lvlText w:val="第%3节"/>
      <w:lvlJc w:val="left"/>
      <w:pPr>
        <w:ind w:left="2708" w:hanging="1290"/>
      </w:pPr>
      <w:rPr>
        <w:rFonts w:hint="default" w:ascii="黑体" w:hAnsi="黑体" w:eastAsia="黑体" w:cs="黑体"/>
        <w:sz w:val="31"/>
      </w:r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92">
    <w:nsid w:val="775D7CEF"/>
    <w:multiLevelType w:val="multilevel"/>
    <w:tmpl w:val="775D7CEF"/>
    <w:lvl w:ilvl="0" w:tentative="0">
      <w:start w:val="1"/>
      <w:numFmt w:val="chineseCountingThousand"/>
      <w:lvlText w:val="(%1)"/>
      <w:lvlJc w:val="left"/>
      <w:pPr>
        <w:ind w:left="1379" w:hanging="440"/>
      </w:pPr>
    </w:lvl>
    <w:lvl w:ilvl="1" w:tentative="0">
      <w:start w:val="1"/>
      <w:numFmt w:val="chineseCountingThousand"/>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93">
    <w:nsid w:val="78760834"/>
    <w:multiLevelType w:val="multilevel"/>
    <w:tmpl w:val="78760834"/>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94">
    <w:nsid w:val="79587AFF"/>
    <w:multiLevelType w:val="multilevel"/>
    <w:tmpl w:val="79587AFF"/>
    <w:lvl w:ilvl="0" w:tentative="0">
      <w:start w:val="1"/>
      <w:numFmt w:val="chineseCountingThousand"/>
      <w:lvlText w:val="第%1节"/>
      <w:lvlJc w:val="left"/>
      <w:pPr>
        <w:ind w:left="3298" w:hanging="440"/>
      </w:pPr>
      <w:rPr>
        <w:rFonts w:hint="eastAsia" w:eastAsia="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5">
    <w:nsid w:val="7A2C385F"/>
    <w:multiLevelType w:val="multilevel"/>
    <w:tmpl w:val="7A2C385F"/>
    <w:lvl w:ilvl="0" w:tentative="0">
      <w:start w:val="1"/>
      <w:numFmt w:val="chineseCountingThousand"/>
      <w:lvlText w:val="%1、"/>
      <w:lvlJc w:val="left"/>
      <w:pPr>
        <w:ind w:left="978" w:hanging="440"/>
      </w:pPr>
    </w:lvl>
    <w:lvl w:ilvl="1" w:tentative="0">
      <w:start w:val="1"/>
      <w:numFmt w:val="lowerLetter"/>
      <w:lvlText w:val="%2)"/>
      <w:lvlJc w:val="left"/>
      <w:pPr>
        <w:ind w:left="1418" w:hanging="440"/>
      </w:p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96">
    <w:nsid w:val="7DE2177B"/>
    <w:multiLevelType w:val="multilevel"/>
    <w:tmpl w:val="7DE2177B"/>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97">
    <w:nsid w:val="7ED63E73"/>
    <w:multiLevelType w:val="multilevel"/>
    <w:tmpl w:val="7ED63E73"/>
    <w:lvl w:ilvl="0" w:tentative="0">
      <w:start w:val="1"/>
      <w:numFmt w:val="chineseCountingThousand"/>
      <w:lvlText w:val="%1、"/>
      <w:lvlJc w:val="left"/>
      <w:pPr>
        <w:ind w:left="978" w:hanging="440"/>
      </w:pPr>
    </w:lvl>
    <w:lvl w:ilvl="1" w:tentative="0">
      <w:start w:val="1"/>
      <w:numFmt w:val="decimal"/>
      <w:lvlText w:val="%2、"/>
      <w:lvlJc w:val="left"/>
      <w:pPr>
        <w:ind w:left="1338" w:hanging="360"/>
      </w:pPr>
      <w:rPr>
        <w:rFonts w:hint="default"/>
      </w:rPr>
    </w:lvl>
    <w:lvl w:ilvl="2" w:tentative="0">
      <w:start w:val="1"/>
      <w:numFmt w:val="lowerRoman"/>
      <w:lvlText w:val="%3."/>
      <w:lvlJc w:val="right"/>
      <w:pPr>
        <w:ind w:left="1858" w:hanging="440"/>
      </w:pPr>
    </w:lvl>
    <w:lvl w:ilvl="3" w:tentative="0">
      <w:start w:val="1"/>
      <w:numFmt w:val="decimal"/>
      <w:lvlText w:val="%4."/>
      <w:lvlJc w:val="left"/>
      <w:pPr>
        <w:ind w:left="2298" w:hanging="440"/>
      </w:pPr>
    </w:lvl>
    <w:lvl w:ilvl="4" w:tentative="0">
      <w:start w:val="1"/>
      <w:numFmt w:val="lowerLetter"/>
      <w:lvlText w:val="%5)"/>
      <w:lvlJc w:val="left"/>
      <w:pPr>
        <w:ind w:left="2738" w:hanging="440"/>
      </w:pPr>
    </w:lvl>
    <w:lvl w:ilvl="5" w:tentative="0">
      <w:start w:val="1"/>
      <w:numFmt w:val="lowerRoman"/>
      <w:lvlText w:val="%6."/>
      <w:lvlJc w:val="right"/>
      <w:pPr>
        <w:ind w:left="3178" w:hanging="440"/>
      </w:pPr>
    </w:lvl>
    <w:lvl w:ilvl="6" w:tentative="0">
      <w:start w:val="1"/>
      <w:numFmt w:val="decimal"/>
      <w:lvlText w:val="%7."/>
      <w:lvlJc w:val="left"/>
      <w:pPr>
        <w:ind w:left="3618" w:hanging="440"/>
      </w:pPr>
    </w:lvl>
    <w:lvl w:ilvl="7" w:tentative="0">
      <w:start w:val="1"/>
      <w:numFmt w:val="lowerLetter"/>
      <w:lvlText w:val="%8)"/>
      <w:lvlJc w:val="left"/>
      <w:pPr>
        <w:ind w:left="4058" w:hanging="440"/>
      </w:pPr>
    </w:lvl>
    <w:lvl w:ilvl="8" w:tentative="0">
      <w:start w:val="1"/>
      <w:numFmt w:val="lowerRoman"/>
      <w:lvlText w:val="%9."/>
      <w:lvlJc w:val="right"/>
      <w:pPr>
        <w:ind w:left="4498" w:hanging="440"/>
      </w:pPr>
    </w:lvl>
  </w:abstractNum>
  <w:abstractNum w:abstractNumId="98">
    <w:nsid w:val="7F5950AB"/>
    <w:multiLevelType w:val="multilevel"/>
    <w:tmpl w:val="7F5950AB"/>
    <w:lvl w:ilvl="0" w:tentative="0">
      <w:start w:val="1"/>
      <w:numFmt w:val="decimal"/>
      <w:lvlText w:val="%1."/>
      <w:lvlJc w:val="left"/>
      <w:pPr>
        <w:ind w:left="1379" w:hanging="440"/>
      </w:p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abstractNum w:abstractNumId="99">
    <w:nsid w:val="7F941E50"/>
    <w:multiLevelType w:val="multilevel"/>
    <w:tmpl w:val="7F941E50"/>
    <w:lvl w:ilvl="0" w:tentative="0">
      <w:start w:val="1"/>
      <w:numFmt w:val="decimal"/>
      <w:lvlText w:val="（%1）"/>
      <w:lvlJc w:val="left"/>
      <w:pPr>
        <w:ind w:left="1379" w:hanging="440"/>
      </w:pPr>
      <w:rPr>
        <w:rFonts w:hint="eastAsia"/>
      </w:rPr>
    </w:lvl>
    <w:lvl w:ilvl="1" w:tentative="0">
      <w:start w:val="1"/>
      <w:numFmt w:val="lowerLetter"/>
      <w:lvlText w:val="%2)"/>
      <w:lvlJc w:val="left"/>
      <w:pPr>
        <w:ind w:left="1819" w:hanging="440"/>
      </w:pPr>
    </w:lvl>
    <w:lvl w:ilvl="2" w:tentative="0">
      <w:start w:val="1"/>
      <w:numFmt w:val="lowerRoman"/>
      <w:lvlText w:val="%3."/>
      <w:lvlJc w:val="right"/>
      <w:pPr>
        <w:ind w:left="2259" w:hanging="440"/>
      </w:pPr>
    </w:lvl>
    <w:lvl w:ilvl="3" w:tentative="0">
      <w:start w:val="1"/>
      <w:numFmt w:val="decimal"/>
      <w:lvlText w:val="%4."/>
      <w:lvlJc w:val="left"/>
      <w:pPr>
        <w:ind w:left="2699" w:hanging="440"/>
      </w:pPr>
    </w:lvl>
    <w:lvl w:ilvl="4" w:tentative="0">
      <w:start w:val="1"/>
      <w:numFmt w:val="lowerLetter"/>
      <w:lvlText w:val="%5)"/>
      <w:lvlJc w:val="left"/>
      <w:pPr>
        <w:ind w:left="3139" w:hanging="440"/>
      </w:pPr>
    </w:lvl>
    <w:lvl w:ilvl="5" w:tentative="0">
      <w:start w:val="1"/>
      <w:numFmt w:val="lowerRoman"/>
      <w:lvlText w:val="%6."/>
      <w:lvlJc w:val="right"/>
      <w:pPr>
        <w:ind w:left="3579" w:hanging="440"/>
      </w:pPr>
    </w:lvl>
    <w:lvl w:ilvl="6" w:tentative="0">
      <w:start w:val="1"/>
      <w:numFmt w:val="decimal"/>
      <w:lvlText w:val="%7."/>
      <w:lvlJc w:val="left"/>
      <w:pPr>
        <w:ind w:left="4019" w:hanging="440"/>
      </w:pPr>
    </w:lvl>
    <w:lvl w:ilvl="7" w:tentative="0">
      <w:start w:val="1"/>
      <w:numFmt w:val="lowerLetter"/>
      <w:lvlText w:val="%8)"/>
      <w:lvlJc w:val="left"/>
      <w:pPr>
        <w:ind w:left="4459" w:hanging="440"/>
      </w:pPr>
    </w:lvl>
    <w:lvl w:ilvl="8" w:tentative="0">
      <w:start w:val="1"/>
      <w:numFmt w:val="lowerRoman"/>
      <w:lvlText w:val="%9."/>
      <w:lvlJc w:val="right"/>
      <w:pPr>
        <w:ind w:left="4899" w:hanging="440"/>
      </w:pPr>
    </w:lvl>
  </w:abstractNum>
  <w:num w:numId="1">
    <w:abstractNumId w:val="62"/>
  </w:num>
  <w:num w:numId="2">
    <w:abstractNumId w:val="37"/>
  </w:num>
  <w:num w:numId="3">
    <w:abstractNumId w:val="51"/>
  </w:num>
  <w:num w:numId="4">
    <w:abstractNumId w:val="43"/>
  </w:num>
  <w:num w:numId="5">
    <w:abstractNumId w:val="85"/>
  </w:num>
  <w:num w:numId="6">
    <w:abstractNumId w:val="39"/>
  </w:num>
  <w:num w:numId="7">
    <w:abstractNumId w:val="89"/>
  </w:num>
  <w:num w:numId="8">
    <w:abstractNumId w:val="19"/>
  </w:num>
  <w:num w:numId="9">
    <w:abstractNumId w:val="41"/>
  </w:num>
  <w:num w:numId="10">
    <w:abstractNumId w:val="20"/>
  </w:num>
  <w:num w:numId="11">
    <w:abstractNumId w:val="9"/>
  </w:num>
  <w:num w:numId="12">
    <w:abstractNumId w:val="76"/>
  </w:num>
  <w:num w:numId="13">
    <w:abstractNumId w:val="87"/>
  </w:num>
  <w:num w:numId="14">
    <w:abstractNumId w:val="27"/>
  </w:num>
  <w:num w:numId="15">
    <w:abstractNumId w:val="34"/>
  </w:num>
  <w:num w:numId="16">
    <w:abstractNumId w:val="66"/>
  </w:num>
  <w:num w:numId="17">
    <w:abstractNumId w:val="65"/>
  </w:num>
  <w:num w:numId="18">
    <w:abstractNumId w:val="44"/>
  </w:num>
  <w:num w:numId="19">
    <w:abstractNumId w:val="17"/>
  </w:num>
  <w:num w:numId="20">
    <w:abstractNumId w:val="15"/>
  </w:num>
  <w:num w:numId="21">
    <w:abstractNumId w:val="84"/>
  </w:num>
  <w:num w:numId="22">
    <w:abstractNumId w:val="86"/>
  </w:num>
  <w:num w:numId="23">
    <w:abstractNumId w:val="38"/>
  </w:num>
  <w:num w:numId="24">
    <w:abstractNumId w:val="32"/>
  </w:num>
  <w:num w:numId="25">
    <w:abstractNumId w:val="95"/>
  </w:num>
  <w:num w:numId="26">
    <w:abstractNumId w:val="73"/>
  </w:num>
  <w:num w:numId="27">
    <w:abstractNumId w:val="82"/>
  </w:num>
  <w:num w:numId="28">
    <w:abstractNumId w:val="48"/>
  </w:num>
  <w:num w:numId="29">
    <w:abstractNumId w:val="91"/>
  </w:num>
  <w:num w:numId="30">
    <w:abstractNumId w:val="63"/>
  </w:num>
  <w:num w:numId="31">
    <w:abstractNumId w:val="94"/>
  </w:num>
  <w:num w:numId="32">
    <w:abstractNumId w:val="35"/>
  </w:num>
  <w:num w:numId="33">
    <w:abstractNumId w:val="29"/>
  </w:num>
  <w:num w:numId="34">
    <w:abstractNumId w:val="21"/>
  </w:num>
  <w:num w:numId="35">
    <w:abstractNumId w:val="56"/>
  </w:num>
  <w:num w:numId="36">
    <w:abstractNumId w:val="8"/>
  </w:num>
  <w:num w:numId="37">
    <w:abstractNumId w:val="98"/>
  </w:num>
  <w:num w:numId="38">
    <w:abstractNumId w:val="10"/>
  </w:num>
  <w:num w:numId="39">
    <w:abstractNumId w:val="59"/>
  </w:num>
  <w:num w:numId="40">
    <w:abstractNumId w:val="93"/>
  </w:num>
  <w:num w:numId="41">
    <w:abstractNumId w:val="90"/>
  </w:num>
  <w:num w:numId="42">
    <w:abstractNumId w:val="80"/>
  </w:num>
  <w:num w:numId="43">
    <w:abstractNumId w:val="71"/>
  </w:num>
  <w:num w:numId="44">
    <w:abstractNumId w:val="3"/>
  </w:num>
  <w:num w:numId="45">
    <w:abstractNumId w:val="97"/>
  </w:num>
  <w:num w:numId="46">
    <w:abstractNumId w:val="88"/>
  </w:num>
  <w:num w:numId="47">
    <w:abstractNumId w:val="5"/>
  </w:num>
  <w:num w:numId="48">
    <w:abstractNumId w:val="70"/>
  </w:num>
  <w:num w:numId="49">
    <w:abstractNumId w:val="16"/>
  </w:num>
  <w:num w:numId="50">
    <w:abstractNumId w:val="74"/>
  </w:num>
  <w:num w:numId="51">
    <w:abstractNumId w:val="13"/>
  </w:num>
  <w:num w:numId="52">
    <w:abstractNumId w:val="11"/>
  </w:num>
  <w:num w:numId="53">
    <w:abstractNumId w:val="18"/>
  </w:num>
  <w:num w:numId="54">
    <w:abstractNumId w:val="68"/>
  </w:num>
  <w:num w:numId="55">
    <w:abstractNumId w:val="24"/>
  </w:num>
  <w:num w:numId="56">
    <w:abstractNumId w:val="55"/>
  </w:num>
  <w:num w:numId="57">
    <w:abstractNumId w:val="46"/>
  </w:num>
  <w:num w:numId="58">
    <w:abstractNumId w:val="45"/>
  </w:num>
  <w:num w:numId="59">
    <w:abstractNumId w:val="14"/>
  </w:num>
  <w:num w:numId="60">
    <w:abstractNumId w:val="40"/>
  </w:num>
  <w:num w:numId="61">
    <w:abstractNumId w:val="22"/>
  </w:num>
  <w:num w:numId="62">
    <w:abstractNumId w:val="47"/>
  </w:num>
  <w:num w:numId="63">
    <w:abstractNumId w:val="61"/>
  </w:num>
  <w:num w:numId="64">
    <w:abstractNumId w:val="53"/>
  </w:num>
  <w:num w:numId="65">
    <w:abstractNumId w:val="36"/>
  </w:num>
  <w:num w:numId="66">
    <w:abstractNumId w:val="52"/>
  </w:num>
  <w:num w:numId="67">
    <w:abstractNumId w:val="99"/>
  </w:num>
  <w:num w:numId="68">
    <w:abstractNumId w:val="42"/>
  </w:num>
  <w:num w:numId="69">
    <w:abstractNumId w:val="30"/>
  </w:num>
  <w:num w:numId="70">
    <w:abstractNumId w:val="96"/>
  </w:num>
  <w:num w:numId="71">
    <w:abstractNumId w:val="64"/>
  </w:num>
  <w:num w:numId="72">
    <w:abstractNumId w:val="69"/>
  </w:num>
  <w:num w:numId="73">
    <w:abstractNumId w:val="26"/>
  </w:num>
  <w:num w:numId="74">
    <w:abstractNumId w:val="92"/>
  </w:num>
  <w:num w:numId="75">
    <w:abstractNumId w:val="12"/>
  </w:num>
  <w:num w:numId="76">
    <w:abstractNumId w:val="72"/>
  </w:num>
  <w:num w:numId="77">
    <w:abstractNumId w:val="83"/>
  </w:num>
  <w:num w:numId="78">
    <w:abstractNumId w:val="28"/>
  </w:num>
  <w:num w:numId="79">
    <w:abstractNumId w:val="25"/>
  </w:num>
  <w:num w:numId="80">
    <w:abstractNumId w:val="0"/>
  </w:num>
  <w:num w:numId="81">
    <w:abstractNumId w:val="4"/>
  </w:num>
  <w:num w:numId="82">
    <w:abstractNumId w:val="57"/>
  </w:num>
  <w:num w:numId="83">
    <w:abstractNumId w:val="77"/>
  </w:num>
  <w:num w:numId="84">
    <w:abstractNumId w:val="7"/>
  </w:num>
  <w:num w:numId="85">
    <w:abstractNumId w:val="1"/>
  </w:num>
  <w:num w:numId="86">
    <w:abstractNumId w:val="23"/>
  </w:num>
  <w:num w:numId="87">
    <w:abstractNumId w:val="33"/>
  </w:num>
  <w:num w:numId="88">
    <w:abstractNumId w:val="49"/>
  </w:num>
  <w:num w:numId="89">
    <w:abstractNumId w:val="50"/>
  </w:num>
  <w:num w:numId="9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5"/>
  </w:num>
  <w:num w:numId="93">
    <w:abstractNumId w:val="58"/>
  </w:num>
  <w:num w:numId="94">
    <w:abstractNumId w:val="6"/>
  </w:num>
  <w:num w:numId="95">
    <w:abstractNumId w:val="79"/>
  </w:num>
  <w:num w:numId="96">
    <w:abstractNumId w:val="78"/>
  </w:num>
  <w:num w:numId="97">
    <w:abstractNumId w:val="67"/>
  </w:num>
  <w:num w:numId="98">
    <w:abstractNumId w:val="2"/>
  </w:num>
  <w:num w:numId="99">
    <w:abstractNumId w:val="81"/>
  </w:num>
  <w:num w:numId="100">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210"/>
  <w:drawingGridVerticalSpacing w:val="-7946"/>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722404"/>
    <w:rsid w:val="00000E4B"/>
    <w:rsid w:val="0000132E"/>
    <w:rsid w:val="00001A45"/>
    <w:rsid w:val="0000681A"/>
    <w:rsid w:val="00010BCF"/>
    <w:rsid w:val="00025501"/>
    <w:rsid w:val="00031835"/>
    <w:rsid w:val="00043816"/>
    <w:rsid w:val="00055361"/>
    <w:rsid w:val="00055A6D"/>
    <w:rsid w:val="000575C9"/>
    <w:rsid w:val="000723F6"/>
    <w:rsid w:val="00075DBB"/>
    <w:rsid w:val="0008386F"/>
    <w:rsid w:val="000A1272"/>
    <w:rsid w:val="000A1601"/>
    <w:rsid w:val="000A5602"/>
    <w:rsid w:val="000B076B"/>
    <w:rsid w:val="000B0D0A"/>
    <w:rsid w:val="000B4154"/>
    <w:rsid w:val="000C23FA"/>
    <w:rsid w:val="000C3DB0"/>
    <w:rsid w:val="000C4618"/>
    <w:rsid w:val="000D1578"/>
    <w:rsid w:val="000D169A"/>
    <w:rsid w:val="000D5AD5"/>
    <w:rsid w:val="000E3E78"/>
    <w:rsid w:val="000F4231"/>
    <w:rsid w:val="000F7346"/>
    <w:rsid w:val="00120747"/>
    <w:rsid w:val="001263CC"/>
    <w:rsid w:val="00146D24"/>
    <w:rsid w:val="00157CC5"/>
    <w:rsid w:val="00173095"/>
    <w:rsid w:val="001765B8"/>
    <w:rsid w:val="001831FF"/>
    <w:rsid w:val="00194B36"/>
    <w:rsid w:val="0019656B"/>
    <w:rsid w:val="001A5BDB"/>
    <w:rsid w:val="001B494B"/>
    <w:rsid w:val="001C2B0C"/>
    <w:rsid w:val="001E6C4D"/>
    <w:rsid w:val="001F523A"/>
    <w:rsid w:val="001F5400"/>
    <w:rsid w:val="0021072D"/>
    <w:rsid w:val="0021203E"/>
    <w:rsid w:val="00212DF7"/>
    <w:rsid w:val="00225915"/>
    <w:rsid w:val="00234138"/>
    <w:rsid w:val="002355EE"/>
    <w:rsid w:val="00236068"/>
    <w:rsid w:val="00244197"/>
    <w:rsid w:val="0024609C"/>
    <w:rsid w:val="00253B6E"/>
    <w:rsid w:val="002669D8"/>
    <w:rsid w:val="002736CA"/>
    <w:rsid w:val="002772A2"/>
    <w:rsid w:val="00282F27"/>
    <w:rsid w:val="00286B85"/>
    <w:rsid w:val="00292C50"/>
    <w:rsid w:val="00292EAE"/>
    <w:rsid w:val="00294592"/>
    <w:rsid w:val="002A5DD7"/>
    <w:rsid w:val="002B1856"/>
    <w:rsid w:val="002B2AA4"/>
    <w:rsid w:val="002B332A"/>
    <w:rsid w:val="002C361F"/>
    <w:rsid w:val="002C59C7"/>
    <w:rsid w:val="002E0A77"/>
    <w:rsid w:val="002E48E0"/>
    <w:rsid w:val="002F51D2"/>
    <w:rsid w:val="002F5496"/>
    <w:rsid w:val="003005F5"/>
    <w:rsid w:val="0030193C"/>
    <w:rsid w:val="003141F8"/>
    <w:rsid w:val="00315632"/>
    <w:rsid w:val="003242C6"/>
    <w:rsid w:val="0032620C"/>
    <w:rsid w:val="00326D51"/>
    <w:rsid w:val="00330847"/>
    <w:rsid w:val="0033378C"/>
    <w:rsid w:val="00351554"/>
    <w:rsid w:val="00351ED8"/>
    <w:rsid w:val="00353DC7"/>
    <w:rsid w:val="00375714"/>
    <w:rsid w:val="00385AB7"/>
    <w:rsid w:val="0039180E"/>
    <w:rsid w:val="00397C0A"/>
    <w:rsid w:val="003A640B"/>
    <w:rsid w:val="003B1034"/>
    <w:rsid w:val="003B41B1"/>
    <w:rsid w:val="003B6CAF"/>
    <w:rsid w:val="003B77FA"/>
    <w:rsid w:val="003C361B"/>
    <w:rsid w:val="003D137F"/>
    <w:rsid w:val="003D78DA"/>
    <w:rsid w:val="003E4A89"/>
    <w:rsid w:val="003F4C5D"/>
    <w:rsid w:val="003F7EA8"/>
    <w:rsid w:val="0040573D"/>
    <w:rsid w:val="0041074A"/>
    <w:rsid w:val="00411C2D"/>
    <w:rsid w:val="00412823"/>
    <w:rsid w:val="00422145"/>
    <w:rsid w:val="0042269D"/>
    <w:rsid w:val="004233CE"/>
    <w:rsid w:val="004267FC"/>
    <w:rsid w:val="00426992"/>
    <w:rsid w:val="00430C29"/>
    <w:rsid w:val="00434761"/>
    <w:rsid w:val="00434C1A"/>
    <w:rsid w:val="00446A7A"/>
    <w:rsid w:val="004524D4"/>
    <w:rsid w:val="00462ADF"/>
    <w:rsid w:val="004653F9"/>
    <w:rsid w:val="0047231F"/>
    <w:rsid w:val="004808AB"/>
    <w:rsid w:val="00481291"/>
    <w:rsid w:val="0048525B"/>
    <w:rsid w:val="00494920"/>
    <w:rsid w:val="00495C37"/>
    <w:rsid w:val="004A4F23"/>
    <w:rsid w:val="004B1035"/>
    <w:rsid w:val="004C2895"/>
    <w:rsid w:val="004C5A87"/>
    <w:rsid w:val="004D0F94"/>
    <w:rsid w:val="004D7152"/>
    <w:rsid w:val="004E299E"/>
    <w:rsid w:val="00501346"/>
    <w:rsid w:val="00510B55"/>
    <w:rsid w:val="005145BB"/>
    <w:rsid w:val="005155C5"/>
    <w:rsid w:val="00515BB5"/>
    <w:rsid w:val="0052522C"/>
    <w:rsid w:val="00531408"/>
    <w:rsid w:val="00537752"/>
    <w:rsid w:val="00544D33"/>
    <w:rsid w:val="0055509C"/>
    <w:rsid w:val="00557CA0"/>
    <w:rsid w:val="00560E13"/>
    <w:rsid w:val="0056184F"/>
    <w:rsid w:val="00562D9F"/>
    <w:rsid w:val="00567C94"/>
    <w:rsid w:val="005759F0"/>
    <w:rsid w:val="00583CA2"/>
    <w:rsid w:val="00584942"/>
    <w:rsid w:val="00587948"/>
    <w:rsid w:val="005A1FBA"/>
    <w:rsid w:val="005A247F"/>
    <w:rsid w:val="005A701F"/>
    <w:rsid w:val="005B2CA9"/>
    <w:rsid w:val="005B4521"/>
    <w:rsid w:val="005B5933"/>
    <w:rsid w:val="005D54CC"/>
    <w:rsid w:val="005E6647"/>
    <w:rsid w:val="005F0639"/>
    <w:rsid w:val="005F42F3"/>
    <w:rsid w:val="005F71F1"/>
    <w:rsid w:val="00604E50"/>
    <w:rsid w:val="00607615"/>
    <w:rsid w:val="00610E3F"/>
    <w:rsid w:val="006357E5"/>
    <w:rsid w:val="00640015"/>
    <w:rsid w:val="00641BE5"/>
    <w:rsid w:val="006450A8"/>
    <w:rsid w:val="006462D0"/>
    <w:rsid w:val="00650621"/>
    <w:rsid w:val="00656CDB"/>
    <w:rsid w:val="00667585"/>
    <w:rsid w:val="0067595E"/>
    <w:rsid w:val="00675B4A"/>
    <w:rsid w:val="006837BF"/>
    <w:rsid w:val="00683C9C"/>
    <w:rsid w:val="00692ADE"/>
    <w:rsid w:val="00692C08"/>
    <w:rsid w:val="00694717"/>
    <w:rsid w:val="006A35AD"/>
    <w:rsid w:val="006A7D09"/>
    <w:rsid w:val="006C6C1A"/>
    <w:rsid w:val="006C7E31"/>
    <w:rsid w:val="006D23D7"/>
    <w:rsid w:val="006D66CB"/>
    <w:rsid w:val="006D6F21"/>
    <w:rsid w:val="006E145D"/>
    <w:rsid w:val="006E4364"/>
    <w:rsid w:val="006F07AC"/>
    <w:rsid w:val="006F7123"/>
    <w:rsid w:val="00711750"/>
    <w:rsid w:val="00714AFD"/>
    <w:rsid w:val="00715D7B"/>
    <w:rsid w:val="007172FE"/>
    <w:rsid w:val="007178A2"/>
    <w:rsid w:val="00722404"/>
    <w:rsid w:val="00725404"/>
    <w:rsid w:val="00725EDD"/>
    <w:rsid w:val="00727943"/>
    <w:rsid w:val="007310D5"/>
    <w:rsid w:val="00731BCD"/>
    <w:rsid w:val="00732A81"/>
    <w:rsid w:val="0074252F"/>
    <w:rsid w:val="007425A0"/>
    <w:rsid w:val="00747FCC"/>
    <w:rsid w:val="00752AF8"/>
    <w:rsid w:val="00754B4A"/>
    <w:rsid w:val="007611B3"/>
    <w:rsid w:val="007616BA"/>
    <w:rsid w:val="0076685E"/>
    <w:rsid w:val="00767988"/>
    <w:rsid w:val="00782940"/>
    <w:rsid w:val="00786714"/>
    <w:rsid w:val="0079058A"/>
    <w:rsid w:val="00791528"/>
    <w:rsid w:val="007A205C"/>
    <w:rsid w:val="007A444B"/>
    <w:rsid w:val="007A7FC7"/>
    <w:rsid w:val="007B2810"/>
    <w:rsid w:val="007D1B58"/>
    <w:rsid w:val="007D2E5A"/>
    <w:rsid w:val="007D7BDE"/>
    <w:rsid w:val="007E135B"/>
    <w:rsid w:val="00806EDA"/>
    <w:rsid w:val="00811B8E"/>
    <w:rsid w:val="00812567"/>
    <w:rsid w:val="00814667"/>
    <w:rsid w:val="008170FF"/>
    <w:rsid w:val="00820CE2"/>
    <w:rsid w:val="00821DA1"/>
    <w:rsid w:val="008246F8"/>
    <w:rsid w:val="00827CBD"/>
    <w:rsid w:val="0083377C"/>
    <w:rsid w:val="0083526E"/>
    <w:rsid w:val="0084289F"/>
    <w:rsid w:val="00842C42"/>
    <w:rsid w:val="00850F59"/>
    <w:rsid w:val="00852615"/>
    <w:rsid w:val="00866326"/>
    <w:rsid w:val="00875541"/>
    <w:rsid w:val="00884191"/>
    <w:rsid w:val="00887A39"/>
    <w:rsid w:val="0089495D"/>
    <w:rsid w:val="008A6441"/>
    <w:rsid w:val="008C6F1D"/>
    <w:rsid w:val="008D0C0A"/>
    <w:rsid w:val="008F0055"/>
    <w:rsid w:val="008F0FF1"/>
    <w:rsid w:val="008F5588"/>
    <w:rsid w:val="008F5752"/>
    <w:rsid w:val="00900620"/>
    <w:rsid w:val="00912846"/>
    <w:rsid w:val="009140CA"/>
    <w:rsid w:val="00915A7F"/>
    <w:rsid w:val="0091710C"/>
    <w:rsid w:val="00920C33"/>
    <w:rsid w:val="00946410"/>
    <w:rsid w:val="009502E8"/>
    <w:rsid w:val="009510BC"/>
    <w:rsid w:val="00953A9E"/>
    <w:rsid w:val="00955B23"/>
    <w:rsid w:val="0096073F"/>
    <w:rsid w:val="00964DB2"/>
    <w:rsid w:val="00965549"/>
    <w:rsid w:val="00967537"/>
    <w:rsid w:val="009760EB"/>
    <w:rsid w:val="00977D94"/>
    <w:rsid w:val="00991B39"/>
    <w:rsid w:val="00992E58"/>
    <w:rsid w:val="00996842"/>
    <w:rsid w:val="009A5A2E"/>
    <w:rsid w:val="009A6AA2"/>
    <w:rsid w:val="009B4ECD"/>
    <w:rsid w:val="009C029B"/>
    <w:rsid w:val="009C3CAD"/>
    <w:rsid w:val="009C454F"/>
    <w:rsid w:val="009C6C3E"/>
    <w:rsid w:val="009D03ED"/>
    <w:rsid w:val="009D0948"/>
    <w:rsid w:val="009D5A01"/>
    <w:rsid w:val="009E23E1"/>
    <w:rsid w:val="009F02F6"/>
    <w:rsid w:val="009F52A5"/>
    <w:rsid w:val="009F7DCB"/>
    <w:rsid w:val="00A1379D"/>
    <w:rsid w:val="00A16AAD"/>
    <w:rsid w:val="00A36074"/>
    <w:rsid w:val="00A37302"/>
    <w:rsid w:val="00A43215"/>
    <w:rsid w:val="00A46CC5"/>
    <w:rsid w:val="00A54838"/>
    <w:rsid w:val="00A605C5"/>
    <w:rsid w:val="00A60F69"/>
    <w:rsid w:val="00A7783D"/>
    <w:rsid w:val="00A8087F"/>
    <w:rsid w:val="00A850A7"/>
    <w:rsid w:val="00A874FC"/>
    <w:rsid w:val="00A96F6A"/>
    <w:rsid w:val="00AA3FE6"/>
    <w:rsid w:val="00AB0DE5"/>
    <w:rsid w:val="00AC224A"/>
    <w:rsid w:val="00AD0754"/>
    <w:rsid w:val="00AE2594"/>
    <w:rsid w:val="00AE276F"/>
    <w:rsid w:val="00AE5A95"/>
    <w:rsid w:val="00AF08E0"/>
    <w:rsid w:val="00AF60F4"/>
    <w:rsid w:val="00B0182C"/>
    <w:rsid w:val="00B02E0D"/>
    <w:rsid w:val="00B041C2"/>
    <w:rsid w:val="00B11F7E"/>
    <w:rsid w:val="00B12A5D"/>
    <w:rsid w:val="00B1530A"/>
    <w:rsid w:val="00B1631B"/>
    <w:rsid w:val="00B16646"/>
    <w:rsid w:val="00B364E9"/>
    <w:rsid w:val="00B36729"/>
    <w:rsid w:val="00B448C3"/>
    <w:rsid w:val="00B5362E"/>
    <w:rsid w:val="00B5560F"/>
    <w:rsid w:val="00B70387"/>
    <w:rsid w:val="00B8057A"/>
    <w:rsid w:val="00B80B45"/>
    <w:rsid w:val="00B82F1B"/>
    <w:rsid w:val="00B94A6A"/>
    <w:rsid w:val="00BA004B"/>
    <w:rsid w:val="00BB29F8"/>
    <w:rsid w:val="00BB6F36"/>
    <w:rsid w:val="00BC4A52"/>
    <w:rsid w:val="00BD1680"/>
    <w:rsid w:val="00BD5643"/>
    <w:rsid w:val="00BE0AF9"/>
    <w:rsid w:val="00BE27AC"/>
    <w:rsid w:val="00BE40DD"/>
    <w:rsid w:val="00BF4BA9"/>
    <w:rsid w:val="00BF4D48"/>
    <w:rsid w:val="00BF66EC"/>
    <w:rsid w:val="00C11466"/>
    <w:rsid w:val="00C13944"/>
    <w:rsid w:val="00C3365E"/>
    <w:rsid w:val="00C46D42"/>
    <w:rsid w:val="00C50C37"/>
    <w:rsid w:val="00C51CF9"/>
    <w:rsid w:val="00C54406"/>
    <w:rsid w:val="00C61D89"/>
    <w:rsid w:val="00C63D5E"/>
    <w:rsid w:val="00C66388"/>
    <w:rsid w:val="00C67F25"/>
    <w:rsid w:val="00C70DCD"/>
    <w:rsid w:val="00C733DF"/>
    <w:rsid w:val="00C73A37"/>
    <w:rsid w:val="00C758D5"/>
    <w:rsid w:val="00C75F60"/>
    <w:rsid w:val="00C777ED"/>
    <w:rsid w:val="00C828B5"/>
    <w:rsid w:val="00CA0D9C"/>
    <w:rsid w:val="00CA23B8"/>
    <w:rsid w:val="00CA3798"/>
    <w:rsid w:val="00CA668F"/>
    <w:rsid w:val="00CA713D"/>
    <w:rsid w:val="00CB5C52"/>
    <w:rsid w:val="00CC138D"/>
    <w:rsid w:val="00CC1647"/>
    <w:rsid w:val="00CC4004"/>
    <w:rsid w:val="00CC46D1"/>
    <w:rsid w:val="00CC490A"/>
    <w:rsid w:val="00CC4FAD"/>
    <w:rsid w:val="00CD4754"/>
    <w:rsid w:val="00CE2600"/>
    <w:rsid w:val="00CE2A65"/>
    <w:rsid w:val="00CF42B0"/>
    <w:rsid w:val="00D054FD"/>
    <w:rsid w:val="00D0550F"/>
    <w:rsid w:val="00D05ABC"/>
    <w:rsid w:val="00D11C40"/>
    <w:rsid w:val="00D236FD"/>
    <w:rsid w:val="00D24C78"/>
    <w:rsid w:val="00D4064F"/>
    <w:rsid w:val="00D42905"/>
    <w:rsid w:val="00D43C60"/>
    <w:rsid w:val="00D44762"/>
    <w:rsid w:val="00D474A7"/>
    <w:rsid w:val="00D53770"/>
    <w:rsid w:val="00D54400"/>
    <w:rsid w:val="00D55260"/>
    <w:rsid w:val="00D55BAD"/>
    <w:rsid w:val="00D600F5"/>
    <w:rsid w:val="00D662E9"/>
    <w:rsid w:val="00D71143"/>
    <w:rsid w:val="00D743B5"/>
    <w:rsid w:val="00D778C0"/>
    <w:rsid w:val="00D848F2"/>
    <w:rsid w:val="00D937CB"/>
    <w:rsid w:val="00DA4519"/>
    <w:rsid w:val="00DB1F73"/>
    <w:rsid w:val="00DC00B9"/>
    <w:rsid w:val="00DC113A"/>
    <w:rsid w:val="00DC1BB3"/>
    <w:rsid w:val="00DC1F99"/>
    <w:rsid w:val="00DC4B72"/>
    <w:rsid w:val="00DC79F7"/>
    <w:rsid w:val="00DD038A"/>
    <w:rsid w:val="00DE022E"/>
    <w:rsid w:val="00DE7ED1"/>
    <w:rsid w:val="00DF2B0E"/>
    <w:rsid w:val="00E014C1"/>
    <w:rsid w:val="00E1493B"/>
    <w:rsid w:val="00E17257"/>
    <w:rsid w:val="00E24AAD"/>
    <w:rsid w:val="00E250F6"/>
    <w:rsid w:val="00E26047"/>
    <w:rsid w:val="00E27BD9"/>
    <w:rsid w:val="00E308F7"/>
    <w:rsid w:val="00E56FA8"/>
    <w:rsid w:val="00E701F1"/>
    <w:rsid w:val="00E71170"/>
    <w:rsid w:val="00E75B9D"/>
    <w:rsid w:val="00E77413"/>
    <w:rsid w:val="00E83D4F"/>
    <w:rsid w:val="00E936B1"/>
    <w:rsid w:val="00E94432"/>
    <w:rsid w:val="00E965DE"/>
    <w:rsid w:val="00EA3759"/>
    <w:rsid w:val="00EA3D9B"/>
    <w:rsid w:val="00EA76E3"/>
    <w:rsid w:val="00EB16E2"/>
    <w:rsid w:val="00EB44F6"/>
    <w:rsid w:val="00EB73D7"/>
    <w:rsid w:val="00EC06D5"/>
    <w:rsid w:val="00EC1E18"/>
    <w:rsid w:val="00ED0DAC"/>
    <w:rsid w:val="00ED2EF4"/>
    <w:rsid w:val="00ED3033"/>
    <w:rsid w:val="00ED5B6C"/>
    <w:rsid w:val="00ED6F2F"/>
    <w:rsid w:val="00EF2484"/>
    <w:rsid w:val="00EF635C"/>
    <w:rsid w:val="00F00E33"/>
    <w:rsid w:val="00F052FE"/>
    <w:rsid w:val="00F05505"/>
    <w:rsid w:val="00F16D39"/>
    <w:rsid w:val="00F215E3"/>
    <w:rsid w:val="00F26C87"/>
    <w:rsid w:val="00F441BF"/>
    <w:rsid w:val="00F44CEC"/>
    <w:rsid w:val="00F460CA"/>
    <w:rsid w:val="00F46F8B"/>
    <w:rsid w:val="00F4784F"/>
    <w:rsid w:val="00F504CC"/>
    <w:rsid w:val="00F53475"/>
    <w:rsid w:val="00F546CF"/>
    <w:rsid w:val="00F56414"/>
    <w:rsid w:val="00F61CBE"/>
    <w:rsid w:val="00F74D0F"/>
    <w:rsid w:val="00F87B45"/>
    <w:rsid w:val="00F920BD"/>
    <w:rsid w:val="00F9251D"/>
    <w:rsid w:val="00FA158A"/>
    <w:rsid w:val="00FC3EB8"/>
    <w:rsid w:val="00FD2D65"/>
    <w:rsid w:val="00FD408C"/>
    <w:rsid w:val="00FD758F"/>
    <w:rsid w:val="00FD7B58"/>
    <w:rsid w:val="00FE1E45"/>
    <w:rsid w:val="00FF6D24"/>
    <w:rsid w:val="014360AC"/>
    <w:rsid w:val="01B45A03"/>
    <w:rsid w:val="01EE1408"/>
    <w:rsid w:val="01F649BB"/>
    <w:rsid w:val="02FD7923"/>
    <w:rsid w:val="031C2C7E"/>
    <w:rsid w:val="03C64CDE"/>
    <w:rsid w:val="0436090B"/>
    <w:rsid w:val="04471852"/>
    <w:rsid w:val="045C1E1B"/>
    <w:rsid w:val="046B3D78"/>
    <w:rsid w:val="047134C6"/>
    <w:rsid w:val="04915A6C"/>
    <w:rsid w:val="04B17EC8"/>
    <w:rsid w:val="05AD5BDD"/>
    <w:rsid w:val="05C26BD2"/>
    <w:rsid w:val="06451A8F"/>
    <w:rsid w:val="067D77AC"/>
    <w:rsid w:val="06B72E42"/>
    <w:rsid w:val="06F00B1E"/>
    <w:rsid w:val="07300CC3"/>
    <w:rsid w:val="07556A6C"/>
    <w:rsid w:val="07C41657"/>
    <w:rsid w:val="08046F1F"/>
    <w:rsid w:val="081B6CB0"/>
    <w:rsid w:val="08A42029"/>
    <w:rsid w:val="096C1467"/>
    <w:rsid w:val="09D27E0F"/>
    <w:rsid w:val="0A2E3FA9"/>
    <w:rsid w:val="0A306B67"/>
    <w:rsid w:val="0A41074A"/>
    <w:rsid w:val="0A5A23ED"/>
    <w:rsid w:val="0A6F00F5"/>
    <w:rsid w:val="0B2E72C7"/>
    <w:rsid w:val="0BB76048"/>
    <w:rsid w:val="0BDD79A9"/>
    <w:rsid w:val="0CEF5D14"/>
    <w:rsid w:val="0D0872F8"/>
    <w:rsid w:val="0D32662D"/>
    <w:rsid w:val="0D8B4F12"/>
    <w:rsid w:val="0D984ECC"/>
    <w:rsid w:val="0EB44691"/>
    <w:rsid w:val="0F165700"/>
    <w:rsid w:val="0F1669F0"/>
    <w:rsid w:val="0F765A78"/>
    <w:rsid w:val="0F8665E1"/>
    <w:rsid w:val="102C34B6"/>
    <w:rsid w:val="103B2836"/>
    <w:rsid w:val="10761A5F"/>
    <w:rsid w:val="11012D78"/>
    <w:rsid w:val="117D7463"/>
    <w:rsid w:val="12064E9E"/>
    <w:rsid w:val="12495049"/>
    <w:rsid w:val="128A29A1"/>
    <w:rsid w:val="12C410C0"/>
    <w:rsid w:val="13031BDE"/>
    <w:rsid w:val="132B33E7"/>
    <w:rsid w:val="137329B1"/>
    <w:rsid w:val="138D7B40"/>
    <w:rsid w:val="13A023F9"/>
    <w:rsid w:val="142F7384"/>
    <w:rsid w:val="14341080"/>
    <w:rsid w:val="1444680B"/>
    <w:rsid w:val="15852D62"/>
    <w:rsid w:val="159E5735"/>
    <w:rsid w:val="15C52D4E"/>
    <w:rsid w:val="15C5749F"/>
    <w:rsid w:val="15F729A0"/>
    <w:rsid w:val="16726C02"/>
    <w:rsid w:val="16D57556"/>
    <w:rsid w:val="17875D2E"/>
    <w:rsid w:val="17A67155"/>
    <w:rsid w:val="18601504"/>
    <w:rsid w:val="18622A91"/>
    <w:rsid w:val="18801746"/>
    <w:rsid w:val="18DF42F7"/>
    <w:rsid w:val="18E60132"/>
    <w:rsid w:val="195C5AAD"/>
    <w:rsid w:val="1A8E42CC"/>
    <w:rsid w:val="1AAB6E4A"/>
    <w:rsid w:val="1AF7761B"/>
    <w:rsid w:val="1B42282C"/>
    <w:rsid w:val="1BF54259"/>
    <w:rsid w:val="1C84006F"/>
    <w:rsid w:val="1D284C22"/>
    <w:rsid w:val="1D546F4A"/>
    <w:rsid w:val="1DAA0688"/>
    <w:rsid w:val="1E0718C6"/>
    <w:rsid w:val="1E27506E"/>
    <w:rsid w:val="1E277742"/>
    <w:rsid w:val="1EA90CE7"/>
    <w:rsid w:val="1EB43803"/>
    <w:rsid w:val="1EBA3314"/>
    <w:rsid w:val="1EC73863"/>
    <w:rsid w:val="1F1437EE"/>
    <w:rsid w:val="1F4B4D7F"/>
    <w:rsid w:val="1FA81695"/>
    <w:rsid w:val="1FDA0324"/>
    <w:rsid w:val="1FE82EF6"/>
    <w:rsid w:val="20DA0A09"/>
    <w:rsid w:val="21602AFB"/>
    <w:rsid w:val="21941066"/>
    <w:rsid w:val="21ED35E0"/>
    <w:rsid w:val="21EF55AB"/>
    <w:rsid w:val="221B0EAC"/>
    <w:rsid w:val="227429C6"/>
    <w:rsid w:val="228E30F9"/>
    <w:rsid w:val="22AF439B"/>
    <w:rsid w:val="22C449D1"/>
    <w:rsid w:val="22D957D3"/>
    <w:rsid w:val="241C6E07"/>
    <w:rsid w:val="245E4322"/>
    <w:rsid w:val="24620E54"/>
    <w:rsid w:val="24670831"/>
    <w:rsid w:val="24C70119"/>
    <w:rsid w:val="254179F8"/>
    <w:rsid w:val="25C051F8"/>
    <w:rsid w:val="25CD704C"/>
    <w:rsid w:val="25DF0B98"/>
    <w:rsid w:val="26D37977"/>
    <w:rsid w:val="26E4757F"/>
    <w:rsid w:val="270F7B55"/>
    <w:rsid w:val="271D777C"/>
    <w:rsid w:val="277A2CFF"/>
    <w:rsid w:val="277A3335"/>
    <w:rsid w:val="288E6E64"/>
    <w:rsid w:val="28905E62"/>
    <w:rsid w:val="28A771E3"/>
    <w:rsid w:val="28C606E7"/>
    <w:rsid w:val="293F237E"/>
    <w:rsid w:val="29DB114B"/>
    <w:rsid w:val="2A013F54"/>
    <w:rsid w:val="2A7F1761"/>
    <w:rsid w:val="2AA1765E"/>
    <w:rsid w:val="2B51266A"/>
    <w:rsid w:val="2B733B33"/>
    <w:rsid w:val="2BB75E5E"/>
    <w:rsid w:val="2BB9503A"/>
    <w:rsid w:val="2C3A5674"/>
    <w:rsid w:val="2E287DE8"/>
    <w:rsid w:val="2E870BFD"/>
    <w:rsid w:val="2E876B6B"/>
    <w:rsid w:val="2E9915FA"/>
    <w:rsid w:val="2EFB7A10"/>
    <w:rsid w:val="2F15653B"/>
    <w:rsid w:val="2F67605F"/>
    <w:rsid w:val="2FD61E76"/>
    <w:rsid w:val="3068136D"/>
    <w:rsid w:val="307A0735"/>
    <w:rsid w:val="308F5E9A"/>
    <w:rsid w:val="30EB33E1"/>
    <w:rsid w:val="31465B74"/>
    <w:rsid w:val="320351B7"/>
    <w:rsid w:val="32040573"/>
    <w:rsid w:val="327E55B2"/>
    <w:rsid w:val="33863BF1"/>
    <w:rsid w:val="339354F1"/>
    <w:rsid w:val="34355923"/>
    <w:rsid w:val="3447218C"/>
    <w:rsid w:val="345918E6"/>
    <w:rsid w:val="350E7D61"/>
    <w:rsid w:val="358C23BD"/>
    <w:rsid w:val="36252A2E"/>
    <w:rsid w:val="364F01F4"/>
    <w:rsid w:val="36657792"/>
    <w:rsid w:val="36A91D74"/>
    <w:rsid w:val="36C65441"/>
    <w:rsid w:val="36FE4069"/>
    <w:rsid w:val="37336855"/>
    <w:rsid w:val="37890197"/>
    <w:rsid w:val="379C3687"/>
    <w:rsid w:val="37A52596"/>
    <w:rsid w:val="37D81BFD"/>
    <w:rsid w:val="37DC0648"/>
    <w:rsid w:val="37F30DCD"/>
    <w:rsid w:val="382843F2"/>
    <w:rsid w:val="388A1EF2"/>
    <w:rsid w:val="391F477E"/>
    <w:rsid w:val="399C05B4"/>
    <w:rsid w:val="3AFC61C4"/>
    <w:rsid w:val="3B3A703F"/>
    <w:rsid w:val="3B5B7EE3"/>
    <w:rsid w:val="3B7E7332"/>
    <w:rsid w:val="3B8156ED"/>
    <w:rsid w:val="3C00109E"/>
    <w:rsid w:val="3C6D1F19"/>
    <w:rsid w:val="3CD17F7A"/>
    <w:rsid w:val="3D4F2C28"/>
    <w:rsid w:val="3DFB4E5F"/>
    <w:rsid w:val="3E2813F5"/>
    <w:rsid w:val="3E88788B"/>
    <w:rsid w:val="3EE512C7"/>
    <w:rsid w:val="3FEE7F68"/>
    <w:rsid w:val="3FF05D60"/>
    <w:rsid w:val="4077259B"/>
    <w:rsid w:val="408E69C4"/>
    <w:rsid w:val="41460CAE"/>
    <w:rsid w:val="414A0DAE"/>
    <w:rsid w:val="415F31C6"/>
    <w:rsid w:val="419A2808"/>
    <w:rsid w:val="41AB6C25"/>
    <w:rsid w:val="41C932CA"/>
    <w:rsid w:val="420A0693"/>
    <w:rsid w:val="420B1BDF"/>
    <w:rsid w:val="421A7BEE"/>
    <w:rsid w:val="421F738E"/>
    <w:rsid w:val="425E36CC"/>
    <w:rsid w:val="42790CB4"/>
    <w:rsid w:val="42A93262"/>
    <w:rsid w:val="42B66C04"/>
    <w:rsid w:val="42BE2312"/>
    <w:rsid w:val="42FE39FF"/>
    <w:rsid w:val="43010E24"/>
    <w:rsid w:val="438C45B0"/>
    <w:rsid w:val="43927BF0"/>
    <w:rsid w:val="440A15E0"/>
    <w:rsid w:val="44DB698B"/>
    <w:rsid w:val="45337D9C"/>
    <w:rsid w:val="458904D4"/>
    <w:rsid w:val="45896B14"/>
    <w:rsid w:val="45AA51C1"/>
    <w:rsid w:val="45BB491C"/>
    <w:rsid w:val="465F61EF"/>
    <w:rsid w:val="46B470CD"/>
    <w:rsid w:val="46B53E1D"/>
    <w:rsid w:val="471446E0"/>
    <w:rsid w:val="471C3E9C"/>
    <w:rsid w:val="474A6017"/>
    <w:rsid w:val="4758551A"/>
    <w:rsid w:val="475E38FA"/>
    <w:rsid w:val="47871CA3"/>
    <w:rsid w:val="484B6A8D"/>
    <w:rsid w:val="489857A5"/>
    <w:rsid w:val="48DE5934"/>
    <w:rsid w:val="48F9612C"/>
    <w:rsid w:val="49351245"/>
    <w:rsid w:val="495F27BF"/>
    <w:rsid w:val="49BF6D61"/>
    <w:rsid w:val="4A134B32"/>
    <w:rsid w:val="4A4E5E72"/>
    <w:rsid w:val="4ACA3C0F"/>
    <w:rsid w:val="4AD65C43"/>
    <w:rsid w:val="4B2471BE"/>
    <w:rsid w:val="4B510A22"/>
    <w:rsid w:val="4B75268D"/>
    <w:rsid w:val="4C3635D7"/>
    <w:rsid w:val="4C3E2B07"/>
    <w:rsid w:val="4CCF19B1"/>
    <w:rsid w:val="4E3E0B9C"/>
    <w:rsid w:val="4F365D17"/>
    <w:rsid w:val="51E732EF"/>
    <w:rsid w:val="521340EE"/>
    <w:rsid w:val="523B7711"/>
    <w:rsid w:val="52F96D6A"/>
    <w:rsid w:val="530064F7"/>
    <w:rsid w:val="53D6013A"/>
    <w:rsid w:val="53E83237"/>
    <w:rsid w:val="54132E3A"/>
    <w:rsid w:val="54400D20"/>
    <w:rsid w:val="54526D3A"/>
    <w:rsid w:val="54895201"/>
    <w:rsid w:val="5495703C"/>
    <w:rsid w:val="551A035F"/>
    <w:rsid w:val="551F3834"/>
    <w:rsid w:val="55690BF5"/>
    <w:rsid w:val="55A94E69"/>
    <w:rsid w:val="55F65AC3"/>
    <w:rsid w:val="56004989"/>
    <w:rsid w:val="567C5201"/>
    <w:rsid w:val="56A17ECA"/>
    <w:rsid w:val="57CD5C99"/>
    <w:rsid w:val="58057A9D"/>
    <w:rsid w:val="58654BDC"/>
    <w:rsid w:val="58E03B98"/>
    <w:rsid w:val="593544A0"/>
    <w:rsid w:val="59DE1F07"/>
    <w:rsid w:val="59E52814"/>
    <w:rsid w:val="5A100EE7"/>
    <w:rsid w:val="5B014228"/>
    <w:rsid w:val="5B7513DD"/>
    <w:rsid w:val="5BDE63C8"/>
    <w:rsid w:val="5BDF2F7E"/>
    <w:rsid w:val="5C5443B1"/>
    <w:rsid w:val="5CAA4908"/>
    <w:rsid w:val="5D416370"/>
    <w:rsid w:val="5D845EA0"/>
    <w:rsid w:val="5EB7309D"/>
    <w:rsid w:val="5EDB61F8"/>
    <w:rsid w:val="5F8551CE"/>
    <w:rsid w:val="5F860376"/>
    <w:rsid w:val="60056A70"/>
    <w:rsid w:val="603D1B72"/>
    <w:rsid w:val="60742C10"/>
    <w:rsid w:val="608D150F"/>
    <w:rsid w:val="60AD4693"/>
    <w:rsid w:val="60BC658D"/>
    <w:rsid w:val="614C60D1"/>
    <w:rsid w:val="61F219B1"/>
    <w:rsid w:val="62197107"/>
    <w:rsid w:val="62373E29"/>
    <w:rsid w:val="624C47DF"/>
    <w:rsid w:val="628E3443"/>
    <w:rsid w:val="62F36A91"/>
    <w:rsid w:val="63711683"/>
    <w:rsid w:val="6395505F"/>
    <w:rsid w:val="63C014AD"/>
    <w:rsid w:val="63D17F6F"/>
    <w:rsid w:val="641E2BBB"/>
    <w:rsid w:val="6460188B"/>
    <w:rsid w:val="653C33C9"/>
    <w:rsid w:val="654523B9"/>
    <w:rsid w:val="654A5C21"/>
    <w:rsid w:val="663E425A"/>
    <w:rsid w:val="663F5DE1"/>
    <w:rsid w:val="67490C6D"/>
    <w:rsid w:val="67A535E2"/>
    <w:rsid w:val="67B36E1B"/>
    <w:rsid w:val="67EC72AF"/>
    <w:rsid w:val="6875675D"/>
    <w:rsid w:val="687579F3"/>
    <w:rsid w:val="689D5276"/>
    <w:rsid w:val="68BA7AF0"/>
    <w:rsid w:val="68C861AE"/>
    <w:rsid w:val="68EF79E8"/>
    <w:rsid w:val="68FB47A2"/>
    <w:rsid w:val="69006D22"/>
    <w:rsid w:val="690B7266"/>
    <w:rsid w:val="690F0AFB"/>
    <w:rsid w:val="694841AF"/>
    <w:rsid w:val="695B3372"/>
    <w:rsid w:val="69BE410C"/>
    <w:rsid w:val="69F30635"/>
    <w:rsid w:val="6A726194"/>
    <w:rsid w:val="6B0B3C95"/>
    <w:rsid w:val="6B4971E9"/>
    <w:rsid w:val="6B7D35F5"/>
    <w:rsid w:val="6BBD3D7B"/>
    <w:rsid w:val="6C180827"/>
    <w:rsid w:val="6CED1CB3"/>
    <w:rsid w:val="6D336F8A"/>
    <w:rsid w:val="6D631F76"/>
    <w:rsid w:val="6D967C55"/>
    <w:rsid w:val="6DA30DEE"/>
    <w:rsid w:val="6DC27FB0"/>
    <w:rsid w:val="6EFD301E"/>
    <w:rsid w:val="6F03756C"/>
    <w:rsid w:val="6F1C6FAD"/>
    <w:rsid w:val="6F5667A7"/>
    <w:rsid w:val="6F927D78"/>
    <w:rsid w:val="70252A8A"/>
    <w:rsid w:val="71F40F54"/>
    <w:rsid w:val="71F4319C"/>
    <w:rsid w:val="723D23F1"/>
    <w:rsid w:val="727F552F"/>
    <w:rsid w:val="72EF6A37"/>
    <w:rsid w:val="74E0188B"/>
    <w:rsid w:val="75267B11"/>
    <w:rsid w:val="75681BB8"/>
    <w:rsid w:val="759119D7"/>
    <w:rsid w:val="76C07AF1"/>
    <w:rsid w:val="783C59EE"/>
    <w:rsid w:val="7863256A"/>
    <w:rsid w:val="787768D5"/>
    <w:rsid w:val="788B7EE4"/>
    <w:rsid w:val="789719A8"/>
    <w:rsid w:val="79096CE3"/>
    <w:rsid w:val="79256331"/>
    <w:rsid w:val="796A1202"/>
    <w:rsid w:val="7A2C4A12"/>
    <w:rsid w:val="7A75538D"/>
    <w:rsid w:val="7AB824B4"/>
    <w:rsid w:val="7B4D6435"/>
    <w:rsid w:val="7B690757"/>
    <w:rsid w:val="7B9C0263"/>
    <w:rsid w:val="7BAD0F8C"/>
    <w:rsid w:val="7BFA00AF"/>
    <w:rsid w:val="7C172785"/>
    <w:rsid w:val="7C677C4E"/>
    <w:rsid w:val="7C7E176A"/>
    <w:rsid w:val="7D1666E2"/>
    <w:rsid w:val="7D723C77"/>
    <w:rsid w:val="7EC54E07"/>
    <w:rsid w:val="7ECD1A24"/>
    <w:rsid w:val="7F025790"/>
    <w:rsid w:val="7F2E23E3"/>
    <w:rsid w:val="7F4A2873"/>
    <w:rsid w:val="7F5F3B23"/>
    <w:rsid w:val="7F9A276A"/>
    <w:rsid w:val="7FBD6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iPriority="3"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5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0"/>
    <w:autoRedefine/>
    <w:unhideWhenUsed/>
    <w:qFormat/>
    <w:uiPriority w:val="0"/>
    <w:pPr>
      <w:keepNext/>
      <w:keepLines/>
      <w:widowControl w:val="0"/>
      <w:numPr>
        <w:ilvl w:val="0"/>
        <w:numId w:val="1"/>
      </w:numPr>
      <w:kinsoku/>
      <w:autoSpaceDE/>
      <w:autoSpaceDN/>
      <w:adjustRightInd/>
      <w:snapToGrid/>
      <w:spacing w:before="260" w:after="260" w:line="416" w:lineRule="auto"/>
      <w:jc w:val="both"/>
      <w:textAlignment w:val="auto"/>
      <w:outlineLvl w:val="1"/>
    </w:pPr>
    <w:rPr>
      <w:rFonts w:ascii="等线 Light" w:hAnsi="等线 Light" w:eastAsia="方正黑体简体" w:cstheme="minorBidi"/>
      <w:bCs/>
      <w:snapToGrid/>
      <w:color w:val="auto"/>
      <w:kern w:val="2"/>
      <w:szCs w:val="32"/>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widowControl w:val="0"/>
      <w:kinsoku/>
      <w:autoSpaceDE/>
      <w:autoSpaceDN/>
      <w:adjustRightInd/>
      <w:snapToGrid/>
      <w:ind w:left="2520" w:leftChars="1200"/>
      <w:jc w:val="both"/>
      <w:textAlignment w:val="auto"/>
    </w:pPr>
    <w:rPr>
      <w:rFonts w:ascii="等线" w:hAnsi="等线" w:eastAsia="等线" w:cs="Times New Roman"/>
      <w:snapToGrid/>
      <w:color w:val="auto"/>
      <w:kern w:val="2"/>
      <w:szCs w:val="22"/>
    </w:rPr>
  </w:style>
  <w:style w:type="paragraph" w:styleId="5">
    <w:name w:val="table of authorities"/>
    <w:basedOn w:val="1"/>
    <w:next w:val="1"/>
    <w:autoRedefine/>
    <w:unhideWhenUsed/>
    <w:qFormat/>
    <w:uiPriority w:val="99"/>
    <w:pPr>
      <w:widowControl w:val="0"/>
      <w:kinsoku/>
      <w:autoSpaceDE/>
      <w:autoSpaceDN/>
      <w:adjustRightInd/>
      <w:snapToGrid/>
      <w:ind w:left="420" w:leftChars="200"/>
      <w:jc w:val="both"/>
      <w:textAlignment w:val="auto"/>
    </w:pPr>
    <w:rPr>
      <w:rFonts w:ascii="Times New Roman" w:hAnsi="Times New Roman" w:eastAsia="宋体" w:cs="Times New Roman"/>
      <w:snapToGrid/>
      <w:color w:val="auto"/>
      <w:kern w:val="2"/>
      <w:szCs w:val="24"/>
    </w:rPr>
  </w:style>
  <w:style w:type="paragraph" w:styleId="6">
    <w:name w:val="Normal Indent"/>
    <w:basedOn w:val="1"/>
    <w:autoRedefine/>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szCs w:val="24"/>
    </w:rPr>
  </w:style>
  <w:style w:type="paragraph" w:styleId="7">
    <w:name w:val="index 5"/>
    <w:basedOn w:val="1"/>
    <w:next w:val="1"/>
    <w:autoRedefine/>
    <w:unhideWhenUsed/>
    <w:qFormat/>
    <w:uiPriority w:val="99"/>
    <w:pPr>
      <w:widowControl w:val="0"/>
      <w:kinsoku/>
      <w:autoSpaceDE/>
      <w:autoSpaceDN/>
      <w:adjustRightInd/>
      <w:snapToGrid/>
      <w:ind w:left="800" w:leftChars="800"/>
      <w:jc w:val="both"/>
      <w:textAlignment w:val="auto"/>
    </w:pPr>
    <w:rPr>
      <w:rFonts w:ascii="Times New Roman" w:hAnsi="Times New Roman" w:eastAsia="宋体" w:cs="Times New Roman"/>
      <w:snapToGrid/>
      <w:color w:val="auto"/>
      <w:kern w:val="2"/>
      <w:szCs w:val="24"/>
    </w:rPr>
  </w:style>
  <w:style w:type="paragraph" w:styleId="8">
    <w:name w:val="annotation text"/>
    <w:basedOn w:val="1"/>
    <w:link w:val="62"/>
    <w:autoRedefine/>
    <w:qFormat/>
    <w:uiPriority w:val="0"/>
    <w:pPr>
      <w:widowControl w:val="0"/>
      <w:kinsoku/>
      <w:autoSpaceDE/>
      <w:autoSpaceDN/>
      <w:adjustRightInd/>
      <w:snapToGrid/>
      <w:textAlignment w:val="auto"/>
    </w:pPr>
    <w:rPr>
      <w:rFonts w:ascii="Calibri" w:hAnsi="Calibri" w:eastAsia="宋体" w:cs="Times New Roman"/>
      <w:snapToGrid/>
      <w:color w:val="auto"/>
      <w:kern w:val="2"/>
      <w:szCs w:val="22"/>
    </w:rPr>
  </w:style>
  <w:style w:type="paragraph" w:styleId="9">
    <w:name w:val="Body Text"/>
    <w:basedOn w:val="1"/>
    <w:link w:val="47"/>
    <w:autoRedefine/>
    <w:qFormat/>
    <w:uiPriority w:val="0"/>
    <w:pPr>
      <w:widowControl w:val="0"/>
      <w:kinsoku/>
      <w:autoSpaceDE/>
      <w:autoSpaceDN/>
      <w:adjustRightInd/>
      <w:snapToGrid/>
      <w:spacing w:after="120"/>
      <w:jc w:val="both"/>
      <w:textAlignment w:val="auto"/>
    </w:pPr>
    <w:rPr>
      <w:rFonts w:ascii="Calibri" w:hAnsi="Calibri" w:eastAsiaTheme="minorEastAsia"/>
      <w:snapToGrid/>
      <w:color w:val="auto"/>
      <w:kern w:val="2"/>
      <w:szCs w:val="22"/>
    </w:rPr>
  </w:style>
  <w:style w:type="paragraph" w:styleId="10">
    <w:name w:val="Body Text Indent"/>
    <w:basedOn w:val="1"/>
    <w:link w:val="55"/>
    <w:qFormat/>
    <w:uiPriority w:val="0"/>
    <w:pPr>
      <w:spacing w:after="120"/>
      <w:ind w:left="420" w:leftChars="200"/>
    </w:pPr>
  </w:style>
  <w:style w:type="paragraph" w:styleId="11">
    <w:name w:val="toc 5"/>
    <w:basedOn w:val="1"/>
    <w:next w:val="1"/>
    <w:autoRedefine/>
    <w:unhideWhenUsed/>
    <w:qFormat/>
    <w:uiPriority w:val="39"/>
    <w:pPr>
      <w:widowControl w:val="0"/>
      <w:kinsoku/>
      <w:autoSpaceDE/>
      <w:autoSpaceDN/>
      <w:adjustRightInd/>
      <w:snapToGrid/>
      <w:ind w:left="1680" w:leftChars="800"/>
      <w:jc w:val="both"/>
      <w:textAlignment w:val="auto"/>
    </w:pPr>
    <w:rPr>
      <w:rFonts w:ascii="等线" w:hAnsi="等线" w:eastAsia="等线" w:cs="Times New Roman"/>
      <w:snapToGrid/>
      <w:color w:val="auto"/>
      <w:kern w:val="2"/>
      <w:szCs w:val="22"/>
    </w:rPr>
  </w:style>
  <w:style w:type="paragraph" w:styleId="12">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rPr>
  </w:style>
  <w:style w:type="paragraph" w:styleId="13">
    <w:name w:val="Plain Text"/>
    <w:basedOn w:val="1"/>
    <w:link w:val="149"/>
    <w:autoRedefine/>
    <w:qFormat/>
    <w:uiPriority w:val="0"/>
    <w:pPr>
      <w:widowControl w:val="0"/>
      <w:kinsoku/>
      <w:autoSpaceDE/>
      <w:autoSpaceDN/>
      <w:adjustRightInd/>
      <w:snapToGrid/>
      <w:jc w:val="both"/>
      <w:textAlignment w:val="auto"/>
    </w:pPr>
    <w:rPr>
      <w:rFonts w:ascii="宋体" w:hAnsi="Courier New" w:eastAsia="宋体" w:cs="Times New Roman"/>
      <w:snapToGrid/>
      <w:color w:val="auto"/>
      <w:kern w:val="2"/>
      <w:szCs w:val="20"/>
    </w:rPr>
  </w:style>
  <w:style w:type="paragraph" w:styleId="14">
    <w:name w:val="toc 8"/>
    <w:basedOn w:val="1"/>
    <w:next w:val="1"/>
    <w:autoRedefine/>
    <w:unhideWhenUsed/>
    <w:qFormat/>
    <w:uiPriority w:val="39"/>
    <w:pPr>
      <w:widowControl w:val="0"/>
      <w:kinsoku/>
      <w:autoSpaceDE/>
      <w:autoSpaceDN/>
      <w:adjustRightInd/>
      <w:snapToGrid/>
      <w:ind w:left="2940" w:leftChars="1400"/>
      <w:jc w:val="both"/>
      <w:textAlignment w:val="auto"/>
    </w:pPr>
    <w:rPr>
      <w:rFonts w:ascii="等线" w:hAnsi="等线" w:eastAsia="等线" w:cs="Times New Roman"/>
      <w:snapToGrid/>
      <w:color w:val="auto"/>
      <w:kern w:val="2"/>
      <w:szCs w:val="22"/>
    </w:rPr>
  </w:style>
  <w:style w:type="paragraph" w:styleId="15">
    <w:name w:val="Date"/>
    <w:basedOn w:val="1"/>
    <w:next w:val="1"/>
    <w:link w:val="64"/>
    <w:qFormat/>
    <w:uiPriority w:val="0"/>
    <w:pPr>
      <w:widowControl w:val="0"/>
      <w:kinsoku/>
      <w:autoSpaceDE/>
      <w:autoSpaceDN/>
      <w:adjustRightInd/>
      <w:snapToGrid/>
      <w:ind w:left="100" w:leftChars="2500"/>
      <w:jc w:val="both"/>
      <w:textAlignment w:val="auto"/>
    </w:pPr>
    <w:rPr>
      <w:rFonts w:ascii="Calibri" w:hAnsi="Calibri" w:eastAsia="宋体" w:cs="Times New Roman"/>
      <w:snapToGrid/>
      <w:color w:val="auto"/>
      <w:kern w:val="2"/>
      <w:szCs w:val="22"/>
    </w:rPr>
  </w:style>
  <w:style w:type="paragraph" w:styleId="16">
    <w:name w:val="Body Text Indent 2"/>
    <w:basedOn w:val="1"/>
    <w:link w:val="56"/>
    <w:autoRedefine/>
    <w:qFormat/>
    <w:uiPriority w:val="0"/>
    <w:pPr>
      <w:spacing w:after="120" w:line="480" w:lineRule="auto"/>
      <w:ind w:left="420" w:leftChars="200"/>
    </w:pPr>
  </w:style>
  <w:style w:type="paragraph" w:styleId="17">
    <w:name w:val="Balloon Text"/>
    <w:basedOn w:val="1"/>
    <w:link w:val="60"/>
    <w:autoRedefine/>
    <w:unhideWhenUsed/>
    <w:qFormat/>
    <w:uiPriority w:val="99"/>
    <w:pPr>
      <w:widowControl w:val="0"/>
      <w:kinsoku/>
      <w:autoSpaceDE/>
      <w:autoSpaceDN/>
      <w:adjustRightInd/>
      <w:snapToGrid/>
      <w:jc w:val="both"/>
      <w:textAlignment w:val="auto"/>
    </w:pPr>
    <w:rPr>
      <w:rFonts w:eastAsia="仿宋_GB2312"/>
      <w:snapToGrid/>
      <w:color w:val="auto"/>
      <w:kern w:val="2"/>
      <w:sz w:val="18"/>
      <w:szCs w:val="18"/>
    </w:rPr>
  </w:style>
  <w:style w:type="paragraph" w:styleId="18">
    <w:name w:val="footer"/>
    <w:basedOn w:val="1"/>
    <w:link w:val="45"/>
    <w:autoRedefine/>
    <w:qFormat/>
    <w:uiPriority w:val="99"/>
    <w:pPr>
      <w:tabs>
        <w:tab w:val="center" w:pos="4153"/>
        <w:tab w:val="right" w:pos="8306"/>
      </w:tabs>
    </w:pPr>
    <w:rPr>
      <w:sz w:val="18"/>
      <w:szCs w:val="18"/>
    </w:rPr>
  </w:style>
  <w:style w:type="paragraph" w:styleId="19">
    <w:name w:val="header"/>
    <w:basedOn w:val="1"/>
    <w:link w:val="44"/>
    <w:autoRedefine/>
    <w:qFormat/>
    <w:uiPriority w:val="99"/>
    <w:pPr>
      <w:tabs>
        <w:tab w:val="center" w:pos="4153"/>
        <w:tab w:val="right" w:pos="8306"/>
      </w:tabs>
      <w:jc w:val="center"/>
    </w:pPr>
    <w:rPr>
      <w:sz w:val="18"/>
      <w:szCs w:val="18"/>
    </w:rPr>
  </w:style>
  <w:style w:type="paragraph" w:styleId="20">
    <w:name w:val="toc 1"/>
    <w:basedOn w:val="1"/>
    <w:next w:val="1"/>
    <w:autoRedefine/>
    <w:qFormat/>
    <w:uiPriority w:val="39"/>
  </w:style>
  <w:style w:type="paragraph" w:styleId="21">
    <w:name w:val="toc 4"/>
    <w:basedOn w:val="1"/>
    <w:next w:val="1"/>
    <w:autoRedefine/>
    <w:unhideWhenUsed/>
    <w:qFormat/>
    <w:uiPriority w:val="39"/>
    <w:pPr>
      <w:widowControl w:val="0"/>
      <w:kinsoku/>
      <w:autoSpaceDE/>
      <w:autoSpaceDN/>
      <w:adjustRightInd/>
      <w:snapToGrid/>
      <w:ind w:left="1260" w:leftChars="600"/>
      <w:jc w:val="both"/>
      <w:textAlignment w:val="auto"/>
    </w:pPr>
    <w:rPr>
      <w:rFonts w:ascii="等线" w:hAnsi="等线" w:eastAsia="等线" w:cs="Times New Roman"/>
      <w:snapToGrid/>
      <w:color w:val="auto"/>
      <w:kern w:val="2"/>
      <w:szCs w:val="22"/>
    </w:rPr>
  </w:style>
  <w:style w:type="paragraph" w:styleId="22">
    <w:name w:val="index heading"/>
    <w:basedOn w:val="1"/>
    <w:next w:val="23"/>
    <w:autoRedefine/>
    <w:qFormat/>
    <w:uiPriority w:val="0"/>
    <w:pPr>
      <w:widowControl w:val="0"/>
      <w:kinsoku/>
      <w:autoSpaceDE/>
      <w:autoSpaceDN/>
      <w:adjustRightInd/>
      <w:snapToGrid/>
      <w:jc w:val="both"/>
      <w:textAlignment w:val="auto"/>
    </w:pPr>
    <w:rPr>
      <w:rFonts w:eastAsia="宋体"/>
      <w:b/>
      <w:bCs/>
      <w:snapToGrid/>
      <w:color w:val="auto"/>
      <w:kern w:val="2"/>
      <w:sz w:val="13"/>
      <w:szCs w:val="24"/>
    </w:rPr>
  </w:style>
  <w:style w:type="paragraph" w:styleId="23">
    <w:name w:val="index 1"/>
    <w:basedOn w:val="1"/>
    <w:next w:val="1"/>
    <w:qFormat/>
    <w:uiPriority w:val="0"/>
  </w:style>
  <w:style w:type="paragraph" w:styleId="24">
    <w:name w:val="Subtitle"/>
    <w:basedOn w:val="1"/>
    <w:link w:val="157"/>
    <w:autoRedefine/>
    <w:unhideWhenUsed/>
    <w:qFormat/>
    <w:uiPriority w:val="3"/>
    <w:pPr>
      <w:kinsoku/>
      <w:autoSpaceDE/>
      <w:autoSpaceDN/>
      <w:adjustRightInd/>
      <w:snapToGrid/>
      <w:spacing w:after="480" w:line="264" w:lineRule="auto"/>
      <w:contextualSpacing/>
      <w:jc w:val="center"/>
      <w:textAlignment w:val="auto"/>
    </w:pPr>
    <w:rPr>
      <w:rFonts w:ascii="Microsoft YaHei UI" w:hAnsi="Microsoft YaHei UI" w:eastAsia="Microsoft YaHei UI" w:cstheme="majorBidi"/>
      <w:caps/>
      <w:snapToGrid/>
      <w:color w:val="595959" w:themeColor="text1" w:themeTint="A6"/>
      <w:sz w:val="26"/>
      <w:szCs w:val="22"/>
      <w14:textFill>
        <w14:solidFill>
          <w14:schemeClr w14:val="tx1">
            <w14:lumMod w14:val="65000"/>
            <w14:lumOff w14:val="35000"/>
          </w14:schemeClr>
        </w14:solidFill>
      </w14:textFill>
    </w:rPr>
  </w:style>
  <w:style w:type="paragraph" w:styleId="25">
    <w:name w:val="toc 6"/>
    <w:basedOn w:val="1"/>
    <w:next w:val="1"/>
    <w:autoRedefine/>
    <w:unhideWhenUsed/>
    <w:qFormat/>
    <w:uiPriority w:val="39"/>
    <w:pPr>
      <w:widowControl w:val="0"/>
      <w:kinsoku/>
      <w:autoSpaceDE/>
      <w:autoSpaceDN/>
      <w:adjustRightInd/>
      <w:snapToGrid/>
      <w:ind w:left="2100" w:leftChars="1000"/>
      <w:jc w:val="both"/>
      <w:textAlignment w:val="auto"/>
    </w:pPr>
    <w:rPr>
      <w:rFonts w:ascii="等线" w:hAnsi="等线" w:eastAsia="等线" w:cs="Times New Roman"/>
      <w:snapToGrid/>
      <w:color w:val="auto"/>
      <w:kern w:val="2"/>
      <w:szCs w:val="22"/>
    </w:rPr>
  </w:style>
  <w:style w:type="paragraph" w:styleId="26">
    <w:name w:val="Body Text Indent 3"/>
    <w:basedOn w:val="1"/>
    <w:link w:val="51"/>
    <w:autoRedefine/>
    <w:qFormat/>
    <w:uiPriority w:val="0"/>
    <w:pPr>
      <w:widowControl w:val="0"/>
      <w:kinsoku/>
      <w:autoSpaceDE/>
      <w:autoSpaceDN/>
      <w:adjustRightInd/>
      <w:snapToGrid/>
      <w:spacing w:after="120"/>
      <w:ind w:left="420" w:leftChars="200"/>
      <w:jc w:val="both"/>
      <w:textAlignment w:val="auto"/>
    </w:pPr>
    <w:rPr>
      <w:rFonts w:asciiTheme="minorHAnsi" w:hAnsiTheme="minorHAnsi" w:eastAsiaTheme="minorEastAsia" w:cstheme="minorBidi"/>
      <w:snapToGrid/>
      <w:color w:val="auto"/>
      <w:kern w:val="2"/>
      <w:sz w:val="16"/>
      <w:szCs w:val="16"/>
    </w:rPr>
  </w:style>
  <w:style w:type="paragraph" w:styleId="27">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28">
    <w:name w:val="toc 9"/>
    <w:basedOn w:val="1"/>
    <w:next w:val="1"/>
    <w:autoRedefine/>
    <w:unhideWhenUsed/>
    <w:qFormat/>
    <w:uiPriority w:val="39"/>
    <w:pPr>
      <w:widowControl w:val="0"/>
      <w:kinsoku/>
      <w:autoSpaceDE/>
      <w:autoSpaceDN/>
      <w:adjustRightInd/>
      <w:snapToGrid/>
      <w:ind w:left="3360" w:leftChars="1600"/>
      <w:jc w:val="both"/>
      <w:textAlignment w:val="auto"/>
    </w:pPr>
    <w:rPr>
      <w:rFonts w:ascii="等线" w:hAnsi="等线" w:eastAsia="等线" w:cs="Times New Roman"/>
      <w:snapToGrid/>
      <w:color w:val="auto"/>
      <w:kern w:val="2"/>
      <w:szCs w:val="22"/>
    </w:rPr>
  </w:style>
  <w:style w:type="paragraph" w:styleId="29">
    <w:name w:val="Body Text 2"/>
    <w:basedOn w:val="1"/>
    <w:link w:val="76"/>
    <w:autoRedefine/>
    <w:qFormat/>
    <w:uiPriority w:val="0"/>
    <w:pPr>
      <w:widowControl w:val="0"/>
      <w:kinsoku/>
      <w:autoSpaceDE/>
      <w:autoSpaceDN/>
      <w:snapToGrid/>
      <w:spacing w:after="120" w:line="480" w:lineRule="auto"/>
      <w:jc w:val="both"/>
      <w:textAlignment w:val="auto"/>
    </w:pPr>
    <w:rPr>
      <w:rFonts w:ascii="Times New Roman" w:hAnsi="Times New Roman" w:eastAsia="宋体" w:cs="Times New Roman"/>
      <w:snapToGrid/>
      <w:color w:val="auto"/>
      <w:szCs w:val="20"/>
    </w:rPr>
  </w:style>
  <w:style w:type="paragraph" w:styleId="30">
    <w:name w:val="Normal (Web)"/>
    <w:basedOn w:val="1"/>
    <w:qFormat/>
    <w:uiPriority w:val="99"/>
    <w:pPr>
      <w:widowControl w:val="0"/>
      <w:kinsoku/>
      <w:autoSpaceDE/>
      <w:autoSpaceDN/>
      <w:adjustRightInd/>
      <w:snapToGrid/>
      <w:jc w:val="both"/>
      <w:textAlignment w:val="auto"/>
    </w:pPr>
    <w:rPr>
      <w:rFonts w:ascii="Calibri" w:hAnsi="Calibri" w:eastAsia="宋体" w:cs="Times New Roman"/>
      <w:snapToGrid/>
      <w:color w:val="auto"/>
      <w:kern w:val="2"/>
      <w:sz w:val="24"/>
      <w:szCs w:val="22"/>
    </w:rPr>
  </w:style>
  <w:style w:type="paragraph" w:styleId="31">
    <w:name w:val="Title"/>
    <w:basedOn w:val="1"/>
    <w:next w:val="1"/>
    <w:link w:val="52"/>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32">
    <w:name w:val="annotation subject"/>
    <w:basedOn w:val="8"/>
    <w:next w:val="8"/>
    <w:link w:val="77"/>
    <w:qFormat/>
    <w:uiPriority w:val="0"/>
    <w:rPr>
      <w:rFonts w:ascii="Times New Roman" w:hAnsi="Times New Roman"/>
      <w:b/>
      <w:bCs/>
      <w:szCs w:val="24"/>
    </w:rPr>
  </w:style>
  <w:style w:type="table" w:styleId="34">
    <w:name w:val="Table Grid"/>
    <w:basedOn w:val="3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0"/>
    <w:rPr>
      <w:rFonts w:ascii="Times New Roman" w:hAnsi="Times New Roman" w:eastAsia="宋体" w:cs="Times New Roman"/>
      <w:b/>
      <w:bCs/>
    </w:rPr>
  </w:style>
  <w:style w:type="character" w:styleId="37">
    <w:name w:val="page number"/>
    <w:basedOn w:val="35"/>
    <w:qFormat/>
    <w:uiPriority w:val="0"/>
  </w:style>
  <w:style w:type="character" w:styleId="38">
    <w:name w:val="FollowedHyperlink"/>
    <w:autoRedefine/>
    <w:qFormat/>
    <w:uiPriority w:val="0"/>
    <w:rPr>
      <w:rFonts w:ascii="Times New Roman" w:hAnsi="Times New Roman" w:eastAsia="宋体" w:cs="Times New Roman"/>
      <w:color w:val="800080"/>
      <w:u w:val="single"/>
    </w:rPr>
  </w:style>
  <w:style w:type="character" w:styleId="39">
    <w:name w:val="HTML Definition"/>
    <w:autoRedefine/>
    <w:qFormat/>
    <w:uiPriority w:val="0"/>
    <w:rPr>
      <w:rFonts w:ascii="Times New Roman" w:hAnsi="Times New Roman" w:eastAsia="宋体" w:cs="Times New Roman"/>
      <w:i/>
      <w:iCs/>
    </w:rPr>
  </w:style>
  <w:style w:type="character" w:styleId="40">
    <w:name w:val="Hyperlink"/>
    <w:basedOn w:val="35"/>
    <w:autoRedefine/>
    <w:unhideWhenUsed/>
    <w:qFormat/>
    <w:uiPriority w:val="99"/>
    <w:rPr>
      <w:color w:val="0563C1" w:themeColor="hyperlink"/>
      <w:u w:val="single"/>
      <w14:textFill>
        <w14:solidFill>
          <w14:schemeClr w14:val="hlink"/>
        </w14:solidFill>
      </w14:textFill>
    </w:rPr>
  </w:style>
  <w:style w:type="character" w:styleId="41">
    <w:name w:val="annotation reference"/>
    <w:autoRedefine/>
    <w:qFormat/>
    <w:uiPriority w:val="0"/>
    <w:rPr>
      <w:rFonts w:ascii="Times New Roman" w:hAnsi="Times New Roman" w:eastAsia="宋体" w:cs="Times New Roman"/>
      <w:sz w:val="21"/>
      <w:szCs w:val="21"/>
    </w:rPr>
  </w:style>
  <w:style w:type="paragraph" w:customStyle="1" w:styleId="42">
    <w:name w:val="段"/>
    <w:next w:val="1"/>
    <w:autoRedefine/>
    <w:qFormat/>
    <w:uiPriority w:val="0"/>
    <w:pPr>
      <w:autoSpaceDE w:val="0"/>
      <w:autoSpaceDN w:val="0"/>
      <w:ind w:firstLine="200"/>
      <w:jc w:val="both"/>
    </w:pPr>
    <w:rPr>
      <w:rFonts w:ascii="宋体" w:hAnsi="Calibri" w:eastAsia="宋体" w:cs="宋体"/>
      <w:sz w:val="21"/>
      <w:szCs w:val="21"/>
      <w:lang w:val="en-US" w:eastAsia="zh-CN" w:bidi="ar-SA"/>
    </w:rPr>
  </w:style>
  <w:style w:type="table" w:customStyle="1" w:styleId="43">
    <w:name w:val="Table Normal"/>
    <w:autoRedefine/>
    <w:semiHidden/>
    <w:unhideWhenUsed/>
    <w:qFormat/>
    <w:uiPriority w:val="0"/>
    <w:tblPr>
      <w:tblCellMar>
        <w:top w:w="0" w:type="dxa"/>
        <w:left w:w="0" w:type="dxa"/>
        <w:bottom w:w="0" w:type="dxa"/>
        <w:right w:w="0" w:type="dxa"/>
      </w:tblCellMar>
    </w:tblPr>
  </w:style>
  <w:style w:type="character" w:customStyle="1" w:styleId="44">
    <w:name w:val="页眉 字符"/>
    <w:basedOn w:val="35"/>
    <w:link w:val="19"/>
    <w:qFormat/>
    <w:uiPriority w:val="99"/>
    <w:rPr>
      <w:rFonts w:eastAsia="Arial"/>
      <w:snapToGrid w:val="0"/>
      <w:color w:val="000000"/>
      <w:sz w:val="18"/>
      <w:szCs w:val="18"/>
    </w:rPr>
  </w:style>
  <w:style w:type="character" w:customStyle="1" w:styleId="45">
    <w:name w:val="页脚 字符"/>
    <w:basedOn w:val="35"/>
    <w:link w:val="18"/>
    <w:qFormat/>
    <w:uiPriority w:val="99"/>
    <w:rPr>
      <w:rFonts w:eastAsia="Arial"/>
      <w:snapToGrid w:val="0"/>
      <w:color w:val="000000"/>
      <w:sz w:val="18"/>
      <w:szCs w:val="18"/>
    </w:rPr>
  </w:style>
  <w:style w:type="paragraph" w:customStyle="1" w:styleId="46">
    <w:name w:val="修订1"/>
    <w:autoRedefine/>
    <w:hidden/>
    <w:semiHidden/>
    <w:unhideWhenUsed/>
    <w:qFormat/>
    <w:uiPriority w:val="99"/>
    <w:rPr>
      <w:rFonts w:ascii="Arial" w:hAnsi="Arial" w:eastAsia="Arial" w:cs="Arial"/>
      <w:snapToGrid w:val="0"/>
      <w:color w:val="000000"/>
      <w:sz w:val="21"/>
      <w:szCs w:val="21"/>
      <w:lang w:val="en-US" w:eastAsia="zh-CN" w:bidi="ar-SA"/>
    </w:rPr>
  </w:style>
  <w:style w:type="character" w:customStyle="1" w:styleId="47">
    <w:name w:val="正文文本 字符"/>
    <w:link w:val="9"/>
    <w:qFormat/>
    <w:uiPriority w:val="0"/>
    <w:rPr>
      <w:rFonts w:ascii="Calibri" w:hAnsi="Calibri"/>
      <w:kern w:val="2"/>
      <w:sz w:val="21"/>
      <w:szCs w:val="22"/>
    </w:rPr>
  </w:style>
  <w:style w:type="character" w:customStyle="1" w:styleId="48">
    <w:name w:val="正文文本 字符1"/>
    <w:basedOn w:val="35"/>
    <w:qFormat/>
    <w:uiPriority w:val="0"/>
    <w:rPr>
      <w:rFonts w:eastAsia="Arial"/>
      <w:snapToGrid w:val="0"/>
      <w:color w:val="000000"/>
      <w:sz w:val="21"/>
      <w:szCs w:val="21"/>
    </w:rPr>
  </w:style>
  <w:style w:type="paragraph" w:styleId="49">
    <w:name w:val="List Paragraph"/>
    <w:basedOn w:val="1"/>
    <w:unhideWhenUsed/>
    <w:qFormat/>
    <w:uiPriority w:val="34"/>
    <w:pPr>
      <w:ind w:firstLine="420" w:firstLineChars="200"/>
    </w:pPr>
  </w:style>
  <w:style w:type="character" w:customStyle="1" w:styleId="50">
    <w:name w:val="标题 2 字符"/>
    <w:basedOn w:val="35"/>
    <w:link w:val="3"/>
    <w:qFormat/>
    <w:uiPriority w:val="0"/>
    <w:rPr>
      <w:rFonts w:ascii="等线 Light" w:hAnsi="等线 Light" w:eastAsia="方正黑体简体" w:cstheme="minorBidi"/>
      <w:bCs/>
      <w:kern w:val="2"/>
      <w:sz w:val="21"/>
      <w:szCs w:val="32"/>
    </w:rPr>
  </w:style>
  <w:style w:type="character" w:customStyle="1" w:styleId="51">
    <w:name w:val="正文文本缩进 3 字符"/>
    <w:basedOn w:val="35"/>
    <w:link w:val="26"/>
    <w:qFormat/>
    <w:uiPriority w:val="0"/>
    <w:rPr>
      <w:rFonts w:asciiTheme="minorHAnsi" w:hAnsiTheme="minorHAnsi" w:cstheme="minorBidi"/>
      <w:kern w:val="2"/>
      <w:sz w:val="16"/>
      <w:szCs w:val="16"/>
    </w:rPr>
  </w:style>
  <w:style w:type="character" w:customStyle="1" w:styleId="52">
    <w:name w:val="标题 字符"/>
    <w:basedOn w:val="35"/>
    <w:link w:val="31"/>
    <w:qFormat/>
    <w:uiPriority w:val="10"/>
    <w:rPr>
      <w:rFonts w:asciiTheme="majorHAnsi" w:hAnsiTheme="majorHAnsi" w:eastAsiaTheme="majorEastAsia" w:cstheme="majorBidi"/>
      <w:b/>
      <w:bCs/>
      <w:snapToGrid w:val="0"/>
      <w:color w:val="000000"/>
      <w:sz w:val="32"/>
      <w:szCs w:val="32"/>
    </w:rPr>
  </w:style>
  <w:style w:type="character" w:customStyle="1" w:styleId="53">
    <w:name w:val="标题 1 字符"/>
    <w:basedOn w:val="35"/>
    <w:link w:val="2"/>
    <w:qFormat/>
    <w:uiPriority w:val="9"/>
    <w:rPr>
      <w:rFonts w:eastAsia="Arial"/>
      <w:b/>
      <w:bCs/>
      <w:snapToGrid w:val="0"/>
      <w:color w:val="000000"/>
      <w:kern w:val="44"/>
      <w:sz w:val="44"/>
      <w:szCs w:val="44"/>
    </w:rPr>
  </w:style>
  <w:style w:type="paragraph" w:customStyle="1" w:styleId="54">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F5597" w:themeColor="accent1" w:themeShade="BF"/>
      <w:kern w:val="0"/>
      <w:sz w:val="32"/>
      <w:szCs w:val="32"/>
    </w:rPr>
  </w:style>
  <w:style w:type="character" w:customStyle="1" w:styleId="55">
    <w:name w:val="正文文本缩进 字符"/>
    <w:basedOn w:val="35"/>
    <w:link w:val="10"/>
    <w:autoRedefine/>
    <w:qFormat/>
    <w:uiPriority w:val="0"/>
    <w:rPr>
      <w:rFonts w:eastAsia="Arial"/>
      <w:snapToGrid w:val="0"/>
      <w:color w:val="000000"/>
      <w:sz w:val="21"/>
      <w:szCs w:val="21"/>
    </w:rPr>
  </w:style>
  <w:style w:type="character" w:customStyle="1" w:styleId="56">
    <w:name w:val="正文文本缩进 2 字符"/>
    <w:basedOn w:val="35"/>
    <w:link w:val="16"/>
    <w:qFormat/>
    <w:uiPriority w:val="0"/>
    <w:rPr>
      <w:rFonts w:eastAsia="Arial"/>
      <w:snapToGrid w:val="0"/>
      <w:color w:val="000000"/>
      <w:sz w:val="21"/>
      <w:szCs w:val="21"/>
    </w:rPr>
  </w:style>
  <w:style w:type="character" w:customStyle="1" w:styleId="57">
    <w:name w:val="页脚 Char"/>
    <w:semiHidden/>
    <w:qFormat/>
    <w:uiPriority w:val="0"/>
    <w:rPr>
      <w:rFonts w:eastAsia="仿宋_GB2312"/>
      <w:kern w:val="2"/>
      <w:sz w:val="18"/>
      <w:szCs w:val="18"/>
      <w:lang w:val="en-US" w:eastAsia="zh-CN" w:bidi="ar-SA"/>
    </w:rPr>
  </w:style>
  <w:style w:type="character" w:customStyle="1" w:styleId="58">
    <w:name w:val="正文文本 Char"/>
    <w:autoRedefine/>
    <w:qFormat/>
    <w:uiPriority w:val="0"/>
    <w:rPr>
      <w:rFonts w:ascii="Calibri" w:hAnsi="Calibri"/>
      <w:kern w:val="2"/>
      <w:sz w:val="21"/>
      <w:szCs w:val="22"/>
    </w:rPr>
  </w:style>
  <w:style w:type="character" w:customStyle="1" w:styleId="59">
    <w:name w:val="页眉 Char1"/>
    <w:qFormat/>
    <w:uiPriority w:val="0"/>
    <w:rPr>
      <w:rFonts w:ascii="Times New Roman" w:hAnsi="Times New Roman" w:eastAsia="宋体" w:cs="Times New Roman"/>
      <w:kern w:val="2"/>
      <w:sz w:val="18"/>
      <w:szCs w:val="18"/>
    </w:rPr>
  </w:style>
  <w:style w:type="character" w:customStyle="1" w:styleId="60">
    <w:name w:val="批注框文本 字符1"/>
    <w:link w:val="17"/>
    <w:autoRedefine/>
    <w:qFormat/>
    <w:uiPriority w:val="0"/>
    <w:rPr>
      <w:rFonts w:eastAsia="仿宋_GB2312"/>
      <w:kern w:val="2"/>
      <w:sz w:val="18"/>
      <w:szCs w:val="18"/>
    </w:rPr>
  </w:style>
  <w:style w:type="character" w:customStyle="1" w:styleId="61">
    <w:name w:val="页眉 Char"/>
    <w:autoRedefine/>
    <w:semiHidden/>
    <w:qFormat/>
    <w:uiPriority w:val="0"/>
    <w:rPr>
      <w:rFonts w:eastAsia="仿宋_GB2312"/>
      <w:kern w:val="2"/>
      <w:sz w:val="18"/>
      <w:szCs w:val="18"/>
      <w:lang w:val="en-US" w:eastAsia="zh-CN" w:bidi="ar-SA"/>
    </w:rPr>
  </w:style>
  <w:style w:type="character" w:customStyle="1" w:styleId="62">
    <w:name w:val="批注文字 字符"/>
    <w:basedOn w:val="35"/>
    <w:link w:val="8"/>
    <w:autoRedefine/>
    <w:qFormat/>
    <w:uiPriority w:val="0"/>
    <w:rPr>
      <w:rFonts w:ascii="Calibri" w:hAnsi="Calibri" w:eastAsia="宋体" w:cs="Times New Roman"/>
      <w:kern w:val="2"/>
      <w:sz w:val="21"/>
      <w:szCs w:val="22"/>
    </w:rPr>
  </w:style>
  <w:style w:type="character" w:customStyle="1" w:styleId="63">
    <w:name w:val="批注框文本 字符"/>
    <w:basedOn w:val="35"/>
    <w:autoRedefine/>
    <w:qFormat/>
    <w:uiPriority w:val="99"/>
    <w:rPr>
      <w:rFonts w:eastAsia="Arial"/>
      <w:snapToGrid w:val="0"/>
      <w:color w:val="000000"/>
      <w:sz w:val="18"/>
      <w:szCs w:val="18"/>
    </w:rPr>
  </w:style>
  <w:style w:type="character" w:customStyle="1" w:styleId="64">
    <w:name w:val="日期 字符"/>
    <w:basedOn w:val="35"/>
    <w:link w:val="15"/>
    <w:autoRedefine/>
    <w:qFormat/>
    <w:uiPriority w:val="0"/>
    <w:rPr>
      <w:rFonts w:ascii="Calibri" w:hAnsi="Calibri" w:eastAsia="宋体" w:cs="Times New Roman"/>
      <w:kern w:val="2"/>
      <w:sz w:val="21"/>
      <w:szCs w:val="22"/>
    </w:rPr>
  </w:style>
  <w:style w:type="paragraph" w:customStyle="1" w:styleId="65">
    <w:name w:val="Char1 Char Char Char Char Char Char Char Char Char Char Char Char"/>
    <w:basedOn w:val="1"/>
    <w:autoRedefine/>
    <w:qFormat/>
    <w:uiPriority w:val="0"/>
    <w:pPr>
      <w:widowControl w:val="0"/>
      <w:kinsoku/>
      <w:autoSpaceDE/>
      <w:autoSpaceDN/>
      <w:adjustRightInd/>
      <w:snapToGrid/>
      <w:jc w:val="both"/>
      <w:textAlignment w:val="auto"/>
    </w:pPr>
    <w:rPr>
      <w:rFonts w:ascii="Times New Roman" w:hAnsi="Times New Roman" w:eastAsia="宋体" w:cs="Times New Roman"/>
      <w:snapToGrid/>
      <w:color w:val="auto"/>
      <w:kern w:val="2"/>
      <w:szCs w:val="20"/>
    </w:rPr>
  </w:style>
  <w:style w:type="paragraph" w:customStyle="1" w:styleId="66">
    <w:name w:val="_Style 46"/>
    <w:basedOn w:val="1"/>
    <w:next w:val="49"/>
    <w:autoRedefine/>
    <w:qFormat/>
    <w:uiPriority w:val="34"/>
    <w:pPr>
      <w:kinsoku/>
      <w:autoSpaceDE/>
      <w:autoSpaceDN/>
      <w:spacing w:after="200"/>
      <w:ind w:firstLine="420" w:firstLineChars="200"/>
      <w:textAlignment w:val="auto"/>
    </w:pPr>
    <w:rPr>
      <w:rFonts w:ascii="Tahoma" w:hAnsi="Tahoma" w:eastAsia="微软雅黑" w:cs="Times New Roman"/>
      <w:snapToGrid/>
      <w:color w:val="auto"/>
      <w:sz w:val="22"/>
      <w:szCs w:val="22"/>
    </w:rPr>
  </w:style>
  <w:style w:type="paragraph" w:customStyle="1" w:styleId="67">
    <w:name w:val="标题 11"/>
    <w:basedOn w:val="1"/>
    <w:qFormat/>
    <w:uiPriority w:val="1"/>
    <w:pPr>
      <w:widowControl w:val="0"/>
      <w:kinsoku/>
      <w:autoSpaceDE/>
      <w:autoSpaceDN/>
      <w:adjustRightInd/>
      <w:snapToGrid/>
      <w:ind w:left="115"/>
      <w:textAlignment w:val="auto"/>
      <w:outlineLvl w:val="1"/>
    </w:pPr>
    <w:rPr>
      <w:rFonts w:ascii="宋体" w:hAnsi="宋体" w:eastAsia="宋体" w:cs="Times New Roman"/>
      <w:snapToGrid/>
      <w:color w:val="auto"/>
      <w:sz w:val="22"/>
      <w:szCs w:val="22"/>
      <w:lang w:eastAsia="en-US"/>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List Paragraph1"/>
    <w:basedOn w:val="1"/>
    <w:autoRedefine/>
    <w:qFormat/>
    <w:uiPriority w:val="0"/>
    <w:pPr>
      <w:widowControl w:val="0"/>
      <w:kinsoku/>
      <w:autoSpaceDE/>
      <w:autoSpaceDN/>
      <w:adjustRightInd/>
      <w:snapToGrid/>
      <w:ind w:firstLine="420" w:firstLineChars="200"/>
      <w:jc w:val="both"/>
      <w:textAlignment w:val="auto"/>
    </w:pPr>
    <w:rPr>
      <w:rFonts w:ascii="Times New Roman" w:hAnsi="Times New Roman" w:eastAsia="宋体" w:cs="Times New Roman"/>
      <w:snapToGrid/>
      <w:color w:val="auto"/>
      <w:kern w:val="2"/>
    </w:rPr>
  </w:style>
  <w:style w:type="paragraph" w:customStyle="1" w:styleId="70">
    <w:name w:val="列出段落1"/>
    <w:basedOn w:val="1"/>
    <w:autoRedefine/>
    <w:qFormat/>
    <w:uiPriority w:val="34"/>
    <w:pPr>
      <w:widowControl w:val="0"/>
      <w:kinsoku/>
      <w:autoSpaceDE/>
      <w:autoSpaceDN/>
      <w:adjustRightInd/>
      <w:snapToGrid/>
      <w:ind w:firstLine="420" w:firstLineChars="200"/>
      <w:jc w:val="both"/>
      <w:textAlignment w:val="auto"/>
    </w:pPr>
    <w:rPr>
      <w:rFonts w:ascii="Calibri" w:hAnsi="Calibri" w:eastAsia="宋体" w:cs="Calibri"/>
      <w:snapToGrid/>
      <w:color w:val="auto"/>
      <w:kern w:val="2"/>
    </w:rPr>
  </w:style>
  <w:style w:type="paragraph" w:customStyle="1" w:styleId="71">
    <w:name w:val="p0"/>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72">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73">
    <w:name w:val="正文3"/>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74">
    <w:name w:val="Table Text"/>
    <w:basedOn w:val="1"/>
    <w:autoRedefine/>
    <w:semiHidden/>
    <w:qFormat/>
    <w:uiPriority w:val="0"/>
    <w:rPr>
      <w:rFonts w:ascii="微软雅黑" w:hAnsi="微软雅黑" w:eastAsia="微软雅黑" w:cs="微软雅黑"/>
      <w:sz w:val="29"/>
      <w:szCs w:val="29"/>
    </w:rPr>
  </w:style>
  <w:style w:type="character" w:customStyle="1" w:styleId="75">
    <w:name w:val="font31"/>
    <w:autoRedefine/>
    <w:qFormat/>
    <w:uiPriority w:val="0"/>
    <w:rPr>
      <w:rFonts w:hint="eastAsia" w:ascii="宋体" w:hAnsi="宋体" w:eastAsia="宋体" w:cs="宋体"/>
      <w:color w:val="000000"/>
      <w:sz w:val="20"/>
      <w:szCs w:val="20"/>
      <w:u w:val="none"/>
    </w:rPr>
  </w:style>
  <w:style w:type="character" w:customStyle="1" w:styleId="76">
    <w:name w:val="正文文本 2 字符"/>
    <w:basedOn w:val="35"/>
    <w:link w:val="29"/>
    <w:autoRedefine/>
    <w:qFormat/>
    <w:uiPriority w:val="0"/>
    <w:rPr>
      <w:rFonts w:ascii="Times New Roman" w:hAnsi="Times New Roman" w:eastAsia="宋体" w:cs="Times New Roman"/>
      <w:sz w:val="21"/>
    </w:rPr>
  </w:style>
  <w:style w:type="character" w:customStyle="1" w:styleId="77">
    <w:name w:val="批注主题 字符"/>
    <w:basedOn w:val="62"/>
    <w:link w:val="32"/>
    <w:autoRedefine/>
    <w:qFormat/>
    <w:uiPriority w:val="0"/>
    <w:rPr>
      <w:rFonts w:ascii="Times New Roman" w:hAnsi="Times New Roman" w:eastAsia="宋体" w:cs="Times New Roman"/>
      <w:b/>
      <w:bCs/>
      <w:kern w:val="2"/>
      <w:sz w:val="21"/>
      <w:szCs w:val="24"/>
    </w:rPr>
  </w:style>
  <w:style w:type="character" w:customStyle="1" w:styleId="78">
    <w:name w:val="标题  2级 Char"/>
    <w:link w:val="79"/>
    <w:autoRedefine/>
    <w:qFormat/>
    <w:uiPriority w:val="0"/>
    <w:rPr>
      <w:rFonts w:ascii="Times New Roman" w:hAnsi="Times New Roman" w:eastAsia="宋体" w:cs="Times New Roman"/>
      <w:b/>
      <w:kern w:val="2"/>
      <w:sz w:val="28"/>
      <w:szCs w:val="28"/>
    </w:rPr>
  </w:style>
  <w:style w:type="paragraph" w:customStyle="1" w:styleId="79">
    <w:name w:val="标题  2级"/>
    <w:basedOn w:val="1"/>
    <w:link w:val="78"/>
    <w:autoRedefine/>
    <w:qFormat/>
    <w:uiPriority w:val="0"/>
    <w:pPr>
      <w:widowControl w:val="0"/>
      <w:kinsoku/>
      <w:autoSpaceDE/>
      <w:autoSpaceDN/>
      <w:adjustRightInd/>
      <w:snapToGrid/>
      <w:spacing w:line="520" w:lineRule="exact"/>
      <w:jc w:val="both"/>
      <w:textAlignment w:val="auto"/>
      <w:outlineLvl w:val="1"/>
    </w:pPr>
    <w:rPr>
      <w:rFonts w:ascii="Times New Roman" w:hAnsi="Times New Roman" w:eastAsia="宋体" w:cs="Times New Roman"/>
      <w:b/>
      <w:snapToGrid/>
      <w:color w:val="auto"/>
      <w:kern w:val="2"/>
      <w:sz w:val="28"/>
      <w:szCs w:val="28"/>
    </w:rPr>
  </w:style>
  <w:style w:type="character" w:customStyle="1" w:styleId="80">
    <w:name w:val="attach_link attach_link_block"/>
    <w:autoRedefine/>
    <w:qFormat/>
    <w:uiPriority w:val="0"/>
    <w:rPr>
      <w:rFonts w:ascii="Times New Roman" w:hAnsi="Times New Roman" w:eastAsia="宋体" w:cs="Times New Roman"/>
    </w:rPr>
  </w:style>
  <w:style w:type="character" w:customStyle="1" w:styleId="81">
    <w:name w:val="font51"/>
    <w:autoRedefine/>
    <w:qFormat/>
    <w:uiPriority w:val="0"/>
    <w:rPr>
      <w:rFonts w:hint="eastAsia" w:ascii="宋体" w:hAnsi="宋体" w:eastAsia="宋体" w:cs="宋体"/>
      <w:color w:val="000000"/>
      <w:sz w:val="22"/>
      <w:szCs w:val="22"/>
      <w:u w:val="none"/>
    </w:rPr>
  </w:style>
  <w:style w:type="character" w:customStyle="1" w:styleId="82">
    <w:name w:val="表头样式 Char"/>
    <w:link w:val="83"/>
    <w:autoRedefine/>
    <w:qFormat/>
    <w:uiPriority w:val="0"/>
    <w:rPr>
      <w:rFonts w:ascii="Times New Roman" w:hAnsi="Times New Roman" w:eastAsia="黑体" w:cs="Times New Roman"/>
      <w:kern w:val="2"/>
      <w:sz w:val="24"/>
      <w:szCs w:val="24"/>
    </w:rPr>
  </w:style>
  <w:style w:type="paragraph" w:customStyle="1" w:styleId="83">
    <w:name w:val="表头样式"/>
    <w:basedOn w:val="1"/>
    <w:link w:val="82"/>
    <w:autoRedefine/>
    <w:qFormat/>
    <w:uiPriority w:val="0"/>
    <w:pPr>
      <w:widowControl w:val="0"/>
      <w:kinsoku/>
      <w:autoSpaceDE/>
      <w:autoSpaceDN/>
      <w:adjustRightInd/>
      <w:snapToGrid/>
      <w:spacing w:line="520" w:lineRule="exact"/>
      <w:jc w:val="center"/>
      <w:textAlignment w:val="auto"/>
    </w:pPr>
    <w:rPr>
      <w:rFonts w:ascii="Times New Roman" w:hAnsi="Times New Roman" w:eastAsia="黑体" w:cs="Times New Roman"/>
      <w:snapToGrid/>
      <w:color w:val="auto"/>
      <w:kern w:val="2"/>
      <w:sz w:val="24"/>
      <w:szCs w:val="24"/>
    </w:rPr>
  </w:style>
  <w:style w:type="character" w:customStyle="1" w:styleId="84">
    <w:name w:val="font21"/>
    <w:autoRedefine/>
    <w:qFormat/>
    <w:uiPriority w:val="0"/>
    <w:rPr>
      <w:rFonts w:hint="eastAsia" w:ascii="宋体" w:hAnsi="宋体" w:eastAsia="宋体" w:cs="宋体"/>
      <w:b/>
      <w:color w:val="000000"/>
      <w:sz w:val="32"/>
      <w:szCs w:val="32"/>
      <w:u w:val="single"/>
    </w:rPr>
  </w:style>
  <w:style w:type="character" w:customStyle="1" w:styleId="85">
    <w:name w:val="font01"/>
    <w:autoRedefine/>
    <w:qFormat/>
    <w:uiPriority w:val="0"/>
    <w:rPr>
      <w:rFonts w:hint="default" w:ascii="Times New Roman" w:hAnsi="Times New Roman" w:eastAsia="宋体" w:cs="Times New Roman"/>
      <w:color w:val="000000"/>
      <w:sz w:val="20"/>
      <w:szCs w:val="20"/>
      <w:u w:val="none"/>
    </w:rPr>
  </w:style>
  <w:style w:type="character" w:customStyle="1" w:styleId="86">
    <w:name w:val="标题3级 Char"/>
    <w:link w:val="87"/>
    <w:autoRedefine/>
    <w:qFormat/>
    <w:uiPriority w:val="0"/>
    <w:rPr>
      <w:rFonts w:ascii="Times New Roman" w:hAnsi="Times New Roman" w:eastAsia="黑体" w:cs="Times New Roman"/>
      <w:b/>
      <w:kern w:val="2"/>
      <w:sz w:val="24"/>
      <w:szCs w:val="24"/>
    </w:rPr>
  </w:style>
  <w:style w:type="paragraph" w:customStyle="1" w:styleId="87">
    <w:name w:val="标题3级"/>
    <w:basedOn w:val="1"/>
    <w:link w:val="86"/>
    <w:autoRedefine/>
    <w:qFormat/>
    <w:uiPriority w:val="0"/>
    <w:pPr>
      <w:widowControl w:val="0"/>
      <w:kinsoku/>
      <w:autoSpaceDE/>
      <w:autoSpaceDN/>
      <w:adjustRightInd/>
      <w:snapToGrid/>
      <w:spacing w:line="520" w:lineRule="exact"/>
      <w:jc w:val="both"/>
      <w:textAlignment w:val="auto"/>
    </w:pPr>
    <w:rPr>
      <w:rFonts w:ascii="Times New Roman" w:hAnsi="Times New Roman" w:eastAsia="黑体" w:cs="Times New Roman"/>
      <w:b/>
      <w:snapToGrid/>
      <w:color w:val="auto"/>
      <w:kern w:val="2"/>
      <w:sz w:val="24"/>
      <w:szCs w:val="24"/>
    </w:rPr>
  </w:style>
  <w:style w:type="character" w:customStyle="1" w:styleId="88">
    <w:name w:val="表头 Char"/>
    <w:link w:val="89"/>
    <w:autoRedefine/>
    <w:qFormat/>
    <w:uiPriority w:val="0"/>
  </w:style>
  <w:style w:type="paragraph" w:customStyle="1" w:styleId="89">
    <w:name w:val="表头"/>
    <w:basedOn w:val="83"/>
    <w:link w:val="88"/>
    <w:autoRedefine/>
    <w:qFormat/>
    <w:uiPriority w:val="0"/>
    <w:rPr>
      <w:rFonts w:ascii="Arial" w:hAnsi="Arial" w:cs="Arial" w:eastAsiaTheme="minorEastAsia"/>
      <w:kern w:val="0"/>
      <w:sz w:val="20"/>
      <w:szCs w:val="20"/>
    </w:rPr>
  </w:style>
  <w:style w:type="character" w:customStyle="1" w:styleId="90">
    <w:name w:val="嘻嘻嘻"/>
    <w:autoRedefine/>
    <w:qFormat/>
    <w:uiPriority w:val="0"/>
    <w:rPr>
      <w:rFonts w:ascii="黑体" w:hAnsi="黑体" w:eastAsia="黑体" w:cs="Times New Roman"/>
      <w:b/>
      <w:i/>
      <w:iCs/>
      <w:sz w:val="24"/>
      <w:szCs w:val="36"/>
    </w:rPr>
  </w:style>
  <w:style w:type="character" w:customStyle="1" w:styleId="91">
    <w:name w:val="标题 1级 Char"/>
    <w:link w:val="92"/>
    <w:autoRedefine/>
    <w:qFormat/>
    <w:uiPriority w:val="0"/>
    <w:rPr>
      <w:rFonts w:ascii="Times New Roman" w:hAnsi="Times New Roman" w:eastAsia="黑体" w:cs="宋体"/>
      <w:b/>
      <w:bCs/>
      <w:kern w:val="44"/>
      <w:sz w:val="32"/>
      <w:szCs w:val="32"/>
    </w:rPr>
  </w:style>
  <w:style w:type="paragraph" w:customStyle="1" w:styleId="92">
    <w:name w:val="标题 1级"/>
    <w:basedOn w:val="1"/>
    <w:link w:val="91"/>
    <w:autoRedefine/>
    <w:qFormat/>
    <w:uiPriority w:val="0"/>
    <w:pPr>
      <w:keepNext/>
      <w:keepLines/>
      <w:widowControl w:val="0"/>
      <w:kinsoku/>
      <w:autoSpaceDE/>
      <w:autoSpaceDN/>
      <w:snapToGrid/>
      <w:spacing w:line="720" w:lineRule="exact"/>
      <w:jc w:val="both"/>
      <w:outlineLvl w:val="0"/>
    </w:pPr>
    <w:rPr>
      <w:rFonts w:ascii="Times New Roman" w:hAnsi="Times New Roman" w:eastAsia="黑体" w:cs="宋体"/>
      <w:b/>
      <w:bCs/>
      <w:snapToGrid/>
      <w:color w:val="auto"/>
      <w:kern w:val="44"/>
      <w:sz w:val="32"/>
      <w:szCs w:val="32"/>
    </w:rPr>
  </w:style>
  <w:style w:type="character" w:customStyle="1" w:styleId="93">
    <w:name w:val="标题 2级 Char"/>
    <w:link w:val="94"/>
    <w:autoRedefine/>
    <w:qFormat/>
    <w:uiPriority w:val="0"/>
    <w:rPr>
      <w:rFonts w:ascii="Times New Roman" w:hAnsi="Times New Roman" w:eastAsia="黑体" w:cs="Times New Roman"/>
      <w:b/>
      <w:kern w:val="2"/>
      <w:sz w:val="28"/>
      <w:szCs w:val="28"/>
    </w:rPr>
  </w:style>
  <w:style w:type="paragraph" w:customStyle="1" w:styleId="94">
    <w:name w:val="标题 2级"/>
    <w:basedOn w:val="79"/>
    <w:link w:val="93"/>
    <w:autoRedefine/>
    <w:qFormat/>
    <w:uiPriority w:val="0"/>
    <w:rPr>
      <w:rFonts w:eastAsia="黑体"/>
    </w:rPr>
  </w:style>
  <w:style w:type="paragraph" w:customStyle="1" w:styleId="95">
    <w:name w:val="样式1"/>
    <w:basedOn w:val="1"/>
    <w:autoRedefine/>
    <w:qFormat/>
    <w:uiPriority w:val="0"/>
    <w:pPr>
      <w:widowControl w:val="0"/>
      <w:kinsoku/>
      <w:autoSpaceDE/>
      <w:autoSpaceDN/>
      <w:spacing w:line="360" w:lineRule="auto"/>
      <w:ind w:firstLine="200" w:firstLineChars="200"/>
      <w:jc w:val="both"/>
      <w:textAlignment w:val="auto"/>
    </w:pPr>
    <w:rPr>
      <w:rFonts w:ascii="黑体" w:hAnsi="黑体" w:eastAsia="黑体" w:cs="Times New Roman"/>
      <w:snapToGrid/>
      <w:color w:val="auto"/>
      <w:sz w:val="28"/>
      <w:szCs w:val="28"/>
    </w:rPr>
  </w:style>
  <w:style w:type="paragraph" w:customStyle="1" w:styleId="96">
    <w:name w:val="标题1 Char Char Char Char Char Char Char Char1 Char Char Char1 Char Char Char Char Char Char Char Char Char Char Char Char Char1 Char Char Char Char Char Char Char Char Char Char"/>
    <w:basedOn w:val="1"/>
    <w:next w:val="1"/>
    <w:autoRedefine/>
    <w:qFormat/>
    <w:uiPriority w:val="0"/>
    <w:pPr>
      <w:widowControl w:val="0"/>
      <w:kinsoku/>
      <w:autoSpaceDE/>
      <w:autoSpaceDN/>
      <w:adjustRightInd/>
      <w:snapToGrid/>
      <w:spacing w:beforeLines="50" w:afterLines="50"/>
      <w:jc w:val="center"/>
      <w:textAlignment w:val="auto"/>
    </w:pPr>
    <w:rPr>
      <w:rFonts w:ascii="Times New Roman" w:hAnsi="Times New Roman" w:eastAsia="黑体" w:cs="Times New Roman"/>
      <w:snapToGrid/>
      <w:color w:val="auto"/>
      <w:sz w:val="32"/>
      <w:szCs w:val="32"/>
    </w:rPr>
  </w:style>
  <w:style w:type="paragraph" w:customStyle="1" w:styleId="97">
    <w:name w:val="Char1 Char Char Char"/>
    <w:basedOn w:val="1"/>
    <w:autoRedefine/>
    <w:qFormat/>
    <w:uiPriority w:val="0"/>
    <w:pPr>
      <w:widowControl w:val="0"/>
      <w:kinsoku/>
      <w:autoSpaceDE/>
      <w:autoSpaceDN/>
      <w:adjustRightInd/>
      <w:snapToGrid/>
      <w:jc w:val="both"/>
      <w:textAlignment w:val="auto"/>
    </w:pPr>
    <w:rPr>
      <w:rFonts w:ascii="Tahoma" w:hAnsi="Tahoma" w:eastAsia="宋体" w:cs="Tahoma"/>
      <w:snapToGrid/>
      <w:color w:val="auto"/>
      <w:kern w:val="2"/>
      <w:sz w:val="24"/>
      <w:szCs w:val="24"/>
    </w:rPr>
  </w:style>
  <w:style w:type="paragraph" w:customStyle="1" w:styleId="98">
    <w:name w:val="标题1 Char Char Char"/>
    <w:basedOn w:val="1"/>
    <w:next w:val="1"/>
    <w:autoRedefine/>
    <w:qFormat/>
    <w:uiPriority w:val="0"/>
    <w:pPr>
      <w:widowControl w:val="0"/>
      <w:kinsoku/>
      <w:autoSpaceDE/>
      <w:autoSpaceDN/>
      <w:adjustRightInd/>
      <w:snapToGrid/>
      <w:spacing w:beforeLines="50" w:afterLines="50"/>
      <w:jc w:val="center"/>
      <w:textAlignment w:val="auto"/>
    </w:pPr>
    <w:rPr>
      <w:rFonts w:ascii="Times New Roman" w:hAnsi="Times New Roman" w:eastAsia="黑体" w:cs="Times New Roman"/>
      <w:snapToGrid/>
      <w:color w:val="auto"/>
      <w:sz w:val="32"/>
      <w:szCs w:val="32"/>
    </w:rPr>
  </w:style>
  <w:style w:type="paragraph" w:customStyle="1" w:styleId="99">
    <w:name w:val="Normal_1"/>
    <w:autoRedefine/>
    <w:qFormat/>
    <w:uiPriority w:val="0"/>
    <w:pPr>
      <w:spacing w:before="120" w:after="240"/>
      <w:jc w:val="both"/>
    </w:pPr>
    <w:rPr>
      <w:rFonts w:ascii="Times New Roman" w:hAnsi="Times New Roman" w:eastAsia="Times New Roman" w:cs="Times New Roman"/>
      <w:sz w:val="22"/>
      <w:szCs w:val="22"/>
      <w:lang w:val="ru-RU" w:eastAsia="en-US" w:bidi="ar-SA"/>
    </w:rPr>
  </w:style>
  <w:style w:type="paragraph" w:customStyle="1" w:styleId="100">
    <w:name w:val="彩色列表 - 着色 11"/>
    <w:basedOn w:val="1"/>
    <w:autoRedefine/>
    <w:qFormat/>
    <w:uiPriority w:val="0"/>
    <w:pPr>
      <w:widowControl w:val="0"/>
      <w:kinsoku/>
      <w:autoSpaceDE/>
      <w:autoSpaceDN/>
      <w:adjustRightInd/>
      <w:snapToGrid/>
      <w:ind w:firstLine="420" w:firstLineChars="200"/>
      <w:jc w:val="both"/>
      <w:textAlignment w:val="auto"/>
    </w:pPr>
    <w:rPr>
      <w:rFonts w:ascii="Cambria" w:hAnsi="Cambria" w:eastAsia="宋体" w:cs="Times New Roman"/>
      <w:snapToGrid/>
      <w:color w:val="auto"/>
      <w:kern w:val="2"/>
      <w:sz w:val="24"/>
      <w:szCs w:val="24"/>
    </w:rPr>
  </w:style>
  <w:style w:type="character" w:customStyle="1" w:styleId="101">
    <w:name w:val="font71"/>
    <w:autoRedefine/>
    <w:qFormat/>
    <w:uiPriority w:val="0"/>
    <w:rPr>
      <w:rFonts w:hint="default" w:ascii="Times New Roman" w:hAnsi="Times New Roman" w:cs="Times New Roman"/>
      <w:color w:val="000000"/>
      <w:sz w:val="20"/>
      <w:szCs w:val="20"/>
      <w:u w:val="single"/>
    </w:rPr>
  </w:style>
  <w:style w:type="character" w:customStyle="1" w:styleId="102">
    <w:name w:val="font91"/>
    <w:autoRedefine/>
    <w:qFormat/>
    <w:uiPriority w:val="0"/>
    <w:rPr>
      <w:rFonts w:hint="eastAsia" w:ascii="黑体" w:hAnsi="宋体" w:eastAsia="黑体" w:cs="黑体"/>
      <w:color w:val="000000"/>
      <w:sz w:val="24"/>
      <w:szCs w:val="24"/>
      <w:u w:val="none"/>
    </w:rPr>
  </w:style>
  <w:style w:type="character" w:customStyle="1" w:styleId="103">
    <w:name w:val="font101"/>
    <w:autoRedefine/>
    <w:qFormat/>
    <w:uiPriority w:val="0"/>
    <w:rPr>
      <w:rFonts w:hint="eastAsia" w:ascii="黑体" w:hAnsi="宋体" w:eastAsia="黑体" w:cs="黑体"/>
      <w:color w:val="000000"/>
      <w:sz w:val="24"/>
      <w:szCs w:val="24"/>
      <w:u w:val="none"/>
    </w:rPr>
  </w:style>
  <w:style w:type="character" w:customStyle="1" w:styleId="104">
    <w:name w:val="font112"/>
    <w:autoRedefine/>
    <w:qFormat/>
    <w:uiPriority w:val="0"/>
    <w:rPr>
      <w:rFonts w:hint="eastAsia" w:ascii="宋体" w:hAnsi="宋体" w:eastAsia="宋体" w:cs="宋体"/>
      <w:b/>
      <w:bCs/>
      <w:color w:val="000000"/>
      <w:sz w:val="22"/>
      <w:szCs w:val="22"/>
      <w:u w:val="none"/>
    </w:rPr>
  </w:style>
  <w:style w:type="character" w:customStyle="1" w:styleId="105">
    <w:name w:val="16"/>
    <w:autoRedefine/>
    <w:qFormat/>
    <w:uiPriority w:val="0"/>
    <w:rPr>
      <w:rFonts w:hint="default" w:ascii="Calibri" w:hAnsi="Calibri" w:cs="Calibri"/>
    </w:rPr>
  </w:style>
  <w:style w:type="character" w:customStyle="1" w:styleId="106">
    <w:name w:val="10"/>
    <w:autoRedefine/>
    <w:qFormat/>
    <w:uiPriority w:val="0"/>
    <w:rPr>
      <w:rFonts w:hint="default" w:ascii="Calibri" w:hAnsi="Calibri" w:cs="Calibri"/>
    </w:rPr>
  </w:style>
  <w:style w:type="character" w:customStyle="1" w:styleId="107">
    <w:name w:val="15"/>
    <w:autoRedefine/>
    <w:qFormat/>
    <w:uiPriority w:val="0"/>
    <w:rPr>
      <w:rFonts w:hint="eastAsia" w:ascii="宋体" w:hAnsi="宋体" w:eastAsia="宋体" w:cs="宋体"/>
      <w:color w:val="000000"/>
      <w:sz w:val="24"/>
      <w:szCs w:val="24"/>
    </w:rPr>
  </w:style>
  <w:style w:type="paragraph" w:customStyle="1" w:styleId="108">
    <w:name w:val="TOC 标题2"/>
    <w:basedOn w:val="2"/>
    <w:next w:val="1"/>
    <w:autoRedefine/>
    <w:unhideWhenUsed/>
    <w:qFormat/>
    <w:uiPriority w:val="39"/>
    <w:pPr>
      <w:kinsoku/>
      <w:autoSpaceDE/>
      <w:autoSpaceDN/>
      <w:adjustRightInd/>
      <w:snapToGrid/>
      <w:spacing w:before="240" w:after="0" w:line="259" w:lineRule="auto"/>
      <w:textAlignment w:val="auto"/>
      <w:outlineLvl w:val="9"/>
    </w:pPr>
    <w:rPr>
      <w:rFonts w:ascii="等线 Light" w:hAnsi="等线 Light" w:eastAsia="等线 Light" w:cs="Times New Roman"/>
      <w:b w:val="0"/>
      <w:bCs w:val="0"/>
      <w:snapToGrid/>
      <w:color w:val="2F5496"/>
      <w:kern w:val="0"/>
      <w:sz w:val="32"/>
      <w:szCs w:val="32"/>
    </w:rPr>
  </w:style>
  <w:style w:type="character" w:customStyle="1" w:styleId="109">
    <w:name w:val="未处理的提及1"/>
    <w:autoRedefine/>
    <w:semiHidden/>
    <w:unhideWhenUsed/>
    <w:qFormat/>
    <w:uiPriority w:val="99"/>
    <w:rPr>
      <w:color w:val="605E5C"/>
      <w:shd w:val="clear" w:color="auto" w:fill="E1DFDD"/>
    </w:rPr>
  </w:style>
  <w:style w:type="paragraph" w:customStyle="1" w:styleId="110">
    <w:name w:val="前言、引言标题"/>
    <w:next w:val="42"/>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1">
    <w:name w:val="目次、标准名称标题"/>
    <w:basedOn w:val="1"/>
    <w:next w:val="42"/>
    <w:autoRedefine/>
    <w:qFormat/>
    <w:uiPriority w:val="0"/>
    <w:pPr>
      <w:keepNext/>
      <w:pageBreakBefore/>
      <w:shd w:val="clear" w:color="FFFFFF" w:fill="FFFFFF"/>
      <w:kinsoku/>
      <w:autoSpaceDE/>
      <w:autoSpaceDN/>
      <w:adjustRightInd/>
      <w:snapToGrid/>
      <w:spacing w:before="640" w:after="560" w:line="460" w:lineRule="exact"/>
      <w:jc w:val="center"/>
      <w:textAlignment w:val="auto"/>
      <w:outlineLvl w:val="0"/>
    </w:pPr>
    <w:rPr>
      <w:rFonts w:ascii="黑体" w:hAnsi="Times New Roman" w:eastAsia="黑体" w:cs="Times New Roman"/>
      <w:snapToGrid/>
      <w:color w:val="auto"/>
      <w:sz w:val="32"/>
      <w:szCs w:val="20"/>
    </w:rPr>
  </w:style>
  <w:style w:type="paragraph" w:customStyle="1" w:styleId="112">
    <w:name w:val="章标题"/>
    <w:next w:val="42"/>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3">
    <w:name w:val="一级条标题"/>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4">
    <w:name w:val="二级条标题"/>
    <w:basedOn w:val="113"/>
    <w:next w:val="42"/>
    <w:qFormat/>
    <w:uiPriority w:val="0"/>
    <w:pPr>
      <w:numPr>
        <w:ilvl w:val="2"/>
      </w:numPr>
      <w:spacing w:before="50" w:after="50"/>
      <w:outlineLvl w:val="3"/>
    </w:pPr>
  </w:style>
  <w:style w:type="paragraph" w:customStyle="1" w:styleId="115">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116">
    <w:name w:val="二级无"/>
    <w:basedOn w:val="114"/>
    <w:autoRedefine/>
    <w:qFormat/>
    <w:uiPriority w:val="0"/>
    <w:pPr>
      <w:spacing w:before="0" w:beforeLines="0" w:after="0" w:afterLines="0"/>
    </w:pPr>
    <w:rPr>
      <w:rFonts w:ascii="宋体" w:eastAsia="宋体"/>
    </w:rPr>
  </w:style>
  <w:style w:type="paragraph" w:customStyle="1" w:styleId="117">
    <w:name w:val="四级无"/>
    <w:basedOn w:val="118"/>
    <w:autoRedefine/>
    <w:qFormat/>
    <w:uiPriority w:val="0"/>
    <w:pPr>
      <w:spacing w:before="0" w:beforeLines="0" w:after="0" w:afterLines="0"/>
    </w:pPr>
    <w:rPr>
      <w:rFonts w:ascii="宋体" w:eastAsia="宋体"/>
    </w:rPr>
  </w:style>
  <w:style w:type="paragraph" w:customStyle="1" w:styleId="118">
    <w:name w:val="四级条标题"/>
    <w:basedOn w:val="119"/>
    <w:next w:val="42"/>
    <w:autoRedefine/>
    <w:qFormat/>
    <w:uiPriority w:val="0"/>
    <w:pPr>
      <w:outlineLvl w:val="5"/>
    </w:pPr>
  </w:style>
  <w:style w:type="paragraph" w:customStyle="1" w:styleId="119">
    <w:name w:val="三级条标题"/>
    <w:basedOn w:val="114"/>
    <w:next w:val="42"/>
    <w:autoRedefine/>
    <w:qFormat/>
    <w:uiPriority w:val="0"/>
    <w:pPr>
      <w:numPr>
        <w:ilvl w:val="0"/>
        <w:numId w:val="0"/>
      </w:numPr>
      <w:outlineLvl w:val="4"/>
    </w:pPr>
  </w:style>
  <w:style w:type="paragraph" w:customStyle="1" w:styleId="120">
    <w:name w:val="附录图标号"/>
    <w:basedOn w:val="1"/>
    <w:autoRedefine/>
    <w:qFormat/>
    <w:uiPriority w:val="0"/>
    <w:pPr>
      <w:keepNext/>
      <w:pageBreakBefore/>
      <w:numPr>
        <w:ilvl w:val="0"/>
        <w:numId w:val="4"/>
      </w:numPr>
      <w:kinsoku/>
      <w:autoSpaceDE/>
      <w:autoSpaceDN/>
      <w:adjustRightInd/>
      <w:snapToGrid/>
      <w:spacing w:line="14" w:lineRule="exact"/>
      <w:ind w:left="0" w:firstLine="363"/>
      <w:jc w:val="center"/>
      <w:textAlignment w:val="auto"/>
      <w:outlineLvl w:val="0"/>
    </w:pPr>
    <w:rPr>
      <w:rFonts w:ascii="Times New Roman" w:hAnsi="Times New Roman" w:eastAsia="宋体" w:cs="Times New Roman"/>
      <w:snapToGrid/>
      <w:color w:val="FFFFFF"/>
      <w:kern w:val="2"/>
      <w:szCs w:val="24"/>
    </w:rPr>
  </w:style>
  <w:style w:type="paragraph" w:customStyle="1" w:styleId="121">
    <w:name w:val="附录表标号"/>
    <w:basedOn w:val="1"/>
    <w:next w:val="42"/>
    <w:autoRedefine/>
    <w:qFormat/>
    <w:uiPriority w:val="0"/>
    <w:pPr>
      <w:widowControl w:val="0"/>
      <w:numPr>
        <w:ilvl w:val="0"/>
        <w:numId w:val="5"/>
      </w:numPr>
      <w:tabs>
        <w:tab w:val="clear" w:pos="0"/>
      </w:tabs>
      <w:kinsoku/>
      <w:autoSpaceDE/>
      <w:autoSpaceDN/>
      <w:adjustRightInd/>
      <w:snapToGrid/>
      <w:spacing w:line="14" w:lineRule="exact"/>
      <w:ind w:left="811" w:hanging="448"/>
      <w:jc w:val="center"/>
      <w:textAlignment w:val="auto"/>
      <w:outlineLvl w:val="0"/>
    </w:pPr>
    <w:rPr>
      <w:rFonts w:ascii="Times New Roman" w:hAnsi="Times New Roman" w:eastAsia="宋体" w:cs="Times New Roman"/>
      <w:snapToGrid/>
      <w:color w:val="FFFFFF"/>
      <w:kern w:val="2"/>
      <w:szCs w:val="24"/>
    </w:rPr>
  </w:style>
  <w:style w:type="paragraph" w:customStyle="1" w:styleId="122">
    <w:name w:val="附录标识"/>
    <w:basedOn w:val="1"/>
    <w:next w:val="42"/>
    <w:autoRedefine/>
    <w:qFormat/>
    <w:uiPriority w:val="0"/>
    <w:pPr>
      <w:keepNext/>
      <w:shd w:val="clear" w:color="FFFFFF" w:fill="FFFFFF"/>
      <w:tabs>
        <w:tab w:val="left" w:pos="360"/>
        <w:tab w:val="left" w:pos="6405"/>
      </w:tabs>
      <w:kinsoku/>
      <w:autoSpaceDE/>
      <w:autoSpaceDN/>
      <w:adjustRightInd/>
      <w:snapToGrid/>
      <w:spacing w:before="640" w:after="280"/>
      <w:jc w:val="center"/>
      <w:textAlignment w:val="auto"/>
      <w:outlineLvl w:val="0"/>
    </w:pPr>
    <w:rPr>
      <w:rFonts w:ascii="黑体" w:hAnsi="Times New Roman" w:eastAsia="黑体" w:cs="Times New Roman"/>
      <w:snapToGrid/>
      <w:color w:val="auto"/>
      <w:szCs w:val="20"/>
    </w:rPr>
  </w:style>
  <w:style w:type="paragraph" w:customStyle="1" w:styleId="123">
    <w:name w:val="附录章标题"/>
    <w:next w:val="42"/>
    <w:autoRedefine/>
    <w:qFormat/>
    <w:uiPriority w:val="0"/>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正文文本4"/>
    <w:autoRedefine/>
    <w:qFormat/>
    <w:uiPriority w:val="0"/>
    <w:pPr>
      <w:widowControl w:val="0"/>
      <w:shd w:val="clear" w:color="auto" w:fill="FFFFFF"/>
      <w:spacing w:before="240" w:line="326" w:lineRule="exact"/>
    </w:pPr>
    <w:rPr>
      <w:rFonts w:ascii="黑体" w:hAnsi="黑体" w:eastAsia="宋体" w:cs="黑体"/>
      <w:spacing w:val="11"/>
      <w:kern w:val="2"/>
      <w:sz w:val="18"/>
      <w:szCs w:val="18"/>
      <w:lang w:val="en-US" w:eastAsia="zh-CN" w:bidi="ar-SA"/>
    </w:rPr>
  </w:style>
  <w:style w:type="character" w:customStyle="1" w:styleId="125">
    <w:name w:val="正文文本 + 8 pt"/>
    <w:autoRedefine/>
    <w:qFormat/>
    <w:uiPriority w:val="0"/>
    <w:rPr>
      <w:rFonts w:ascii="黑体" w:eastAsia="黑体" w:cs="黑体"/>
      <w:color w:val="000000"/>
      <w:spacing w:val="89"/>
      <w:w w:val="100"/>
      <w:position w:val="0"/>
      <w:sz w:val="16"/>
      <w:szCs w:val="16"/>
      <w:lang w:val="zh-CN"/>
    </w:rPr>
  </w:style>
  <w:style w:type="character" w:customStyle="1" w:styleId="126">
    <w:name w:val="正文文本 + SimSun"/>
    <w:autoRedefine/>
    <w:qFormat/>
    <w:uiPriority w:val="0"/>
    <w:rPr>
      <w:rFonts w:ascii="宋体" w:eastAsia="宋体" w:cs="宋体"/>
      <w:color w:val="000000"/>
      <w:spacing w:val="-11"/>
      <w:w w:val="100"/>
      <w:position w:val="0"/>
      <w:sz w:val="16"/>
      <w:szCs w:val="16"/>
      <w:lang w:val="en-US"/>
    </w:rPr>
  </w:style>
  <w:style w:type="paragraph" w:customStyle="1" w:styleId="127">
    <w:name w:val="注：（正文）"/>
    <w:basedOn w:val="128"/>
    <w:next w:val="42"/>
    <w:autoRedefine/>
    <w:qFormat/>
    <w:uiPriority w:val="0"/>
    <w:pPr>
      <w:numPr>
        <w:ilvl w:val="0"/>
        <w:numId w:val="6"/>
      </w:numPr>
    </w:pPr>
  </w:style>
  <w:style w:type="paragraph" w:customStyle="1" w:styleId="128">
    <w:name w:val="注："/>
    <w:next w:val="42"/>
    <w:autoRedefine/>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29">
    <w:name w:val="附录一级条标题"/>
    <w:basedOn w:val="123"/>
    <w:next w:val="42"/>
    <w:autoRedefine/>
    <w:qFormat/>
    <w:uiPriority w:val="0"/>
    <w:pPr>
      <w:autoSpaceDN w:val="0"/>
      <w:spacing w:before="50" w:beforeLines="50" w:after="50" w:afterLines="50"/>
      <w:outlineLvl w:val="2"/>
    </w:pPr>
  </w:style>
  <w:style w:type="paragraph" w:customStyle="1" w:styleId="130">
    <w:name w:val="附录二级无"/>
    <w:basedOn w:val="131"/>
    <w:autoRedefine/>
    <w:qFormat/>
    <w:uiPriority w:val="0"/>
    <w:pPr>
      <w:tabs>
        <w:tab w:val="left" w:pos="360"/>
      </w:tabs>
      <w:spacing w:before="0" w:beforeLines="0" w:after="0" w:afterLines="0"/>
    </w:pPr>
    <w:rPr>
      <w:rFonts w:ascii="宋体" w:eastAsia="宋体"/>
      <w:szCs w:val="21"/>
    </w:rPr>
  </w:style>
  <w:style w:type="paragraph" w:customStyle="1" w:styleId="131">
    <w:name w:val="附录二级条标题"/>
    <w:basedOn w:val="1"/>
    <w:next w:val="42"/>
    <w:autoRedefine/>
    <w:qFormat/>
    <w:uiPriority w:val="0"/>
    <w:pPr>
      <w:tabs>
        <w:tab w:val="left" w:pos="360"/>
      </w:tabs>
      <w:kinsoku/>
      <w:wordWrap w:val="0"/>
      <w:overflowPunct w:val="0"/>
      <w:adjustRightInd/>
      <w:snapToGrid/>
      <w:spacing w:before="50" w:beforeLines="50" w:after="50" w:afterLines="50"/>
      <w:jc w:val="both"/>
      <w:outlineLvl w:val="3"/>
    </w:pPr>
    <w:rPr>
      <w:rFonts w:ascii="黑体" w:hAnsi="Times New Roman" w:eastAsia="黑体" w:cs="Times New Roman"/>
      <w:snapToGrid/>
      <w:color w:val="auto"/>
      <w:kern w:val="21"/>
      <w:szCs w:val="20"/>
    </w:rPr>
  </w:style>
  <w:style w:type="paragraph" w:customStyle="1" w:styleId="132">
    <w:name w:val="List Paragraph_d3ac4102-d86a-4310-b087-f1cde3c3a3db"/>
    <w:autoRedefine/>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133">
    <w:name w:val="列出段落11"/>
    <w:autoRedefine/>
    <w:qFormat/>
    <w:uiPriority w:val="34"/>
    <w:pPr>
      <w:widowControl w:val="0"/>
      <w:ind w:firstLine="420" w:firstLineChars="200"/>
      <w:jc w:val="both"/>
    </w:pPr>
    <w:rPr>
      <w:rFonts w:ascii="Times New Roman" w:hAnsi="Times New Roman" w:eastAsia="宋体" w:cs="Times New Roman"/>
      <w:kern w:val="2"/>
      <w:sz w:val="21"/>
      <w:lang w:val="en-US" w:eastAsia="zh-CN" w:bidi="ar-SA"/>
    </w:rPr>
  </w:style>
  <w:style w:type="paragraph" w:customStyle="1" w:styleId="134">
    <w:name w:val="附录三级条标题"/>
    <w:basedOn w:val="131"/>
    <w:next w:val="42"/>
    <w:qFormat/>
    <w:uiPriority w:val="0"/>
    <w:pPr>
      <w:outlineLvl w:val="4"/>
    </w:pPr>
  </w:style>
  <w:style w:type="paragraph" w:customStyle="1" w:styleId="135">
    <w:name w:val="列表段落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36">
    <w:name w:val="参考文献"/>
    <w:basedOn w:val="1"/>
    <w:next w:val="42"/>
    <w:autoRedefine/>
    <w:qFormat/>
    <w:uiPriority w:val="0"/>
    <w:pPr>
      <w:keepNext/>
      <w:pageBreakBefore/>
      <w:shd w:val="clear" w:color="FFFFFF" w:fill="FFFFFF"/>
      <w:kinsoku/>
      <w:autoSpaceDE/>
      <w:autoSpaceDN/>
      <w:adjustRightInd/>
      <w:snapToGrid/>
      <w:spacing w:before="640" w:after="200"/>
      <w:jc w:val="center"/>
      <w:textAlignment w:val="auto"/>
      <w:outlineLvl w:val="0"/>
    </w:pPr>
    <w:rPr>
      <w:rFonts w:ascii="黑体" w:hAnsi="Times New Roman" w:eastAsia="黑体" w:cs="Times New Roman"/>
      <w:snapToGrid/>
      <w:color w:val="auto"/>
      <w:szCs w:val="20"/>
    </w:rPr>
  </w:style>
  <w:style w:type="paragraph" w:customStyle="1" w:styleId="13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38">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9">
    <w:name w:val="封面标准文稿类别"/>
    <w:basedOn w:val="140"/>
    <w:autoRedefine/>
    <w:qFormat/>
    <w:uiPriority w:val="0"/>
    <w:pPr>
      <w:framePr w:wrap="around"/>
      <w:spacing w:after="160" w:line="240" w:lineRule="auto"/>
    </w:pPr>
    <w:rPr>
      <w:sz w:val="24"/>
    </w:rPr>
  </w:style>
  <w:style w:type="paragraph" w:customStyle="1" w:styleId="140">
    <w:name w:val="封面一致性程度标识"/>
    <w:basedOn w:val="141"/>
    <w:autoRedefine/>
    <w:qFormat/>
    <w:uiPriority w:val="0"/>
    <w:pPr>
      <w:framePr w:wrap="around"/>
      <w:spacing w:before="440"/>
    </w:pPr>
    <w:rPr>
      <w:rFonts w:ascii="宋体" w:eastAsia="宋体"/>
    </w:rPr>
  </w:style>
  <w:style w:type="paragraph" w:customStyle="1" w:styleId="141">
    <w:name w:val="封面标准英文名称"/>
    <w:basedOn w:val="138"/>
    <w:autoRedefine/>
    <w:qFormat/>
    <w:uiPriority w:val="0"/>
    <w:pPr>
      <w:framePr w:wrap="around"/>
      <w:spacing w:before="370" w:line="400" w:lineRule="exact"/>
    </w:pPr>
    <w:rPr>
      <w:rFonts w:ascii="Times New Roman"/>
      <w:sz w:val="28"/>
      <w:szCs w:val="28"/>
    </w:rPr>
  </w:style>
  <w:style w:type="paragraph" w:customStyle="1" w:styleId="142">
    <w:name w:val="封面标准文稿编辑信息"/>
    <w:basedOn w:val="139"/>
    <w:qFormat/>
    <w:uiPriority w:val="0"/>
    <w:pPr>
      <w:framePr w:wrap="around"/>
      <w:spacing w:before="180" w:line="180" w:lineRule="exact"/>
    </w:pPr>
    <w:rPr>
      <w:sz w:val="21"/>
    </w:rPr>
  </w:style>
  <w:style w:type="paragraph" w:customStyle="1" w:styleId="143">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44">
    <w:name w:val="未处理的提及2"/>
    <w:basedOn w:val="35"/>
    <w:semiHidden/>
    <w:unhideWhenUsed/>
    <w:qFormat/>
    <w:uiPriority w:val="99"/>
    <w:rPr>
      <w:color w:val="605E5C"/>
      <w:shd w:val="clear" w:color="auto" w:fill="E1DFDD"/>
    </w:rPr>
  </w:style>
  <w:style w:type="paragraph" w:customStyle="1" w:styleId="145">
    <w:name w:val="修订3"/>
    <w:autoRedefine/>
    <w:hidden/>
    <w:unhideWhenUsed/>
    <w:qFormat/>
    <w:uiPriority w:val="99"/>
    <w:rPr>
      <w:rFonts w:ascii="Arial" w:hAnsi="Arial" w:eastAsia="Arial" w:cs="Arial"/>
      <w:snapToGrid w:val="0"/>
      <w:color w:val="000000"/>
      <w:sz w:val="21"/>
      <w:szCs w:val="21"/>
      <w:lang w:val="en-US" w:eastAsia="zh-CN" w:bidi="ar-SA"/>
    </w:rPr>
  </w:style>
  <w:style w:type="character" w:customStyle="1" w:styleId="146">
    <w:name w:val="未处理的提及3"/>
    <w:basedOn w:val="35"/>
    <w:autoRedefine/>
    <w:semiHidden/>
    <w:unhideWhenUsed/>
    <w:qFormat/>
    <w:uiPriority w:val="99"/>
    <w:rPr>
      <w:color w:val="605E5C"/>
      <w:shd w:val="clear" w:color="auto" w:fill="E1DFDD"/>
    </w:rPr>
  </w:style>
  <w:style w:type="paragraph" w:customStyle="1" w:styleId="147">
    <w:name w:val="修订4"/>
    <w:hidden/>
    <w:unhideWhenUsed/>
    <w:qFormat/>
    <w:uiPriority w:val="99"/>
    <w:rPr>
      <w:rFonts w:ascii="Arial" w:hAnsi="Arial" w:eastAsia="Arial" w:cs="Arial"/>
      <w:snapToGrid w:val="0"/>
      <w:color w:val="000000"/>
      <w:sz w:val="21"/>
      <w:szCs w:val="21"/>
      <w:lang w:val="en-US" w:eastAsia="zh-CN" w:bidi="ar-SA"/>
    </w:rPr>
  </w:style>
  <w:style w:type="paragraph" w:customStyle="1" w:styleId="148">
    <w:name w:val="BodyTextIndent"/>
    <w:basedOn w:val="1"/>
    <w:qFormat/>
    <w:uiPriority w:val="0"/>
    <w:pPr>
      <w:widowControl w:val="0"/>
      <w:kinsoku/>
      <w:autoSpaceDE/>
      <w:autoSpaceDN/>
      <w:adjustRightInd/>
      <w:snapToGrid/>
      <w:spacing w:after="120"/>
      <w:ind w:left="420" w:leftChars="200"/>
      <w:jc w:val="both"/>
      <w:textAlignment w:val="auto"/>
    </w:pPr>
    <w:rPr>
      <w:rFonts w:ascii="Times New Roman" w:hAnsi="Times New Roman" w:eastAsia="宋体" w:cs="Times New Roman"/>
      <w:snapToGrid/>
      <w:color w:val="auto"/>
      <w:kern w:val="2"/>
      <w:sz w:val="13"/>
      <w:szCs w:val="24"/>
    </w:rPr>
  </w:style>
  <w:style w:type="character" w:customStyle="1" w:styleId="149">
    <w:name w:val="纯文本 字符"/>
    <w:basedOn w:val="35"/>
    <w:link w:val="13"/>
    <w:qFormat/>
    <w:uiPriority w:val="0"/>
    <w:rPr>
      <w:rFonts w:ascii="宋体" w:hAnsi="Courier New"/>
      <w:kern w:val="2"/>
      <w:sz w:val="21"/>
    </w:rPr>
  </w:style>
  <w:style w:type="character" w:customStyle="1" w:styleId="150">
    <w:name w:val="消息标题号"/>
    <w:autoRedefine/>
    <w:qFormat/>
    <w:uiPriority w:val="0"/>
    <w:rPr>
      <w:rFonts w:ascii="Arial" w:hAnsi="Arial" w:eastAsia="楷体_GB2312"/>
      <w:b/>
      <w:spacing w:val="-4"/>
      <w:sz w:val="18"/>
      <w:lang w:eastAsia="zh-CN"/>
    </w:rPr>
  </w:style>
  <w:style w:type="paragraph" w:customStyle="1" w:styleId="151">
    <w:name w:val="Char"/>
    <w:basedOn w:val="1"/>
    <w:next w:val="1"/>
    <w:autoRedefine/>
    <w:qFormat/>
    <w:uiPriority w:val="0"/>
    <w:pPr>
      <w:widowControl w:val="0"/>
      <w:kinsoku/>
      <w:autoSpaceDE/>
      <w:autoSpaceDN/>
      <w:adjustRightInd/>
      <w:snapToGrid/>
      <w:spacing w:line="240" w:lineRule="atLeast"/>
      <w:ind w:left="420" w:firstLine="420"/>
      <w:textAlignment w:val="auto"/>
    </w:pPr>
    <w:rPr>
      <w:rFonts w:ascii="Times New Roman" w:hAnsi="Times New Roman" w:eastAsia="宋体" w:cs="Times New Roman"/>
      <w:snapToGrid/>
      <w:color w:val="auto"/>
      <w:kern w:val="2"/>
      <w:szCs w:val="24"/>
    </w:rPr>
  </w:style>
  <w:style w:type="paragraph" w:customStyle="1" w:styleId="152">
    <w:name w:val="普通(网站)1"/>
    <w:basedOn w:val="1"/>
    <w:autoRedefine/>
    <w:qFormat/>
    <w:uiPriority w:val="0"/>
    <w:pPr>
      <w:kinsoku/>
      <w:autoSpaceDE/>
      <w:autoSpaceDN/>
      <w:adjustRightInd/>
      <w:snapToGrid/>
      <w:spacing w:before="100" w:beforeAutospacing="1" w:after="100" w:afterAutospacing="1" w:line="283" w:lineRule="atLeast"/>
      <w:textAlignment w:val="auto"/>
    </w:pPr>
    <w:rPr>
      <w:rFonts w:ascii="宋体" w:hAnsi="宋体" w:eastAsia="宋体" w:cs="Times New Roman"/>
      <w:snapToGrid/>
      <w:sz w:val="19"/>
      <w:szCs w:val="19"/>
    </w:rPr>
  </w:style>
  <w:style w:type="paragraph" w:customStyle="1" w:styleId="153">
    <w:name w:val="复选框1"/>
    <w:basedOn w:val="1"/>
    <w:qFormat/>
    <w:uiPriority w:val="0"/>
    <w:pPr>
      <w:kinsoku/>
      <w:autoSpaceDE/>
      <w:autoSpaceDN/>
      <w:adjustRightInd/>
      <w:snapToGrid/>
      <w:spacing w:before="360" w:after="360"/>
      <w:textAlignment w:val="auto"/>
    </w:pPr>
    <w:rPr>
      <w:rFonts w:ascii="Times New Roman" w:hAnsi="Times New Roman" w:eastAsia="宋体" w:cs="Times New Roman"/>
      <w:snapToGrid/>
      <w:color w:val="auto"/>
      <w:sz w:val="20"/>
      <w:szCs w:val="20"/>
    </w:rPr>
  </w:style>
  <w:style w:type="paragraph" w:customStyle="1" w:styleId="154">
    <w:name w:val="1"/>
    <w:basedOn w:val="1"/>
    <w:next w:val="1"/>
    <w:qFormat/>
    <w:uiPriority w:val="0"/>
    <w:pPr>
      <w:widowControl w:val="0"/>
      <w:kinsoku/>
      <w:autoSpaceDE/>
      <w:autoSpaceDN/>
      <w:adjustRightInd/>
      <w:ind w:firstLine="420"/>
      <w:jc w:val="both"/>
      <w:textAlignment w:val="auto"/>
    </w:pPr>
    <w:rPr>
      <w:rFonts w:ascii="Times New Roman" w:hAnsi="Times New Roman" w:eastAsia="宋体" w:cs="Times New Roman"/>
      <w:bCs/>
      <w:snapToGrid/>
      <w:color w:val="auto"/>
      <w:kern w:val="2"/>
      <w:sz w:val="30"/>
      <w:szCs w:val="24"/>
    </w:rPr>
  </w:style>
  <w:style w:type="paragraph" w:customStyle="1" w:styleId="155">
    <w:name w:val="Char1"/>
    <w:basedOn w:val="31"/>
    <w:next w:val="22"/>
    <w:qFormat/>
    <w:uiPriority w:val="0"/>
    <w:pPr>
      <w:kinsoku/>
      <w:autoSpaceDE/>
      <w:autoSpaceDN/>
      <w:adjustRightInd/>
      <w:snapToGrid/>
      <w:spacing w:before="120" w:after="120" w:line="360" w:lineRule="auto"/>
      <w:jc w:val="both"/>
      <w:textAlignment w:val="auto"/>
      <w:outlineLvl w:val="9"/>
    </w:pPr>
    <w:rPr>
      <w:rFonts w:ascii="Arial" w:hAnsi="Arial" w:eastAsia="宋体" w:cs="Arial"/>
      <w:snapToGrid/>
      <w:color w:val="auto"/>
      <w:kern w:val="2"/>
    </w:rPr>
  </w:style>
  <w:style w:type="paragraph" w:customStyle="1" w:styleId="156">
    <w:name w:val="联系信息"/>
    <w:basedOn w:val="1"/>
    <w:autoRedefine/>
    <w:qFormat/>
    <w:uiPriority w:val="4"/>
    <w:pPr>
      <w:kinsoku/>
      <w:autoSpaceDE/>
      <w:autoSpaceDN/>
      <w:adjustRightInd/>
      <w:snapToGrid/>
      <w:spacing w:line="264" w:lineRule="auto"/>
      <w:jc w:val="center"/>
      <w:textAlignment w:val="auto"/>
    </w:pPr>
    <w:rPr>
      <w:rFonts w:ascii="Microsoft YaHei UI" w:hAnsi="Microsoft YaHei UI" w:eastAsia="Microsoft YaHei UI" w:cstheme="minorBidi"/>
      <w:snapToGrid/>
      <w:color w:val="595959" w:themeColor="text1" w:themeTint="A6"/>
      <w:sz w:val="22"/>
      <w:szCs w:val="22"/>
      <w14:textFill>
        <w14:solidFill>
          <w14:schemeClr w14:val="tx1">
            <w14:lumMod w14:val="65000"/>
            <w14:lumOff w14:val="35000"/>
          </w14:schemeClr>
        </w14:solidFill>
      </w14:textFill>
    </w:rPr>
  </w:style>
  <w:style w:type="character" w:customStyle="1" w:styleId="157">
    <w:name w:val="副标题 字符"/>
    <w:basedOn w:val="35"/>
    <w:link w:val="24"/>
    <w:autoRedefine/>
    <w:qFormat/>
    <w:uiPriority w:val="3"/>
    <w:rPr>
      <w:rFonts w:ascii="Microsoft YaHei UI" w:hAnsi="Microsoft YaHei UI" w:eastAsia="Microsoft YaHei UI" w:cstheme="majorBidi"/>
      <w:caps/>
      <w:color w:val="595959" w:themeColor="text1" w:themeTint="A6"/>
      <w:sz w:val="26"/>
      <w:szCs w:val="22"/>
      <w14:textFill>
        <w14:solidFill>
          <w14:schemeClr w14:val="tx1">
            <w14:lumMod w14:val="65000"/>
            <w14:lumOff w14:val="35000"/>
          </w14:schemeClr>
        </w14:solidFill>
      </w14:textFill>
    </w:rPr>
  </w:style>
  <w:style w:type="paragraph" w:customStyle="1" w:styleId="158">
    <w:name w:val="照片"/>
    <w:basedOn w:val="1"/>
    <w:autoRedefine/>
    <w:qFormat/>
    <w:uiPriority w:val="1"/>
    <w:pPr>
      <w:kinsoku/>
      <w:autoSpaceDE/>
      <w:autoSpaceDN/>
      <w:adjustRightInd/>
      <w:snapToGrid/>
      <w:jc w:val="center"/>
      <w:textAlignment w:val="auto"/>
    </w:pPr>
    <w:rPr>
      <w:rFonts w:ascii="Microsoft YaHei UI" w:hAnsi="Microsoft YaHei UI" w:eastAsia="Microsoft YaHei UI" w:cstheme="minorBidi"/>
      <w:snapToGrid/>
      <w:color w:val="595959" w:themeColor="text1" w:themeTint="A6"/>
      <w:sz w:val="22"/>
      <w:szCs w:val="22"/>
      <w14:textFill>
        <w14:solidFill>
          <w14:schemeClr w14:val="tx1">
            <w14:lumMod w14:val="65000"/>
            <w14:lumOff w14:val="35000"/>
          </w14:schemeClr>
        </w14:solidFill>
      </w14:textFill>
    </w:rPr>
  </w:style>
  <w:style w:type="paragraph" w:customStyle="1" w:styleId="159">
    <w:name w:val="TOC 标题3"/>
    <w:basedOn w:val="2"/>
    <w:next w:val="1"/>
    <w:autoRedefine/>
    <w:unhideWhenUsed/>
    <w:qFormat/>
    <w:uiPriority w:val="39"/>
    <w:pPr>
      <w:kinsoku/>
      <w:autoSpaceDE/>
      <w:autoSpaceDN/>
      <w:adjustRightInd/>
      <w:snapToGrid/>
      <w:spacing w:before="240" w:after="0" w:line="259" w:lineRule="auto"/>
      <w:textAlignment w:val="auto"/>
      <w:outlineLvl w:val="9"/>
    </w:pPr>
    <w:rPr>
      <w:rFonts w:ascii="等线 Light" w:hAnsi="等线 Light" w:eastAsia="等线 Light" w:cs="Times New Roman"/>
      <w:b w:val="0"/>
      <w:bCs w:val="0"/>
      <w:snapToGrid/>
      <w:color w:val="2F5496"/>
      <w:kern w:val="0"/>
      <w:sz w:val="32"/>
      <w:szCs w:val="32"/>
    </w:rPr>
  </w:style>
  <w:style w:type="character" w:customStyle="1" w:styleId="160">
    <w:name w:val="未处理的提及4"/>
    <w:semiHidden/>
    <w:unhideWhenUsed/>
    <w:qFormat/>
    <w:uiPriority w:val="99"/>
    <w:rPr>
      <w:color w:val="605E5C"/>
      <w:shd w:val="clear" w:color="auto" w:fill="E1DFDD"/>
    </w:rPr>
  </w:style>
  <w:style w:type="paragraph" w:customStyle="1" w:styleId="16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62">
    <w:name w:val="paragraph"/>
    <w:basedOn w:val="1"/>
    <w:autoRedefine/>
    <w:qFormat/>
    <w:uiPriority w:val="0"/>
    <w:pPr>
      <w:spacing w:before="100" w:beforeAutospacing="1" w:after="100" w:afterAutospacing="1"/>
    </w:pPr>
    <w:rPr>
      <w:rFonts w:ascii="宋体fal" w:hAnsi="宋体fal" w:eastAsia="宋体fal" w:cs="宋体fal"/>
      <w:sz w:val="24"/>
      <w:szCs w:val="22"/>
    </w:rPr>
  </w:style>
  <w:style w:type="character" w:customStyle="1" w:styleId="163">
    <w:name w:val="NormalCharacter"/>
    <w:autoRedefine/>
    <w:qFormat/>
    <w:uiPriority w:val="0"/>
  </w:style>
  <w:style w:type="character" w:customStyle="1" w:styleId="164">
    <w:name w:val="未处理的提及5"/>
    <w:basedOn w:val="35"/>
    <w:autoRedefine/>
    <w:semiHidden/>
    <w:unhideWhenUsed/>
    <w:qFormat/>
    <w:uiPriority w:val="99"/>
    <w:rPr>
      <w:color w:val="605E5C"/>
      <w:shd w:val="clear" w:color="auto" w:fill="E1DFDD"/>
    </w:rPr>
  </w:style>
  <w:style w:type="paragraph" w:customStyle="1" w:styleId="165">
    <w:name w:val="修订6"/>
    <w:autoRedefine/>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17.png"/><Relationship Id="rId44" Type="http://schemas.openxmlformats.org/officeDocument/2006/relationships/image" Target="media/image16.png"/><Relationship Id="rId43" Type="http://schemas.openxmlformats.org/officeDocument/2006/relationships/image" Target="media/image15.png"/><Relationship Id="rId42" Type="http://schemas.openxmlformats.org/officeDocument/2006/relationships/image" Target="media/image14.png"/><Relationship Id="rId41" Type="http://schemas.openxmlformats.org/officeDocument/2006/relationships/image" Target="media/image13.png"/><Relationship Id="rId40" Type="http://schemas.openxmlformats.org/officeDocument/2006/relationships/image" Target="media/image12.png"/><Relationship Id="rId4" Type="http://schemas.openxmlformats.org/officeDocument/2006/relationships/footer" Target="footer1.xml"/><Relationship Id="rId39" Type="http://schemas.openxmlformats.org/officeDocument/2006/relationships/image" Target="media/image11.png"/><Relationship Id="rId38" Type="http://schemas.openxmlformats.org/officeDocument/2006/relationships/image" Target="media/image10.png"/><Relationship Id="rId37" Type="http://schemas.openxmlformats.org/officeDocument/2006/relationships/image" Target="media/image9.png"/><Relationship Id="rId36" Type="http://schemas.openxmlformats.org/officeDocument/2006/relationships/image" Target="media/image8.png"/><Relationship Id="rId35" Type="http://schemas.openxmlformats.org/officeDocument/2006/relationships/image" Target="media/image7.png"/><Relationship Id="rId34" Type="http://schemas.openxmlformats.org/officeDocument/2006/relationships/image" Target="media/image6.png"/><Relationship Id="rId33" Type="http://schemas.openxmlformats.org/officeDocument/2006/relationships/image" Target="media/image5.png"/><Relationship Id="rId32" Type="http://schemas.openxmlformats.org/officeDocument/2006/relationships/image" Target="media/image4.png"/><Relationship Id="rId31" Type="http://schemas.openxmlformats.org/officeDocument/2006/relationships/image" Target="media/image3.png"/><Relationship Id="rId30" Type="http://schemas.openxmlformats.org/officeDocument/2006/relationships/image" Target="media/image2.png"/><Relationship Id="rId3" Type="http://schemas.openxmlformats.org/officeDocument/2006/relationships/header" Target="header1.xml"/><Relationship Id="rId29" Type="http://schemas.openxmlformats.org/officeDocument/2006/relationships/image" Target="media/image1.png"/><Relationship Id="rId28" Type="http://schemas.openxmlformats.org/officeDocument/2006/relationships/theme" Target="theme/theme1.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header" Target="header6.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footer" Target="footer15.xml"/><Relationship Id="rId21" Type="http://schemas.openxmlformats.org/officeDocument/2006/relationships/header" Target="header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DB51E-7EBF-4F66-953B-92524F4D4D52}">
  <ds:schemaRefs/>
</ds:datastoreItem>
</file>

<file path=docProps/app.xml><?xml version="1.0" encoding="utf-8"?>
<Properties xmlns="http://schemas.openxmlformats.org/officeDocument/2006/extended-properties" xmlns:vt="http://schemas.openxmlformats.org/officeDocument/2006/docPropsVTypes">
  <Template>Normal</Template>
  <Pages>210</Pages>
  <Words>22548</Words>
  <Characters>128529</Characters>
  <Lines>1071</Lines>
  <Paragraphs>301</Paragraphs>
  <TotalTime>4</TotalTime>
  <ScaleCrop>false</ScaleCrop>
  <LinksUpToDate>false</LinksUpToDate>
  <CharactersWithSpaces>150776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2023-12-19T08:49:00Z</dcterms:created>
  <dc:creator>君瑶 周</dc:creator>
  <cp:lastModifiedBy>淡然如水</cp:lastModifiedBy>
  <cp:lastPrinted>2023-11-28T01:55:00Z</cp:lastPrinted>
  <dcterms:modified xsi:type="dcterms:W3CDTF">2024-03-22T06:31:54Z</dcterms:modified>
  <dc:title>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2023-08-23T08:49:22Z</vt:filetime>
  </property>
  <property fmtid="{D5CDD505-2E9C-101B-9397-08002B2CF9AE}" pid="4" name="KSOProductBuildVer">
    <vt:lpwstr>2052-12.1.0.16417</vt:lpwstr>
  </property>
  <property fmtid="{D5CDD505-2E9C-101B-9397-08002B2CF9AE}" pid="5" name="ICV">
    <vt:lpwstr>C68AB61E9D9540D491F113D48A55E821_13</vt:lpwstr>
  </property>
</Properties>
</file>