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rPr>
          <w:rFonts w:ascii="Times New Roman" w:hAnsi="Times New Roman" w:eastAsia="黑体"/>
          <w:bCs/>
          <w:color w:val="000000"/>
          <w:kern w:val="0"/>
          <w:sz w:val="28"/>
          <w:szCs w:val="28"/>
        </w:rPr>
      </w:pPr>
      <w:r>
        <w:rPr>
          <w:rFonts w:ascii="Times New Roman" w:eastAsia="黑体"/>
          <w:bCs/>
          <w:color w:val="000000"/>
          <w:kern w:val="0"/>
          <w:sz w:val="28"/>
          <w:szCs w:val="28"/>
        </w:rPr>
        <w:t>附件</w:t>
      </w:r>
    </w:p>
    <w:p>
      <w:pPr>
        <w:widowControl/>
        <w:spacing w:line="500" w:lineRule="atLeast"/>
        <w:ind w:firstLine="400" w:firstLineChars="100"/>
        <w:rPr>
          <w:rFonts w:ascii="Times New Roman" w:hAnsi="Times New Roman" w:eastAsia="方正小标宋简体"/>
          <w:b/>
          <w:color w:val="000000"/>
          <w:spacing w:val="-2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spacing w:val="-20"/>
          <w:sz w:val="44"/>
          <w:szCs w:val="44"/>
        </w:rPr>
        <w:t>2019年昆山市第八批建筑业企业资质许可名单</w:t>
      </w:r>
    </w:p>
    <w:tbl>
      <w:tblPr>
        <w:tblStyle w:val="5"/>
        <w:tblW w:w="1256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992"/>
        <w:gridCol w:w="3293"/>
        <w:gridCol w:w="1845"/>
        <w:gridCol w:w="1335"/>
        <w:gridCol w:w="2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69" w:type="dxa"/>
          <w:trHeight w:val="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/>
                <w:b/>
                <w:bCs/>
                <w:kern w:val="0"/>
                <w:szCs w:val="21"/>
              </w:rPr>
              <w:t>法人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/>
                <w:b/>
                <w:bCs/>
                <w:kern w:val="0"/>
                <w:szCs w:val="21"/>
              </w:rPr>
              <w:t>代表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/>
                <w:b/>
                <w:bCs/>
                <w:kern w:val="0"/>
                <w:szCs w:val="21"/>
              </w:rPr>
              <w:t>原资质等级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/>
                <w:b/>
                <w:bCs/>
                <w:kern w:val="0"/>
                <w:szCs w:val="21"/>
              </w:rPr>
              <w:t>现申报资质等级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/>
                <w:b/>
                <w:bCs/>
                <w:kern w:val="0"/>
                <w:szCs w:val="21"/>
              </w:rPr>
              <w:t>申报类型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3" w:firstLineChars="49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江苏尚坤电能科技有限公司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杜永刚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电力工程施工总承包三级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电子与智能化工程专业承包二级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建筑机电安装工程专业承包二级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地基基础工程专业承包三级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城市及道路照明工程专业承包三级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输变电工程专业承包三级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施工劳务不分专业不分等级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建筑工程施工总承包三级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增项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3" w:firstLineChars="49"/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昆山市同德建筑装饰有限公司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建筑装修装饰工程专业承包一级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建筑工程施工总承包三级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增项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\* ArabicDash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613FB"/>
    <w:rsid w:val="65A613FB"/>
    <w:rsid w:val="7B4A2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102</Words>
  <Characters>585</Characters>
  <Lines>4</Lines>
  <Paragraphs>1</Paragraphs>
  <TotalTime>7</TotalTime>
  <ScaleCrop>false</ScaleCrop>
  <LinksUpToDate>false</LinksUpToDate>
  <CharactersWithSpaces>686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2019-10-23T06:31:00Z</dcterms:created>
  <dc:creator>冯雅玲</dc:creator>
  <cp:lastModifiedBy>曼彻斯特92</cp:lastModifiedBy>
  <dcterms:modified xsi:type="dcterms:W3CDTF">2019-10-23T07:35:52Z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