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6E" w:rsidRDefault="009B0F6E" w:rsidP="009B0F6E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B0F6E" w:rsidRDefault="009B0F6E" w:rsidP="009B0F6E"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9B0F6E" w:rsidRDefault="009B0F6E" w:rsidP="009B0F6E"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科技工作者之家</w:t>
      </w:r>
      <w:r>
        <w:rPr>
          <w:rFonts w:eastAsia="方正小标宋简体"/>
          <w:color w:val="000000"/>
          <w:sz w:val="44"/>
          <w:szCs w:val="44"/>
        </w:rPr>
        <w:t>”</w:t>
      </w:r>
      <w:r>
        <w:rPr>
          <w:rFonts w:eastAsia="方正小标宋简体"/>
          <w:color w:val="000000"/>
          <w:sz w:val="44"/>
          <w:szCs w:val="44"/>
        </w:rPr>
        <w:t>考核细则</w:t>
      </w:r>
    </w:p>
    <w:p w:rsidR="009B0F6E" w:rsidRDefault="009B0F6E" w:rsidP="009B0F6E">
      <w:pPr>
        <w:spacing w:line="440" w:lineRule="exact"/>
        <w:rPr>
          <w:szCs w:val="21"/>
        </w:rPr>
      </w:pPr>
    </w:p>
    <w:p w:rsidR="009B0F6E" w:rsidRDefault="009B0F6E" w:rsidP="009B0F6E">
      <w:pPr>
        <w:widowControl/>
        <w:spacing w:line="300" w:lineRule="exact"/>
        <w:jc w:val="left"/>
        <w:rPr>
          <w:rFonts w:eastAsia="黑体"/>
          <w:color w:val="000000"/>
          <w:szCs w:val="21"/>
        </w:rPr>
      </w:pPr>
      <w:r>
        <w:rPr>
          <w:rFonts w:eastAsia="黑体" w:hAnsi="黑体"/>
          <w:color w:val="000000"/>
          <w:szCs w:val="21"/>
        </w:rPr>
        <w:t>一、基础建设：</w:t>
      </w:r>
      <w:r>
        <w:rPr>
          <w:rFonts w:eastAsia="黑体"/>
          <w:color w:val="000000"/>
          <w:szCs w:val="21"/>
        </w:rPr>
        <w:t>52</w:t>
      </w:r>
      <w:r>
        <w:rPr>
          <w:rFonts w:eastAsia="黑体" w:hAnsi="黑体"/>
          <w:color w:val="000000"/>
          <w:szCs w:val="21"/>
        </w:rPr>
        <w:t>分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020"/>
        <w:gridCol w:w="700"/>
        <w:gridCol w:w="2560"/>
      </w:tblGrid>
      <w:tr w:rsidR="009B0F6E" w:rsidTr="0015561C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考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核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内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分值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备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b/>
                <w:color w:val="000000"/>
                <w:szCs w:val="21"/>
              </w:rPr>
              <w:t>注</w:t>
            </w:r>
          </w:p>
        </w:tc>
      </w:tr>
      <w:tr w:rsidR="009B0F6E" w:rsidTr="0015561C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tabs>
                <w:tab w:val="left" w:pos="6840"/>
              </w:tabs>
              <w:spacing w:line="300" w:lineRule="exact"/>
              <w:ind w:left="840" w:hangingChars="400" w:hanging="84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有健全的委员会，能按时换届，应换届而未换届的不得分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附委员会名单，换届申请、会议通知、换届材料</w:t>
            </w:r>
          </w:p>
        </w:tc>
      </w:tr>
      <w:tr w:rsidR="009B0F6E" w:rsidTr="0015561C">
        <w:trPr>
          <w:trHeight w:val="5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档案管理：有完整的会员档案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分；活动资料齐全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附会员名录、活动文字、图片资料</w:t>
            </w:r>
          </w:p>
        </w:tc>
      </w:tr>
      <w:tr w:rsidR="009B0F6E" w:rsidTr="0015561C">
        <w:trPr>
          <w:trHeight w:val="4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办公条件：有专（兼）职人员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分，有活动场地及相应的设备、设施</w:t>
            </w:r>
            <w:r>
              <w:rPr>
                <w:rFonts w:eastAsia="仿宋_GB2312"/>
                <w:color w:val="000000"/>
                <w:szCs w:val="21"/>
              </w:rPr>
              <w:t>38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40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设施要求详见附件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，达不到要求一票否决。</w:t>
            </w:r>
          </w:p>
        </w:tc>
      </w:tr>
      <w:tr w:rsidR="009B0F6E" w:rsidTr="0015561C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有电子邮箱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分；及时向市科协报送活动信息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分，报送工作计划和工作总结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附相关资料</w:t>
            </w:r>
          </w:p>
        </w:tc>
      </w:tr>
      <w:tr w:rsidR="009B0F6E" w:rsidTr="0015561C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738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科协活动经费有保障。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附财务证明</w:t>
            </w:r>
          </w:p>
        </w:tc>
      </w:tr>
    </w:tbl>
    <w:p w:rsidR="009B0F6E" w:rsidRDefault="009B0F6E" w:rsidP="009B0F6E">
      <w:pPr>
        <w:widowControl/>
        <w:spacing w:line="300" w:lineRule="exact"/>
        <w:jc w:val="left"/>
        <w:rPr>
          <w:rFonts w:eastAsia="黑体"/>
          <w:color w:val="000000"/>
          <w:szCs w:val="21"/>
        </w:rPr>
      </w:pPr>
      <w:r>
        <w:rPr>
          <w:rFonts w:eastAsia="黑体" w:hAnsi="黑体"/>
          <w:color w:val="000000"/>
          <w:szCs w:val="21"/>
        </w:rPr>
        <w:t>二、为企业技术进步服务：</w:t>
      </w:r>
      <w:r>
        <w:rPr>
          <w:rFonts w:eastAsia="黑体"/>
          <w:color w:val="000000"/>
          <w:szCs w:val="21"/>
        </w:rPr>
        <w:t>38</w:t>
      </w:r>
      <w:r>
        <w:rPr>
          <w:rFonts w:eastAsia="黑体" w:hAnsi="黑体"/>
          <w:color w:val="000000"/>
          <w:szCs w:val="21"/>
        </w:rPr>
        <w:t>分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020"/>
        <w:gridCol w:w="700"/>
        <w:gridCol w:w="2560"/>
      </w:tblGrid>
      <w:tr w:rsidR="009B0F6E" w:rsidTr="0015561C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考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核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内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分值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备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b/>
                <w:color w:val="000000"/>
                <w:szCs w:val="21"/>
              </w:rPr>
              <w:t>注</w:t>
            </w:r>
          </w:p>
        </w:tc>
      </w:tr>
      <w:tr w:rsidR="009B0F6E" w:rsidTr="0015561C">
        <w:trPr>
          <w:trHeight w:val="5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组织学术交流、考察等每年不少于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次，得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组织会员撰写论文并推荐上级评选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附会议</w:t>
            </w:r>
            <w:proofErr w:type="gramEnd"/>
            <w:r>
              <w:rPr>
                <w:rFonts w:eastAsia="仿宋_GB2312"/>
                <w:color w:val="000000"/>
                <w:szCs w:val="21"/>
              </w:rPr>
              <w:t>通知及相关材料，论文名录</w:t>
            </w:r>
          </w:p>
        </w:tc>
      </w:tr>
      <w:tr w:rsidR="009B0F6E" w:rsidTr="0015561C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ind w:leftChars="-1" w:left="-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实施《全民科学素质纲要》，开展企业科技人员的继续教育和职工技术培训各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分。通过科普讲座、报告、知识竞赛等形式开展科普活动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附相关图片、文字资料</w:t>
            </w:r>
          </w:p>
        </w:tc>
      </w:tr>
      <w:tr w:rsidR="009B0F6E" w:rsidTr="0015561C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ind w:leftChars="-1" w:left="-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组织参加</w:t>
            </w:r>
            <w:r>
              <w:rPr>
                <w:rFonts w:eastAsia="仿宋_GB2312"/>
                <w:color w:val="000000"/>
                <w:szCs w:val="21"/>
              </w:rPr>
              <w:t>“</w:t>
            </w:r>
            <w:r>
              <w:rPr>
                <w:rFonts w:eastAsia="仿宋_GB2312"/>
                <w:color w:val="000000"/>
                <w:szCs w:val="21"/>
              </w:rPr>
              <w:t>双杯奖</w:t>
            </w:r>
            <w:r>
              <w:rPr>
                <w:rFonts w:eastAsia="仿宋_GB2312"/>
                <w:color w:val="000000"/>
                <w:szCs w:val="21"/>
              </w:rPr>
              <w:t>”</w:t>
            </w:r>
            <w:r>
              <w:rPr>
                <w:rFonts w:eastAsia="仿宋_GB2312"/>
                <w:color w:val="000000"/>
                <w:szCs w:val="21"/>
              </w:rPr>
              <w:t>竞赛活动、</w:t>
            </w:r>
            <w:r>
              <w:rPr>
                <w:rFonts w:eastAsia="仿宋_GB2312"/>
                <w:color w:val="000000"/>
                <w:szCs w:val="21"/>
              </w:rPr>
              <w:t>“</w:t>
            </w:r>
            <w:r>
              <w:rPr>
                <w:rFonts w:eastAsia="仿宋_GB2312"/>
                <w:color w:val="000000"/>
                <w:szCs w:val="21"/>
              </w:rPr>
              <w:t>金桥工程</w:t>
            </w:r>
            <w:r>
              <w:rPr>
                <w:rFonts w:eastAsia="仿宋_GB2312"/>
                <w:color w:val="000000"/>
                <w:szCs w:val="21"/>
              </w:rPr>
              <w:t>”</w:t>
            </w:r>
            <w:r>
              <w:rPr>
                <w:rFonts w:eastAsia="仿宋_GB2312"/>
                <w:color w:val="000000"/>
                <w:szCs w:val="21"/>
              </w:rPr>
              <w:t>、</w:t>
            </w:r>
            <w:r>
              <w:rPr>
                <w:rFonts w:eastAsia="仿宋_GB2312"/>
                <w:color w:val="000000"/>
                <w:szCs w:val="21"/>
              </w:rPr>
              <w:t>“</w:t>
            </w:r>
            <w:r>
              <w:rPr>
                <w:rFonts w:eastAsia="仿宋_GB2312"/>
                <w:color w:val="000000"/>
                <w:szCs w:val="21"/>
              </w:rPr>
              <w:t>厂会协作</w:t>
            </w:r>
            <w:r>
              <w:rPr>
                <w:rFonts w:eastAsia="仿宋_GB2312"/>
                <w:color w:val="000000"/>
                <w:szCs w:val="21"/>
              </w:rPr>
              <w:t>”</w:t>
            </w:r>
            <w:r>
              <w:rPr>
                <w:rFonts w:eastAsia="仿宋_GB2312"/>
                <w:color w:val="000000"/>
                <w:szCs w:val="21"/>
              </w:rPr>
              <w:t>每项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分，共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/>
                <w:color w:val="000000"/>
                <w:szCs w:val="21"/>
              </w:rPr>
              <w:t>分；组织科技人员参与企业科技创新并取得成效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szCs w:val="21"/>
              </w:rPr>
              <w:t>附项目</w:t>
            </w:r>
            <w:proofErr w:type="gramEnd"/>
            <w:r>
              <w:rPr>
                <w:rFonts w:eastAsia="仿宋_GB2312"/>
                <w:color w:val="000000"/>
                <w:szCs w:val="21"/>
              </w:rPr>
              <w:t>汇总表、相关材料</w:t>
            </w:r>
          </w:p>
        </w:tc>
      </w:tr>
      <w:tr w:rsidR="009B0F6E" w:rsidTr="0015561C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ind w:leftChars="-1" w:left="-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组织科技工作者开展提合理化建议活动。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附相关资料</w:t>
            </w:r>
          </w:p>
        </w:tc>
      </w:tr>
      <w:tr w:rsidR="009B0F6E" w:rsidTr="0015561C">
        <w:trPr>
          <w:trHeight w:val="6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ind w:leftChars="-1" w:left="-2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积极参加企业科协之间的经验交流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分，协助企业党政领导推动企业的科技进步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9B0F6E" w:rsidTr="0015561C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争取本行业会议在昆山举办，省级一次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分，国家级一次</w:t>
            </w:r>
            <w:r>
              <w:rPr>
                <w:rFonts w:eastAsia="仿宋_GB2312"/>
                <w:color w:val="000000"/>
                <w:szCs w:val="21"/>
              </w:rPr>
              <w:t>10</w:t>
            </w:r>
            <w:r>
              <w:rPr>
                <w:rFonts w:eastAsia="仿宋_GB2312"/>
                <w:color w:val="000000"/>
                <w:szCs w:val="21"/>
              </w:rPr>
              <w:t>分，累计不超过</w:t>
            </w:r>
            <w:r>
              <w:rPr>
                <w:rFonts w:eastAsia="仿宋_GB2312"/>
                <w:color w:val="000000"/>
                <w:szCs w:val="21"/>
              </w:rPr>
              <w:t>10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附相关图片、文字资料</w:t>
            </w:r>
          </w:p>
        </w:tc>
      </w:tr>
    </w:tbl>
    <w:p w:rsidR="009B0F6E" w:rsidRDefault="009B0F6E" w:rsidP="009B0F6E">
      <w:pPr>
        <w:widowControl/>
        <w:spacing w:line="300" w:lineRule="exact"/>
        <w:jc w:val="left"/>
        <w:rPr>
          <w:rFonts w:eastAsia="黑体"/>
          <w:color w:val="000000"/>
          <w:szCs w:val="21"/>
        </w:rPr>
      </w:pPr>
      <w:r>
        <w:rPr>
          <w:rFonts w:eastAsia="黑体" w:hAnsi="黑体"/>
          <w:color w:val="000000"/>
          <w:szCs w:val="21"/>
        </w:rPr>
        <w:t>三、为科技工作者服务</w:t>
      </w:r>
      <w:r>
        <w:rPr>
          <w:rFonts w:eastAsia="黑体"/>
          <w:color w:val="000000"/>
          <w:szCs w:val="21"/>
        </w:rPr>
        <w:t>10</w:t>
      </w:r>
      <w:r>
        <w:rPr>
          <w:rFonts w:eastAsia="黑体" w:hAnsi="黑体"/>
          <w:color w:val="000000"/>
          <w:szCs w:val="21"/>
        </w:rPr>
        <w:t>分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020"/>
        <w:gridCol w:w="700"/>
        <w:gridCol w:w="2560"/>
      </w:tblGrid>
      <w:tr w:rsidR="009B0F6E" w:rsidTr="0015561C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考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核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内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分值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备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b/>
                <w:color w:val="000000"/>
                <w:szCs w:val="21"/>
              </w:rPr>
              <w:t>注</w:t>
            </w:r>
          </w:p>
        </w:tc>
      </w:tr>
      <w:tr w:rsidR="009B0F6E" w:rsidTr="0015561C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建设好科技工作者之家，维护其合法权益，反映他们的意见和呼声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分；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附相关资料</w:t>
            </w:r>
          </w:p>
        </w:tc>
      </w:tr>
      <w:tr w:rsidR="009B0F6E" w:rsidTr="0015561C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推荐、表彰奖励优秀科技人员，宣传先进事迹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分。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</w:rPr>
              <w:t>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6E" w:rsidRDefault="009B0F6E" w:rsidP="0015561C">
            <w:pPr>
              <w:tabs>
                <w:tab w:val="left" w:pos="6840"/>
              </w:tabs>
              <w:spacing w:line="3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附相关资料</w:t>
            </w:r>
          </w:p>
        </w:tc>
      </w:tr>
    </w:tbl>
    <w:p w:rsidR="0047286E" w:rsidRDefault="0047286E"/>
    <w:sectPr w:rsidR="0047286E" w:rsidSect="0047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C3" w:rsidRDefault="005016C3" w:rsidP="009B0F6E">
      <w:r>
        <w:separator/>
      </w:r>
    </w:p>
  </w:endnote>
  <w:endnote w:type="continuationSeparator" w:id="0">
    <w:p w:rsidR="005016C3" w:rsidRDefault="005016C3" w:rsidP="009B0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C3" w:rsidRDefault="005016C3" w:rsidP="009B0F6E">
      <w:r>
        <w:separator/>
      </w:r>
    </w:p>
  </w:footnote>
  <w:footnote w:type="continuationSeparator" w:id="0">
    <w:p w:rsidR="005016C3" w:rsidRDefault="005016C3" w:rsidP="009B0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F6E"/>
    <w:rsid w:val="0047286E"/>
    <w:rsid w:val="005016C3"/>
    <w:rsid w:val="009B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F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2023-09-27T08:47:00Z</dcterms:created>
  <dcterms:modified xsi:type="dcterms:W3CDTF">2023-09-27T08:48:00Z</dcterms:modified>
</cp:coreProperties>
</file>