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黑体" w:hAnsi="黑体" w:eastAsia="黑体" w:cs="黑体"/>
          <w:color w:val="000000" w:themeColor="text1"/>
          <w:sz w:val="32"/>
          <w:szCs w:val="32"/>
          <w:lang w:val="en-US"/>
          <w14:textFill>
            <w14:solidFill>
              <w14:schemeClr w14:val="tx1"/>
            </w14:solidFill>
          </w14:textFill>
        </w:rPr>
      </w:pPr>
    </w:p>
    <w:p>
      <w:pPr>
        <w:jc w:val="center"/>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苏州市生态环境保护综合行政执法事项目录（202</w:t>
      </w:r>
      <w:r>
        <w:rPr>
          <w:rFonts w:hint="eastAsia" w:ascii="方正小标宋_GBK" w:hAnsi="方正小标宋_GBK" w:eastAsia="方正小标宋_GBK" w:cs="方正小标宋_GBK"/>
          <w:color w:val="000000" w:themeColor="text1"/>
          <w:sz w:val="44"/>
          <w:szCs w:val="44"/>
          <w:lang w:val="en-US"/>
          <w14:textFill>
            <w14:solidFill>
              <w14:schemeClr w14:val="tx1"/>
            </w14:solidFill>
          </w14:textFill>
        </w:rPr>
        <w:t>5</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年版）</w:t>
      </w:r>
    </w:p>
    <w:p>
      <w:pPr>
        <w:pStyle w:val="2"/>
        <w:spacing w:line="240" w:lineRule="auto"/>
        <w:rPr>
          <w:color w:val="000000" w:themeColor="text1"/>
          <w:sz w:val="28"/>
          <w:szCs w:val="28"/>
          <w:lang w:val="en-US"/>
          <w14:textFill>
            <w14:solidFill>
              <w14:schemeClr w14:val="tx1"/>
            </w14:solidFill>
          </w14:textFill>
        </w:rPr>
      </w:pPr>
      <w:bookmarkStart w:id="0" w:name="_Toc878148896"/>
      <w:r>
        <w:rPr>
          <w:rFonts w:hint="eastAsia"/>
          <w:color w:val="000000" w:themeColor="text1"/>
          <w:sz w:val="28"/>
          <w:szCs w:val="28"/>
          <w:lang w:val="en-US"/>
          <w14:textFill>
            <w14:solidFill>
              <w14:schemeClr w14:val="tx1"/>
            </w14:solidFill>
          </w14:textFill>
        </w:rPr>
        <w:t>1.违反综合管理制度类</w:t>
      </w:r>
      <w:bookmarkEnd w:id="0"/>
    </w:p>
    <w:tbl>
      <w:tblPr>
        <w:tblStyle w:val="8"/>
        <w:tblW w:w="13953" w:type="dxa"/>
        <w:tblInd w:w="-1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84"/>
        <w:gridCol w:w="1744"/>
        <w:gridCol w:w="898"/>
        <w:gridCol w:w="8145"/>
        <w:gridCol w:w="1436"/>
        <w:gridCol w:w="114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584" w:type="dxa"/>
            <w:tcBorders>
              <w:bottom w:val="single" w:color="000000" w:sz="4" w:space="0"/>
              <w:right w:val="single" w:color="000000" w:sz="4" w:space="0"/>
            </w:tcBorders>
            <w:vAlign w:val="center"/>
          </w:tcPr>
          <w:p>
            <w:pPr>
              <w:pStyle w:val="12"/>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序号</w:t>
            </w:r>
          </w:p>
        </w:tc>
        <w:tc>
          <w:tcPr>
            <w:tcW w:w="1744" w:type="dxa"/>
            <w:tcBorders>
              <w:left w:val="single" w:color="000000" w:sz="4" w:space="0"/>
              <w:bottom w:val="single" w:color="000000" w:sz="4" w:space="0"/>
              <w:right w:val="single" w:color="000000" w:sz="4" w:space="0"/>
            </w:tcBorders>
            <w:vAlign w:val="center"/>
          </w:tcPr>
          <w:p>
            <w:pPr>
              <w:jc w:val="center"/>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事项名称</w:t>
            </w:r>
          </w:p>
        </w:tc>
        <w:tc>
          <w:tcPr>
            <w:tcW w:w="898" w:type="dxa"/>
            <w:tcBorders>
              <w:left w:val="single" w:color="000000" w:sz="4" w:space="0"/>
              <w:bottom w:val="single" w:color="000000" w:sz="4" w:space="0"/>
              <w:right w:val="single" w:color="000000" w:sz="4" w:space="0"/>
            </w:tcBorders>
            <w:vAlign w:val="center"/>
          </w:tcPr>
          <w:p>
            <w:pPr>
              <w:pStyle w:val="12"/>
              <w:tabs>
                <w:tab w:val="left" w:pos="438"/>
                <w:tab w:val="left" w:pos="858"/>
                <w:tab w:val="left" w:pos="1278"/>
              </w:tabs>
              <w:jc w:val="center"/>
              <w:rPr>
                <w:b/>
                <w:bCs/>
                <w:color w:val="000000" w:themeColor="text1"/>
                <w:sz w:val="21"/>
                <w:szCs w:val="21"/>
                <w:lang w:val="en-US" w:eastAsia="zh-Hans"/>
                <w14:textFill>
                  <w14:solidFill>
                    <w14:schemeClr w14:val="tx1"/>
                  </w14:solidFill>
                </w14:textFill>
              </w:rPr>
            </w:pPr>
            <w:r>
              <w:rPr>
                <w:rFonts w:hint="eastAsia"/>
                <w:b/>
                <w:bCs/>
                <w:color w:val="000000" w:themeColor="text1"/>
                <w:sz w:val="21"/>
                <w:szCs w:val="21"/>
                <w:lang w:val="en-US" w:eastAsia="zh-Hans"/>
                <w14:textFill>
                  <w14:solidFill>
                    <w14:schemeClr w14:val="tx1"/>
                  </w14:solidFill>
                </w14:textFill>
              </w:rPr>
              <w:t>事项类型</w:t>
            </w:r>
          </w:p>
        </w:tc>
        <w:tc>
          <w:tcPr>
            <w:tcW w:w="8145" w:type="dxa"/>
            <w:tcBorders>
              <w:left w:val="single" w:color="000000" w:sz="4" w:space="0"/>
              <w:bottom w:val="single" w:color="000000" w:sz="4" w:space="0"/>
              <w:right w:val="single" w:color="000000" w:sz="4" w:space="0"/>
            </w:tcBorders>
            <w:vAlign w:val="center"/>
          </w:tcPr>
          <w:p>
            <w:pPr>
              <w:pStyle w:val="12"/>
              <w:tabs>
                <w:tab w:val="left" w:pos="438"/>
                <w:tab w:val="left" w:pos="858"/>
                <w:tab w:val="left" w:pos="1278"/>
              </w:tabs>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实施</w:t>
            </w:r>
            <w:r>
              <w:rPr>
                <w:rFonts w:hint="eastAsia"/>
                <w:b/>
                <w:bCs/>
                <w:color w:val="000000" w:themeColor="text1"/>
                <w:sz w:val="21"/>
                <w:szCs w:val="21"/>
                <w14:textFill>
                  <w14:solidFill>
                    <w14:schemeClr w14:val="tx1"/>
                  </w14:solidFill>
                </w14:textFill>
              </w:rPr>
              <w:tab/>
            </w:r>
            <w:r>
              <w:rPr>
                <w:rFonts w:hint="eastAsia"/>
                <w:b/>
                <w:bCs/>
                <w:color w:val="000000" w:themeColor="text1"/>
                <w:sz w:val="21"/>
                <w:szCs w:val="21"/>
                <w14:textFill>
                  <w14:solidFill>
                    <w14:schemeClr w14:val="tx1"/>
                  </w14:solidFill>
                </w14:textFill>
              </w:rPr>
              <w:t>依据</w:t>
            </w:r>
          </w:p>
        </w:tc>
        <w:tc>
          <w:tcPr>
            <w:tcW w:w="1436" w:type="dxa"/>
            <w:tcBorders>
              <w:left w:val="single" w:color="000000" w:sz="4" w:space="0"/>
              <w:bottom w:val="single" w:color="000000" w:sz="4" w:space="0"/>
              <w:right w:val="single" w:color="auto" w:sz="4" w:space="0"/>
            </w:tcBorders>
            <w:vAlign w:val="center"/>
          </w:tcPr>
          <w:p>
            <w:pPr>
              <w:pStyle w:val="12"/>
              <w:ind w:left="88" w:right="63"/>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第一</w:t>
            </w:r>
          </w:p>
          <w:p>
            <w:pPr>
              <w:pStyle w:val="12"/>
              <w:ind w:left="88" w:right="63"/>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责任层级</w:t>
            </w:r>
          </w:p>
        </w:tc>
        <w:tc>
          <w:tcPr>
            <w:tcW w:w="1146" w:type="dxa"/>
            <w:tcBorders>
              <w:left w:val="single" w:color="auto" w:sz="4" w:space="0"/>
              <w:bottom w:val="single" w:color="000000" w:sz="4" w:space="0"/>
            </w:tcBorders>
            <w:vAlign w:val="center"/>
          </w:tcPr>
          <w:p>
            <w:pPr>
              <w:pStyle w:val="12"/>
              <w:ind w:left="88" w:right="63"/>
              <w:jc w:val="center"/>
              <w:rPr>
                <w:b/>
                <w:bCs/>
                <w:color w:val="000000" w:themeColor="text1"/>
                <w:sz w:val="21"/>
                <w:szCs w:val="21"/>
                <w:lang w:val="en-US"/>
                <w14:textFill>
                  <w14:solidFill>
                    <w14:schemeClr w14:val="tx1"/>
                  </w14:solidFill>
                </w14:textFill>
              </w:rPr>
            </w:pPr>
            <w:r>
              <w:rPr>
                <w:rFonts w:hint="eastAsia"/>
                <w:b/>
                <w:bCs/>
                <w:color w:val="000000" w:themeColor="text1"/>
                <w:sz w:val="21"/>
                <w:szCs w:val="21"/>
                <w:lang w:val="en-US"/>
                <w14:textFill>
                  <w14:solidFill>
                    <w14:schemeClr w14:val="tx1"/>
                  </w14:solidFill>
                </w14:textFill>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84"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14:textFill>
                  <w14:solidFill>
                    <w14:schemeClr w14:val="tx1"/>
                  </w14:solidFill>
                </w14:textFill>
              </w:rPr>
              <w:t>1.1</w:t>
            </w:r>
          </w:p>
        </w:tc>
        <w:tc>
          <w:tcPr>
            <w:tcW w:w="1744"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 w:name="_Toc1540872888"/>
            <w:r>
              <w:rPr>
                <w:rFonts w:hint="eastAsia" w:ascii="宋体" w:hAnsi="宋体" w:eastAsia="宋体"/>
                <w:color w:val="000000" w:themeColor="text1"/>
                <w:sz w:val="21"/>
                <w:szCs w:val="21"/>
                <w:lang w:val="en-US"/>
                <w14:textFill>
                  <w14:solidFill>
                    <w14:schemeClr w14:val="tx1"/>
                  </w14:solidFill>
                </w14:textFill>
              </w:rPr>
              <w:t>对违反建设项目环评文件审批和备案制度的行政处罚</w:t>
            </w:r>
            <w:bookmarkEnd w:id="1"/>
          </w:p>
        </w:tc>
        <w:tc>
          <w:tcPr>
            <w:tcW w:w="898"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45" w:type="dxa"/>
            <w:tcBorders>
              <w:top w:val="single" w:color="000000" w:sz="4" w:space="0"/>
              <w:left w:val="single" w:color="000000" w:sz="4" w:space="0"/>
              <w:bottom w:val="single" w:color="000000" w:sz="4" w:space="0"/>
              <w:right w:val="single" w:color="000000" w:sz="4" w:space="0"/>
            </w:tcBorders>
          </w:tcPr>
          <w:p>
            <w:pPr>
              <w:pStyle w:val="12"/>
              <w:tabs>
                <w:tab w:val="left" w:pos="260"/>
              </w:tabs>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【法律】《中华人民共和国环境保护法》（2014年4月24日修订，自2015年1月1日起施行）</w:t>
            </w:r>
          </w:p>
          <w:p>
            <w:pPr>
              <w:pStyle w:val="12"/>
              <w:tabs>
                <w:tab w:val="left" w:pos="260"/>
              </w:tabs>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第六十一条  建设单位未依法提交建设项目环境影响评价文件或者环境影响评价文件未经批准，擅自开工建设的，由</w:t>
            </w:r>
            <w:r>
              <w:rPr>
                <w:rFonts w:hint="eastAsia"/>
                <w:b/>
                <w:bCs/>
                <w:color w:val="000000" w:themeColor="text1"/>
                <w:sz w:val="21"/>
                <w:szCs w:val="21"/>
                <w14:textFill>
                  <w14:solidFill>
                    <w14:schemeClr w14:val="tx1"/>
                  </w14:solidFill>
                </w14:textFill>
              </w:rPr>
              <w:t>负有环境保护监督管理职责的部门</w:t>
            </w:r>
            <w:r>
              <w:rPr>
                <w:rFonts w:hint="eastAsia"/>
                <w:color w:val="000000" w:themeColor="text1"/>
                <w:sz w:val="21"/>
                <w:szCs w:val="21"/>
                <w14:textFill>
                  <w14:solidFill>
                    <w14:schemeClr w14:val="tx1"/>
                  </w14:solidFill>
                </w14:textFill>
              </w:rPr>
              <w:t>责令停止建设，处以罚款，并可以责令恢复原状。</w:t>
            </w:r>
          </w:p>
          <w:p>
            <w:pPr>
              <w:pStyle w:val="12"/>
              <w:tabs>
                <w:tab w:val="left" w:pos="260"/>
              </w:tabs>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第六十三条  企业事业单位和其他生产经营者有下列行为之一，尚不构成犯罪的，除依照有关法律法规规定予以处罚外，由</w:t>
            </w:r>
            <w:r>
              <w:rPr>
                <w:rFonts w:hint="eastAsia"/>
                <w:b/>
                <w:bCs/>
                <w:color w:val="000000" w:themeColor="text1"/>
                <w:sz w:val="21"/>
                <w:szCs w:val="21"/>
                <w14:textFill>
                  <w14:solidFill>
                    <w14:schemeClr w14:val="tx1"/>
                  </w14:solidFill>
                </w14:textFill>
              </w:rPr>
              <w:t>县级以上人民政府环境保护主管部门</w:t>
            </w:r>
            <w:r>
              <w:rPr>
                <w:rFonts w:hint="eastAsia"/>
                <w:color w:val="000000" w:themeColor="text1"/>
                <w:sz w:val="21"/>
                <w:szCs w:val="21"/>
                <w14:textFill>
                  <w14:solidFill>
                    <w14:schemeClr w14:val="tx1"/>
                  </w14:solidFill>
                </w14:textFill>
              </w:rPr>
              <w:t>或者其他有关部门将案件移送公安机关，对其直接负责的主管人员和其他直接责任人员，处十日以上十五日以下拘留；情节较轻的，处五日以上十日以下拘留：（一）建设项目未依法进行环境影响评价，被责令停止建设，拒不执行的。</w:t>
            </w:r>
          </w:p>
          <w:p>
            <w:pPr>
              <w:pStyle w:val="12"/>
              <w:tabs>
                <w:tab w:val="left" w:pos="260"/>
              </w:tabs>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【法律】《中华人民共和国环境影响评价法》（2018年12月29日第二次修正，自2018年12月29日起施行</w:t>
            </w:r>
            <w:r>
              <w:rPr>
                <w:rFonts w:hint="eastAsia"/>
                <w:color w:val="000000" w:themeColor="text1"/>
                <w:sz w:val="21"/>
                <w:szCs w:val="21"/>
                <w:lang w:val="en-US"/>
                <w14:textFill>
                  <w14:solidFill>
                    <w14:schemeClr w14:val="tx1"/>
                  </w14:solidFill>
                </w14:textFill>
              </w:rPr>
              <w:t>）</w:t>
            </w:r>
          </w:p>
          <w:p>
            <w:pPr>
              <w:pStyle w:val="12"/>
              <w:tabs>
                <w:tab w:val="left" w:pos="260"/>
              </w:tabs>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第三十一条 建设单位未依法报批建设项目环境影响报告书、报告表，或者未依照本法第二十四条的规定重新报批或者报请重新审核环境影响报告书、报告表，擅自开工建设的，由</w:t>
            </w:r>
            <w:r>
              <w:rPr>
                <w:rFonts w:hint="eastAsia"/>
                <w:b/>
                <w:bCs/>
                <w:color w:val="000000" w:themeColor="text1"/>
                <w:sz w:val="21"/>
                <w:szCs w:val="21"/>
                <w14:textFill>
                  <w14:solidFill>
                    <w14:schemeClr w14:val="tx1"/>
                  </w14:solidFill>
                </w14:textFill>
              </w:rPr>
              <w:t>县级以上生态环境主管部门</w:t>
            </w:r>
            <w:r>
              <w:rPr>
                <w:rFonts w:hint="eastAsia"/>
                <w:color w:val="000000" w:themeColor="text1"/>
                <w:sz w:val="21"/>
                <w:szCs w:val="21"/>
                <w14:textFill>
                  <w14:solidFill>
                    <w14:schemeClr w14:val="tx1"/>
                  </w14:solidFill>
                </w14:textFill>
              </w:rPr>
              <w:t>责令停止建设，根据违法情节和危害后果，处建设项目总投资额百分之一以上百分之五以下的罚款，并可以责令恢复原状；对建设单位直接负责的主管人员和其他直接责任人员，依法给予行政处分。</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建设项目环境影响报告书、报告表未经批准或者未经原审批部门重新审核同意，建设单位擅自开工建设的，依照前款的规定处罚、处分。</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建设单位未依法备案建设项目环境影响登记表的，由</w:t>
            </w:r>
            <w:r>
              <w:rPr>
                <w:rFonts w:hint="eastAsia"/>
                <w:b/>
                <w:bCs/>
                <w:color w:val="000000" w:themeColor="text1"/>
                <w:sz w:val="21"/>
                <w:szCs w:val="21"/>
                <w14:textFill>
                  <w14:solidFill>
                    <w14:schemeClr w14:val="tx1"/>
                  </w14:solidFill>
                </w14:textFill>
              </w:rPr>
              <w:t>县级以上生态环境主管部门</w:t>
            </w:r>
            <w:r>
              <w:rPr>
                <w:rFonts w:hint="eastAsia"/>
                <w:color w:val="000000" w:themeColor="text1"/>
                <w:sz w:val="21"/>
                <w:szCs w:val="21"/>
                <w14:textFill>
                  <w14:solidFill>
                    <w14:schemeClr w14:val="tx1"/>
                  </w14:solidFill>
                </w14:textFill>
              </w:rPr>
              <w:t>责令备案，处五万元以下的罚款。</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海洋工程建设项目的建设单位有本条所列违法行为的，依照《中华人民共和国海洋环境保护法》的规定处罚。</w:t>
            </w:r>
          </w:p>
          <w:p>
            <w:pPr>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【法律】《中华人民共和国放射性污染防治法》（2003年6月28日</w:t>
            </w:r>
            <w:r>
              <w:rPr>
                <w:rFonts w:hint="eastAsia"/>
                <w:color w:val="000000" w:themeColor="text1"/>
                <w:sz w:val="21"/>
                <w:szCs w:val="21"/>
                <w:lang w:val="en-US" w:eastAsia="zh-Hans"/>
                <w14:textFill>
                  <w14:solidFill>
                    <w14:schemeClr w14:val="tx1"/>
                  </w14:solidFill>
                </w14:textFill>
              </w:rPr>
              <w:t>公布</w:t>
            </w:r>
            <w:r>
              <w:rPr>
                <w:rFonts w:hint="eastAsia"/>
                <w:color w:val="000000" w:themeColor="text1"/>
                <w:sz w:val="21"/>
                <w:szCs w:val="21"/>
                <w14:textFill>
                  <w14:solidFill>
                    <w14:schemeClr w14:val="tx1"/>
                  </w14:solidFill>
                </w14:textFill>
              </w:rPr>
              <w:t>，自2003年10月1日起施行）</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第五十条  违反本法规定，未编制环境影响评价文件，或者环境影响评价文件未经环境保护行政主管部门批准，擅自进行建造、运行、生产和使用等活动的，由</w:t>
            </w:r>
            <w:r>
              <w:rPr>
                <w:rFonts w:hint="eastAsia"/>
                <w:b/>
                <w:bCs/>
                <w:color w:val="000000" w:themeColor="text1"/>
                <w:sz w:val="21"/>
                <w:szCs w:val="21"/>
                <w14:textFill>
                  <w14:solidFill>
                    <w14:schemeClr w14:val="tx1"/>
                  </w14:solidFill>
                </w14:textFill>
              </w:rPr>
              <w:t>审批环境影响评价文件的环境保护行政主管部门</w:t>
            </w:r>
            <w:r>
              <w:rPr>
                <w:rFonts w:hint="eastAsia"/>
                <w:color w:val="000000" w:themeColor="text1"/>
                <w:sz w:val="21"/>
                <w:szCs w:val="21"/>
                <w14:textFill>
                  <w14:solidFill>
                    <w14:schemeClr w14:val="tx1"/>
                  </w14:solidFill>
                </w14:textFill>
              </w:rPr>
              <w:t xml:space="preserve">责令停止违法行为，限期补办手续或者恢复原状，并处一万元以上二十万元以下罚款。 </w:t>
            </w:r>
          </w:p>
          <w:p>
            <w:pPr>
              <w:ind w:firstLine="420" w:firstLineChars="200"/>
              <w:rPr>
                <w:color w:val="auto"/>
                <w:sz w:val="21"/>
                <w:szCs w:val="21"/>
                <w:lang w:val="en-US"/>
              </w:rPr>
            </w:pPr>
            <w:r>
              <w:rPr>
                <w:rFonts w:hint="eastAsia"/>
                <w:color w:val="auto"/>
                <w:sz w:val="21"/>
                <w:szCs w:val="21"/>
                <w:lang w:val="en-US"/>
              </w:rPr>
              <w:t>【法律】</w:t>
            </w:r>
            <w:r>
              <w:rPr>
                <w:rFonts w:hint="eastAsia"/>
                <w:color w:val="auto"/>
                <w:sz w:val="21"/>
                <w:szCs w:val="21"/>
              </w:rPr>
              <w:t>《中华人民共和国野生动物保护法》（</w:t>
            </w:r>
            <w:r>
              <w:rPr>
                <w:color w:val="auto"/>
                <w:sz w:val="21"/>
                <w:szCs w:val="21"/>
              </w:rPr>
              <w:t>2022年12月30日</w:t>
            </w:r>
            <w:r>
              <w:rPr>
                <w:rFonts w:hint="eastAsia"/>
                <w:color w:val="auto"/>
                <w:sz w:val="21"/>
                <w:szCs w:val="21"/>
              </w:rPr>
              <w:t>第二次修订</w:t>
            </w:r>
            <w:r>
              <w:rPr>
                <w:color w:val="auto"/>
                <w:sz w:val="21"/>
                <w:szCs w:val="21"/>
              </w:rPr>
              <w:t>，自2023年5月1日起施行</w:t>
            </w:r>
            <w:r>
              <w:rPr>
                <w:rFonts w:hint="eastAsia"/>
                <w:color w:val="auto"/>
                <w:sz w:val="21"/>
                <w:szCs w:val="21"/>
                <w:lang w:val="en-US"/>
              </w:rPr>
              <w:t>）</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第十三条第二款　禁止在自然保护地建设法律法规规定不得建设的项目。机场、铁路、公路、航道、水利水电、风电、光伏发电、围堰、围填海等建设项目的选址选线，应当避让自然保护地以及其他野生动物重要栖息地、迁徙洄游通道；确实无法避让的，应当采取修建野生动物通道、过鱼设施等措施，消除或者减少对野生动物的不利影响。</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第四十六条　违反本法第十二条第三款、第十三条第二款规定的，依照有关法律法规的规定处罚。</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【行政法规】《建设项目环境保护管理条例》</w:t>
            </w:r>
            <w:r>
              <w:rPr>
                <w:rFonts w:hint="eastAsia"/>
                <w:color w:val="000000" w:themeColor="text1"/>
                <w:spacing w:val="-3"/>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2017年7月16日修订，</w:t>
            </w:r>
            <w:r>
              <w:rPr>
                <w:rFonts w:hint="eastAsia"/>
                <w:color w:val="000000" w:themeColor="text1"/>
                <w:sz w:val="21"/>
                <w:szCs w:val="21"/>
                <w:lang w:val="en-US"/>
                <w14:textFill>
                  <w14:solidFill>
                    <w14:schemeClr w14:val="tx1"/>
                  </w14:solidFill>
                </w14:textFill>
              </w:rPr>
              <w:t>自2017年10月1日起施行</w:t>
            </w:r>
            <w:r>
              <w:rPr>
                <w:rFonts w:hint="eastAsia"/>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第二十一条　建设单位有下列行为之一的，依照《中华人民共和国环境影响评价法》的规定处罚：（一）建设项目环境影响报告书、环境影响报告表未依法报批或者报请重新审核，擅自开工建设；（二）建设项目环境影响报告书、环境影响报告表未经批准或者重新审核同意，擅自开工建设；（三）建设项目环境影响登记表未依法备案。</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【地方性法规】《江苏省太湖水污染防治条例》（2021年9月29日第四次修正，自2021年9月29日起施行</w:t>
            </w:r>
            <w:r>
              <w:rPr>
                <w:rFonts w:hint="eastAsia"/>
                <w:color w:val="000000" w:themeColor="text1"/>
                <w:sz w:val="21"/>
                <w:szCs w:val="21"/>
                <w:lang w:val="en-US"/>
                <w14:textFill>
                  <w14:solidFill>
                    <w14:schemeClr w14:val="tx1"/>
                  </w14:solidFill>
                </w14:textFill>
              </w:rPr>
              <w:t>）</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第五十五条</w:t>
            </w:r>
            <w:r>
              <w:rPr>
                <w:rFonts w:hint="eastAsia"/>
                <w:color w:val="000000" w:themeColor="text1"/>
                <w:sz w:val="21"/>
                <w:szCs w:val="21"/>
                <w:lang w:val="en-US"/>
                <w14:textFill>
                  <w14:solidFill>
                    <w14:schemeClr w14:val="tx1"/>
                  </w14:solidFill>
                </w14:textFill>
              </w:rPr>
              <w:t xml:space="preserve">  </w:t>
            </w:r>
            <w:r>
              <w:rPr>
                <w:rFonts w:hint="eastAsia"/>
                <w:color w:val="000000" w:themeColor="text1"/>
                <w:sz w:val="21"/>
                <w:szCs w:val="21"/>
                <w14:textFill>
                  <w14:solidFill>
                    <w14:schemeClr w14:val="tx1"/>
                  </w14:solidFill>
                </w14:textFill>
              </w:rPr>
              <w:t>违反本条例第十六条第一款规定，建设项目的环境影响报告书、报告表未经有审批权的</w:t>
            </w:r>
            <w:r>
              <w:rPr>
                <w:rFonts w:hint="eastAsia"/>
                <w:b/>
                <w:color w:val="000000" w:themeColor="text1"/>
                <w:sz w:val="21"/>
                <w:szCs w:val="21"/>
                <w14:textFill>
                  <w14:solidFill>
                    <w14:schemeClr w14:val="tx1"/>
                  </w14:solidFill>
                </w14:textFill>
              </w:rPr>
              <w:t>生态环境主管部门</w:t>
            </w:r>
            <w:r>
              <w:rPr>
                <w:rFonts w:hint="eastAsia"/>
                <w:color w:val="000000" w:themeColor="text1"/>
                <w:sz w:val="21"/>
                <w:szCs w:val="21"/>
                <w14:textFill>
                  <w14:solidFill>
                    <w14:schemeClr w14:val="tx1"/>
                  </w14:solidFill>
                </w14:textFill>
              </w:rPr>
              <w:t>审查或者审查后未予批准，或者未依照《</w:t>
            </w:r>
            <w:r>
              <w:fldChar w:fldCharType="begin"/>
            </w:r>
            <w:r>
              <w:instrText xml:space="preserve"> HYPERLINK "https://law.wkinfo.com.cn/document/show?collection=legislation&amp;aid=MTAxMDAxMzA0NzY=&amp;language=%E4%B8%AD%E6%96%87" \t "https://law.wkinfo.com.cn/legislation/detail/_blank" </w:instrText>
            </w:r>
            <w:r>
              <w:fldChar w:fldCharType="separate"/>
            </w:r>
            <w:r>
              <w:rPr>
                <w:rFonts w:hint="eastAsia"/>
                <w:color w:val="000000" w:themeColor="text1"/>
                <w:sz w:val="21"/>
                <w:szCs w:val="21"/>
                <w:shd w:val="clear" w:color="auto" w:fill="FFFFFF"/>
                <w14:textFill>
                  <w14:solidFill>
                    <w14:schemeClr w14:val="tx1"/>
                  </w14:solidFill>
                </w14:textFill>
              </w:rPr>
              <w:t>中华人民共和国环境影响评价法</w:t>
            </w:r>
            <w:r>
              <w:rPr>
                <w:rFonts w:hint="eastAsia"/>
                <w:color w:val="000000" w:themeColor="text1"/>
                <w:sz w:val="21"/>
                <w:szCs w:val="21"/>
                <w:shd w:val="clear" w:color="auto" w:fill="FFFFFF"/>
                <w14:textFill>
                  <w14:solidFill>
                    <w14:schemeClr w14:val="tx1"/>
                  </w14:solidFill>
                </w14:textFill>
              </w:rPr>
              <w:fldChar w:fldCharType="end"/>
            </w:r>
            <w:r>
              <w:rPr>
                <w:rFonts w:hint="eastAsia"/>
                <w:color w:val="000000" w:themeColor="text1"/>
                <w:sz w:val="21"/>
                <w:szCs w:val="21"/>
                <w14:textFill>
                  <w14:solidFill>
                    <w14:schemeClr w14:val="tx1"/>
                  </w14:solidFill>
                </w14:textFill>
              </w:rPr>
              <w:t>》的规定重新报批或者报请重新审核环境影响报告书、报告表，建设单位擅自开工建设的，由</w:t>
            </w:r>
            <w:r>
              <w:rPr>
                <w:rFonts w:hint="eastAsia"/>
                <w:b/>
                <w:bCs/>
                <w:color w:val="000000" w:themeColor="text1"/>
                <w:sz w:val="21"/>
                <w:szCs w:val="21"/>
                <w14:textFill>
                  <w14:solidFill>
                    <w14:schemeClr w14:val="tx1"/>
                  </w14:solidFill>
                </w14:textFill>
              </w:rPr>
              <w:t>生态环境主管部门</w:t>
            </w:r>
            <w:r>
              <w:rPr>
                <w:rFonts w:hint="eastAsia"/>
                <w:color w:val="000000" w:themeColor="text1"/>
                <w:sz w:val="21"/>
                <w:szCs w:val="21"/>
                <w14:textFill>
                  <w14:solidFill>
                    <w14:schemeClr w14:val="tx1"/>
                  </w14:solidFill>
                </w14:textFill>
              </w:rPr>
              <w:t>责令停止建设，根据违法情节和危害后果，处建设项目总投资额百分之一以上百分之五以下罚款，并可以责令恢复原状；对建设单位直接负责的主管人员和其他直接责任人员，依法给予处分。建设单位未依法备案建设项目环境影响登记表的，由</w:t>
            </w:r>
            <w:r>
              <w:rPr>
                <w:rFonts w:hint="eastAsia"/>
                <w:b/>
                <w:color w:val="000000" w:themeColor="text1"/>
                <w:sz w:val="21"/>
                <w14:textFill>
                  <w14:solidFill>
                    <w14:schemeClr w14:val="tx1"/>
                  </w14:solidFill>
                </w14:textFill>
              </w:rPr>
              <w:t>生态环境主管部门</w:t>
            </w:r>
            <w:r>
              <w:rPr>
                <w:rFonts w:hint="eastAsia"/>
                <w:color w:val="000000" w:themeColor="text1"/>
                <w:sz w:val="21"/>
                <w:szCs w:val="21"/>
                <w14:textFill>
                  <w14:solidFill>
                    <w14:schemeClr w14:val="tx1"/>
                  </w14:solidFill>
                </w14:textFill>
              </w:rPr>
              <w:t>责令改正，处五万元以下罚款。</w:t>
            </w:r>
          </w:p>
          <w:p>
            <w:pPr>
              <w:pStyle w:val="12"/>
              <w:ind w:right="18" w:firstLine="420" w:firstLineChars="200"/>
              <w:rPr>
                <w:color w:val="auto"/>
                <w:sz w:val="21"/>
                <w:szCs w:val="21"/>
              </w:rPr>
            </w:pPr>
            <w:r>
              <w:rPr>
                <w:rFonts w:hint="eastAsia"/>
                <w:color w:val="auto"/>
                <w:sz w:val="21"/>
                <w:szCs w:val="21"/>
              </w:rPr>
              <w:t>【地方性法规】《江苏省野生动物保护条例》（2020年7月31日第三次修正，自2020年7月31日起施行）</w:t>
            </w:r>
          </w:p>
          <w:p>
            <w:pPr>
              <w:pStyle w:val="12"/>
              <w:ind w:right="18" w:firstLine="420" w:firstLineChars="200"/>
              <w:jc w:val="both"/>
              <w:rPr>
                <w:color w:val="000000" w:themeColor="text1"/>
                <w:sz w:val="21"/>
                <w:szCs w:val="21"/>
                <w14:textFill>
                  <w14:solidFill>
                    <w14:schemeClr w14:val="tx1"/>
                  </w14:solidFill>
                </w14:textFill>
              </w:rPr>
            </w:pPr>
            <w:r>
              <w:rPr>
                <w:rFonts w:hint="eastAsia"/>
                <w:color w:val="auto"/>
                <w:sz w:val="21"/>
                <w:szCs w:val="21"/>
              </w:rPr>
              <w:t>第三十五条</w:t>
            </w:r>
            <w:r>
              <w:rPr>
                <w:rFonts w:hint="eastAsia"/>
                <w:color w:val="auto"/>
                <w:sz w:val="21"/>
                <w:szCs w:val="21"/>
                <w:lang w:val="en-US"/>
              </w:rPr>
              <w:t xml:space="preserve">  </w:t>
            </w:r>
            <w:r>
              <w:rPr>
                <w:rFonts w:hint="eastAsia"/>
                <w:color w:val="000000" w:themeColor="text1"/>
                <w:sz w:val="21"/>
                <w:szCs w:val="21"/>
                <w14:textFill>
                  <w14:solidFill>
                    <w14:schemeClr w14:val="tx1"/>
                  </w14:solidFill>
                </w14:textFill>
              </w:rPr>
              <w:t>违反本条例第十五条第一款规定，未进行野生动物生存环境影响评价，擅自开工建设的，</w:t>
            </w:r>
            <w:r>
              <w:rPr>
                <w:rFonts w:hint="eastAsia"/>
                <w:color w:val="000000" w:themeColor="text1"/>
                <w:sz w:val="21"/>
                <w14:textFill>
                  <w14:solidFill>
                    <w14:schemeClr w14:val="tx1"/>
                  </w14:solidFill>
                </w14:textFill>
              </w:rPr>
              <w:t>由</w:t>
            </w:r>
            <w:r>
              <w:rPr>
                <w:rFonts w:hint="eastAsia"/>
                <w:b/>
                <w:bCs/>
                <w:color w:val="000000" w:themeColor="text1"/>
                <w:sz w:val="21"/>
                <w14:textFill>
                  <w14:solidFill>
                    <w14:schemeClr w14:val="tx1"/>
                  </w14:solidFill>
                </w14:textFill>
              </w:rPr>
              <w:t>有权审批该项目环境影响评价文件的生态环境行政主管部门</w:t>
            </w:r>
            <w:r>
              <w:rPr>
                <w:rFonts w:hint="eastAsia"/>
                <w:color w:val="000000" w:themeColor="text1"/>
                <w:sz w:val="21"/>
                <w:szCs w:val="21"/>
                <w14:textFill>
                  <w14:solidFill>
                    <w14:schemeClr w14:val="tx1"/>
                  </w14:solidFill>
                </w14:textFill>
              </w:rPr>
              <w:t>责令停止建设，限期补办手续；逾期不补办手续的，可以处五万元以上二十万元以下罚款。</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【部门规章】</w:t>
            </w:r>
            <w:r>
              <w:rPr>
                <w:rFonts w:hint="eastAsia"/>
                <w:color w:val="000000" w:themeColor="text1"/>
                <w:sz w:val="21"/>
                <w:szCs w:val="21"/>
                <w14:textFill>
                  <w14:solidFill>
                    <w14:schemeClr w14:val="tx1"/>
                  </w14:solidFill>
                </w14:textFill>
              </w:rPr>
              <w:t>《建设项目环境影响登记表备案管理办法》（2016年11月</w:t>
            </w:r>
            <w:r>
              <w:rPr>
                <w:rFonts w:hint="eastAsia"/>
                <w:color w:val="000000" w:themeColor="text1"/>
                <w:sz w:val="21"/>
                <w:szCs w:val="21"/>
                <w:lang w:val="en-US"/>
                <w14:textFill>
                  <w14:solidFill>
                    <w14:schemeClr w14:val="tx1"/>
                  </w14:solidFill>
                </w14:textFill>
              </w:rPr>
              <w:t>16日公布</w:t>
            </w:r>
            <w:r>
              <w:rPr>
                <w:rFonts w:hint="eastAsia"/>
                <w:color w:val="000000" w:themeColor="text1"/>
                <w:sz w:val="21"/>
                <w:szCs w:val="21"/>
                <w14:textFill>
                  <w14:solidFill>
                    <w14:schemeClr w14:val="tx1"/>
                  </w14:solidFill>
                </w14:textFill>
              </w:rPr>
              <w:t>，自2017年1月1日起施行</w:t>
            </w:r>
            <w:r>
              <w:rPr>
                <w:rFonts w:hint="eastAsia"/>
                <w:color w:val="000000" w:themeColor="text1"/>
                <w:sz w:val="21"/>
                <w:szCs w:val="21"/>
                <w:lang w:val="en-US"/>
                <w14:textFill>
                  <w14:solidFill>
                    <w14:schemeClr w14:val="tx1"/>
                  </w14:solidFill>
                </w14:textFill>
              </w:rPr>
              <w:t>）</w:t>
            </w:r>
          </w:p>
          <w:p>
            <w:pPr>
              <w:pStyle w:val="12"/>
              <w:tabs>
                <w:tab w:val="left" w:pos="260"/>
              </w:tabs>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第十八条 建设单位未依法备案建设项目环境影响登记表的，由</w:t>
            </w:r>
            <w:r>
              <w:rPr>
                <w:rFonts w:hint="eastAsia"/>
                <w:b/>
                <w:bCs/>
                <w:color w:val="000000" w:themeColor="text1"/>
                <w:sz w:val="21"/>
                <w:szCs w:val="21"/>
                <w14:textFill>
                  <w14:solidFill>
                    <w14:schemeClr w14:val="tx1"/>
                  </w14:solidFill>
                </w14:textFill>
              </w:rPr>
              <w:t>县级环境保护主管部门</w:t>
            </w:r>
            <w:r>
              <w:rPr>
                <w:rFonts w:hint="eastAsia"/>
                <w:color w:val="000000" w:themeColor="text1"/>
                <w:sz w:val="21"/>
                <w:szCs w:val="21"/>
                <w14:textFill>
                  <w14:solidFill>
                    <w14:schemeClr w14:val="tx1"/>
                  </w14:solidFill>
                </w14:textFill>
              </w:rPr>
              <w:t>根据《中华人民共和国环境影响评价法》第三十一条第三款的规定，责令备案，处五万元以下的罚款。</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第二十条 违反本办法规定，对按照《建设项目环境影响评价分类管理名录》应当编制环境影响报告书或者报告表的建设项目，建设单位擅自降低环境影响评价等级，填报环境影响登记表并办理备案手续，经查证属</w:t>
            </w:r>
            <w:r>
              <w:rPr>
                <w:rFonts w:hint="eastAsia"/>
                <w:color w:val="000000" w:themeColor="text1"/>
                <w:spacing w:val="-13"/>
                <w:sz w:val="21"/>
                <w:szCs w:val="21"/>
                <w14:textFill>
                  <w14:solidFill>
                    <w14:schemeClr w14:val="tx1"/>
                  </w14:solidFill>
                </w14:textFill>
              </w:rPr>
              <w:t>实的，</w:t>
            </w:r>
            <w:r>
              <w:rPr>
                <w:rFonts w:hint="eastAsia"/>
                <w:b/>
                <w:bCs/>
                <w:color w:val="000000" w:themeColor="text1"/>
                <w:sz w:val="21"/>
                <w:szCs w:val="21"/>
                <w14:textFill>
                  <w14:solidFill>
                    <w14:schemeClr w14:val="tx1"/>
                  </w14:solidFill>
                </w14:textFill>
              </w:rPr>
              <w:t>县级环境保护主管部门</w:t>
            </w:r>
            <w:r>
              <w:rPr>
                <w:rFonts w:hint="eastAsia"/>
                <w:color w:val="000000" w:themeColor="text1"/>
                <w:spacing w:val="-7"/>
                <w:sz w:val="21"/>
                <w:szCs w:val="21"/>
                <w14:textFill>
                  <w14:solidFill>
                    <w14:schemeClr w14:val="tx1"/>
                  </w14:solidFill>
                </w14:textFill>
              </w:rPr>
              <w:t>认定建设单位已经取得的备案无效，向社会公布，并按照以下规定处理：</w:t>
            </w:r>
            <w:r>
              <w:rPr>
                <w:rFonts w:hint="eastAsia"/>
                <w:color w:val="000000" w:themeColor="text1"/>
                <w:sz w:val="21"/>
                <w:szCs w:val="21"/>
                <w14:textFill>
                  <w14:solidFill>
                    <w14:schemeClr w14:val="tx1"/>
                  </w14:solidFill>
                </w14:textFill>
              </w:rPr>
              <w:t>（一）未依法报批环境影响报告书或者报告表，擅自开工建设的，依照《环境保护法》第六十一条和《环境影响评价法》第三十一条第一款的规定予以处罚、处分。（二）未依法报批环境影响报告书或者报告表擅自投入生产或者经营的，分别依照《环境影响评价法》第三十一条第一款和《建设项目环境保护管理条例》</w:t>
            </w:r>
            <w:r>
              <w:rPr>
                <w:rFonts w:hint="eastAsia"/>
                <w:color w:val="000000" w:themeColor="text1"/>
                <w:spacing w:val="-4"/>
                <w:sz w:val="21"/>
                <w:szCs w:val="21"/>
                <w14:textFill>
                  <w14:solidFill>
                    <w14:schemeClr w14:val="tx1"/>
                  </w14:solidFill>
                </w14:textFill>
              </w:rPr>
              <w:t>的有关规定作出相应处罚。</w:t>
            </w:r>
          </w:p>
        </w:tc>
        <w:tc>
          <w:tcPr>
            <w:tcW w:w="1436"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46"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84"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14:textFill>
                  <w14:solidFill>
                    <w14:schemeClr w14:val="tx1"/>
                  </w14:solidFill>
                </w14:textFill>
              </w:rPr>
              <w:t>1.2</w:t>
            </w:r>
          </w:p>
        </w:tc>
        <w:tc>
          <w:tcPr>
            <w:tcW w:w="1744"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2" w:name="_Toc945329443"/>
            <w:r>
              <w:rPr>
                <w:rFonts w:hint="eastAsia" w:ascii="宋体" w:hAnsi="宋体" w:eastAsia="宋体"/>
                <w:color w:val="000000" w:themeColor="text1"/>
                <w:sz w:val="21"/>
                <w:szCs w:val="21"/>
                <w:lang w:val="en-US" w:eastAsia="zh-Hans"/>
                <w14:textFill>
                  <w14:solidFill>
                    <w14:schemeClr w14:val="tx1"/>
                  </w14:solidFill>
                </w14:textFill>
              </w:rPr>
              <w:t>对</w:t>
            </w:r>
            <w:r>
              <w:rPr>
                <w:rFonts w:hint="eastAsia" w:ascii="宋体" w:hAnsi="宋体" w:eastAsia="宋体"/>
                <w:color w:val="000000" w:themeColor="text1"/>
                <w:sz w:val="21"/>
                <w:szCs w:val="21"/>
                <w:lang w:val="en-US"/>
                <w14:textFill>
                  <w14:solidFill>
                    <w14:schemeClr w14:val="tx1"/>
                  </w14:solidFill>
                </w14:textFill>
              </w:rPr>
              <w:t>环境影响评价文件存在严重质量问题</w:t>
            </w:r>
            <w:r>
              <w:rPr>
                <w:rFonts w:hint="eastAsia" w:ascii="宋体" w:hAnsi="宋体" w:eastAsia="宋体"/>
                <w:color w:val="000000" w:themeColor="text1"/>
                <w:sz w:val="21"/>
                <w:szCs w:val="21"/>
                <w:lang w:val="en-US" w:eastAsia="zh-Hans"/>
                <w14:textFill>
                  <w14:solidFill>
                    <w14:schemeClr w14:val="tx1"/>
                  </w14:solidFill>
                </w14:textFill>
              </w:rPr>
              <w:t>的</w:t>
            </w:r>
            <w:r>
              <w:rPr>
                <w:rFonts w:hint="eastAsia" w:ascii="宋体" w:hAnsi="宋体" w:eastAsia="宋体"/>
                <w:color w:val="000000" w:themeColor="text1"/>
                <w:sz w:val="21"/>
                <w:szCs w:val="21"/>
                <w:lang w:val="en-US"/>
                <w14:textFill>
                  <w14:solidFill>
                    <w14:schemeClr w14:val="tx1"/>
                  </w14:solidFill>
                </w14:textFill>
              </w:rPr>
              <w:t>建设单位、编制单位、人员</w:t>
            </w:r>
            <w:r>
              <w:rPr>
                <w:rFonts w:hint="eastAsia" w:ascii="宋体" w:hAnsi="宋体" w:eastAsia="宋体"/>
                <w:color w:val="000000" w:themeColor="text1"/>
                <w:sz w:val="21"/>
                <w:szCs w:val="21"/>
                <w14:textFill>
                  <w14:solidFill>
                    <w14:schemeClr w14:val="tx1"/>
                  </w14:solidFill>
                </w14:textFill>
              </w:rPr>
              <w:t>的</w:t>
            </w:r>
            <w:r>
              <w:rPr>
                <w:rFonts w:hint="eastAsia" w:ascii="宋体" w:hAnsi="宋体" w:eastAsia="宋体"/>
                <w:color w:val="000000" w:themeColor="text1"/>
                <w:sz w:val="21"/>
                <w:szCs w:val="21"/>
                <w:lang w:val="en-US"/>
                <w14:textFill>
                  <w14:solidFill>
                    <w14:schemeClr w14:val="tx1"/>
                  </w14:solidFill>
                </w14:textFill>
              </w:rPr>
              <w:t>行政</w:t>
            </w:r>
            <w:r>
              <w:rPr>
                <w:rFonts w:hint="eastAsia" w:ascii="宋体" w:hAnsi="宋体" w:eastAsia="宋体"/>
                <w:color w:val="000000" w:themeColor="text1"/>
                <w:sz w:val="21"/>
                <w:szCs w:val="21"/>
                <w14:textFill>
                  <w14:solidFill>
                    <w14:schemeClr w14:val="tx1"/>
                  </w14:solidFill>
                </w14:textFill>
              </w:rPr>
              <w:t>处罚</w:t>
            </w:r>
            <w:bookmarkEnd w:id="2"/>
          </w:p>
        </w:tc>
        <w:tc>
          <w:tcPr>
            <w:tcW w:w="898"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45" w:type="dxa"/>
            <w:tcBorders>
              <w:top w:val="single" w:color="000000" w:sz="4" w:space="0"/>
              <w:left w:val="single" w:color="000000" w:sz="4" w:space="0"/>
              <w:bottom w:val="single" w:color="000000" w:sz="4" w:space="0"/>
              <w:right w:val="single" w:color="000000" w:sz="4" w:space="0"/>
            </w:tcBorders>
          </w:tcPr>
          <w:p>
            <w:pPr>
              <w:pStyle w:val="12"/>
              <w:tabs>
                <w:tab w:val="left" w:pos="260"/>
              </w:tabs>
              <w:ind w:firstLine="420" w:firstLineChars="200"/>
              <w:rPr>
                <w:color w:val="000000" w:themeColor="text1"/>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【法律】</w:t>
            </w:r>
            <w:r>
              <w:rPr>
                <w:rFonts w:hint="eastAsia"/>
                <w:color w:val="000000" w:themeColor="text1"/>
                <w:sz w:val="21"/>
                <w:szCs w:val="21"/>
                <w14:textFill>
                  <w14:solidFill>
                    <w14:schemeClr w14:val="tx1"/>
                  </w14:solidFill>
                </w14:textFill>
              </w:rPr>
              <w:t>《中华人民共和国环境影响评价法》（</w:t>
            </w:r>
            <w:r>
              <w:rPr>
                <w:color w:val="000000" w:themeColor="text1"/>
                <w:sz w:val="21"/>
                <w:szCs w:val="21"/>
                <w14:textFill>
                  <w14:solidFill>
                    <w14:schemeClr w14:val="tx1"/>
                  </w14:solidFill>
                </w14:textFill>
              </w:rPr>
              <w:t>2018年12月29日第二次修正</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2018年12月29日</w:t>
            </w:r>
            <w:r>
              <w:rPr>
                <w:rFonts w:hint="eastAsia"/>
                <w:color w:val="000000" w:themeColor="text1"/>
                <w:sz w:val="21"/>
                <w:szCs w:val="21"/>
                <w14:textFill>
                  <w14:solidFill>
                    <w14:schemeClr w14:val="tx1"/>
                  </w14:solidFill>
                </w14:textFill>
              </w:rPr>
              <w:t>起施行）</w:t>
            </w:r>
          </w:p>
          <w:p>
            <w:pPr>
              <w:pStyle w:val="12"/>
              <w:ind w:right="18" w:firstLine="408" w:firstLineChars="200"/>
              <w:rPr>
                <w:color w:val="000000" w:themeColor="text1"/>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第三十二条</w:t>
            </w:r>
            <w:r>
              <w:rPr>
                <w:color w:val="000000" w:themeColor="text1"/>
                <w:spacing w:val="-3"/>
                <w:sz w:val="21"/>
                <w:szCs w:val="21"/>
                <w14:textFill>
                  <w14:solidFill>
                    <w14:schemeClr w14:val="tx1"/>
                  </w14:solidFill>
                </w14:textFill>
              </w:rPr>
              <w:t xml:space="preserve"> </w:t>
            </w:r>
            <w:r>
              <w:rPr>
                <w:rFonts w:hint="eastAsia"/>
                <w:color w:val="000000" w:themeColor="text1"/>
                <w:spacing w:val="-3"/>
                <w:sz w:val="21"/>
                <w:szCs w:val="21"/>
                <w14:textFill>
                  <w14:solidFill>
                    <w14:schemeClr w14:val="tx1"/>
                  </w14:solidFill>
                </w14:textFill>
              </w:rPr>
              <w:t>建设项目环境影响报告书、环境影响报告表存在基础资料明显不实，内容存在重大缺陷、遗</w:t>
            </w:r>
            <w:r>
              <w:rPr>
                <w:rFonts w:hint="eastAsia"/>
                <w:color w:val="000000" w:themeColor="text1"/>
                <w:spacing w:val="-7"/>
                <w:sz w:val="21"/>
                <w:szCs w:val="21"/>
                <w14:textFill>
                  <w14:solidFill>
                    <w14:schemeClr w14:val="tx1"/>
                  </w14:solidFill>
                </w14:textFill>
              </w:rPr>
              <w:t>漏或者虚假，环境影响评价结论不正确或者不合理等严重质量问题的，由</w:t>
            </w:r>
            <w:r>
              <w:rPr>
                <w:rFonts w:hint="eastAsia"/>
                <w:b/>
                <w:bCs/>
                <w:color w:val="000000" w:themeColor="text1"/>
                <w:sz w:val="21"/>
                <w:szCs w:val="21"/>
                <w14:textFill>
                  <w14:solidFill>
                    <w14:schemeClr w14:val="tx1"/>
                  </w14:solidFill>
                </w14:textFill>
              </w:rPr>
              <w:t>设区的市级以上人民政府生态环境主管部门</w:t>
            </w:r>
            <w:r>
              <w:rPr>
                <w:rFonts w:hint="eastAsia"/>
                <w:color w:val="000000" w:themeColor="text1"/>
                <w:sz w:val="21"/>
                <w:szCs w:val="21"/>
                <w14:textFill>
                  <w14:solidFill>
                    <w14:schemeClr w14:val="tx1"/>
                  </w14:solidFill>
                </w14:textFill>
              </w:rPr>
              <w:t>对建设单位处五十万元以上二百万元以下的罚款，并对建设单位的法定代表人、主要负责人、直接负责的主管人员和其他直接责任人员，处五万元以上二十万元以下的罚款。</w:t>
            </w:r>
          </w:p>
          <w:p>
            <w:pPr>
              <w:pStyle w:val="12"/>
              <w:ind w:right="-15"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接受委托编制建设项目环境影响报告书、环境影响报告表的技术单位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由</w:t>
            </w:r>
            <w:r>
              <w:rPr>
                <w:rFonts w:hint="eastAsia"/>
                <w:b/>
                <w:bCs/>
                <w:color w:val="000000" w:themeColor="text1"/>
                <w:sz w:val="21"/>
                <w:szCs w:val="21"/>
                <w14:textFill>
                  <w14:solidFill>
                    <w14:schemeClr w14:val="tx1"/>
                  </w14:solidFill>
                </w14:textFill>
              </w:rPr>
              <w:t>设区的市级以上人民政府生态环境主管部门</w:t>
            </w:r>
            <w:r>
              <w:rPr>
                <w:rFonts w:hint="eastAsia"/>
                <w:color w:val="000000" w:themeColor="text1"/>
                <w:spacing w:val="-3"/>
                <w:sz w:val="21"/>
                <w:szCs w:val="21"/>
                <w14:textFill>
                  <w14:solidFill>
                    <w14:schemeClr w14:val="tx1"/>
                  </w14:solidFill>
                </w14:textFill>
              </w:rPr>
              <w:t>对技术单位处所收费用三倍以上五倍以下的罚款；情节严重的，禁止从事环境影响报告书、环境影响报告表编制工作；有违法所得的，没收违法所得。</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编制单位有本条第一款、第二款规定的违法行为的，编制主持人和主要编制人员五年内禁止从事环境影响报告书、环境影响报告表编制工作；构成犯罪的，依法追究刑事责任，并终身禁止从事环境影响报告书、环境影响报告表编制工作。</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【部门规章】《建设项目环境影响报告书（表）编制监督管理办法》（</w:t>
            </w:r>
            <w:r>
              <w:rPr>
                <w:color w:val="000000" w:themeColor="text1"/>
                <w:sz w:val="21"/>
                <w:szCs w:val="21"/>
                <w14:textFill>
                  <w14:solidFill>
                    <w14:schemeClr w14:val="tx1"/>
                  </w14:solidFill>
                </w14:textFill>
              </w:rPr>
              <w:t>2019年9月20日公布，自2019年11月1日起施行）</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第二十六条</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在监督检查过程中发现环境影响报告书（表）不符合有关环境影响评价法律法规、标准和技术规范等规定、存在下列质量问题之一的，由</w:t>
            </w:r>
            <w:r>
              <w:rPr>
                <w:rFonts w:hint="eastAsia"/>
                <w:b/>
                <w:bCs/>
                <w:color w:val="000000" w:themeColor="text1"/>
                <w:sz w:val="21"/>
                <w:szCs w:val="21"/>
                <w14:textFill>
                  <w14:solidFill>
                    <w14:schemeClr w14:val="tx1"/>
                  </w14:solidFill>
                </w14:textFill>
              </w:rPr>
              <w:t>市级以上生态环境主管部门</w:t>
            </w:r>
            <w:r>
              <w:rPr>
                <w:rFonts w:hint="eastAsia"/>
                <w:color w:val="000000" w:themeColor="text1"/>
                <w:sz w:val="21"/>
                <w:szCs w:val="21"/>
                <w14:textFill>
                  <w14:solidFill>
                    <w14:schemeClr w14:val="tx1"/>
                  </w14:solidFill>
                </w14:textFill>
              </w:rPr>
              <w:t>对建设单位、技术单位和编制人员给予通报批评：（一）评价因子中遗漏建设项目相关行业污染源源强核算或者污染物排放标准规定的相关污染物的；（二）降低环境影响评价工作等级，降低环境影响评价标准，或者缩小环境影响评价范围的；（三）建设项目概况描述不全或者错误的；（四）环境影响因素分析不全或者错误的；（五）污染源源强核算内容不全，核算方法或者结果错误的；（六）环境质量现状数据来源、监测因子、监测频次或者布点等不符合相关规定，或者所引用数据无效的；（七）遗漏环境保护目标，或者环境保护目标与建设项目位置关系描述不明确或者错误的；（八）环境影响评价范围内的相关环境要素现状调查与评价、区域污染源调查内容不全或者结果错误的；（九）环境影响预测与评价方法或者结果错误，或者相关环境要素、环境风险预测与评价内容不全的；</w:t>
            </w:r>
          </w:p>
          <w:p>
            <w:pPr>
              <w:pStyle w:val="12"/>
              <w:numPr>
                <w:ilvl w:val="0"/>
                <w:numId w:val="1"/>
              </w:numPr>
              <w:ind w:right="18"/>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未按相关规定提出环境保护措施，所提环境保护措施或者其可行性论证不符合相关规定的。</w:t>
            </w:r>
          </w:p>
          <w:p>
            <w:pPr>
              <w:pStyle w:val="12"/>
              <w:numPr>
                <w:ilvl w:val="255"/>
                <w:numId w:val="0"/>
              </w:numPr>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有前款规定的情形，致使环境影响评价结论不正确、不合理或者同时有本办法第二十七条规定情形的，依照本办法第二十七条的规定予以处罚。</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第二十七条</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在监督检查过程中发现环境影响报告书（表）存在下列严重质量问题之一的，由</w:t>
            </w:r>
            <w:r>
              <w:rPr>
                <w:rFonts w:hint="eastAsia"/>
                <w:b/>
                <w:bCs/>
                <w:color w:val="000000" w:themeColor="text1"/>
                <w:sz w:val="21"/>
                <w:szCs w:val="21"/>
                <w14:textFill>
                  <w14:solidFill>
                    <w14:schemeClr w14:val="tx1"/>
                  </w14:solidFill>
                </w14:textFill>
              </w:rPr>
              <w:t>市级以上生态环境主管部门</w:t>
            </w:r>
            <w:r>
              <w:rPr>
                <w:rFonts w:hint="eastAsia"/>
                <w:color w:val="000000" w:themeColor="text1"/>
                <w:sz w:val="21"/>
                <w:szCs w:val="21"/>
                <w14:textFill>
                  <w14:solidFill>
                    <w14:schemeClr w14:val="tx1"/>
                  </w14:solidFill>
                </w14:textFill>
              </w:rPr>
              <w:t>依照《中华人民共和国环境影响评价法》第三十二条的规定，对建设单位及其相关人员、技术单位、编制人员予以处罚：（一）建设项目概况中的建设地点、主体工程及其生产工艺，或者改扩建和技术改造项目的现有工程基本情况、污染物排放及达标情况等描述不全或者错误的；（二）遗漏自然保护区、饮用水水源保护区或者以居住、医疗卫生、文化教育为主要功能的区域等环境保护目标的；（三）未开展环境影响评价范围内的相关环境要素现状调查与评价，或者编造相关内容、结果的；（四）未开展相关环境要素或者环境风险预测与评价，或者编造相关内容、结果的；（五）所提环境保护措施无法确保污染物排放达到国家和地方排放标准或者有效预防和控制生态破坏，未针对建设项目可能产生的或者原有环境污染和生态破坏提出有效防治措施的；（六）建设项目所在区域环境质量未达到国家或者地方环境质量标准，所提环境保护措施不能满足区域环境质量改善目标管理相关要求的；（七）建设项目类型及其选址、布局、规模等不符合环境保护法律法规和相关法定规划，但给出环境影响可行结论的；（八）其他基础资料明显不实，内容有重大缺陷、遗漏、虚假，或者环境影响评价结论不正确、不合理的。</w:t>
            </w:r>
          </w:p>
        </w:tc>
        <w:tc>
          <w:tcPr>
            <w:tcW w:w="1436"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46"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84" w:type="dxa"/>
            <w:tcBorders>
              <w:top w:val="single" w:color="000000" w:sz="4" w:space="0"/>
              <w:bottom w:val="single" w:color="000000" w:sz="4" w:space="0"/>
              <w:right w:val="single" w:color="000000" w:sz="4" w:space="0"/>
            </w:tcBorders>
          </w:tcPr>
          <w:p>
            <w:pPr>
              <w:pStyle w:val="12"/>
              <w:ind w:left="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14:textFill>
                  <w14:solidFill>
                    <w14:schemeClr w14:val="tx1"/>
                  </w14:solidFill>
                </w14:textFill>
              </w:rPr>
              <w:t>1.3</w:t>
            </w:r>
          </w:p>
        </w:tc>
        <w:tc>
          <w:tcPr>
            <w:tcW w:w="1744"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r>
              <w:rPr>
                <w:rFonts w:hint="eastAsia" w:ascii="宋体" w:hAnsi="宋体" w:eastAsia="宋体"/>
                <w:color w:val="000000" w:themeColor="text1"/>
                <w:sz w:val="21"/>
                <w:szCs w:val="21"/>
                <w:lang w:val="en-US"/>
                <w14:textFill>
                  <w14:solidFill>
                    <w14:schemeClr w14:val="tx1"/>
                  </w14:solidFill>
                </w14:textFill>
              </w:rPr>
              <w:t>对建设单位未落实建设项目投资计划，编制建设项目初步设计未落实防治环境污染和生态破坏的措施以及环境保护设施投资概算，未将环境保护设施建设纳入施工合同，或者未依法开展环境影响后评价的行政处罚</w:t>
            </w:r>
          </w:p>
        </w:tc>
        <w:tc>
          <w:tcPr>
            <w:tcW w:w="898"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45" w:type="dxa"/>
            <w:tcBorders>
              <w:top w:val="single" w:color="000000" w:sz="4" w:space="0"/>
              <w:left w:val="single" w:color="000000" w:sz="4" w:space="0"/>
              <w:bottom w:val="single" w:color="000000" w:sz="4" w:space="0"/>
              <w:right w:val="single" w:color="000000" w:sz="4" w:space="0"/>
            </w:tcBorders>
          </w:tcPr>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【行政法规】</w:t>
            </w:r>
            <w:r>
              <w:rPr>
                <w:rFonts w:hint="eastAsia"/>
                <w:color w:val="000000" w:themeColor="text1"/>
                <w:sz w:val="21"/>
                <w:szCs w:val="21"/>
                <w14:textFill>
                  <w14:solidFill>
                    <w14:schemeClr w14:val="tx1"/>
                  </w14:solidFill>
                </w14:textFill>
              </w:rPr>
              <w:t>《建设项目环境保护管理条例》（2017年7月16日修订，自2017年10月1日起施行）</w:t>
            </w:r>
          </w:p>
          <w:p>
            <w:pPr>
              <w:pStyle w:val="12"/>
              <w:ind w:right="18" w:firstLine="420" w:firstLineChars="200"/>
              <w:rPr>
                <w:color w:val="000000" w:themeColor="text1"/>
                <w:spacing w:val="-3"/>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第二十二条第一款 违反本条例规定，建设单位编制建设项目初步设计未落实防治环境污染和生态破坏的措施以及环境保护设施投资概算，未将环境保护设施建设纳入施工合同，或者未依法开展环境影响后评价的，由</w:t>
            </w:r>
            <w:r>
              <w:rPr>
                <w:rFonts w:hint="eastAsia"/>
                <w:b/>
                <w:bCs/>
                <w:color w:val="000000" w:themeColor="text1"/>
                <w:sz w:val="21"/>
                <w:szCs w:val="21"/>
                <w14:textFill>
                  <w14:solidFill>
                    <w14:schemeClr w14:val="tx1"/>
                  </w14:solidFill>
                </w14:textFill>
              </w:rPr>
              <w:t>建设项目所在地县级以上环境保护行政主管部门</w:t>
            </w:r>
            <w:r>
              <w:rPr>
                <w:rFonts w:hint="eastAsia"/>
                <w:color w:val="000000" w:themeColor="text1"/>
                <w:sz w:val="21"/>
                <w:szCs w:val="21"/>
                <w14:textFill>
                  <w14:solidFill>
                    <w14:schemeClr w14:val="tx1"/>
                  </w14:solidFill>
                </w14:textFill>
              </w:rPr>
              <w:t>责令限期改正，处5万元以上20万元以下的罚款；逾期不改正的，处20万元以上100万元以下的罚款。</w:t>
            </w:r>
          </w:p>
        </w:tc>
        <w:tc>
          <w:tcPr>
            <w:tcW w:w="1436"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46"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84" w:type="dxa"/>
            <w:tcBorders>
              <w:top w:val="single" w:color="000000" w:sz="4" w:space="0"/>
              <w:bottom w:val="single" w:color="000000" w:sz="4" w:space="0"/>
              <w:right w:val="single" w:color="000000" w:sz="4" w:space="0"/>
            </w:tcBorders>
          </w:tcPr>
          <w:p>
            <w:pPr>
              <w:pStyle w:val="12"/>
              <w:ind w:left="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14:textFill>
                  <w14:solidFill>
                    <w14:schemeClr w14:val="tx1"/>
                  </w14:solidFill>
                </w14:textFill>
              </w:rPr>
              <w:t>1.4</w:t>
            </w:r>
          </w:p>
        </w:tc>
        <w:tc>
          <w:tcPr>
            <w:tcW w:w="1744"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3" w:name="_Toc2144973986"/>
            <w:r>
              <w:rPr>
                <w:rFonts w:hint="eastAsia" w:ascii="宋体" w:hAnsi="宋体" w:eastAsia="宋体"/>
                <w:color w:val="000000" w:themeColor="text1"/>
                <w:sz w:val="21"/>
                <w:szCs w:val="21"/>
                <w:lang w:val="en-US"/>
                <w14:textFill>
                  <w14:solidFill>
                    <w14:schemeClr w14:val="tx1"/>
                  </w14:solidFill>
                </w14:textFill>
              </w:rPr>
              <w:t>对建设单位在项目建设过程中未同时组织实施环境影响报告书、环境影响报告表及审批部门审批决定中提出的环境保护对策措施的行政处罚</w:t>
            </w:r>
            <w:bookmarkEnd w:id="3"/>
          </w:p>
        </w:tc>
        <w:tc>
          <w:tcPr>
            <w:tcW w:w="898"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45" w:type="dxa"/>
            <w:tcBorders>
              <w:top w:val="single" w:color="000000" w:sz="4" w:space="0"/>
              <w:left w:val="single" w:color="000000" w:sz="4" w:space="0"/>
              <w:bottom w:val="single" w:color="000000" w:sz="4" w:space="0"/>
              <w:right w:val="single" w:color="000000" w:sz="4" w:space="0"/>
            </w:tcBorders>
          </w:tcPr>
          <w:p>
            <w:pPr>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【行政法规】《建设项目环境保护管理条例》（2017年7月16日修订，自2017年10月1日起施行）</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第二十二条第二款　违反本条例规定，建设单位在项目建设过程中未同时组织实施环境影响报告书、环境影响报告表及其审批部门审批决定中提出的环境保护对策措施的，由</w:t>
            </w:r>
            <w:r>
              <w:rPr>
                <w:rFonts w:hint="eastAsia"/>
                <w:b/>
                <w:bCs/>
                <w:color w:val="000000" w:themeColor="text1"/>
                <w:sz w:val="21"/>
                <w:szCs w:val="21"/>
                <w14:textFill>
                  <w14:solidFill>
                    <w14:schemeClr w14:val="tx1"/>
                  </w14:solidFill>
                </w14:textFill>
              </w:rPr>
              <w:t>建设项目所在地县级以上环境保护行政主管部门</w:t>
            </w:r>
            <w:r>
              <w:rPr>
                <w:rFonts w:hint="eastAsia"/>
                <w:color w:val="000000" w:themeColor="text1"/>
                <w:sz w:val="21"/>
                <w:szCs w:val="21"/>
                <w14:textFill>
                  <w14:solidFill>
                    <w14:schemeClr w14:val="tx1"/>
                  </w14:solidFill>
                </w14:textFill>
              </w:rPr>
              <w:t>责令限期改正，处20万元以上100万元以下的罚款；逾期不改正的，责令停止建设。</w:t>
            </w:r>
          </w:p>
        </w:tc>
        <w:tc>
          <w:tcPr>
            <w:tcW w:w="1436"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46"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84" w:type="dxa"/>
            <w:tcBorders>
              <w:top w:val="single" w:color="000000" w:sz="4" w:space="0"/>
              <w:bottom w:val="single" w:color="000000" w:sz="4" w:space="0"/>
              <w:right w:val="single" w:color="000000" w:sz="4" w:space="0"/>
            </w:tcBorders>
          </w:tcPr>
          <w:p>
            <w:pPr>
              <w:pStyle w:val="12"/>
              <w:ind w:left="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14:textFill>
                  <w14:solidFill>
                    <w14:schemeClr w14:val="tx1"/>
                  </w14:solidFill>
                </w14:textFill>
              </w:rPr>
              <w:t>1.5</w:t>
            </w:r>
          </w:p>
        </w:tc>
        <w:tc>
          <w:tcPr>
            <w:tcW w:w="1744"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4" w:name="_Toc769800513"/>
            <w:r>
              <w:rPr>
                <w:rFonts w:hint="eastAsia" w:ascii="宋体" w:hAnsi="宋体" w:eastAsia="宋体"/>
                <w:color w:val="000000" w:themeColor="text1"/>
                <w:sz w:val="21"/>
                <w:szCs w:val="21"/>
                <w:lang w:val="en-US"/>
                <w14:textFill>
                  <w14:solidFill>
                    <w14:schemeClr w14:val="tx1"/>
                  </w14:solidFill>
                </w14:textFill>
              </w:rPr>
              <w:t>对违反建设项目“三同时”制度的行政处罚</w:t>
            </w:r>
            <w:bookmarkEnd w:id="4"/>
          </w:p>
        </w:tc>
        <w:tc>
          <w:tcPr>
            <w:tcW w:w="898" w:type="dxa"/>
            <w:tcBorders>
              <w:top w:val="single" w:color="000000" w:sz="4" w:space="0"/>
              <w:left w:val="single" w:color="000000" w:sz="4" w:space="0"/>
              <w:bottom w:val="single" w:color="000000" w:sz="4" w:space="0"/>
              <w:right w:val="single" w:color="000000" w:sz="4" w:space="0"/>
            </w:tcBorders>
          </w:tcPr>
          <w:p>
            <w:pPr>
              <w:pStyle w:val="12"/>
              <w:jc w:val="both"/>
              <w:rPr>
                <w:color w:val="000000" w:themeColor="text1"/>
                <w:spacing w:val="-3"/>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45" w:type="dxa"/>
            <w:tcBorders>
              <w:top w:val="single" w:color="000000" w:sz="4" w:space="0"/>
              <w:left w:val="single" w:color="000000" w:sz="4" w:space="0"/>
              <w:bottom w:val="single" w:color="000000" w:sz="4" w:space="0"/>
              <w:right w:val="single" w:color="000000" w:sz="4" w:space="0"/>
            </w:tcBorders>
          </w:tcPr>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【法律】《中华人民共和国放射性污染防治法》</w:t>
            </w:r>
            <w:r>
              <w:rPr>
                <w:rFonts w:hint="eastAsia"/>
                <w:color w:val="000000" w:themeColor="text1"/>
                <w:sz w:val="21"/>
                <w:szCs w:val="21"/>
                <w14:textFill>
                  <w14:solidFill>
                    <w14:schemeClr w14:val="tx1"/>
                  </w14:solidFill>
                </w14:textFill>
              </w:rPr>
              <w:t>（2003年6月28日</w:t>
            </w:r>
            <w:r>
              <w:rPr>
                <w:rFonts w:hint="eastAsia"/>
                <w:color w:val="000000" w:themeColor="text1"/>
                <w:sz w:val="21"/>
                <w:szCs w:val="21"/>
                <w:lang w:val="en-US" w:eastAsia="zh-Hans"/>
                <w14:textFill>
                  <w14:solidFill>
                    <w14:schemeClr w14:val="tx1"/>
                  </w14:solidFill>
                </w14:textFill>
              </w:rPr>
              <w:t>公布</w:t>
            </w:r>
            <w:r>
              <w:rPr>
                <w:rFonts w:hint="eastAsia"/>
                <w:color w:val="000000" w:themeColor="text1"/>
                <w:sz w:val="21"/>
                <w:szCs w:val="21"/>
                <w14:textFill>
                  <w14:solidFill>
                    <w14:schemeClr w14:val="tx1"/>
                  </w14:solidFill>
                </w14:textFill>
              </w:rPr>
              <w:t>，自2003年10月1日起施行）</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第五十一条  违反本法规定，未建造放射性污染防治设施、放射防护设施，或者防治防护设施未经验收合格，主体工程即投入生产或者使用的，由</w:t>
            </w:r>
            <w:r>
              <w:rPr>
                <w:rFonts w:hint="eastAsia"/>
                <w:b/>
                <w:bCs/>
                <w:color w:val="000000" w:themeColor="text1"/>
                <w:spacing w:val="-3"/>
                <w:sz w:val="21"/>
                <w:szCs w:val="21"/>
                <w14:textFill>
                  <w14:solidFill>
                    <w14:schemeClr w14:val="tx1"/>
                  </w14:solidFill>
                </w14:textFill>
              </w:rPr>
              <w:t>审批环境影响评价文件的环境保护行政主管部门</w:t>
            </w:r>
            <w:r>
              <w:rPr>
                <w:rFonts w:hint="eastAsia"/>
                <w:color w:val="000000" w:themeColor="text1"/>
                <w:spacing w:val="-3"/>
                <w:sz w:val="21"/>
                <w:szCs w:val="21"/>
                <w14:textFill>
                  <w14:solidFill>
                    <w14:schemeClr w14:val="tx1"/>
                  </w14:solidFill>
                </w14:textFill>
              </w:rPr>
              <w:t>责令停止违法行为，限期改正，并处五万元以上二十万元以下罚款。</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【行政法规】《建设项目环境保护管理条例》（2017年7月16日修订</w:t>
            </w:r>
            <w:r>
              <w:rPr>
                <w:rFonts w:hint="eastAsia"/>
                <w:color w:val="000000" w:themeColor="text1"/>
                <w:sz w:val="21"/>
                <w:szCs w:val="21"/>
                <w14:textFill>
                  <w14:solidFill>
                    <w14:schemeClr w14:val="tx1"/>
                  </w14:solidFill>
                </w14:textFill>
              </w:rPr>
              <w:t>，自2017年10月1日起施行</w:t>
            </w:r>
            <w:r>
              <w:rPr>
                <w:rFonts w:hint="eastAsia"/>
                <w:color w:val="000000" w:themeColor="text1"/>
                <w:spacing w:val="-3"/>
                <w:sz w:val="21"/>
                <w:szCs w:val="21"/>
                <w14:textFill>
                  <w14:solidFill>
                    <w14:schemeClr w14:val="tx1"/>
                  </w14:solidFill>
                </w14:textFill>
              </w:rPr>
              <w:t>）</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第二十三条　违反本条例规定，需要配套建设的环境保护设施未建成、未经验收或者验收不合格，建设项目即投入生产或者使用，或者在环境保护设施验收中弄虚作假的，由</w:t>
            </w:r>
            <w:r>
              <w:rPr>
                <w:rFonts w:hint="eastAsia"/>
                <w:b/>
                <w:bCs/>
                <w:color w:val="000000" w:themeColor="text1"/>
                <w:spacing w:val="-3"/>
                <w:sz w:val="21"/>
                <w:szCs w:val="21"/>
                <w14:textFill>
                  <w14:solidFill>
                    <w14:schemeClr w14:val="tx1"/>
                  </w14:solidFill>
                </w14:textFill>
              </w:rPr>
              <w:t>县级以上环境保护行政主管部门</w:t>
            </w:r>
            <w:r>
              <w:rPr>
                <w:rFonts w:hint="eastAsia"/>
                <w:color w:val="000000" w:themeColor="text1"/>
                <w:spacing w:val="-3"/>
                <w:sz w:val="21"/>
                <w:szCs w:val="21"/>
                <w14:textFill>
                  <w14:solidFill>
                    <w14:schemeClr w14:val="tx1"/>
                  </w14:solidFill>
                </w14:textFill>
              </w:rPr>
              <w:t>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违反本条例规定，建设单位未依法向社会公开环境保护设施验收报告的，由</w:t>
            </w:r>
            <w:r>
              <w:rPr>
                <w:rFonts w:hint="eastAsia"/>
                <w:b/>
                <w:bCs/>
                <w:color w:val="000000" w:themeColor="text1"/>
                <w:spacing w:val="-3"/>
                <w:sz w:val="21"/>
                <w:szCs w:val="21"/>
                <w14:textFill>
                  <w14:solidFill>
                    <w14:schemeClr w14:val="tx1"/>
                  </w14:solidFill>
                </w14:textFill>
              </w:rPr>
              <w:t>县级以上环境保护行政主管部门</w:t>
            </w:r>
            <w:r>
              <w:rPr>
                <w:rFonts w:hint="eastAsia"/>
                <w:color w:val="000000" w:themeColor="text1"/>
                <w:spacing w:val="-3"/>
                <w:sz w:val="21"/>
                <w:szCs w:val="21"/>
                <w14:textFill>
                  <w14:solidFill>
                    <w14:schemeClr w14:val="tx1"/>
                  </w14:solidFill>
                </w14:textFill>
              </w:rPr>
              <w:t>责令公开，处5万元以上20万元以下的罚款，并予以公告。</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【地方性法规】《江苏省环境噪声污染防治条例》（2018年3月28日第二次修正，自2018年3月28日起施行）</w:t>
            </w:r>
          </w:p>
          <w:p>
            <w:pPr>
              <w:pStyle w:val="12"/>
              <w:ind w:right="18" w:firstLine="408" w:firstLineChars="200"/>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第三十八条 违反《中华人民共和国环境噪声污染防治法》和本条例规定，有下列行为之一的，由</w:t>
            </w:r>
            <w:r>
              <w:rPr>
                <w:rFonts w:hint="eastAsia"/>
                <w:b/>
                <w:bCs/>
                <w:color w:val="000000" w:themeColor="text1"/>
                <w:spacing w:val="-3"/>
                <w:sz w:val="21"/>
                <w:szCs w:val="21"/>
                <w14:textFill>
                  <w14:solidFill>
                    <w14:schemeClr w14:val="tx1"/>
                  </w14:solidFill>
                </w14:textFill>
              </w:rPr>
              <w:t>环境保护行政主管部门或者其他依法行使环境噪声监督管理权的部门、机构</w:t>
            </w:r>
            <w:r>
              <w:rPr>
                <w:rFonts w:hint="eastAsia"/>
                <w:color w:val="000000" w:themeColor="text1"/>
                <w:spacing w:val="-3"/>
                <w:sz w:val="21"/>
                <w:szCs w:val="21"/>
                <w14:textFill>
                  <w14:solidFill>
                    <w14:schemeClr w14:val="tx1"/>
                  </w14:solidFill>
                </w14:textFill>
              </w:rPr>
              <w:t>责令改正，并根据情节轻重给予处罚：（一）建设项目中需要配套建设的环境噪声污染防治设施没有建成或者没有达到国家规定的要求，擅自投入生产或者使用的，由</w:t>
            </w:r>
            <w:r>
              <w:rPr>
                <w:rFonts w:hint="eastAsia"/>
                <w:b/>
                <w:bCs/>
                <w:color w:val="000000" w:themeColor="text1"/>
                <w:spacing w:val="-3"/>
                <w:sz w:val="21"/>
                <w:szCs w:val="21"/>
                <w14:textFill>
                  <w14:solidFill>
                    <w14:schemeClr w14:val="tx1"/>
                  </w14:solidFill>
                </w14:textFill>
              </w:rPr>
              <w:t>批准该建设项目的环境影响评价文件的环境保护行政主管部门</w:t>
            </w:r>
            <w:r>
              <w:rPr>
                <w:rFonts w:hint="eastAsia"/>
                <w:color w:val="000000" w:themeColor="text1"/>
                <w:spacing w:val="-3"/>
                <w:sz w:val="21"/>
                <w:szCs w:val="21"/>
                <w14:textFill>
                  <w14:solidFill>
                    <w14:schemeClr w14:val="tx1"/>
                  </w14:solidFill>
                </w14:textFill>
              </w:rPr>
              <w:t>责令停止生产或者使用，可以并处五千元以上六万元以下罚款。</w:t>
            </w:r>
          </w:p>
          <w:p>
            <w:pPr>
              <w:pStyle w:val="12"/>
              <w:ind w:right="18" w:firstLine="420" w:firstLineChars="200"/>
              <w:rPr>
                <w:sz w:val="21"/>
                <w:szCs w:val="21"/>
                <w:highlight w:val="none"/>
              </w:rPr>
            </w:pPr>
            <w:r>
              <w:rPr>
                <w:rFonts w:hint="eastAsia"/>
                <w:sz w:val="21"/>
                <w:szCs w:val="21"/>
                <w:highlight w:val="none"/>
                <w:lang w:val="en-US"/>
              </w:rPr>
              <w:t>【地方性法规】《</w:t>
            </w:r>
            <w:r>
              <w:rPr>
                <w:sz w:val="21"/>
                <w:szCs w:val="21"/>
                <w:highlight w:val="none"/>
                <w:lang w:val="en-US"/>
              </w:rPr>
              <w:t>苏州市阳澄湖水源水质保护条例</w:t>
            </w:r>
            <w:r>
              <w:rPr>
                <w:rFonts w:hint="eastAsia"/>
                <w:sz w:val="21"/>
                <w:szCs w:val="21"/>
                <w:highlight w:val="none"/>
                <w:lang w:val="en-US"/>
              </w:rPr>
              <w:t>》</w:t>
            </w:r>
            <w:r>
              <w:rPr>
                <w:rFonts w:hint="eastAsia"/>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val="en-US"/>
                <w14:textFill>
                  <w14:solidFill>
                    <w14:schemeClr w14:val="tx1"/>
                  </w14:solidFill>
                </w14:textFill>
              </w:rPr>
              <w:t>2018年11月23日</w:t>
            </w:r>
            <w:r>
              <w:rPr>
                <w:rFonts w:hint="eastAsia" w:ascii="宋体" w:hAnsi="宋体" w:eastAsia="宋体" w:cs="宋体"/>
                <w:color w:val="000000" w:themeColor="text1"/>
                <w:sz w:val="21"/>
                <w:szCs w:val="21"/>
                <w:lang w:val="en-US" w:eastAsia="zh-CN"/>
                <w14:textFill>
                  <w14:solidFill>
                    <w14:schemeClr w14:val="tx1"/>
                  </w14:solidFill>
                </w14:textFill>
              </w:rPr>
              <w:t>第三次修正，自2019年2月1日起施行</w:t>
            </w:r>
            <w:r>
              <w:rPr>
                <w:rFonts w:hint="eastAsia"/>
                <w:color w:val="000000" w:themeColor="text1"/>
                <w:sz w:val="21"/>
                <w:szCs w:val="21"/>
                <w:lang w:val="en-US" w:eastAsia="zh-CN"/>
                <w14:textFill>
                  <w14:solidFill>
                    <w14:schemeClr w14:val="tx1"/>
                  </w14:solidFill>
                </w14:textFill>
              </w:rPr>
              <w:t>）</w:t>
            </w:r>
          </w:p>
          <w:p>
            <w:pPr>
              <w:pStyle w:val="12"/>
              <w:ind w:right="18" w:firstLine="420" w:firstLineChars="200"/>
              <w:rPr>
                <w:rFonts w:hint="eastAsia"/>
                <w:color w:val="000000" w:themeColor="text1"/>
                <w:spacing w:val="-3"/>
                <w:sz w:val="21"/>
                <w:szCs w:val="21"/>
                <w14:textFill>
                  <w14:solidFill>
                    <w14:schemeClr w14:val="tx1"/>
                  </w14:solidFill>
                </w14:textFill>
              </w:rPr>
            </w:pPr>
            <w:r>
              <w:rPr>
                <w:sz w:val="21"/>
                <w:szCs w:val="21"/>
                <w:highlight w:val="none"/>
                <w:lang w:val="en-US"/>
              </w:rPr>
              <w:t>第三十五条</w:t>
            </w:r>
            <w:r>
              <w:rPr>
                <w:rFonts w:hint="eastAsia"/>
                <w:sz w:val="21"/>
                <w:szCs w:val="21"/>
                <w:highlight w:val="none"/>
                <w:lang w:val="en-US" w:eastAsia="zh-CN"/>
              </w:rPr>
              <w:t xml:space="preserve"> </w:t>
            </w:r>
            <w:r>
              <w:rPr>
                <w:sz w:val="21"/>
                <w:szCs w:val="21"/>
                <w:highlight w:val="none"/>
                <w:lang w:val="en-US"/>
              </w:rPr>
              <w:t>违反本条例规定，有下列行为之一的，由</w:t>
            </w:r>
            <w:r>
              <w:rPr>
                <w:b/>
                <w:bCs/>
                <w:sz w:val="21"/>
                <w:szCs w:val="21"/>
                <w:highlight w:val="none"/>
                <w:lang w:val="en-US"/>
              </w:rPr>
              <w:t>环境保护行政主管部门</w:t>
            </w:r>
            <w:r>
              <w:rPr>
                <w:sz w:val="21"/>
                <w:szCs w:val="21"/>
                <w:highlight w:val="none"/>
                <w:lang w:val="en-US"/>
              </w:rPr>
              <w:t>依照以下规定处罚：（四）建设项目的水污染防治设施未建成、未经验收或者验收不合格，建设项目即投入生产或者使用，责令限期改正，处以二十万元以上一百万元以下罚款；逾期不改正的，处以一百万元以上二百万元以下罚款；对直接负责的主管人员和其他责任人员，处以五万元以上二十万元以下罚款；造成重大环境污染或者生态破坏的，责令停止生产或者使用，或者报经市或者相关县级市（区）人民政府批准，责令关闭。</w:t>
            </w:r>
          </w:p>
        </w:tc>
        <w:tc>
          <w:tcPr>
            <w:tcW w:w="1436"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46"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84" w:type="dxa"/>
            <w:tcBorders>
              <w:top w:val="single" w:color="000000" w:sz="4" w:space="0"/>
              <w:bottom w:val="single" w:color="000000" w:sz="4" w:space="0"/>
              <w:right w:val="single" w:color="000000" w:sz="4" w:space="0"/>
            </w:tcBorders>
          </w:tcPr>
          <w:p>
            <w:pPr>
              <w:pStyle w:val="12"/>
              <w:ind w:left="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14:textFill>
                  <w14:solidFill>
                    <w14:schemeClr w14:val="tx1"/>
                  </w14:solidFill>
                </w14:textFill>
              </w:rPr>
              <w:t>1.6</w:t>
            </w:r>
          </w:p>
        </w:tc>
        <w:tc>
          <w:tcPr>
            <w:tcW w:w="1744"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5" w:name="_Toc1595732463"/>
            <w:r>
              <w:rPr>
                <w:rFonts w:hint="eastAsia" w:ascii="宋体" w:hAnsi="宋体" w:eastAsia="宋体"/>
                <w:color w:val="000000" w:themeColor="text1"/>
                <w:sz w:val="21"/>
                <w:szCs w:val="21"/>
                <w:lang w:val="en-US"/>
                <w14:textFill>
                  <w14:solidFill>
                    <w14:schemeClr w14:val="tx1"/>
                  </w14:solidFill>
                </w14:textFill>
              </w:rPr>
              <w:t>对技术机构向建设单位、从事环境影响评价工作的单位收取费用的行政处罚</w:t>
            </w:r>
            <w:bookmarkEnd w:id="5"/>
          </w:p>
        </w:tc>
        <w:tc>
          <w:tcPr>
            <w:tcW w:w="898"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45" w:type="dxa"/>
            <w:tcBorders>
              <w:top w:val="single" w:color="000000" w:sz="4" w:space="0"/>
              <w:left w:val="single" w:color="000000" w:sz="4" w:space="0"/>
              <w:bottom w:val="single" w:color="000000" w:sz="4" w:space="0"/>
              <w:right w:val="single" w:color="000000" w:sz="4" w:space="0"/>
            </w:tcBorders>
          </w:tcPr>
          <w:p>
            <w:pPr>
              <w:ind w:firstLine="420" w:firstLineChars="200"/>
              <w:rPr>
                <w:color w:val="000000" w:themeColor="text1"/>
                <w:spacing w:val="-3"/>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【行政法规】</w:t>
            </w:r>
            <w:r>
              <w:rPr>
                <w:rFonts w:hint="eastAsia"/>
                <w:color w:val="000000" w:themeColor="text1"/>
                <w:sz w:val="21"/>
                <w:szCs w:val="21"/>
                <w14:textFill>
                  <w14:solidFill>
                    <w14:schemeClr w14:val="tx1"/>
                  </w14:solidFill>
                </w14:textFill>
              </w:rPr>
              <w:t>《建设项目环境保护管理条例》</w:t>
            </w:r>
            <w:r>
              <w:rPr>
                <w:rStyle w:val="11"/>
                <w:rFonts w:hint="eastAsia"/>
                <w:color w:val="000000" w:themeColor="text1"/>
                <w:lang w:val="en-US"/>
                <w14:textFill>
                  <w14:solidFill>
                    <w14:schemeClr w14:val="tx1"/>
                  </w14:solidFill>
                </w14:textFill>
              </w:rPr>
              <w:t>(</w:t>
            </w:r>
            <w:r>
              <w:rPr>
                <w:rFonts w:hint="eastAsia"/>
                <w:color w:val="000000" w:themeColor="text1"/>
                <w:spacing w:val="-3"/>
                <w:sz w:val="21"/>
                <w:szCs w:val="21"/>
                <w14:textFill>
                  <w14:solidFill>
                    <w14:schemeClr w14:val="tx1"/>
                  </w14:solidFill>
                </w14:textFill>
              </w:rPr>
              <w:t>2017年7月16日修订</w:t>
            </w:r>
            <w:r>
              <w:rPr>
                <w:rFonts w:hint="eastAsia"/>
                <w:color w:val="000000" w:themeColor="text1"/>
                <w:sz w:val="21"/>
                <w:szCs w:val="21"/>
                <w14:textFill>
                  <w14:solidFill>
                    <w14:schemeClr w14:val="tx1"/>
                  </w14:solidFill>
                </w14:textFill>
              </w:rPr>
              <w:t>，自2017年10月1日起施行</w:t>
            </w:r>
            <w:r>
              <w:rPr>
                <w:rFonts w:hint="eastAsia"/>
                <w:color w:val="000000" w:themeColor="text1"/>
                <w:spacing w:val="-3"/>
                <w:sz w:val="21"/>
                <w:szCs w:val="21"/>
                <w14:textFill>
                  <w14:solidFill>
                    <w14:schemeClr w14:val="tx1"/>
                  </w14:solidFill>
                </w14:textFill>
              </w:rPr>
              <w:t>)</w:t>
            </w:r>
          </w:p>
          <w:p>
            <w:pPr>
              <w:pStyle w:val="12"/>
              <w:ind w:right="18" w:firstLine="420" w:firstLineChars="200"/>
              <w:rPr>
                <w:color w:val="000000" w:themeColor="text1"/>
                <w:spacing w:val="-3"/>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第二十四条</w:t>
            </w:r>
            <w:r>
              <w:rPr>
                <w:rFonts w:hint="eastAsia"/>
                <w:color w:val="000000" w:themeColor="text1"/>
                <w:sz w:val="21"/>
                <w:szCs w:val="21"/>
                <w14:textFill>
                  <w14:solidFill>
                    <w14:schemeClr w14:val="tx1"/>
                  </w14:solidFill>
                </w14:textFill>
              </w:rPr>
              <w:tab/>
            </w:r>
            <w:r>
              <w:rPr>
                <w:rFonts w:hint="eastAsia"/>
                <w:color w:val="000000" w:themeColor="text1"/>
                <w:sz w:val="21"/>
                <w:szCs w:val="21"/>
                <w14:textFill>
                  <w14:solidFill>
                    <w14:schemeClr w14:val="tx1"/>
                  </w14:solidFill>
                </w14:textFill>
              </w:rPr>
              <w:t>违反本条例规定，技术机构向建设单位、从事环境影响评价工作的单位收取费用的，由</w:t>
            </w:r>
            <w:r>
              <w:rPr>
                <w:rFonts w:hint="eastAsia"/>
                <w:b/>
                <w:bCs/>
                <w:color w:val="000000" w:themeColor="text1"/>
                <w:sz w:val="21"/>
                <w:szCs w:val="21"/>
                <w14:textFill>
                  <w14:solidFill>
                    <w14:schemeClr w14:val="tx1"/>
                  </w14:solidFill>
                </w14:textFill>
              </w:rPr>
              <w:t>县级以上环境保护行政主管部门</w:t>
            </w:r>
            <w:r>
              <w:rPr>
                <w:rFonts w:hint="eastAsia"/>
                <w:color w:val="000000" w:themeColor="text1"/>
                <w:sz w:val="21"/>
                <w:szCs w:val="21"/>
                <w14:textFill>
                  <w14:solidFill>
                    <w14:schemeClr w14:val="tx1"/>
                  </w14:solidFill>
                </w14:textFill>
              </w:rPr>
              <w:t>责令退还所收费用，处所收费用1倍以上3倍以下的罚款。</w:t>
            </w:r>
          </w:p>
        </w:tc>
        <w:tc>
          <w:tcPr>
            <w:tcW w:w="1436"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46"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84" w:type="dxa"/>
            <w:tcBorders>
              <w:top w:val="single" w:color="000000" w:sz="4" w:space="0"/>
              <w:bottom w:val="single" w:color="000000" w:sz="4" w:space="0"/>
              <w:right w:val="single" w:color="000000" w:sz="4" w:space="0"/>
            </w:tcBorders>
          </w:tcPr>
          <w:p>
            <w:pPr>
              <w:pStyle w:val="12"/>
              <w:ind w:left="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14:textFill>
                  <w14:solidFill>
                    <w14:schemeClr w14:val="tx1"/>
                  </w14:solidFill>
                </w14:textFill>
              </w:rPr>
              <w:t>1.7</w:t>
            </w:r>
          </w:p>
        </w:tc>
        <w:tc>
          <w:tcPr>
            <w:tcW w:w="1744"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6" w:name="_Toc1699721905"/>
            <w:r>
              <w:rPr>
                <w:rFonts w:hint="eastAsia" w:ascii="宋体" w:hAnsi="宋体" w:eastAsia="宋体"/>
                <w:color w:val="000000" w:themeColor="text1"/>
                <w:sz w:val="21"/>
                <w:szCs w:val="21"/>
                <w:lang w:val="en-US"/>
                <w14:textFill>
                  <w14:solidFill>
                    <w14:schemeClr w14:val="tx1"/>
                  </w14:solidFill>
                </w14:textFill>
              </w:rPr>
              <w:t>对从事建设项目环境影响评价工作的单位，在环境影响评价工作中弄虚作假的行政处罚</w:t>
            </w:r>
            <w:bookmarkEnd w:id="6"/>
          </w:p>
        </w:tc>
        <w:tc>
          <w:tcPr>
            <w:tcW w:w="898"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45" w:type="dxa"/>
            <w:tcBorders>
              <w:top w:val="single" w:color="000000" w:sz="4" w:space="0"/>
              <w:left w:val="single" w:color="000000" w:sz="4" w:space="0"/>
              <w:bottom w:val="single" w:color="000000" w:sz="4" w:space="0"/>
              <w:right w:val="single" w:color="000000" w:sz="4" w:space="0"/>
            </w:tcBorders>
          </w:tcPr>
          <w:p>
            <w:pPr>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【行政法规】《建设项目环境保护管理条例》</w:t>
            </w:r>
            <w:r>
              <w:rPr>
                <w:rStyle w:val="11"/>
                <w:rFonts w:hint="eastAsia"/>
                <w:color w:val="000000" w:themeColor="text1"/>
                <w:lang w:val="en-US"/>
                <w14:textFill>
                  <w14:solidFill>
                    <w14:schemeClr w14:val="tx1"/>
                  </w14:solidFill>
                </w14:textFill>
              </w:rPr>
              <w:t>(</w:t>
            </w:r>
            <w:r>
              <w:rPr>
                <w:rFonts w:hint="eastAsia"/>
                <w:color w:val="000000" w:themeColor="text1"/>
                <w:spacing w:val="-3"/>
                <w:sz w:val="21"/>
                <w:szCs w:val="21"/>
                <w14:textFill>
                  <w14:solidFill>
                    <w14:schemeClr w14:val="tx1"/>
                  </w14:solidFill>
                </w14:textFill>
              </w:rPr>
              <w:t>2017年7月16日修订</w:t>
            </w:r>
            <w:r>
              <w:rPr>
                <w:rFonts w:hint="eastAsia"/>
                <w:color w:val="000000" w:themeColor="text1"/>
                <w:sz w:val="21"/>
                <w:szCs w:val="21"/>
                <w14:textFill>
                  <w14:solidFill>
                    <w14:schemeClr w14:val="tx1"/>
                  </w14:solidFill>
                </w14:textFill>
              </w:rPr>
              <w:t>，自2017年10月1日起施行</w:t>
            </w:r>
            <w:r>
              <w:rPr>
                <w:rFonts w:hint="eastAsia"/>
                <w:color w:val="000000" w:themeColor="text1"/>
                <w:spacing w:val="-3"/>
                <w:sz w:val="21"/>
                <w:szCs w:val="21"/>
                <w14:textFill>
                  <w14:solidFill>
                    <w14:schemeClr w14:val="tx1"/>
                  </w14:solidFill>
                </w14:textFill>
              </w:rPr>
              <w:t>)</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第二十五条　从事建设项目环境影响评价工作的单位，在环境影响评价工作中弄虚作假的，由</w:t>
            </w:r>
            <w:r>
              <w:rPr>
                <w:rFonts w:hint="eastAsia"/>
                <w:b/>
                <w:bCs/>
                <w:color w:val="000000" w:themeColor="text1"/>
                <w:sz w:val="21"/>
                <w:szCs w:val="21"/>
                <w14:textFill>
                  <w14:solidFill>
                    <w14:schemeClr w14:val="tx1"/>
                  </w14:solidFill>
                </w14:textFill>
              </w:rPr>
              <w:t>县级以上环境保护行政主管部门</w:t>
            </w:r>
            <w:r>
              <w:rPr>
                <w:rFonts w:hint="eastAsia"/>
                <w:color w:val="000000" w:themeColor="text1"/>
                <w:sz w:val="21"/>
                <w:szCs w:val="21"/>
                <w14:textFill>
                  <w14:solidFill>
                    <w14:schemeClr w14:val="tx1"/>
                  </w14:solidFill>
                </w14:textFill>
              </w:rPr>
              <w:t>处所收费用1倍以上3倍以下的罚款。</w:t>
            </w:r>
          </w:p>
        </w:tc>
        <w:tc>
          <w:tcPr>
            <w:tcW w:w="1436"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46"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84" w:type="dxa"/>
            <w:tcBorders>
              <w:top w:val="single" w:color="000000" w:sz="4" w:space="0"/>
              <w:bottom w:val="single" w:color="000000" w:sz="4" w:space="0"/>
              <w:right w:val="single" w:color="000000" w:sz="4" w:space="0"/>
            </w:tcBorders>
          </w:tcPr>
          <w:p>
            <w:pPr>
              <w:pStyle w:val="12"/>
              <w:ind w:left="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14:textFill>
                  <w14:solidFill>
                    <w14:schemeClr w14:val="tx1"/>
                  </w14:solidFill>
                </w14:textFill>
              </w:rPr>
              <w:t>1.8</w:t>
            </w:r>
          </w:p>
        </w:tc>
        <w:tc>
          <w:tcPr>
            <w:tcW w:w="1744" w:type="dxa"/>
            <w:tcBorders>
              <w:top w:val="single" w:color="000000" w:sz="4" w:space="0"/>
              <w:left w:val="single" w:color="000000" w:sz="4" w:space="0"/>
              <w:bottom w:val="single" w:color="000000" w:sz="4" w:space="0"/>
              <w:right w:val="single" w:color="000000" w:sz="4" w:space="0"/>
            </w:tcBorders>
          </w:tcPr>
          <w:p>
            <w:pPr>
              <w:pStyle w:val="3"/>
              <w:spacing w:line="240" w:lineRule="auto"/>
              <w:rPr>
                <w:color w:val="000000" w:themeColor="text1"/>
                <w:sz w:val="21"/>
                <w:lang w:val="en-US"/>
                <w14:textFill>
                  <w14:solidFill>
                    <w14:schemeClr w14:val="tx1"/>
                  </w14:solidFill>
                </w14:textFill>
              </w:rPr>
            </w:pPr>
            <w:bookmarkStart w:id="7" w:name="_Toc1398584941"/>
            <w:r>
              <w:rPr>
                <w:rFonts w:hint="eastAsia" w:ascii="宋体" w:hAnsi="宋体" w:eastAsia="宋体"/>
                <w:color w:val="000000" w:themeColor="text1"/>
                <w:sz w:val="21"/>
                <w:szCs w:val="21"/>
                <w:lang w:val="en-US"/>
                <w14:textFill>
                  <w14:solidFill>
                    <w14:schemeClr w14:val="tx1"/>
                  </w14:solidFill>
                </w14:textFill>
              </w:rPr>
              <w:t>对排污单位以欺骗、贿赂等不正当手段申请排污许可证的行政处罚</w:t>
            </w:r>
            <w:bookmarkEnd w:id="7"/>
          </w:p>
        </w:tc>
        <w:tc>
          <w:tcPr>
            <w:tcW w:w="898"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45"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【行政法规】《排污许可管理条例》（2021年1月24日</w:t>
            </w:r>
            <w:r>
              <w:rPr>
                <w:rFonts w:hint="eastAsia"/>
                <w:color w:val="000000" w:themeColor="text1"/>
                <w:sz w:val="21"/>
                <w:szCs w:val="21"/>
                <w:lang w:val="en-US" w:eastAsia="zh-Hans"/>
                <w14:textFill>
                  <w14:solidFill>
                    <w14:schemeClr w14:val="tx1"/>
                  </w14:solidFill>
                </w14:textFill>
              </w:rPr>
              <w:t>公布</w:t>
            </w:r>
            <w:r>
              <w:rPr>
                <w:rFonts w:hint="eastAsia"/>
                <w:color w:val="000000" w:themeColor="text1"/>
                <w:sz w:val="21"/>
                <w:szCs w:val="21"/>
                <w:lang w:val="en-US"/>
                <w14:textFill>
                  <w14:solidFill>
                    <w14:schemeClr w14:val="tx1"/>
                  </w14:solidFill>
                </w14:textFill>
              </w:rPr>
              <w:t>，自2021年3月1日起施行</w:t>
            </w:r>
            <w:r>
              <w:rPr>
                <w:rFonts w:hint="eastAsia"/>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第四十条</w:t>
            </w:r>
            <w:r>
              <w:rPr>
                <w:rFonts w:hint="eastAsia"/>
                <w:color w:val="000000" w:themeColor="text1"/>
                <w:sz w:val="21"/>
                <w:szCs w:val="21"/>
                <w:lang w:val="en-US"/>
                <w14:textFill>
                  <w14:solidFill>
                    <w14:schemeClr w14:val="tx1"/>
                  </w14:solidFill>
                </w14:textFill>
              </w:rPr>
              <w:t xml:space="preserve"> </w:t>
            </w:r>
            <w:r>
              <w:rPr>
                <w:rFonts w:hint="eastAsia"/>
                <w:color w:val="000000" w:themeColor="text1"/>
                <w:sz w:val="21"/>
                <w:szCs w:val="21"/>
                <w14:textFill>
                  <w14:solidFill>
                    <w14:schemeClr w14:val="tx1"/>
                  </w14:solidFill>
                </w14:textFill>
              </w:rPr>
              <w:t>排污单位以欺骗、贿赂等不正当手段申请取得排污许可证的，由</w:t>
            </w:r>
            <w:r>
              <w:rPr>
                <w:rFonts w:hint="eastAsia"/>
                <w:b/>
                <w:bCs/>
                <w:color w:val="000000" w:themeColor="text1"/>
                <w:sz w:val="21"/>
                <w:szCs w:val="21"/>
                <w14:textFill>
                  <w14:solidFill>
                    <w14:schemeClr w14:val="tx1"/>
                  </w14:solidFill>
                </w14:textFill>
              </w:rPr>
              <w:t>审批部门</w:t>
            </w:r>
            <w:r>
              <w:rPr>
                <w:rFonts w:hint="eastAsia"/>
                <w:color w:val="000000" w:themeColor="text1"/>
                <w:sz w:val="21"/>
                <w:szCs w:val="21"/>
                <w14:textFill>
                  <w14:solidFill>
                    <w14:schemeClr w14:val="tx1"/>
                  </w14:solidFill>
                </w14:textFill>
              </w:rPr>
              <w:t>依法撤销其排污许可证，处20万元以上50万元以下的罚款，3年内不得再次申请排污许可证。</w:t>
            </w:r>
          </w:p>
        </w:tc>
        <w:tc>
          <w:tcPr>
            <w:tcW w:w="1436"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46"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84" w:type="dxa"/>
            <w:tcBorders>
              <w:top w:val="single" w:color="000000" w:sz="4" w:space="0"/>
              <w:bottom w:val="single" w:color="000000" w:sz="4" w:space="0"/>
              <w:right w:val="single" w:color="000000" w:sz="4" w:space="0"/>
            </w:tcBorders>
          </w:tcPr>
          <w:p>
            <w:pPr>
              <w:pStyle w:val="12"/>
              <w:ind w:left="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14:textFill>
                  <w14:solidFill>
                    <w14:schemeClr w14:val="tx1"/>
                  </w14:solidFill>
                </w14:textFill>
              </w:rPr>
              <w:t>1.9</w:t>
            </w:r>
          </w:p>
        </w:tc>
        <w:tc>
          <w:tcPr>
            <w:tcW w:w="1744"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8" w:name="_Toc1808586972"/>
            <w:r>
              <w:rPr>
                <w:rFonts w:hint="eastAsia" w:ascii="宋体" w:hAnsi="宋体" w:eastAsia="宋体"/>
                <w:color w:val="000000" w:themeColor="text1"/>
                <w:sz w:val="21"/>
                <w:szCs w:val="21"/>
                <w:lang w:val="en-US"/>
                <w14:textFill>
                  <w14:solidFill>
                    <w14:schemeClr w14:val="tx1"/>
                  </w14:solidFill>
                </w14:textFill>
              </w:rPr>
              <w:t>对重点排污单位不公开或者不如实公开环境信息的行政处罚</w:t>
            </w:r>
            <w:bookmarkEnd w:id="8"/>
          </w:p>
        </w:tc>
        <w:tc>
          <w:tcPr>
            <w:tcW w:w="898"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45"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【法律】《中华人民共和国环境保护法》</w:t>
            </w:r>
            <w:r>
              <w:rPr>
                <w:rStyle w:val="11"/>
                <w:rFonts w:hint="eastAsia"/>
                <w:color w:val="000000" w:themeColor="text1"/>
                <w14:textFill>
                  <w14:solidFill>
                    <w14:schemeClr w14:val="tx1"/>
                  </w14:solidFill>
                </w14:textFill>
              </w:rPr>
              <w:t>（</w:t>
            </w:r>
            <w:r>
              <w:rPr>
                <w:rFonts w:hint="eastAsia"/>
                <w:color w:val="000000" w:themeColor="text1"/>
                <w:sz w:val="21"/>
                <w:szCs w:val="21"/>
                <w14:textFill>
                  <w14:solidFill>
                    <w14:schemeClr w14:val="tx1"/>
                  </w14:solidFill>
                </w14:textFill>
              </w:rPr>
              <w:t>2014年4月24日修订，自2015年1月1日起施行）</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第六十二条  违反本法规定，重点排污单位不公开或者不如实公开环境信息的，由</w:t>
            </w:r>
            <w:r>
              <w:rPr>
                <w:rFonts w:hint="eastAsia"/>
                <w:b/>
                <w:bCs/>
                <w:color w:val="000000" w:themeColor="text1"/>
                <w:sz w:val="21"/>
                <w:szCs w:val="21"/>
                <w14:textFill>
                  <w14:solidFill>
                    <w14:schemeClr w14:val="tx1"/>
                  </w14:solidFill>
                </w14:textFill>
              </w:rPr>
              <w:t>县级以上地方人民政府环境保护主管部门</w:t>
            </w:r>
            <w:r>
              <w:rPr>
                <w:rFonts w:hint="eastAsia"/>
                <w:color w:val="000000" w:themeColor="text1"/>
                <w:sz w:val="21"/>
                <w:szCs w:val="21"/>
                <w14:textFill>
                  <w14:solidFill>
                    <w14:schemeClr w14:val="tx1"/>
                  </w14:solidFill>
                </w14:textFill>
              </w:rPr>
              <w:t>责令公开，处以罚款，并予以公告。</w:t>
            </w:r>
          </w:p>
        </w:tc>
        <w:tc>
          <w:tcPr>
            <w:tcW w:w="1436"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46" w:type="dxa"/>
            <w:tcBorders>
              <w:top w:val="single" w:color="000000" w:sz="4" w:space="0"/>
              <w:left w:val="single" w:color="auto" w:sz="4" w:space="0"/>
              <w:bottom w:val="single" w:color="000000" w:sz="4" w:space="0"/>
            </w:tcBorders>
          </w:tcPr>
          <w:p>
            <w:pPr>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84" w:type="dxa"/>
            <w:tcBorders>
              <w:top w:val="single" w:color="000000" w:sz="4" w:space="0"/>
              <w:bottom w:val="single" w:color="000000" w:sz="4" w:space="0"/>
              <w:right w:val="single" w:color="000000" w:sz="4" w:space="0"/>
            </w:tcBorders>
          </w:tcPr>
          <w:p>
            <w:pPr>
              <w:pStyle w:val="12"/>
              <w:ind w:left="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14:textFill>
                  <w14:solidFill>
                    <w14:schemeClr w14:val="tx1"/>
                  </w14:solidFill>
                </w14:textFill>
              </w:rPr>
              <w:t>1.10</w:t>
            </w:r>
          </w:p>
        </w:tc>
        <w:tc>
          <w:tcPr>
            <w:tcW w:w="1744"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9" w:name="_Toc1437698766"/>
            <w:r>
              <w:rPr>
                <w:rFonts w:hint="eastAsia" w:ascii="宋体" w:hAnsi="宋体" w:eastAsia="宋体"/>
                <w:color w:val="000000" w:themeColor="text1"/>
                <w:sz w:val="21"/>
                <w:szCs w:val="21"/>
                <w:lang w:val="en-US"/>
                <w14:textFill>
                  <w14:solidFill>
                    <w14:schemeClr w14:val="tx1"/>
                  </w14:solidFill>
                </w14:textFill>
              </w:rPr>
              <w:t>对未按规定开展突发环境事件风险评估、隐患排查、预案备案、应急培训、物资储备、信息公开的行政处罚</w:t>
            </w:r>
            <w:bookmarkEnd w:id="9"/>
          </w:p>
        </w:tc>
        <w:tc>
          <w:tcPr>
            <w:tcW w:w="898" w:type="dxa"/>
            <w:tcBorders>
              <w:top w:val="single" w:color="000000" w:sz="4" w:space="0"/>
              <w:left w:val="single" w:color="000000" w:sz="4" w:space="0"/>
              <w:bottom w:val="single" w:color="000000" w:sz="4" w:space="0"/>
              <w:right w:val="single" w:color="000000" w:sz="4" w:space="0"/>
            </w:tcBorders>
          </w:tcPr>
          <w:p>
            <w:pPr>
              <w:pStyle w:val="12"/>
              <w:jc w:val="both"/>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45" w:type="dxa"/>
            <w:tcBorders>
              <w:top w:val="single" w:color="000000" w:sz="4" w:space="0"/>
              <w:left w:val="single" w:color="000000" w:sz="4" w:space="0"/>
              <w:bottom w:val="single" w:color="000000" w:sz="4" w:space="0"/>
              <w:right w:val="single" w:color="000000" w:sz="4" w:space="0"/>
            </w:tcBorders>
          </w:tcPr>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w:t>
            </w:r>
            <w:r>
              <w:rPr>
                <w:rFonts w:hint="eastAsia"/>
                <w:color w:val="000000" w:themeColor="text1"/>
                <w:spacing w:val="-3"/>
                <w:sz w:val="21"/>
                <w:szCs w:val="21"/>
                <w:lang w:val="en-US"/>
                <w14:textFill>
                  <w14:solidFill>
                    <w14:schemeClr w14:val="tx1"/>
                  </w14:solidFill>
                </w14:textFill>
              </w:rPr>
              <w:t>部门</w:t>
            </w:r>
            <w:r>
              <w:rPr>
                <w:rFonts w:hint="eastAsia"/>
                <w:color w:val="000000" w:themeColor="text1"/>
                <w:spacing w:val="-3"/>
                <w:sz w:val="21"/>
                <w:szCs w:val="21"/>
                <w14:textFill>
                  <w14:solidFill>
                    <w14:schemeClr w14:val="tx1"/>
                  </w14:solidFill>
                </w14:textFill>
              </w:rPr>
              <w:t>规章】《突发环境事件应急管理办法》（2015年4月16日公布，自2015年6月5日起施行）</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第三十八条 企业事业单位有下列情形之一的，由</w:t>
            </w:r>
            <w:r>
              <w:rPr>
                <w:rFonts w:hint="eastAsia"/>
                <w:b/>
                <w:bCs/>
                <w:color w:val="000000" w:themeColor="text1"/>
                <w:spacing w:val="-3"/>
                <w:sz w:val="21"/>
                <w:szCs w:val="21"/>
                <w14:textFill>
                  <w14:solidFill>
                    <w14:schemeClr w14:val="tx1"/>
                  </w14:solidFill>
                </w14:textFill>
              </w:rPr>
              <w:t>县级以上环境保护主管部门</w:t>
            </w:r>
            <w:r>
              <w:rPr>
                <w:rFonts w:hint="eastAsia"/>
                <w:color w:val="000000" w:themeColor="text1"/>
                <w:spacing w:val="-3"/>
                <w:sz w:val="21"/>
                <w:szCs w:val="21"/>
                <w14:textFill>
                  <w14:solidFill>
                    <w14:schemeClr w14:val="tx1"/>
                  </w14:solidFill>
                </w14:textFill>
              </w:rPr>
              <w:t>责令改正，可以处一万元以上三万元以下罚款：（一）未按规定开展突发环境事件风险评估工作，确定风险等级的；（二）未按规定开展环境安全隐患排查治理工作，建立隐患排查治理档案的；（三）未按规定将突发环境事件应急预案备案的；（四）未按规定开展突发环境事件应急培训，如实记录培训情况的；（五）未按规定储备必要的环境应急装备和物资；（六）未按规定公开突发环境事件相关信息的。</w:t>
            </w:r>
          </w:p>
        </w:tc>
        <w:tc>
          <w:tcPr>
            <w:tcW w:w="1436"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46"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84" w:type="dxa"/>
            <w:tcBorders>
              <w:top w:val="single" w:color="000000" w:sz="4" w:space="0"/>
              <w:bottom w:val="single" w:color="000000" w:sz="4" w:space="0"/>
              <w:right w:val="single" w:color="000000" w:sz="4" w:space="0"/>
            </w:tcBorders>
          </w:tcPr>
          <w:p>
            <w:pPr>
              <w:pStyle w:val="12"/>
              <w:ind w:left="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14:textFill>
                  <w14:solidFill>
                    <w14:schemeClr w14:val="tx1"/>
                  </w14:solidFill>
                </w14:textFill>
              </w:rPr>
              <w:t>1.11</w:t>
            </w:r>
          </w:p>
        </w:tc>
        <w:tc>
          <w:tcPr>
            <w:tcW w:w="1744"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0" w:name="_Toc2064647765"/>
            <w:r>
              <w:rPr>
                <w:rFonts w:hint="eastAsia" w:ascii="宋体" w:hAnsi="宋体" w:eastAsia="宋体"/>
                <w:color w:val="000000" w:themeColor="text1"/>
                <w:sz w:val="21"/>
                <w:szCs w:val="21"/>
                <w:lang w:val="en-US"/>
                <w14:textFill>
                  <w14:solidFill>
                    <w14:schemeClr w14:val="tx1"/>
                  </w14:solidFill>
                </w14:textFill>
              </w:rPr>
              <w:t>对不按规定监测、不保存原始监测记录或者不按规定</w:t>
            </w:r>
            <w:r>
              <w:rPr>
                <w:rFonts w:hint="eastAsia" w:ascii="宋体" w:hAnsi="宋体" w:eastAsia="宋体"/>
                <w:color w:val="000000" w:themeColor="text1"/>
                <w:sz w:val="21"/>
                <w:szCs w:val="21"/>
                <w:lang w:val="en-US" w:eastAsia="zh-Hans"/>
                <w14:textFill>
                  <w14:solidFill>
                    <w14:schemeClr w14:val="tx1"/>
                  </w14:solidFill>
                </w14:textFill>
              </w:rPr>
              <w:t>公开或</w:t>
            </w:r>
            <w:r>
              <w:rPr>
                <w:rFonts w:hint="eastAsia" w:ascii="宋体" w:hAnsi="宋体" w:eastAsia="宋体"/>
                <w:color w:val="000000" w:themeColor="text1"/>
                <w:sz w:val="21"/>
                <w:szCs w:val="21"/>
                <w:lang w:val="en-US"/>
                <w14:textFill>
                  <w14:solidFill>
                    <w14:schemeClr w14:val="tx1"/>
                  </w14:solidFill>
                </w14:textFill>
              </w:rPr>
              <w:t>报告相关情况的行政处罚</w:t>
            </w:r>
            <w:bookmarkEnd w:id="10"/>
          </w:p>
        </w:tc>
        <w:tc>
          <w:tcPr>
            <w:tcW w:w="898" w:type="dxa"/>
            <w:tcBorders>
              <w:top w:val="single" w:color="000000" w:sz="4" w:space="0"/>
              <w:left w:val="single" w:color="000000" w:sz="4" w:space="0"/>
              <w:bottom w:val="single" w:color="000000" w:sz="4" w:space="0"/>
              <w:right w:val="single" w:color="000000" w:sz="4" w:space="0"/>
            </w:tcBorders>
          </w:tcPr>
          <w:p>
            <w:pPr>
              <w:pStyle w:val="12"/>
              <w:jc w:val="both"/>
              <w:rPr>
                <w:color w:val="000000" w:themeColor="text1"/>
                <w:spacing w:val="-3"/>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45" w:type="dxa"/>
            <w:tcBorders>
              <w:top w:val="single" w:color="000000" w:sz="4" w:space="0"/>
              <w:left w:val="single" w:color="000000" w:sz="4" w:space="0"/>
              <w:bottom w:val="single" w:color="000000" w:sz="4" w:space="0"/>
              <w:right w:val="single" w:color="000000" w:sz="4" w:space="0"/>
            </w:tcBorders>
          </w:tcPr>
          <w:p>
            <w:pPr>
              <w:ind w:firstLine="408" w:firstLineChars="200"/>
              <w:rPr>
                <w:color w:val="000000" w:themeColor="text1"/>
                <w:sz w:val="21"/>
                <w:szCs w:val="21"/>
                <w:lang w:val="en-US"/>
                <w14:textFill>
                  <w14:solidFill>
                    <w14:schemeClr w14:val="tx1"/>
                  </w14:solidFill>
                </w14:textFill>
              </w:rPr>
            </w:pPr>
            <w:r>
              <w:rPr>
                <w:rFonts w:hint="eastAsia"/>
                <w:color w:val="000000" w:themeColor="text1"/>
                <w:spacing w:val="-3"/>
                <w:sz w:val="21"/>
                <w:szCs w:val="21"/>
                <w14:textFill>
                  <w14:solidFill>
                    <w14:schemeClr w14:val="tx1"/>
                  </w14:solidFill>
                </w14:textFill>
              </w:rPr>
              <w:t>【法律】《中华人民共和国水污染防治法》</w:t>
            </w:r>
            <w:r>
              <w:rPr>
                <w:rFonts w:hint="eastAsia"/>
                <w:color w:val="000000" w:themeColor="text1"/>
                <w:sz w:val="21"/>
                <w:szCs w:val="21"/>
                <w14:textFill>
                  <w14:solidFill>
                    <w14:schemeClr w14:val="tx1"/>
                  </w14:solidFill>
                </w14:textFill>
              </w:rPr>
              <w:t>（2017年6月27日修正，自2018年1月1日起施行</w:t>
            </w:r>
            <w:r>
              <w:rPr>
                <w:rFonts w:hint="eastAsia"/>
                <w:color w:val="000000" w:themeColor="text1"/>
                <w:sz w:val="21"/>
                <w:szCs w:val="21"/>
                <w:lang w:val="en-US"/>
                <w14:textFill>
                  <w14:solidFill>
                    <w14:schemeClr w14:val="tx1"/>
                  </w14:solidFill>
                </w14:textFill>
              </w:rPr>
              <w:t>）</w:t>
            </w:r>
          </w:p>
          <w:p>
            <w:pPr>
              <w:ind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 xml:space="preserve">第八十二条  </w:t>
            </w:r>
            <w:r>
              <w:rPr>
                <w:color w:val="000000" w:themeColor="text1"/>
                <w:spacing w:val="-3"/>
                <w:sz w:val="21"/>
                <w:szCs w:val="21"/>
                <w14:textFill>
                  <w14:solidFill>
                    <w14:schemeClr w14:val="tx1"/>
                  </w14:solidFill>
                </w14:textFill>
              </w:rPr>
              <w:t xml:space="preserve"> </w:t>
            </w:r>
            <w:r>
              <w:rPr>
                <w:rFonts w:hint="eastAsia"/>
                <w:color w:val="000000" w:themeColor="text1"/>
                <w:spacing w:val="-3"/>
                <w:sz w:val="21"/>
                <w:szCs w:val="21"/>
                <w14:textFill>
                  <w14:solidFill>
                    <w14:schemeClr w14:val="tx1"/>
                  </w14:solidFill>
                </w14:textFill>
              </w:rPr>
              <w:t>违反本法规定，有下列行为之一的，由</w:t>
            </w:r>
            <w:r>
              <w:rPr>
                <w:rFonts w:hint="eastAsia"/>
                <w:b/>
                <w:bCs/>
                <w:color w:val="000000" w:themeColor="text1"/>
                <w:spacing w:val="-3"/>
                <w:sz w:val="21"/>
                <w:szCs w:val="21"/>
                <w14:textFill>
                  <w14:solidFill>
                    <w14:schemeClr w14:val="tx1"/>
                  </w14:solidFill>
                </w14:textFill>
              </w:rPr>
              <w:t>县级以上人民政府环境保护主管部门</w:t>
            </w:r>
            <w:r>
              <w:rPr>
                <w:rFonts w:hint="eastAsia"/>
                <w:color w:val="000000" w:themeColor="text1"/>
                <w:spacing w:val="-3"/>
                <w:sz w:val="21"/>
                <w:szCs w:val="21"/>
                <w14:textFill>
                  <w14:solidFill>
                    <w14:schemeClr w14:val="tx1"/>
                  </w14:solidFill>
                </w14:textFill>
              </w:rPr>
              <w:t>责令限期改正，处二万元以上二十万元以下的罚款；逾期不改正的，责令停产整治： （一）未按照规定对所排放的水污染物自行监测，或者未保存原始监测记录的；（三）未按照规定对有毒有害水污染物的排污口和周边环境进行监测，或者未公开有毒有害水污染物信息的。</w:t>
            </w:r>
          </w:p>
          <w:p>
            <w:pPr>
              <w:ind w:firstLine="408" w:firstLineChars="200"/>
              <w:rPr>
                <w:color w:val="000000" w:themeColor="text1"/>
                <w:sz w:val="21"/>
                <w:szCs w:val="21"/>
                <w:lang w:val="en-US"/>
                <w14:textFill>
                  <w14:solidFill>
                    <w14:schemeClr w14:val="tx1"/>
                  </w14:solidFill>
                </w14:textFill>
              </w:rPr>
            </w:pPr>
            <w:r>
              <w:rPr>
                <w:rFonts w:hint="eastAsia"/>
                <w:color w:val="000000" w:themeColor="text1"/>
                <w:spacing w:val="-3"/>
                <w:sz w:val="21"/>
                <w:szCs w:val="21"/>
                <w14:textFill>
                  <w14:solidFill>
                    <w14:schemeClr w14:val="tx1"/>
                  </w14:solidFill>
                </w14:textFill>
              </w:rPr>
              <w:t>【法律】《中华人民共和国大气污染防治法》</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2018年10月26日第二次修正</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2018年10月26日</w:t>
            </w:r>
            <w:r>
              <w:rPr>
                <w:rFonts w:hint="eastAsia"/>
                <w:color w:val="000000" w:themeColor="text1"/>
                <w:sz w:val="21"/>
                <w:szCs w:val="21"/>
                <w14:textFill>
                  <w14:solidFill>
                    <w14:schemeClr w14:val="tx1"/>
                  </w14:solidFill>
                </w14:textFill>
              </w:rPr>
              <w:t>起施行</w:t>
            </w:r>
            <w:r>
              <w:rPr>
                <w:rFonts w:hint="eastAsia"/>
                <w:color w:val="000000" w:themeColor="text1"/>
                <w:sz w:val="21"/>
                <w:szCs w:val="21"/>
                <w:lang w:val="en-US"/>
                <w14:textFill>
                  <w14:solidFill>
                    <w14:schemeClr w14:val="tx1"/>
                  </w14:solidFill>
                </w14:textFill>
              </w:rPr>
              <w:t>）</w:t>
            </w:r>
          </w:p>
          <w:p>
            <w:pPr>
              <w:ind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第一百条　违反本法规定，有下列行为之一的，由</w:t>
            </w:r>
            <w:r>
              <w:rPr>
                <w:rFonts w:hint="eastAsia"/>
                <w:b/>
                <w:bCs/>
                <w:color w:val="000000" w:themeColor="text1"/>
                <w:spacing w:val="-3"/>
                <w:sz w:val="21"/>
                <w:szCs w:val="21"/>
                <w14:textFill>
                  <w14:solidFill>
                    <w14:schemeClr w14:val="tx1"/>
                  </w14:solidFill>
                </w14:textFill>
              </w:rPr>
              <w:t>县级以上人民政府生态环境主管部门</w:t>
            </w:r>
            <w:r>
              <w:rPr>
                <w:rFonts w:hint="eastAsia"/>
                <w:color w:val="000000" w:themeColor="text1"/>
                <w:spacing w:val="-3"/>
                <w:sz w:val="21"/>
                <w:szCs w:val="21"/>
                <w14:textFill>
                  <w14:solidFill>
                    <w14:schemeClr w14:val="tx1"/>
                  </w14:solidFill>
                </w14:textFill>
              </w:rPr>
              <w:t>责令改正，处二万元以上二十万元以下的罚款；拒不改正的，责令停产整治：（二）未按照规定对所排放的工业废气和有毒有害大气污染物进行监测并保存原始监测记录的；（四）重点排污单位不公开或者不如实公开自动监测数据的；</w:t>
            </w:r>
          </w:p>
          <w:p>
            <w:pPr>
              <w:pStyle w:val="12"/>
              <w:ind w:right="18" w:firstLine="408" w:firstLineChars="200"/>
              <w:rPr>
                <w:color w:val="000000" w:themeColor="text1"/>
                <w:spacing w:val="-3"/>
                <w:sz w:val="21"/>
                <w:szCs w:val="21"/>
                <w:lang w:val="en-US"/>
                <w14:textFill>
                  <w14:solidFill>
                    <w14:schemeClr w14:val="tx1"/>
                  </w14:solidFill>
                </w14:textFill>
              </w:rPr>
            </w:pPr>
            <w:r>
              <w:rPr>
                <w:rFonts w:hint="eastAsia"/>
                <w:color w:val="000000" w:themeColor="text1"/>
                <w:spacing w:val="-3"/>
                <w:sz w:val="21"/>
                <w:szCs w:val="21"/>
                <w14:textFill>
                  <w14:solidFill>
                    <w14:schemeClr w14:val="tx1"/>
                  </w14:solidFill>
                </w14:textFill>
              </w:rPr>
              <w:t>【法律】《中华人民共和国噪声污染防治法》（2021年12月24日</w:t>
            </w:r>
            <w:r>
              <w:rPr>
                <w:rFonts w:hint="eastAsia"/>
                <w:color w:val="000000" w:themeColor="text1"/>
                <w:spacing w:val="-3"/>
                <w:sz w:val="21"/>
                <w:szCs w:val="21"/>
                <w:lang w:val="en-US" w:eastAsia="zh-Hans"/>
                <w14:textFill>
                  <w14:solidFill>
                    <w14:schemeClr w14:val="tx1"/>
                  </w14:solidFill>
                </w14:textFill>
              </w:rPr>
              <w:t>公布</w:t>
            </w:r>
            <w:r>
              <w:rPr>
                <w:rFonts w:hint="eastAsia"/>
                <w:color w:val="000000" w:themeColor="text1"/>
                <w:spacing w:val="-3"/>
                <w:sz w:val="21"/>
                <w:szCs w:val="21"/>
                <w:lang w:val="en-US"/>
                <w14:textFill>
                  <w14:solidFill>
                    <w14:schemeClr w14:val="tx1"/>
                  </w14:solidFill>
                </w14:textFill>
              </w:rPr>
              <w:t>，</w:t>
            </w:r>
            <w:r>
              <w:rPr>
                <w:rFonts w:hint="eastAsia"/>
                <w:color w:val="000000" w:themeColor="text1"/>
                <w:spacing w:val="-3"/>
                <w:sz w:val="21"/>
                <w:szCs w:val="21"/>
                <w14:textFill>
                  <w14:solidFill>
                    <w14:schemeClr w14:val="tx1"/>
                  </w14:solidFill>
                </w14:textFill>
              </w:rPr>
              <w:t>自2022年6月5日起施行</w:t>
            </w:r>
            <w:r>
              <w:rPr>
                <w:rFonts w:hint="eastAsia"/>
                <w:color w:val="000000" w:themeColor="text1"/>
                <w:spacing w:val="-3"/>
                <w:sz w:val="21"/>
                <w:szCs w:val="21"/>
                <w:lang w:val="en-US"/>
                <w14:textFill>
                  <w14:solidFill>
                    <w14:schemeClr w14:val="tx1"/>
                  </w14:solidFill>
                </w14:textFill>
              </w:rPr>
              <w:t>）</w:t>
            </w:r>
          </w:p>
          <w:p>
            <w:pPr>
              <w:pStyle w:val="7"/>
              <w:widowControl/>
              <w:autoSpaceDE/>
              <w:autoSpaceDN/>
              <w:ind w:firstLine="420"/>
              <w:jc w:val="both"/>
              <w:rPr>
                <w:rFonts w:cs="宋体"/>
                <w:color w:val="000000" w:themeColor="text1"/>
                <w:spacing w:val="-3"/>
                <w:sz w:val="21"/>
                <w:szCs w:val="21"/>
                <w:lang w:val="zh-CN" w:bidi="zh-CN"/>
                <w14:textFill>
                  <w14:solidFill>
                    <w14:schemeClr w14:val="tx1"/>
                  </w14:solidFill>
                </w14:textFill>
              </w:rPr>
            </w:pPr>
            <w:r>
              <w:rPr>
                <w:rFonts w:hint="eastAsia" w:cs="宋体"/>
                <w:color w:val="000000" w:themeColor="text1"/>
                <w:spacing w:val="-3"/>
                <w:sz w:val="21"/>
                <w:szCs w:val="21"/>
                <w:lang w:val="zh-CN" w:bidi="zh-CN"/>
                <w14:textFill>
                  <w14:solidFill>
                    <w14:schemeClr w14:val="tx1"/>
                  </w14:solidFill>
                </w14:textFill>
              </w:rPr>
              <w:t>第七十六条</w:t>
            </w:r>
            <w:r>
              <w:rPr>
                <w:rFonts w:hint="eastAsia" w:cs="宋体"/>
                <w:color w:val="000000" w:themeColor="text1"/>
                <w:spacing w:val="-3"/>
                <w:sz w:val="21"/>
                <w:szCs w:val="21"/>
                <w:lang w:bidi="zh-CN"/>
                <w14:textFill>
                  <w14:solidFill>
                    <w14:schemeClr w14:val="tx1"/>
                  </w14:solidFill>
                </w14:textFill>
              </w:rPr>
              <w:t xml:space="preserve"> </w:t>
            </w:r>
            <w:r>
              <w:rPr>
                <w:rFonts w:hint="eastAsia" w:cs="宋体"/>
                <w:color w:val="000000" w:themeColor="text1"/>
                <w:spacing w:val="-3"/>
                <w:sz w:val="21"/>
                <w:szCs w:val="21"/>
                <w:lang w:val="zh-CN" w:bidi="zh-CN"/>
                <w14:textFill>
                  <w14:solidFill>
                    <w14:schemeClr w14:val="tx1"/>
                  </w14:solidFill>
                </w14:textFill>
              </w:rPr>
              <w:t>违反本法规定，有下列行为之一，由</w:t>
            </w:r>
            <w:r>
              <w:rPr>
                <w:rFonts w:hint="eastAsia" w:cs="宋体"/>
                <w:b/>
                <w:bCs/>
                <w:color w:val="000000" w:themeColor="text1"/>
                <w:spacing w:val="-3"/>
                <w:sz w:val="21"/>
                <w:szCs w:val="21"/>
                <w:lang w:val="zh-CN" w:bidi="zh-CN"/>
                <w14:textFill>
                  <w14:solidFill>
                    <w14:schemeClr w14:val="tx1"/>
                  </w14:solidFill>
                </w14:textFill>
              </w:rPr>
              <w:t>生态环境主管部门</w:t>
            </w:r>
            <w:r>
              <w:rPr>
                <w:rFonts w:hint="eastAsia" w:cs="宋体"/>
                <w:color w:val="000000" w:themeColor="text1"/>
                <w:spacing w:val="-3"/>
                <w:sz w:val="21"/>
                <w:szCs w:val="21"/>
                <w:lang w:val="zh-CN" w:bidi="zh-CN"/>
                <w14:textFill>
                  <w14:solidFill>
                    <w14:schemeClr w14:val="tx1"/>
                  </w14:solidFill>
                </w14:textFill>
              </w:rPr>
              <w:t>责令改正，处二万元以上二十万元以下的罚款；拒不改正的，责令限制生产、停产整治：（一）实行排污许可管理的单位未按照规定对工业噪声开展自行监测，未保存原始监测记录，或者未向社会公开监测结果的。</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【法律】《中华人民共和国放射性污染防治法》</w:t>
            </w:r>
            <w:r>
              <w:rPr>
                <w:rFonts w:hint="eastAsia"/>
                <w:color w:val="000000" w:themeColor="text1"/>
                <w:sz w:val="21"/>
                <w:szCs w:val="21"/>
                <w14:textFill>
                  <w14:solidFill>
                    <w14:schemeClr w14:val="tx1"/>
                  </w14:solidFill>
                </w14:textFill>
              </w:rPr>
              <w:t>（2003年6月28日</w:t>
            </w:r>
            <w:r>
              <w:rPr>
                <w:rFonts w:hint="eastAsia"/>
                <w:color w:val="000000" w:themeColor="text1"/>
                <w:sz w:val="21"/>
                <w:szCs w:val="21"/>
                <w:lang w:val="en-US" w:eastAsia="zh-Hans"/>
                <w14:textFill>
                  <w14:solidFill>
                    <w14:schemeClr w14:val="tx1"/>
                  </w14:solidFill>
                </w14:textFill>
              </w:rPr>
              <w:t>公布</w:t>
            </w:r>
            <w:r>
              <w:rPr>
                <w:rFonts w:hint="eastAsia"/>
                <w:color w:val="000000" w:themeColor="text1"/>
                <w:sz w:val="21"/>
                <w:szCs w:val="21"/>
                <w14:textFill>
                  <w14:solidFill>
                    <w14:schemeClr w14:val="tx1"/>
                  </w14:solidFill>
                </w14:textFill>
              </w:rPr>
              <w:t>，自2003年10月1日起施行）</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第四十九条  违反本法规定，有下列行为之一的，由</w:t>
            </w:r>
            <w:r>
              <w:rPr>
                <w:rFonts w:hint="eastAsia"/>
                <w:b/>
                <w:bCs/>
                <w:color w:val="000000" w:themeColor="text1"/>
                <w:spacing w:val="-3"/>
                <w:sz w:val="21"/>
                <w:szCs w:val="21"/>
                <w14:textFill>
                  <w14:solidFill>
                    <w14:schemeClr w14:val="tx1"/>
                  </w14:solidFill>
                </w14:textFill>
              </w:rPr>
              <w:t>县级以上人民政府环境保护行政主管部门</w:t>
            </w:r>
            <w:r>
              <w:rPr>
                <w:rFonts w:hint="eastAsia"/>
                <w:color w:val="000000" w:themeColor="text1"/>
                <w:spacing w:val="-3"/>
                <w:sz w:val="21"/>
                <w:szCs w:val="21"/>
                <w14:textFill>
                  <w14:solidFill>
                    <w14:schemeClr w14:val="tx1"/>
                  </w14:solidFill>
                </w14:textFill>
              </w:rPr>
              <w:t>或者其他有关部门依据职权责令限期改正，可以处二万元以下罚款： （一）不按照规定报告有关环境监测结果的。</w:t>
            </w:r>
          </w:p>
          <w:p>
            <w:pPr>
              <w:pStyle w:val="4"/>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【行政法规】《排污许可管理条例》（2021年1月24日公布，自2021年3月1日起施行）</w:t>
            </w:r>
          </w:p>
          <w:p>
            <w:pPr>
              <w:pStyle w:val="4"/>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第三十六条 </w:t>
            </w:r>
            <w:r>
              <w:rPr>
                <w:color w:val="000000" w:themeColor="text1"/>
                <w:sz w:val="21"/>
                <w:lang w:val="en-US"/>
                <w14:textFill>
                  <w14:solidFill>
                    <w14:schemeClr w14:val="tx1"/>
                  </w14:solidFill>
                </w14:textFill>
              </w:rPr>
              <w:t xml:space="preserve"> </w:t>
            </w:r>
            <w:r>
              <w:rPr>
                <w:rFonts w:hint="eastAsia"/>
                <w:color w:val="000000" w:themeColor="text1"/>
                <w:sz w:val="21"/>
                <w:szCs w:val="21"/>
                <w14:textFill>
                  <w14:solidFill>
                    <w14:schemeClr w14:val="tx1"/>
                  </w14:solidFill>
                </w14:textFill>
              </w:rPr>
              <w:t>违反本条例规定，排污单位有下列行为之一的，由</w:t>
            </w:r>
            <w:r>
              <w:rPr>
                <w:rFonts w:hint="eastAsia"/>
                <w:b/>
                <w:bCs/>
                <w:color w:val="000000" w:themeColor="text1"/>
                <w:sz w:val="21"/>
                <w14:textFill>
                  <w14:solidFill>
                    <w14:schemeClr w14:val="tx1"/>
                  </w14:solidFill>
                </w14:textFill>
              </w:rPr>
              <w:t>生态环境主管部门</w:t>
            </w:r>
            <w:r>
              <w:rPr>
                <w:rFonts w:hint="eastAsia"/>
                <w:color w:val="000000" w:themeColor="text1"/>
                <w:sz w:val="21"/>
                <w:szCs w:val="21"/>
                <w14:textFill>
                  <w14:solidFill>
                    <w14:schemeClr w14:val="tx1"/>
                  </w14:solidFill>
                </w14:textFill>
              </w:rPr>
              <w:t>责令改正，处2万元以上20万元以下的罚款；拒不改正的，责令停产整治：（五）未按照排污许可证规定制定自行监测方案并开展自行监测；（六）未按照排污许可证规定保存原始监测记录；（七）未按照排污许可证规定公开或者不如实公开污染物排放信息；（八）发现污染物排放自动监测设备传输数据异常或者污染物排放超过污染物排放标准等异常情况不报告。</w:t>
            </w:r>
          </w:p>
          <w:p>
            <w:pPr>
              <w:ind w:firstLine="408" w:firstLineChars="200"/>
              <w:rPr>
                <w:color w:val="000000" w:themeColor="text1"/>
                <w:sz w:val="21"/>
                <w:szCs w:val="21"/>
                <w:lang w:val="en-US"/>
                <w14:textFill>
                  <w14:solidFill>
                    <w14:schemeClr w14:val="tx1"/>
                  </w14:solidFill>
                </w14:textFill>
              </w:rPr>
            </w:pPr>
            <w:r>
              <w:rPr>
                <w:rFonts w:hint="eastAsia"/>
                <w:color w:val="000000" w:themeColor="text1"/>
                <w:spacing w:val="-3"/>
                <w:sz w:val="21"/>
                <w:szCs w:val="21"/>
                <w14:textFill>
                  <w14:solidFill>
                    <w14:schemeClr w14:val="tx1"/>
                  </w14:solidFill>
                </w14:textFill>
              </w:rPr>
              <w:t>【地方性法规】《江苏省大气污染防治条例》</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2018年11月23日第二次修正</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2018年11月23日</w:t>
            </w:r>
            <w:r>
              <w:rPr>
                <w:rFonts w:hint="eastAsia"/>
                <w:color w:val="000000" w:themeColor="text1"/>
                <w:sz w:val="21"/>
                <w:szCs w:val="21"/>
                <w14:textFill>
                  <w14:solidFill>
                    <w14:schemeClr w14:val="tx1"/>
                  </w14:solidFill>
                </w14:textFill>
              </w:rPr>
              <w:t>起施行</w:t>
            </w:r>
            <w:r>
              <w:rPr>
                <w:rFonts w:hint="eastAsia"/>
                <w:color w:val="000000" w:themeColor="text1"/>
                <w:sz w:val="21"/>
                <w:szCs w:val="21"/>
                <w:lang w:val="en-US"/>
                <w14:textFill>
                  <w14:solidFill>
                    <w14:schemeClr w14:val="tx1"/>
                  </w14:solidFill>
                </w14:textFill>
              </w:rPr>
              <w:t>）</w:t>
            </w:r>
          </w:p>
          <w:p>
            <w:pPr>
              <w:ind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第八十一条第一款及第二款　违反本条例第二十三条规定，有下列行为之一的，由</w:t>
            </w:r>
            <w:r>
              <w:rPr>
                <w:rFonts w:hint="eastAsia"/>
                <w:b/>
                <w:bCs/>
                <w:color w:val="000000" w:themeColor="text1"/>
                <w:spacing w:val="-3"/>
                <w:sz w:val="21"/>
                <w:szCs w:val="21"/>
                <w14:textFill>
                  <w14:solidFill>
                    <w14:schemeClr w14:val="tx1"/>
                  </w14:solidFill>
                </w14:textFill>
              </w:rPr>
              <w:t>生态环境行政主管部门</w:t>
            </w:r>
            <w:r>
              <w:rPr>
                <w:rFonts w:hint="eastAsia"/>
                <w:color w:val="000000" w:themeColor="text1"/>
                <w:spacing w:val="-3"/>
                <w:sz w:val="21"/>
                <w:szCs w:val="21"/>
                <w14:textFill>
                  <w14:solidFill>
                    <w14:schemeClr w14:val="tx1"/>
                  </w14:solidFill>
                </w14:textFill>
              </w:rPr>
              <w:t>责令限期改正，处二万元以上二十万元以下罚款；拒不改正的，责令停产整治：（一）排放工业废气或者有毒有害大气污染物的排污单位未按照规定监测大气污染物排放情况的。</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违反本条例第二十三条规定，排污单位未按照要求保存或者公开监测数据等信息的，由</w:t>
            </w:r>
            <w:r>
              <w:rPr>
                <w:rFonts w:hint="eastAsia"/>
                <w:b/>
                <w:bCs/>
                <w:color w:val="000000" w:themeColor="text1"/>
                <w:spacing w:val="-3"/>
                <w:sz w:val="21"/>
                <w:szCs w:val="21"/>
                <w14:textFill>
                  <w14:solidFill>
                    <w14:schemeClr w14:val="tx1"/>
                  </w14:solidFill>
                </w14:textFill>
              </w:rPr>
              <w:t>生态环境行政主管部门</w:t>
            </w:r>
            <w:r>
              <w:rPr>
                <w:rFonts w:hint="eastAsia"/>
                <w:color w:val="000000" w:themeColor="text1"/>
                <w:spacing w:val="-3"/>
                <w:sz w:val="21"/>
                <w:szCs w:val="21"/>
                <w14:textFill>
                  <w14:solidFill>
                    <w14:schemeClr w14:val="tx1"/>
                  </w14:solidFill>
                </w14:textFill>
              </w:rPr>
              <w:t>责令限期改正，处二万元以上十万元以下罚款。</w:t>
            </w:r>
          </w:p>
        </w:tc>
        <w:tc>
          <w:tcPr>
            <w:tcW w:w="1436"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46"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84" w:type="dxa"/>
            <w:tcBorders>
              <w:top w:val="single" w:color="000000" w:sz="4" w:space="0"/>
              <w:bottom w:val="single" w:color="000000" w:sz="4" w:space="0"/>
              <w:right w:val="single" w:color="000000" w:sz="4" w:space="0"/>
            </w:tcBorders>
          </w:tcPr>
          <w:p>
            <w:pPr>
              <w:pStyle w:val="12"/>
              <w:ind w:left="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14:textFill>
                  <w14:solidFill>
                    <w14:schemeClr w14:val="tx1"/>
                  </w14:solidFill>
                </w14:textFill>
              </w:rPr>
              <w:t>1.12</w:t>
            </w:r>
          </w:p>
        </w:tc>
        <w:tc>
          <w:tcPr>
            <w:tcW w:w="1744"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1" w:name="_Toc1494218129"/>
            <w:r>
              <w:rPr>
                <w:rFonts w:hint="eastAsia" w:ascii="宋体" w:hAnsi="宋体" w:eastAsia="宋体"/>
                <w:color w:val="000000" w:themeColor="text1"/>
                <w:sz w:val="21"/>
                <w:szCs w:val="21"/>
                <w:lang w:val="en-US"/>
                <w14:textFill>
                  <w14:solidFill>
                    <w14:schemeClr w14:val="tx1"/>
                  </w14:solidFill>
                </w14:textFill>
              </w:rPr>
              <w:t>对违反自动监测管理制度的行政处罚</w:t>
            </w:r>
            <w:bookmarkEnd w:id="11"/>
          </w:p>
        </w:tc>
        <w:tc>
          <w:tcPr>
            <w:tcW w:w="898" w:type="dxa"/>
            <w:tcBorders>
              <w:top w:val="single" w:color="000000" w:sz="4" w:space="0"/>
              <w:left w:val="single" w:color="000000" w:sz="4" w:space="0"/>
              <w:bottom w:val="single" w:color="000000" w:sz="4" w:space="0"/>
              <w:right w:val="single" w:color="000000" w:sz="4" w:space="0"/>
            </w:tcBorders>
          </w:tcPr>
          <w:p>
            <w:pPr>
              <w:jc w:val="both"/>
              <w:rPr>
                <w:color w:val="000000" w:themeColor="text1"/>
                <w:spacing w:val="-3"/>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45" w:type="dxa"/>
            <w:tcBorders>
              <w:top w:val="single" w:color="000000" w:sz="4" w:space="0"/>
              <w:left w:val="single" w:color="000000" w:sz="4" w:space="0"/>
              <w:bottom w:val="single" w:color="000000" w:sz="4" w:space="0"/>
              <w:right w:val="single" w:color="000000" w:sz="4" w:space="0"/>
            </w:tcBorders>
          </w:tcPr>
          <w:p>
            <w:pPr>
              <w:pStyle w:val="4"/>
              <w:ind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【法律】《中华人民共和国水污染防治法》（2017年6月27日第二次修正，自2018年1月1日起施行）</w:t>
            </w:r>
          </w:p>
          <w:p>
            <w:pPr>
              <w:pStyle w:val="4"/>
              <w:ind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第八十二条</w:t>
            </w:r>
            <w:r>
              <w:rPr>
                <w:rFonts w:hint="eastAsia"/>
                <w:color w:val="000000" w:themeColor="text1"/>
                <w:spacing w:val="-3"/>
                <w:sz w:val="21"/>
                <w:szCs w:val="21"/>
                <w:lang w:val="en-US"/>
                <w14:textFill>
                  <w14:solidFill>
                    <w14:schemeClr w14:val="tx1"/>
                  </w14:solidFill>
                </w14:textFill>
              </w:rPr>
              <w:t xml:space="preserve">  </w:t>
            </w:r>
            <w:r>
              <w:rPr>
                <w:rFonts w:hint="eastAsia"/>
                <w:color w:val="000000" w:themeColor="text1"/>
                <w:spacing w:val="-3"/>
                <w:sz w:val="21"/>
                <w:szCs w:val="21"/>
                <w14:textFill>
                  <w14:solidFill>
                    <w14:schemeClr w14:val="tx1"/>
                  </w14:solidFill>
                </w14:textFill>
              </w:rPr>
              <w:t>违反本法规定，有下列行为之一的，由</w:t>
            </w:r>
            <w:r>
              <w:rPr>
                <w:rFonts w:hint="eastAsia"/>
                <w:b/>
                <w:bCs/>
                <w:color w:val="000000" w:themeColor="text1"/>
                <w:spacing w:val="-3"/>
                <w:sz w:val="21"/>
                <w:szCs w:val="21"/>
                <w14:textFill>
                  <w14:solidFill>
                    <w14:schemeClr w14:val="tx1"/>
                  </w14:solidFill>
                </w14:textFill>
              </w:rPr>
              <w:t>县级以上人民政府环境保护主管部门</w:t>
            </w:r>
            <w:r>
              <w:rPr>
                <w:rFonts w:hint="eastAsia"/>
                <w:color w:val="000000" w:themeColor="text1"/>
                <w:spacing w:val="-3"/>
                <w:sz w:val="21"/>
                <w:szCs w:val="21"/>
                <w14:textFill>
                  <w14:solidFill>
                    <w14:schemeClr w14:val="tx1"/>
                  </w14:solidFill>
                </w14:textFill>
              </w:rPr>
              <w:t>责令限期改正，处二万元以上二十万元以下的罚款；逾期不改正的，责令停产整治： （二）未按照规定安装水污染物排放自动监测设备，未按照规定与环境保护主管部门的监控设备联网，或者未保证监测设备正常运行的。</w:t>
            </w:r>
          </w:p>
          <w:p>
            <w:pPr>
              <w:pStyle w:val="4"/>
              <w:ind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【法律】《中华人民共和国大气污染防治法》（</w:t>
            </w:r>
            <w:r>
              <w:rPr>
                <w:color w:val="000000" w:themeColor="text1"/>
                <w:sz w:val="21"/>
                <w:szCs w:val="21"/>
                <w14:textFill>
                  <w14:solidFill>
                    <w14:schemeClr w14:val="tx1"/>
                  </w14:solidFill>
                </w14:textFill>
              </w:rPr>
              <w:t>2018年10月26日第二次修正</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2018年10月26日</w:t>
            </w:r>
            <w:r>
              <w:rPr>
                <w:rFonts w:hint="eastAsia"/>
                <w:color w:val="000000" w:themeColor="text1"/>
                <w:sz w:val="21"/>
                <w:szCs w:val="21"/>
                <w14:textFill>
                  <w14:solidFill>
                    <w14:schemeClr w14:val="tx1"/>
                  </w14:solidFill>
                </w14:textFill>
              </w:rPr>
              <w:t>起施行</w:t>
            </w:r>
            <w:r>
              <w:rPr>
                <w:rFonts w:hint="eastAsia"/>
                <w:color w:val="000000" w:themeColor="text1"/>
                <w:spacing w:val="-3"/>
                <w:sz w:val="21"/>
                <w:szCs w:val="21"/>
                <w14:textFill>
                  <w14:solidFill>
                    <w14:schemeClr w14:val="tx1"/>
                  </w14:solidFill>
                </w14:textFill>
              </w:rPr>
              <w:t>）</w:t>
            </w:r>
          </w:p>
          <w:p>
            <w:pPr>
              <w:pStyle w:val="4"/>
              <w:ind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第一百条　违反本法规定，有下列行为之一的，由</w:t>
            </w:r>
            <w:r>
              <w:rPr>
                <w:rFonts w:hint="eastAsia"/>
                <w:b/>
                <w:bCs/>
                <w:color w:val="000000" w:themeColor="text1"/>
                <w:spacing w:val="-3"/>
                <w:sz w:val="21"/>
                <w:szCs w:val="21"/>
                <w14:textFill>
                  <w14:solidFill>
                    <w14:schemeClr w14:val="tx1"/>
                  </w14:solidFill>
                </w14:textFill>
              </w:rPr>
              <w:t>县级以上人民政府生态环境主管部门</w:t>
            </w:r>
            <w:r>
              <w:rPr>
                <w:rFonts w:hint="eastAsia"/>
                <w:color w:val="000000" w:themeColor="text1"/>
                <w:spacing w:val="-3"/>
                <w:sz w:val="21"/>
                <w:szCs w:val="21"/>
                <w14:textFill>
                  <w14:solidFill>
                    <w14:schemeClr w14:val="tx1"/>
                  </w14:solidFill>
                </w14:textFill>
              </w:rPr>
              <w:t>责令改正，处二万元以上二十万元以下的罚款；拒不改正的，责令停产整治：（三）未按照规定安装、使用大气污染物排放自动监测设备或者未按照规定与生态环境主管部门的监控设备联网，并保证监测设备正常运行的。</w:t>
            </w:r>
          </w:p>
          <w:p>
            <w:pPr>
              <w:pStyle w:val="4"/>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【法律】《中华人民共和国噪声污染防治法》（2021年12月24日</w:t>
            </w:r>
            <w:r>
              <w:rPr>
                <w:rFonts w:hint="eastAsia"/>
                <w:color w:val="000000" w:themeColor="text1"/>
                <w:spacing w:val="-3"/>
                <w:sz w:val="21"/>
                <w:szCs w:val="21"/>
                <w:lang w:val="en-US" w:eastAsia="zh-Hans"/>
                <w14:textFill>
                  <w14:solidFill>
                    <w14:schemeClr w14:val="tx1"/>
                  </w14:solidFill>
                </w14:textFill>
              </w:rPr>
              <w:t>公布</w:t>
            </w:r>
            <w:r>
              <w:rPr>
                <w:rFonts w:hint="eastAsia"/>
                <w:color w:val="000000" w:themeColor="text1"/>
                <w:spacing w:val="-3"/>
                <w:sz w:val="21"/>
                <w:szCs w:val="21"/>
                <w:lang w:val="en-US"/>
                <w14:textFill>
                  <w14:solidFill>
                    <w14:schemeClr w14:val="tx1"/>
                  </w14:solidFill>
                </w14:textFill>
              </w:rPr>
              <w:t>，</w:t>
            </w:r>
            <w:r>
              <w:rPr>
                <w:rFonts w:hint="eastAsia"/>
                <w:color w:val="000000" w:themeColor="text1"/>
                <w:spacing w:val="-3"/>
                <w:sz w:val="21"/>
                <w:szCs w:val="21"/>
                <w14:textFill>
                  <w14:solidFill>
                    <w14:schemeClr w14:val="tx1"/>
                  </w14:solidFill>
                </w14:textFill>
              </w:rPr>
              <w:t>自2022年6月5日起施行</w:t>
            </w:r>
            <w:r>
              <w:rPr>
                <w:rFonts w:hint="eastAsia"/>
                <w:color w:val="000000" w:themeColor="text1"/>
                <w:spacing w:val="-3"/>
                <w:sz w:val="21"/>
                <w:szCs w:val="21"/>
                <w:lang w:val="en-US"/>
                <w14:textFill>
                  <w14:solidFill>
                    <w14:schemeClr w14:val="tx1"/>
                  </w14:solidFill>
                </w14:textFill>
              </w:rPr>
              <w:t>）</w:t>
            </w:r>
          </w:p>
          <w:p>
            <w:pPr>
              <w:pStyle w:val="4"/>
              <w:ind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第七十六条</w:t>
            </w:r>
            <w:r>
              <w:rPr>
                <w:color w:val="000000" w:themeColor="text1"/>
                <w:spacing w:val="-3"/>
                <w:sz w:val="21"/>
                <w:szCs w:val="21"/>
                <w14:textFill>
                  <w14:solidFill>
                    <w14:schemeClr w14:val="tx1"/>
                  </w14:solidFill>
                </w14:textFill>
              </w:rPr>
              <w:t xml:space="preserve">  </w:t>
            </w:r>
            <w:r>
              <w:rPr>
                <w:rFonts w:hint="eastAsia"/>
                <w:color w:val="000000" w:themeColor="text1"/>
                <w:spacing w:val="-3"/>
                <w:sz w:val="21"/>
                <w:szCs w:val="21"/>
                <w14:textFill>
                  <w14:solidFill>
                    <w14:schemeClr w14:val="tx1"/>
                  </w14:solidFill>
                </w14:textFill>
              </w:rPr>
              <w:t>违反本法规定，有下列行为之一，由</w:t>
            </w:r>
            <w:r>
              <w:rPr>
                <w:rFonts w:hint="eastAsia"/>
                <w:b/>
                <w:color w:val="000000" w:themeColor="text1"/>
                <w:spacing w:val="-3"/>
                <w:sz w:val="21"/>
                <w14:textFill>
                  <w14:solidFill>
                    <w14:schemeClr w14:val="tx1"/>
                  </w14:solidFill>
                </w14:textFill>
              </w:rPr>
              <w:t>生态环境主管部门</w:t>
            </w:r>
            <w:r>
              <w:rPr>
                <w:rFonts w:hint="eastAsia"/>
                <w:color w:val="000000" w:themeColor="text1"/>
                <w:spacing w:val="-3"/>
                <w:sz w:val="21"/>
                <w:szCs w:val="21"/>
                <w14:textFill>
                  <w14:solidFill>
                    <w14:schemeClr w14:val="tx1"/>
                  </w14:solidFill>
                </w14:textFill>
              </w:rPr>
              <w:t>责令改正，处二万元以上二十万元以下的罚款；拒不改正的，责令限制生产、停产整治：（二）噪声重点排污单位未按照国家规定安装、使用、维护噪声自动监测设备，或者未与生态环境主管部门的监控设备联网的。</w:t>
            </w:r>
          </w:p>
          <w:p>
            <w:pPr>
              <w:pStyle w:val="4"/>
              <w:ind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第七十八条</w:t>
            </w:r>
            <w:r>
              <w:rPr>
                <w:color w:val="000000" w:themeColor="text1"/>
                <w:spacing w:val="-3"/>
                <w:sz w:val="21"/>
                <w:szCs w:val="21"/>
                <w14:textFill>
                  <w14:solidFill>
                    <w14:schemeClr w14:val="tx1"/>
                  </w14:solidFill>
                </w14:textFill>
              </w:rPr>
              <w:t xml:space="preserve"> </w:t>
            </w:r>
            <w:r>
              <w:rPr>
                <w:rFonts w:hint="eastAsia"/>
                <w:color w:val="000000" w:themeColor="text1"/>
                <w:spacing w:val="-3"/>
                <w:sz w:val="21"/>
                <w:szCs w:val="21"/>
                <w14:textFill>
                  <w14:solidFill>
                    <w14:schemeClr w14:val="tx1"/>
                  </w14:solidFill>
                </w14:textFill>
              </w:rPr>
              <w:t>违反本法规定，有下列行为之一，由</w:t>
            </w:r>
            <w:r>
              <w:rPr>
                <w:rFonts w:hint="eastAsia"/>
                <w:b/>
                <w:bCs/>
                <w:color w:val="000000" w:themeColor="text1"/>
                <w:spacing w:val="-3"/>
                <w:sz w:val="21"/>
                <w:szCs w:val="21"/>
                <w14:textFill>
                  <w14:solidFill>
                    <w14:schemeClr w14:val="tx1"/>
                  </w14:solidFill>
                </w14:textFill>
              </w:rPr>
              <w:t>工程所在地人民政府指定的部门</w:t>
            </w:r>
            <w:r>
              <w:rPr>
                <w:rFonts w:hint="eastAsia"/>
                <w:color w:val="000000" w:themeColor="text1"/>
                <w:spacing w:val="-3"/>
                <w:sz w:val="21"/>
                <w:szCs w:val="21"/>
                <w14:textFill>
                  <w14:solidFill>
                    <w14:schemeClr w14:val="tx1"/>
                  </w14:solidFill>
                </w14:textFill>
              </w:rPr>
              <w:t>责令改正，处五千元以上五万元以下的罚款；拒不改正的，处五万元以上二十万元以下的罚款：（三）在噪声敏感建筑物集中区域施工作业的建设单位未按照国家规定设置噪声自动监测系统，未与监督管理部门联网，或者未保存原始监测记录的。</w:t>
            </w:r>
          </w:p>
          <w:p>
            <w:pPr>
              <w:pStyle w:val="4"/>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【行政法规】《排污许可管理条例》（2021年1月24日公布，</w:t>
            </w:r>
            <w:r>
              <w:rPr>
                <w:rFonts w:hint="eastAsia"/>
                <w:color w:val="000000" w:themeColor="text1"/>
                <w:sz w:val="21"/>
                <w:szCs w:val="21"/>
                <w:lang w:val="en-US" w:eastAsia="zh-Hans"/>
                <w14:textFill>
                  <w14:solidFill>
                    <w14:schemeClr w14:val="tx1"/>
                  </w14:solidFill>
                </w14:textFill>
              </w:rPr>
              <w:t>自</w:t>
            </w:r>
            <w:r>
              <w:rPr>
                <w:rFonts w:hint="eastAsia"/>
                <w:color w:val="000000" w:themeColor="text1"/>
                <w:sz w:val="21"/>
                <w:szCs w:val="21"/>
                <w14:textFill>
                  <w14:solidFill>
                    <w14:schemeClr w14:val="tx1"/>
                  </w14:solidFill>
                </w14:textFill>
              </w:rPr>
              <w:t>2021年3月1日起施行）</w:t>
            </w:r>
          </w:p>
          <w:p>
            <w:pPr>
              <w:pStyle w:val="4"/>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第三十六条 </w:t>
            </w:r>
            <w:r>
              <w:rPr>
                <w:color w:val="000000" w:themeColor="text1"/>
                <w:sz w:val="21"/>
                <w:lang w:val="en-US"/>
                <w14:textFill>
                  <w14:solidFill>
                    <w14:schemeClr w14:val="tx1"/>
                  </w14:solidFill>
                </w14:textFill>
              </w:rPr>
              <w:t xml:space="preserve"> </w:t>
            </w:r>
            <w:r>
              <w:rPr>
                <w:rFonts w:hint="eastAsia"/>
                <w:color w:val="000000" w:themeColor="text1"/>
                <w:sz w:val="21"/>
                <w:szCs w:val="21"/>
                <w14:textFill>
                  <w14:solidFill>
                    <w14:schemeClr w14:val="tx1"/>
                  </w14:solidFill>
                </w14:textFill>
              </w:rPr>
              <w:t>违反本条例规定，排污单位有下列行为之一的，由</w:t>
            </w:r>
            <w:r>
              <w:rPr>
                <w:rFonts w:hint="eastAsia"/>
                <w:b/>
                <w:bCs/>
                <w:color w:val="000000" w:themeColor="text1"/>
                <w:sz w:val="21"/>
                <w14:textFill>
                  <w14:solidFill>
                    <w14:schemeClr w14:val="tx1"/>
                  </w14:solidFill>
                </w14:textFill>
              </w:rPr>
              <w:t>生态环境主管部门</w:t>
            </w:r>
            <w:r>
              <w:rPr>
                <w:rFonts w:hint="eastAsia"/>
                <w:color w:val="000000" w:themeColor="text1"/>
                <w:sz w:val="21"/>
                <w:szCs w:val="21"/>
                <w14:textFill>
                  <w14:solidFill>
                    <w14:schemeClr w14:val="tx1"/>
                  </w14:solidFill>
                </w14:textFill>
              </w:rPr>
              <w:t>责令改正，处2万元以上20万元以下的罚款；拒不改正的，责令停产整治：（四）未按照排污许可证规定安装、使用污染物排放自动监测设备并与生态环境主管部门的监控设备联网，或者未保证污染物排放自动监测设备正常运行；(八）发现污染物排放自动监测设备传输数据异常或者污染物排放超过污染物排放标准等异常情况不报告。</w:t>
            </w:r>
          </w:p>
          <w:p>
            <w:pPr>
              <w:pStyle w:val="4"/>
              <w:ind w:firstLine="420" w:firstLineChars="200"/>
              <w:rPr>
                <w:color w:val="000000" w:themeColor="text1"/>
                <w:spacing w:val="-3"/>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【行政法规】</w:t>
            </w:r>
            <w:r>
              <w:rPr>
                <w:rFonts w:hint="eastAsia"/>
                <w:color w:val="000000" w:themeColor="text1"/>
                <w:spacing w:val="-3"/>
                <w:sz w:val="21"/>
                <w:szCs w:val="21"/>
                <w14:textFill>
                  <w14:solidFill>
                    <w14:schemeClr w14:val="tx1"/>
                  </w14:solidFill>
                </w14:textFill>
              </w:rPr>
              <w:t>《消耗臭氧层物质管理条例》（2023年12月29日第二次修订，自2024年3月1日起施行）</w:t>
            </w:r>
          </w:p>
          <w:p>
            <w:pPr>
              <w:pStyle w:val="4"/>
              <w:ind w:firstLine="408" w:firstLineChars="200"/>
              <w:jc w:val="both"/>
              <w:rPr>
                <w:rFonts w:hint="eastAsia"/>
                <w:color w:val="000000" w:themeColor="text1"/>
                <w:spacing w:val="-3"/>
                <w:sz w:val="21"/>
                <w:szCs w:val="21"/>
                <w:lang w:val="en" w:bidi="zh-CN"/>
                <w14:textFill>
                  <w14:solidFill>
                    <w14:schemeClr w14:val="tx1"/>
                  </w14:solidFill>
                </w14:textFill>
              </w:rPr>
            </w:pPr>
            <w:r>
              <w:rPr>
                <w:rFonts w:hint="eastAsia"/>
                <w:color w:val="000000" w:themeColor="text1"/>
                <w:spacing w:val="-3"/>
                <w:sz w:val="21"/>
                <w:szCs w:val="21"/>
                <w:lang w:val="en" w:bidi="zh-CN"/>
                <w14:textFill>
                  <w14:solidFill>
                    <w14:schemeClr w14:val="tx1"/>
                  </w14:solidFill>
                </w14:textFill>
              </w:rPr>
              <w:t>第三十八条  生产、使用消耗臭氧层物质数量较大，以及生产过程中附带产生消耗臭氧层物质数量较大的单位，未按照规定安装自动监测设备并与生态环境主管部门的监控设备联网，或者未保证监测设备正常运行导致监测数据不真实、不准确的，由</w:t>
            </w:r>
            <w:r>
              <w:rPr>
                <w:rFonts w:hint="eastAsia"/>
                <w:b/>
                <w:bCs/>
                <w:color w:val="000000" w:themeColor="text1"/>
                <w:spacing w:val="-3"/>
                <w:sz w:val="21"/>
                <w:szCs w:val="21"/>
                <w:lang w:val="en" w:bidi="zh-CN"/>
                <w14:textFill>
                  <w14:solidFill>
                    <w14:schemeClr w14:val="tx1"/>
                  </w14:solidFill>
                </w14:textFill>
              </w:rPr>
              <w:t>所在地生态环境主管部门</w:t>
            </w:r>
            <w:r>
              <w:rPr>
                <w:rFonts w:hint="eastAsia"/>
                <w:color w:val="000000" w:themeColor="text1"/>
                <w:spacing w:val="-3"/>
                <w:sz w:val="21"/>
                <w:szCs w:val="21"/>
                <w:lang w:val="en" w:bidi="zh-CN"/>
                <w14:textFill>
                  <w14:solidFill>
                    <w14:schemeClr w14:val="tx1"/>
                  </w14:solidFill>
                </w14:textFill>
              </w:rPr>
              <w:t>责令改正，处2万元以上20万元以下的罚款；拒不改正的，责令停产整治或者停业整治。</w:t>
            </w:r>
          </w:p>
          <w:p>
            <w:pPr>
              <w:pStyle w:val="4"/>
              <w:ind w:firstLine="408" w:firstLineChars="200"/>
              <w:rPr>
                <w:color w:val="000000" w:themeColor="text1"/>
                <w:sz w:val="21"/>
                <w:szCs w:val="21"/>
                <w:lang w:val="en-US"/>
                <w14:textFill>
                  <w14:solidFill>
                    <w14:schemeClr w14:val="tx1"/>
                  </w14:solidFill>
                </w14:textFill>
              </w:rPr>
            </w:pPr>
            <w:r>
              <w:rPr>
                <w:rFonts w:hint="eastAsia"/>
                <w:color w:val="000000" w:themeColor="text1"/>
                <w:spacing w:val="-3"/>
                <w:sz w:val="21"/>
                <w:szCs w:val="21"/>
                <w14:textFill>
                  <w14:solidFill>
                    <w14:schemeClr w14:val="tx1"/>
                  </w14:solidFill>
                </w14:textFill>
              </w:rPr>
              <w:t>【地方性法规】《江苏省长江水污染防治条例》</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14:textFill>
                  <w14:solidFill>
                    <w14:schemeClr w14:val="tx1"/>
                  </w14:solidFill>
                </w14:textFill>
              </w:rPr>
              <w:t>2018</w:t>
            </w:r>
            <w:r>
              <w:rPr>
                <w:rFonts w:hint="eastAsia"/>
                <w:color w:val="000000" w:themeColor="text1"/>
                <w:sz w:val="21"/>
                <w:szCs w:val="21"/>
                <w14:textFill>
                  <w14:solidFill>
                    <w14:schemeClr w14:val="tx1"/>
                  </w14:solidFill>
                </w14:textFill>
              </w:rPr>
              <w:t>年</w:t>
            </w:r>
            <w:r>
              <w:rPr>
                <w:rFonts w:hint="eastAsia"/>
                <w:color w:val="000000" w:themeColor="text1"/>
                <w:sz w:val="21"/>
                <w:szCs w:val="21"/>
                <w:lang w:val="en-US"/>
                <w14:textFill>
                  <w14:solidFill>
                    <w14:schemeClr w14:val="tx1"/>
                  </w14:solidFill>
                </w14:textFill>
              </w:rPr>
              <w:t>3</w:t>
            </w:r>
            <w:r>
              <w:rPr>
                <w:rFonts w:hint="eastAsia"/>
                <w:color w:val="000000" w:themeColor="text1"/>
                <w:sz w:val="21"/>
                <w:szCs w:val="21"/>
                <w14:textFill>
                  <w14:solidFill>
                    <w14:schemeClr w14:val="tx1"/>
                  </w14:solidFill>
                </w14:textFill>
              </w:rPr>
              <w:t>月</w:t>
            </w:r>
            <w:r>
              <w:rPr>
                <w:rFonts w:hint="eastAsia"/>
                <w:color w:val="000000" w:themeColor="text1"/>
                <w:sz w:val="21"/>
                <w:szCs w:val="21"/>
                <w:lang w:val="en-US"/>
                <w14:textFill>
                  <w14:solidFill>
                    <w14:schemeClr w14:val="tx1"/>
                  </w14:solidFill>
                </w14:textFill>
              </w:rPr>
              <w:t>28</w:t>
            </w:r>
            <w:r>
              <w:rPr>
                <w:rFonts w:hint="eastAsia"/>
                <w:color w:val="000000" w:themeColor="text1"/>
                <w:sz w:val="21"/>
                <w:szCs w:val="21"/>
                <w14:textFill>
                  <w14:solidFill>
                    <w14:schemeClr w14:val="tx1"/>
                  </w14:solidFill>
                </w14:textFill>
              </w:rPr>
              <w:t>日第三次修正</w:t>
            </w:r>
            <w:r>
              <w:rPr>
                <w:rFonts w:hint="eastAsia"/>
                <w:color w:val="000000" w:themeColor="text1"/>
                <w:sz w:val="21"/>
                <w:szCs w:val="21"/>
                <w:lang w:val="en-US"/>
                <w14:textFill>
                  <w14:solidFill>
                    <w14:schemeClr w14:val="tx1"/>
                  </w14:solidFill>
                </w14:textFill>
              </w:rPr>
              <w:t>，自2018</w:t>
            </w:r>
            <w:r>
              <w:rPr>
                <w:rFonts w:hint="eastAsia"/>
                <w:color w:val="000000" w:themeColor="text1"/>
                <w:sz w:val="21"/>
                <w:szCs w:val="21"/>
                <w14:textFill>
                  <w14:solidFill>
                    <w14:schemeClr w14:val="tx1"/>
                  </w14:solidFill>
                </w14:textFill>
              </w:rPr>
              <w:t>年</w:t>
            </w:r>
            <w:r>
              <w:rPr>
                <w:rFonts w:hint="eastAsia"/>
                <w:color w:val="000000" w:themeColor="text1"/>
                <w:sz w:val="21"/>
                <w:szCs w:val="21"/>
                <w:lang w:val="en-US"/>
                <w14:textFill>
                  <w14:solidFill>
                    <w14:schemeClr w14:val="tx1"/>
                  </w14:solidFill>
                </w14:textFill>
              </w:rPr>
              <w:t>3</w:t>
            </w:r>
            <w:r>
              <w:rPr>
                <w:rFonts w:hint="eastAsia"/>
                <w:color w:val="000000" w:themeColor="text1"/>
                <w:sz w:val="21"/>
                <w:szCs w:val="21"/>
                <w14:textFill>
                  <w14:solidFill>
                    <w14:schemeClr w14:val="tx1"/>
                  </w14:solidFill>
                </w14:textFill>
              </w:rPr>
              <w:t>月</w:t>
            </w:r>
            <w:r>
              <w:rPr>
                <w:rFonts w:hint="eastAsia"/>
                <w:color w:val="000000" w:themeColor="text1"/>
                <w:sz w:val="21"/>
                <w:szCs w:val="21"/>
                <w:lang w:val="en-US"/>
                <w14:textFill>
                  <w14:solidFill>
                    <w14:schemeClr w14:val="tx1"/>
                  </w14:solidFill>
                </w14:textFill>
              </w:rPr>
              <w:t>28</w:t>
            </w:r>
            <w:r>
              <w:rPr>
                <w:rFonts w:hint="eastAsia"/>
                <w:color w:val="000000" w:themeColor="text1"/>
                <w:sz w:val="21"/>
                <w:szCs w:val="21"/>
                <w14:textFill>
                  <w14:solidFill>
                    <w14:schemeClr w14:val="tx1"/>
                  </w14:solidFill>
                </w14:textFill>
              </w:rPr>
              <w:t>日起施行</w:t>
            </w:r>
            <w:r>
              <w:rPr>
                <w:rFonts w:hint="eastAsia"/>
                <w:color w:val="000000" w:themeColor="text1"/>
                <w:sz w:val="21"/>
                <w:szCs w:val="21"/>
                <w:lang w:val="en-US"/>
                <w14:textFill>
                  <w14:solidFill>
                    <w14:schemeClr w14:val="tx1"/>
                  </w14:solidFill>
                </w14:textFill>
              </w:rPr>
              <w:t>）</w:t>
            </w:r>
          </w:p>
          <w:p>
            <w:pPr>
              <w:pStyle w:val="4"/>
              <w:ind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第四十五条</w:t>
            </w:r>
            <w:r>
              <w:rPr>
                <w:rFonts w:hint="eastAsia"/>
                <w:color w:val="000000" w:themeColor="text1"/>
                <w:spacing w:val="-3"/>
                <w:sz w:val="21"/>
                <w:szCs w:val="21"/>
                <w:lang w:val="en-US"/>
                <w14:textFill>
                  <w14:solidFill>
                    <w14:schemeClr w14:val="tx1"/>
                  </w14:solidFill>
                </w14:textFill>
              </w:rPr>
              <w:t xml:space="preserve">  </w:t>
            </w:r>
            <w:r>
              <w:rPr>
                <w:rFonts w:hint="eastAsia"/>
                <w:color w:val="000000" w:themeColor="text1"/>
                <w:spacing w:val="-3"/>
                <w:sz w:val="21"/>
                <w:szCs w:val="21"/>
                <w14:textFill>
                  <w14:solidFill>
                    <w14:schemeClr w14:val="tx1"/>
                  </w14:solidFill>
                </w14:textFill>
              </w:rPr>
              <w:t>违反本条例第十九条或者第三十条第一款规定，重点排污单位或者城市污水集中处理设施的运营单位未安装自动监控装置，未按照规定与环境保护主管部门联网，或者未保证自动监控装置正常运行的，由</w:t>
            </w:r>
            <w:r>
              <w:rPr>
                <w:rFonts w:hint="eastAsia"/>
                <w:b/>
                <w:bCs/>
                <w:color w:val="000000" w:themeColor="text1"/>
                <w:spacing w:val="-3"/>
                <w:sz w:val="21"/>
                <w:szCs w:val="21"/>
                <w14:textFill>
                  <w14:solidFill>
                    <w14:schemeClr w14:val="tx1"/>
                  </w14:solidFill>
                </w14:textFill>
              </w:rPr>
              <w:t>环境保护主管部门</w:t>
            </w:r>
            <w:r>
              <w:rPr>
                <w:rFonts w:hint="eastAsia"/>
                <w:color w:val="000000" w:themeColor="text1"/>
                <w:spacing w:val="-3"/>
                <w:sz w:val="21"/>
                <w:szCs w:val="21"/>
                <w14:textFill>
                  <w14:solidFill>
                    <w14:schemeClr w14:val="tx1"/>
                  </w14:solidFill>
                </w14:textFill>
              </w:rPr>
              <w:t>责令限期改正，处二万元以上二十万元以下的罚款；逾期不改正的，责令停产整治。</w:t>
            </w:r>
          </w:p>
          <w:p>
            <w:pPr>
              <w:pStyle w:val="4"/>
              <w:ind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【地方性法规】《江苏省太湖水污染防治条例》（</w:t>
            </w:r>
            <w:r>
              <w:rPr>
                <w:rFonts w:hint="eastAsia"/>
                <w:color w:val="000000" w:themeColor="text1"/>
                <w:sz w:val="21"/>
                <w:szCs w:val="21"/>
                <w14:textFill>
                  <w14:solidFill>
                    <w14:schemeClr w14:val="tx1"/>
                  </w14:solidFill>
                </w14:textFill>
              </w:rPr>
              <w:t>2021年9月29日第四次修正，自2021年9月29日起施行）</w:t>
            </w:r>
          </w:p>
          <w:p>
            <w:pPr>
              <w:pStyle w:val="4"/>
              <w:ind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第五十八条</w:t>
            </w:r>
            <w:r>
              <w:rPr>
                <w:rFonts w:hint="eastAsia"/>
                <w:color w:val="000000" w:themeColor="text1"/>
                <w:spacing w:val="-3"/>
                <w:sz w:val="21"/>
                <w:szCs w:val="21"/>
                <w:lang w:val="en-US"/>
                <w14:textFill>
                  <w14:solidFill>
                    <w14:schemeClr w14:val="tx1"/>
                  </w14:solidFill>
                </w14:textFill>
              </w:rPr>
              <w:t xml:space="preserve">  </w:t>
            </w:r>
            <w:r>
              <w:rPr>
                <w:rFonts w:hint="eastAsia"/>
                <w:color w:val="000000" w:themeColor="text1"/>
                <w:spacing w:val="-3"/>
                <w:sz w:val="21"/>
                <w:szCs w:val="21"/>
                <w14:textFill>
                  <w14:solidFill>
                    <w14:schemeClr w14:val="tx1"/>
                  </w14:solidFill>
                </w14:textFill>
              </w:rPr>
              <w:t>违反本条例第二十八条第一款规定，重点排污单位及城镇污水集中处理设施运营单位未按照规定安装水污染物排放自动监测设备，未按照规定与生态环境主管部门的监控设备联网，或者未保证监测设备正常运行的，由</w:t>
            </w:r>
            <w:r>
              <w:rPr>
                <w:rFonts w:hint="eastAsia"/>
                <w:b/>
                <w:bCs/>
                <w:color w:val="000000" w:themeColor="text1"/>
                <w:spacing w:val="-3"/>
                <w:sz w:val="21"/>
                <w14:textFill>
                  <w14:solidFill>
                    <w14:schemeClr w14:val="tx1"/>
                  </w14:solidFill>
                </w14:textFill>
              </w:rPr>
              <w:t>生态环境主管部门</w:t>
            </w:r>
            <w:r>
              <w:rPr>
                <w:rFonts w:hint="eastAsia"/>
                <w:color w:val="000000" w:themeColor="text1"/>
                <w:spacing w:val="-3"/>
                <w:sz w:val="21"/>
                <w:szCs w:val="21"/>
                <w14:textFill>
                  <w14:solidFill>
                    <w14:schemeClr w14:val="tx1"/>
                  </w14:solidFill>
                </w14:textFill>
              </w:rPr>
              <w:t>责令限期改正，处二万元以上二十万元以下罚款；逾期不改正的，责令停产整治。</w:t>
            </w:r>
          </w:p>
          <w:p>
            <w:pPr>
              <w:pStyle w:val="4"/>
              <w:ind w:firstLine="408" w:firstLineChars="200"/>
              <w:rPr>
                <w:color w:val="000000" w:themeColor="text1"/>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【地方性法规】《江苏省大气污染防治条例》</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14:textFill>
                  <w14:solidFill>
                    <w14:schemeClr w14:val="tx1"/>
                  </w14:solidFill>
                </w14:textFill>
              </w:rPr>
              <w:t>2018</w:t>
            </w:r>
            <w:r>
              <w:rPr>
                <w:rFonts w:hint="eastAsia"/>
                <w:color w:val="000000" w:themeColor="text1"/>
                <w:sz w:val="21"/>
                <w:szCs w:val="21"/>
                <w14:textFill>
                  <w14:solidFill>
                    <w14:schemeClr w14:val="tx1"/>
                  </w14:solidFill>
                </w14:textFill>
              </w:rPr>
              <w:t>年</w:t>
            </w:r>
            <w:r>
              <w:rPr>
                <w:rFonts w:hint="eastAsia"/>
                <w:color w:val="000000" w:themeColor="text1"/>
                <w:sz w:val="21"/>
                <w:szCs w:val="21"/>
                <w:lang w:val="en-US"/>
                <w14:textFill>
                  <w14:solidFill>
                    <w14:schemeClr w14:val="tx1"/>
                  </w14:solidFill>
                </w14:textFill>
              </w:rPr>
              <w:t>11</w:t>
            </w:r>
            <w:r>
              <w:rPr>
                <w:rFonts w:hint="eastAsia"/>
                <w:color w:val="000000" w:themeColor="text1"/>
                <w:sz w:val="21"/>
                <w:szCs w:val="21"/>
                <w14:textFill>
                  <w14:solidFill>
                    <w14:schemeClr w14:val="tx1"/>
                  </w14:solidFill>
                </w14:textFill>
              </w:rPr>
              <w:t>月</w:t>
            </w:r>
            <w:r>
              <w:rPr>
                <w:rFonts w:hint="eastAsia"/>
                <w:color w:val="000000" w:themeColor="text1"/>
                <w:sz w:val="21"/>
                <w:szCs w:val="21"/>
                <w:lang w:val="en-US"/>
                <w14:textFill>
                  <w14:solidFill>
                    <w14:schemeClr w14:val="tx1"/>
                  </w14:solidFill>
                </w14:textFill>
              </w:rPr>
              <w:t>23</w:t>
            </w:r>
            <w:r>
              <w:rPr>
                <w:rFonts w:hint="eastAsia"/>
                <w:color w:val="000000" w:themeColor="text1"/>
                <w:sz w:val="21"/>
                <w:szCs w:val="21"/>
                <w14:textFill>
                  <w14:solidFill>
                    <w14:schemeClr w14:val="tx1"/>
                  </w14:solidFill>
                </w14:textFill>
              </w:rPr>
              <w:t>日第二次修正</w:t>
            </w:r>
            <w:r>
              <w:rPr>
                <w:rFonts w:hint="eastAsia"/>
                <w:color w:val="000000" w:themeColor="text1"/>
                <w:sz w:val="21"/>
                <w:szCs w:val="21"/>
                <w:lang w:val="en-US"/>
                <w14:textFill>
                  <w14:solidFill>
                    <w14:schemeClr w14:val="tx1"/>
                  </w14:solidFill>
                </w14:textFill>
              </w:rPr>
              <w:t>，</w:t>
            </w:r>
            <w:r>
              <w:rPr>
                <w:rFonts w:hint="eastAsia"/>
                <w:color w:val="000000" w:themeColor="text1"/>
                <w:sz w:val="21"/>
                <w:szCs w:val="21"/>
                <w14:textFill>
                  <w14:solidFill>
                    <w14:schemeClr w14:val="tx1"/>
                  </w14:solidFill>
                </w14:textFill>
              </w:rPr>
              <w:t>自</w:t>
            </w:r>
            <w:r>
              <w:rPr>
                <w:rFonts w:hint="eastAsia"/>
                <w:color w:val="000000" w:themeColor="text1"/>
                <w:sz w:val="21"/>
                <w:szCs w:val="21"/>
                <w:lang w:val="en-US"/>
                <w14:textFill>
                  <w14:solidFill>
                    <w14:schemeClr w14:val="tx1"/>
                  </w14:solidFill>
                </w14:textFill>
              </w:rPr>
              <w:t>2018</w:t>
            </w:r>
            <w:r>
              <w:rPr>
                <w:rFonts w:hint="eastAsia"/>
                <w:color w:val="000000" w:themeColor="text1"/>
                <w:sz w:val="21"/>
                <w:szCs w:val="21"/>
                <w14:textFill>
                  <w14:solidFill>
                    <w14:schemeClr w14:val="tx1"/>
                  </w14:solidFill>
                </w14:textFill>
              </w:rPr>
              <w:t>年</w:t>
            </w:r>
            <w:r>
              <w:rPr>
                <w:rFonts w:hint="eastAsia"/>
                <w:color w:val="000000" w:themeColor="text1"/>
                <w:sz w:val="21"/>
                <w:szCs w:val="21"/>
                <w:lang w:val="en-US"/>
                <w14:textFill>
                  <w14:solidFill>
                    <w14:schemeClr w14:val="tx1"/>
                  </w14:solidFill>
                </w14:textFill>
              </w:rPr>
              <w:t>11</w:t>
            </w:r>
            <w:r>
              <w:rPr>
                <w:rFonts w:hint="eastAsia"/>
                <w:color w:val="000000" w:themeColor="text1"/>
                <w:sz w:val="21"/>
                <w:szCs w:val="21"/>
                <w14:textFill>
                  <w14:solidFill>
                    <w14:schemeClr w14:val="tx1"/>
                  </w14:solidFill>
                </w14:textFill>
              </w:rPr>
              <w:t>月</w:t>
            </w:r>
            <w:r>
              <w:rPr>
                <w:rFonts w:hint="eastAsia"/>
                <w:color w:val="000000" w:themeColor="text1"/>
                <w:sz w:val="21"/>
                <w:szCs w:val="21"/>
                <w:lang w:val="en-US"/>
                <w14:textFill>
                  <w14:solidFill>
                    <w14:schemeClr w14:val="tx1"/>
                  </w14:solidFill>
                </w14:textFill>
              </w:rPr>
              <w:t>23</w:t>
            </w:r>
            <w:r>
              <w:rPr>
                <w:rFonts w:hint="eastAsia"/>
                <w:color w:val="000000" w:themeColor="text1"/>
                <w:sz w:val="21"/>
                <w:szCs w:val="21"/>
                <w14:textFill>
                  <w14:solidFill>
                    <w14:schemeClr w14:val="tx1"/>
                  </w14:solidFill>
                </w14:textFill>
              </w:rPr>
              <w:t>日起施行）</w:t>
            </w:r>
          </w:p>
          <w:p>
            <w:pPr>
              <w:pStyle w:val="4"/>
              <w:ind w:firstLine="408" w:firstLineChars="200"/>
              <w:rPr>
                <w:rFonts w:hint="eastAsia"/>
                <w:color w:val="000000" w:themeColor="text1"/>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第八十一条第一款　</w:t>
            </w:r>
            <w:r>
              <w:rPr>
                <w:rFonts w:hint="eastAsia"/>
                <w:color w:val="000000" w:themeColor="text1"/>
                <w:sz w:val="21"/>
                <w:szCs w:val="21"/>
                <w14:textFill>
                  <w14:solidFill>
                    <w14:schemeClr w14:val="tx1"/>
                  </w14:solidFill>
                </w14:textFill>
              </w:rPr>
              <w:t>违反本条例第二十三条规定，有下列行为之一的，由</w:t>
            </w:r>
            <w:r>
              <w:rPr>
                <w:rFonts w:hint="eastAsia"/>
                <w:b/>
                <w:bCs/>
                <w:color w:val="000000" w:themeColor="text1"/>
                <w:sz w:val="21"/>
                <w14:textFill>
                  <w14:solidFill>
                    <w14:schemeClr w14:val="tx1"/>
                  </w14:solidFill>
                </w14:textFill>
              </w:rPr>
              <w:t>生态环境行政主管部门</w:t>
            </w:r>
            <w:r>
              <w:rPr>
                <w:rFonts w:hint="eastAsia"/>
                <w:color w:val="000000" w:themeColor="text1"/>
                <w:sz w:val="21"/>
                <w:szCs w:val="21"/>
                <w14:textFill>
                  <w14:solidFill>
                    <w14:schemeClr w14:val="tx1"/>
                  </w14:solidFill>
                </w14:textFill>
              </w:rPr>
              <w:t>责令限期改正，处二万元以上二十万元以下罚款；拒不改正的，责令停产整治：（二）重点排污单位未按照规定安装大气污染物排放自动监测、监控等设备，或者未按照规定与生态环境行政主管部门的监控设备联网，并保证监测设备正常运行的。</w:t>
            </w:r>
          </w:p>
          <w:p>
            <w:pPr>
              <w:pStyle w:val="4"/>
              <w:ind w:firstLine="420" w:firstLineChars="200"/>
              <w:rPr>
                <w:sz w:val="21"/>
                <w:szCs w:val="21"/>
                <w:highlight w:val="none"/>
              </w:rPr>
            </w:pPr>
            <w:r>
              <w:rPr>
                <w:rFonts w:hint="eastAsia"/>
                <w:sz w:val="21"/>
                <w:szCs w:val="21"/>
                <w:highlight w:val="none"/>
                <w:lang w:val="en-US"/>
              </w:rPr>
              <w:t>【地方性法规】《</w:t>
            </w:r>
            <w:r>
              <w:rPr>
                <w:sz w:val="21"/>
                <w:szCs w:val="21"/>
                <w:highlight w:val="none"/>
                <w:lang w:val="en-US"/>
              </w:rPr>
              <w:t>苏州市阳澄湖水源水质保护条例</w:t>
            </w:r>
            <w:r>
              <w:rPr>
                <w:rFonts w:hint="eastAsia"/>
                <w:sz w:val="21"/>
                <w:szCs w:val="21"/>
                <w:highlight w:val="none"/>
                <w:lang w:val="en-US"/>
              </w:rPr>
              <w:t>》</w:t>
            </w:r>
            <w:r>
              <w:rPr>
                <w:rFonts w:hint="eastAsia"/>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val="en-US"/>
                <w14:textFill>
                  <w14:solidFill>
                    <w14:schemeClr w14:val="tx1"/>
                  </w14:solidFill>
                </w14:textFill>
              </w:rPr>
              <w:t>2018年11月23日</w:t>
            </w:r>
            <w:r>
              <w:rPr>
                <w:rFonts w:hint="eastAsia" w:ascii="宋体" w:hAnsi="宋体" w:eastAsia="宋体" w:cs="宋体"/>
                <w:color w:val="000000" w:themeColor="text1"/>
                <w:sz w:val="21"/>
                <w:szCs w:val="21"/>
                <w:lang w:val="en-US" w:eastAsia="zh-CN"/>
                <w14:textFill>
                  <w14:solidFill>
                    <w14:schemeClr w14:val="tx1"/>
                  </w14:solidFill>
                </w14:textFill>
              </w:rPr>
              <w:t>第三次修正，自2019年2月1日起施行</w:t>
            </w:r>
            <w:r>
              <w:rPr>
                <w:rFonts w:hint="eastAsia"/>
                <w:color w:val="000000" w:themeColor="text1"/>
                <w:sz w:val="21"/>
                <w:szCs w:val="21"/>
                <w:lang w:val="en-US" w:eastAsia="zh-CN"/>
                <w14:textFill>
                  <w14:solidFill>
                    <w14:schemeClr w14:val="tx1"/>
                  </w14:solidFill>
                </w14:textFill>
              </w:rPr>
              <w:t>）</w:t>
            </w:r>
          </w:p>
          <w:p>
            <w:pPr>
              <w:pStyle w:val="4"/>
              <w:ind w:firstLine="420" w:firstLineChars="200"/>
              <w:rPr>
                <w:rFonts w:hint="eastAsia"/>
                <w:sz w:val="21"/>
                <w:szCs w:val="21"/>
                <w:highlight w:val="none"/>
                <w:lang w:val="en-US" w:eastAsia="zh-CN"/>
              </w:rPr>
            </w:pPr>
            <w:r>
              <w:rPr>
                <w:sz w:val="21"/>
                <w:szCs w:val="21"/>
                <w:highlight w:val="none"/>
                <w:lang w:val="en-US"/>
              </w:rPr>
              <w:t>第三十五条</w:t>
            </w:r>
            <w:r>
              <w:rPr>
                <w:rFonts w:hint="eastAsia"/>
                <w:sz w:val="21"/>
                <w:szCs w:val="21"/>
                <w:highlight w:val="none"/>
                <w:lang w:val="en-US"/>
              </w:rPr>
              <w:t xml:space="preserve">  </w:t>
            </w:r>
            <w:r>
              <w:rPr>
                <w:sz w:val="21"/>
                <w:szCs w:val="21"/>
                <w:highlight w:val="none"/>
                <w:lang w:val="en-US"/>
              </w:rPr>
              <w:t>违反本条例规定，有下列行为之一的，由</w:t>
            </w:r>
            <w:r>
              <w:rPr>
                <w:b/>
                <w:bCs/>
                <w:sz w:val="21"/>
                <w:szCs w:val="21"/>
                <w:highlight w:val="none"/>
                <w:lang w:val="en-US"/>
              </w:rPr>
              <w:t>环境保护行政主管部门</w:t>
            </w:r>
            <w:r>
              <w:rPr>
                <w:sz w:val="21"/>
                <w:szCs w:val="21"/>
                <w:highlight w:val="none"/>
                <w:lang w:val="en-US"/>
              </w:rPr>
              <w:t>依照以下规定处罚：（三）重点排污者未按照规定安装水污染物排放自动监测设备，未按照规定与环境保护主管部门的监控设备联网，或者未保证监测设备正常运行的，责令限期改正，处以二万元以上二十万元以下罚款；逾期不改正的，责令停产整治</w:t>
            </w:r>
            <w:r>
              <w:rPr>
                <w:rFonts w:hint="eastAsia"/>
                <w:sz w:val="21"/>
                <w:szCs w:val="21"/>
                <w:highlight w:val="none"/>
                <w:lang w:val="en-US" w:eastAsia="zh-CN"/>
              </w:rPr>
              <w:t>。</w:t>
            </w:r>
          </w:p>
        </w:tc>
        <w:tc>
          <w:tcPr>
            <w:tcW w:w="1436"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46"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执法部门由地方人民政府指定，指定其他部门的，非该地生态环境主管部门执法事项。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84" w:type="dxa"/>
            <w:tcBorders>
              <w:top w:val="single" w:color="000000" w:sz="4" w:space="0"/>
              <w:bottom w:val="single" w:color="000000" w:sz="4" w:space="0"/>
              <w:right w:val="single" w:color="000000" w:sz="4" w:space="0"/>
            </w:tcBorders>
          </w:tcPr>
          <w:p>
            <w:pPr>
              <w:pStyle w:val="12"/>
              <w:ind w:left="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14:textFill>
                  <w14:solidFill>
                    <w14:schemeClr w14:val="tx1"/>
                  </w14:solidFill>
                </w14:textFill>
              </w:rPr>
              <w:t>1.13</w:t>
            </w:r>
          </w:p>
        </w:tc>
        <w:tc>
          <w:tcPr>
            <w:tcW w:w="1744"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2" w:name="_Toc650326085"/>
            <w:r>
              <w:rPr>
                <w:rFonts w:hint="eastAsia" w:ascii="宋体" w:hAnsi="宋体" w:eastAsia="宋体"/>
                <w:color w:val="000000" w:themeColor="text1"/>
                <w:sz w:val="21"/>
                <w:szCs w:val="21"/>
                <w:lang w:val="en-US"/>
                <w14:textFill>
                  <w14:solidFill>
                    <w14:schemeClr w14:val="tx1"/>
                  </w14:solidFill>
                </w14:textFill>
              </w:rPr>
              <w:t>对侵占、损毁、擅自移动生态环境监测设施设备及其通信线路或者改变其用途的行政处罚</w:t>
            </w:r>
            <w:bookmarkEnd w:id="12"/>
          </w:p>
        </w:tc>
        <w:tc>
          <w:tcPr>
            <w:tcW w:w="898" w:type="dxa"/>
            <w:tcBorders>
              <w:top w:val="single" w:color="000000" w:sz="4" w:space="0"/>
              <w:left w:val="single" w:color="000000" w:sz="4" w:space="0"/>
              <w:bottom w:val="single" w:color="000000" w:sz="4" w:space="0"/>
              <w:right w:val="single" w:color="000000" w:sz="4" w:space="0"/>
            </w:tcBorders>
          </w:tcPr>
          <w:p>
            <w:pPr>
              <w:pStyle w:val="12"/>
              <w:jc w:val="both"/>
              <w:rPr>
                <w:color w:val="000000" w:themeColor="text1"/>
                <w:spacing w:val="-3"/>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45" w:type="dxa"/>
            <w:tcBorders>
              <w:top w:val="single" w:color="000000" w:sz="4" w:space="0"/>
              <w:left w:val="single" w:color="000000" w:sz="4" w:space="0"/>
              <w:bottom w:val="single" w:color="000000" w:sz="4" w:space="0"/>
              <w:right w:val="single" w:color="000000" w:sz="4" w:space="0"/>
            </w:tcBorders>
          </w:tcPr>
          <w:p>
            <w:pPr>
              <w:pStyle w:val="4"/>
              <w:ind w:firstLine="420" w:firstLineChars="200"/>
              <w:rPr>
                <w:color w:val="000000" w:themeColor="text1"/>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【法律】《中华人民共和国大气污染防治法》（2018年10月26日修正，自2018年10月26日起施行）</w:t>
            </w:r>
          </w:p>
          <w:p>
            <w:pPr>
              <w:ind w:firstLine="420" w:firstLineChars="200"/>
              <w:rPr>
                <w:color w:val="000000" w:themeColor="text1"/>
                <w:spacing w:val="-3"/>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第一百条 违反本法规定，有下列行为之一的，由</w:t>
            </w:r>
            <w:r>
              <w:rPr>
                <w:rFonts w:hint="eastAsia"/>
                <w:b/>
                <w:color w:val="000000" w:themeColor="text1"/>
                <w:sz w:val="21"/>
                <w:szCs w:val="21"/>
                <w:lang w:val="en-US"/>
                <w14:textFill>
                  <w14:solidFill>
                    <w14:schemeClr w14:val="tx1"/>
                  </w14:solidFill>
                </w14:textFill>
              </w:rPr>
              <w:t>县级以上人民政府生态环境主管部门</w:t>
            </w:r>
            <w:r>
              <w:rPr>
                <w:rFonts w:hint="eastAsia"/>
                <w:color w:val="000000" w:themeColor="text1"/>
                <w:sz w:val="21"/>
                <w:szCs w:val="21"/>
                <w:lang w:val="en-US"/>
                <w14:textFill>
                  <w14:solidFill>
                    <w14:schemeClr w14:val="tx1"/>
                  </w14:solidFill>
                </w14:textFill>
              </w:rPr>
              <w:t>责令改正，处二万元以上二十万元以下的罚款；拒不改正的，责令停产整治：（一）侵占、损毁或者擅自移动、改变大气环境质量监测设施或者大气污染物排放自动监测设备的。</w:t>
            </w:r>
          </w:p>
          <w:p>
            <w:pPr>
              <w:pStyle w:val="4"/>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【行政法规】《排污许可管理条例》（</w:t>
            </w:r>
            <w:r>
              <w:rPr>
                <w:color w:val="000000" w:themeColor="text1"/>
                <w:sz w:val="21"/>
                <w:szCs w:val="21"/>
                <w14:textFill>
                  <w14:solidFill>
                    <w14:schemeClr w14:val="tx1"/>
                  </w14:solidFill>
                </w14:textFill>
              </w:rPr>
              <w:t>2021年1月24日公布，</w:t>
            </w:r>
            <w:r>
              <w:rPr>
                <w:rFonts w:hint="eastAsia"/>
                <w:color w:val="000000" w:themeColor="text1"/>
                <w:sz w:val="21"/>
                <w:szCs w:val="21"/>
                <w:lang w:val="en-US" w:eastAsia="zh-Hans"/>
                <w14:textFill>
                  <w14:solidFill>
                    <w14:schemeClr w14:val="tx1"/>
                  </w14:solidFill>
                </w14:textFill>
              </w:rPr>
              <w:t>自</w:t>
            </w:r>
            <w:r>
              <w:rPr>
                <w:color w:val="000000" w:themeColor="text1"/>
                <w:sz w:val="21"/>
                <w:szCs w:val="21"/>
                <w14:textFill>
                  <w14:solidFill>
                    <w14:schemeClr w14:val="tx1"/>
                  </w14:solidFill>
                </w14:textFill>
              </w:rPr>
              <w:t>2021年3月1日起施行）</w:t>
            </w:r>
          </w:p>
          <w:p>
            <w:pPr>
              <w:pStyle w:val="4"/>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第三十六条</w:t>
            </w:r>
            <w:r>
              <w:rPr>
                <w:color w:val="000000" w:themeColor="text1"/>
                <w:sz w:val="21"/>
                <w:szCs w:val="21"/>
                <w14:textFill>
                  <w14:solidFill>
                    <w14:schemeClr w14:val="tx1"/>
                  </w14:solidFill>
                </w14:textFill>
              </w:rPr>
              <w:t xml:space="preserve"> </w:t>
            </w:r>
            <w:r>
              <w:rPr>
                <w:color w:val="000000" w:themeColor="text1"/>
                <w:sz w:val="21"/>
                <w:szCs w:val="21"/>
                <w:lang w:val="en-US"/>
                <w14:textFill>
                  <w14:solidFill>
                    <w14:schemeClr w14:val="tx1"/>
                  </w14:solidFill>
                </w14:textFill>
              </w:rPr>
              <w:t xml:space="preserve"> </w:t>
            </w:r>
            <w:r>
              <w:rPr>
                <w:rFonts w:hint="eastAsia"/>
                <w:color w:val="000000" w:themeColor="text1"/>
                <w:sz w:val="21"/>
                <w:szCs w:val="21"/>
                <w14:textFill>
                  <w14:solidFill>
                    <w14:schemeClr w14:val="tx1"/>
                  </w14:solidFill>
                </w14:textFill>
              </w:rPr>
              <w:t>违反本条例规定，排污单位有下列行为之一的，由</w:t>
            </w:r>
            <w:r>
              <w:rPr>
                <w:rFonts w:hint="eastAsia"/>
                <w:b/>
                <w:bCs/>
                <w:color w:val="000000" w:themeColor="text1"/>
                <w:sz w:val="21"/>
                <w:szCs w:val="21"/>
                <w14:textFill>
                  <w14:solidFill>
                    <w14:schemeClr w14:val="tx1"/>
                  </w14:solidFill>
                </w14:textFill>
              </w:rPr>
              <w:t>生态环境主管部门</w:t>
            </w:r>
            <w:r>
              <w:rPr>
                <w:rFonts w:hint="eastAsia"/>
                <w:color w:val="000000" w:themeColor="text1"/>
                <w:sz w:val="21"/>
                <w:szCs w:val="21"/>
                <w14:textFill>
                  <w14:solidFill>
                    <w14:schemeClr w14:val="tx1"/>
                  </w14:solidFill>
                </w14:textFill>
              </w:rPr>
              <w:t>责令改正，处</w:t>
            </w:r>
            <w:r>
              <w:rPr>
                <w:color w:val="000000" w:themeColor="text1"/>
                <w:sz w:val="21"/>
                <w:szCs w:val="21"/>
                <w14:textFill>
                  <w14:solidFill>
                    <w14:schemeClr w14:val="tx1"/>
                  </w14:solidFill>
                </w14:textFill>
              </w:rPr>
              <w:t>2万元以上20万元以下的罚款；拒不改正的，责令停产整治：</w:t>
            </w:r>
            <w:r>
              <w:rPr>
                <w:rFonts w:hint="eastAsia"/>
                <w:color w:val="000000" w:themeColor="text1"/>
                <w:sz w:val="21"/>
                <w:szCs w:val="21"/>
                <w14:textFill>
                  <w14:solidFill>
                    <w14:schemeClr w14:val="tx1"/>
                  </w14:solidFill>
                </w14:textFill>
              </w:rPr>
              <w:t>（三）损毁或者擅自移动、改变污染物排放自动监测设备；</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【地方性法规】《江苏省生态环境监测条例》（2020年1月9日</w:t>
            </w:r>
            <w:r>
              <w:rPr>
                <w:rFonts w:hint="eastAsia"/>
                <w:color w:val="000000" w:themeColor="text1"/>
                <w:spacing w:val="-3"/>
                <w:sz w:val="21"/>
                <w:szCs w:val="21"/>
                <w:lang w:val="en-US" w:eastAsia="zh-Hans"/>
                <w14:textFill>
                  <w14:solidFill>
                    <w14:schemeClr w14:val="tx1"/>
                  </w14:solidFill>
                </w14:textFill>
              </w:rPr>
              <w:t>公布</w:t>
            </w:r>
            <w:r>
              <w:rPr>
                <w:rFonts w:hint="eastAsia"/>
                <w:color w:val="000000" w:themeColor="text1"/>
                <w:spacing w:val="-3"/>
                <w:sz w:val="21"/>
                <w:szCs w:val="21"/>
                <w14:textFill>
                  <w14:solidFill>
                    <w14:schemeClr w14:val="tx1"/>
                  </w14:solidFill>
                </w14:textFill>
              </w:rPr>
              <w:t>，自2020年5月1日起施行）</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第四十一条 违反本条例规定，侵占、损毁、擅自移动生态环境监测设施设备（含污染物排放自动监测设备）及其通信线路或者改变其用途的，由</w:t>
            </w:r>
            <w:r>
              <w:rPr>
                <w:rFonts w:hint="eastAsia"/>
                <w:b/>
                <w:bCs/>
                <w:color w:val="000000" w:themeColor="text1"/>
                <w:spacing w:val="-3"/>
                <w:sz w:val="21"/>
                <w:szCs w:val="21"/>
                <w14:textFill>
                  <w14:solidFill>
                    <w14:schemeClr w14:val="tx1"/>
                  </w14:solidFill>
                </w14:textFill>
              </w:rPr>
              <w:t>生态环境主管部门</w:t>
            </w:r>
            <w:r>
              <w:rPr>
                <w:rFonts w:hint="eastAsia"/>
                <w:color w:val="000000" w:themeColor="text1"/>
                <w:spacing w:val="-3"/>
                <w:sz w:val="21"/>
                <w:szCs w:val="21"/>
                <w14:textFill>
                  <w14:solidFill>
                    <w14:schemeClr w14:val="tx1"/>
                  </w14:solidFill>
                </w14:textFill>
              </w:rPr>
              <w:t>责令改正，处二万元以上二十万元以下罚款；造成损失的，依法承担赔偿责任。</w:t>
            </w:r>
          </w:p>
        </w:tc>
        <w:tc>
          <w:tcPr>
            <w:tcW w:w="1436"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46"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84" w:type="dxa"/>
            <w:tcBorders>
              <w:top w:val="single" w:color="000000" w:sz="4" w:space="0"/>
              <w:bottom w:val="single" w:color="000000" w:sz="4" w:space="0"/>
              <w:right w:val="single" w:color="000000" w:sz="4" w:space="0"/>
            </w:tcBorders>
          </w:tcPr>
          <w:p>
            <w:pPr>
              <w:pStyle w:val="12"/>
              <w:ind w:left="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14:textFill>
                  <w14:solidFill>
                    <w14:schemeClr w14:val="tx1"/>
                  </w14:solidFill>
                </w14:textFill>
              </w:rPr>
              <w:t>1.14</w:t>
            </w:r>
          </w:p>
        </w:tc>
        <w:tc>
          <w:tcPr>
            <w:tcW w:w="1744"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3" w:name="_Toc1486231012"/>
            <w:r>
              <w:rPr>
                <w:rFonts w:hint="eastAsia" w:ascii="宋体" w:hAnsi="宋体" w:eastAsia="宋体"/>
                <w:color w:val="000000" w:themeColor="text1"/>
                <w:sz w:val="21"/>
                <w:szCs w:val="21"/>
                <w:lang w:val="en-US"/>
                <w14:textFill>
                  <w14:solidFill>
                    <w14:schemeClr w14:val="tx1"/>
                  </w14:solidFill>
                </w14:textFill>
              </w:rPr>
              <w:t>对擅自移动、损毁、掩盖、涂改生态环境监测设施保护界桩和标识牌的行政处罚</w:t>
            </w:r>
            <w:bookmarkEnd w:id="13"/>
          </w:p>
        </w:tc>
        <w:tc>
          <w:tcPr>
            <w:tcW w:w="898"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pacing w:val="-3"/>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45" w:type="dxa"/>
            <w:tcBorders>
              <w:top w:val="single" w:color="000000" w:sz="4" w:space="0"/>
              <w:left w:val="single" w:color="000000" w:sz="4" w:space="0"/>
              <w:bottom w:val="single" w:color="000000" w:sz="4" w:space="0"/>
              <w:right w:val="single" w:color="000000" w:sz="4" w:space="0"/>
            </w:tcBorders>
          </w:tcPr>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【地方性法规】《江苏省生态环境监测条例》（2020年1月9日</w:t>
            </w:r>
            <w:r>
              <w:rPr>
                <w:rFonts w:hint="eastAsia"/>
                <w:color w:val="000000" w:themeColor="text1"/>
                <w:spacing w:val="-3"/>
                <w:sz w:val="21"/>
                <w:szCs w:val="21"/>
                <w:lang w:val="en-US" w:eastAsia="zh-Hans"/>
                <w14:textFill>
                  <w14:solidFill>
                    <w14:schemeClr w14:val="tx1"/>
                  </w14:solidFill>
                </w14:textFill>
              </w:rPr>
              <w:t>公布</w:t>
            </w:r>
            <w:r>
              <w:rPr>
                <w:rFonts w:hint="eastAsia"/>
                <w:color w:val="000000" w:themeColor="text1"/>
                <w:spacing w:val="-3"/>
                <w:sz w:val="21"/>
                <w:szCs w:val="21"/>
                <w14:textFill>
                  <w14:solidFill>
                    <w14:schemeClr w14:val="tx1"/>
                  </w14:solidFill>
                </w14:textFill>
              </w:rPr>
              <w:t>，自2020年5月1日起施行）</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第四十二条 违反本条例规定，擅自移动、损毁、掩盖、涂改生态环境监测设施保护界桩和标识牌的，由</w:t>
            </w:r>
            <w:r>
              <w:rPr>
                <w:rFonts w:hint="eastAsia"/>
                <w:b/>
                <w:bCs/>
                <w:color w:val="000000" w:themeColor="text1"/>
                <w:spacing w:val="-3"/>
                <w:sz w:val="21"/>
                <w:szCs w:val="21"/>
                <w14:textFill>
                  <w14:solidFill>
                    <w14:schemeClr w14:val="tx1"/>
                  </w14:solidFill>
                </w14:textFill>
              </w:rPr>
              <w:t>生态环境主管部门</w:t>
            </w:r>
            <w:r>
              <w:rPr>
                <w:rFonts w:hint="eastAsia"/>
                <w:color w:val="000000" w:themeColor="text1"/>
                <w:spacing w:val="-3"/>
                <w:sz w:val="21"/>
                <w:szCs w:val="21"/>
                <w14:textFill>
                  <w14:solidFill>
                    <w14:schemeClr w14:val="tx1"/>
                  </w14:solidFill>
                </w14:textFill>
              </w:rPr>
              <w:t>责令改正，可以处二百元以上二千元以下罚款；造成损失的，依法承担赔偿责任。</w:t>
            </w:r>
          </w:p>
        </w:tc>
        <w:tc>
          <w:tcPr>
            <w:tcW w:w="1436"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46"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84" w:type="dxa"/>
            <w:tcBorders>
              <w:top w:val="single" w:color="000000" w:sz="4" w:space="0"/>
              <w:bottom w:val="single" w:color="000000" w:sz="4" w:space="0"/>
              <w:right w:val="single" w:color="000000" w:sz="4" w:space="0"/>
            </w:tcBorders>
          </w:tcPr>
          <w:p>
            <w:pPr>
              <w:pStyle w:val="12"/>
              <w:ind w:left="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14:textFill>
                  <w14:solidFill>
                    <w14:schemeClr w14:val="tx1"/>
                  </w14:solidFill>
                </w14:textFill>
              </w:rPr>
              <w:t>1.15</w:t>
            </w:r>
          </w:p>
        </w:tc>
        <w:tc>
          <w:tcPr>
            <w:tcW w:w="1744"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4" w:name="_Toc1702320427"/>
            <w:r>
              <w:rPr>
                <w:rFonts w:hint="eastAsia" w:ascii="宋体" w:hAnsi="宋体" w:eastAsia="宋体"/>
                <w:color w:val="000000" w:themeColor="text1"/>
                <w:sz w:val="21"/>
                <w:szCs w:val="21"/>
                <w:lang w:val="en-US"/>
                <w14:textFill>
                  <w14:solidFill>
                    <w14:schemeClr w14:val="tx1"/>
                  </w14:solidFill>
                </w14:textFill>
              </w:rPr>
              <w:t>对在划定的生态环境监测设施保护范围内从事禁止从事行为的行政处罚</w:t>
            </w:r>
            <w:bookmarkEnd w:id="14"/>
          </w:p>
        </w:tc>
        <w:tc>
          <w:tcPr>
            <w:tcW w:w="898"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pacing w:val="-3"/>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45" w:type="dxa"/>
            <w:tcBorders>
              <w:top w:val="single" w:color="000000" w:sz="4" w:space="0"/>
              <w:left w:val="single" w:color="000000" w:sz="4" w:space="0"/>
              <w:bottom w:val="single" w:color="000000" w:sz="4" w:space="0"/>
              <w:right w:val="single" w:color="000000" w:sz="4" w:space="0"/>
            </w:tcBorders>
          </w:tcPr>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【地方性法规】《江苏省生态环境监测条例》（2020年1月9日</w:t>
            </w:r>
            <w:r>
              <w:rPr>
                <w:rFonts w:hint="eastAsia"/>
                <w:color w:val="000000" w:themeColor="text1"/>
                <w:spacing w:val="-3"/>
                <w:sz w:val="21"/>
                <w:szCs w:val="21"/>
                <w:lang w:val="en-US" w:eastAsia="zh-Hans"/>
                <w14:textFill>
                  <w14:solidFill>
                    <w14:schemeClr w14:val="tx1"/>
                  </w14:solidFill>
                </w14:textFill>
              </w:rPr>
              <w:t>公布</w:t>
            </w:r>
            <w:r>
              <w:rPr>
                <w:rFonts w:hint="eastAsia"/>
                <w:color w:val="000000" w:themeColor="text1"/>
                <w:spacing w:val="-3"/>
                <w:sz w:val="21"/>
                <w:szCs w:val="21"/>
                <w14:textFill>
                  <w14:solidFill>
                    <w14:schemeClr w14:val="tx1"/>
                  </w14:solidFill>
                </w14:textFill>
              </w:rPr>
              <w:t>，自2020年5月1日起施行）</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第四十三条 在划定的生态环境监测设施保护范围内，从事本条例禁止从事的行为的，由</w:t>
            </w:r>
            <w:r>
              <w:rPr>
                <w:rFonts w:hint="eastAsia"/>
                <w:b/>
                <w:bCs/>
                <w:color w:val="000000" w:themeColor="text1"/>
                <w:spacing w:val="-3"/>
                <w:sz w:val="21"/>
                <w:szCs w:val="21"/>
                <w14:textFill>
                  <w14:solidFill>
                    <w14:schemeClr w14:val="tx1"/>
                  </w14:solidFill>
                </w14:textFill>
              </w:rPr>
              <w:t>生态环境主管部门</w:t>
            </w:r>
            <w:r>
              <w:rPr>
                <w:rFonts w:hint="eastAsia"/>
                <w:color w:val="000000" w:themeColor="text1"/>
                <w:spacing w:val="-3"/>
                <w:sz w:val="21"/>
                <w:szCs w:val="21"/>
                <w14:textFill>
                  <w14:solidFill>
                    <w14:schemeClr w14:val="tx1"/>
                  </w14:solidFill>
                </w14:textFill>
              </w:rPr>
              <w:t>责令改正，可以处一万元以上十万元以下罚款。</w:t>
            </w:r>
          </w:p>
        </w:tc>
        <w:tc>
          <w:tcPr>
            <w:tcW w:w="1436"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46"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584" w:type="dxa"/>
            <w:tcBorders>
              <w:top w:val="single" w:color="000000" w:sz="4" w:space="0"/>
              <w:bottom w:val="single" w:color="000000" w:sz="4" w:space="0"/>
              <w:right w:val="single" w:color="000000" w:sz="4" w:space="0"/>
            </w:tcBorders>
          </w:tcPr>
          <w:p>
            <w:pPr>
              <w:pStyle w:val="12"/>
              <w:ind w:left="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14:textFill>
                  <w14:solidFill>
                    <w14:schemeClr w14:val="tx1"/>
                  </w14:solidFill>
                </w14:textFill>
              </w:rPr>
              <w:t>1.16</w:t>
            </w:r>
          </w:p>
        </w:tc>
        <w:tc>
          <w:tcPr>
            <w:tcW w:w="1744"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5" w:name="_Toc2122271255"/>
            <w:r>
              <w:rPr>
                <w:rFonts w:hint="eastAsia" w:ascii="宋体" w:hAnsi="宋体" w:eastAsia="宋体"/>
                <w:color w:val="000000" w:themeColor="text1"/>
                <w:sz w:val="21"/>
                <w:szCs w:val="21"/>
                <w:lang w:val="en-US"/>
                <w14:textFill>
                  <w14:solidFill>
                    <w14:schemeClr w14:val="tx1"/>
                  </w14:solidFill>
                </w14:textFill>
              </w:rPr>
              <w:t>对生态环境监测机构和人员篡改、伪造生态环境监测数据或者出具虚假监测报告的行政处罚</w:t>
            </w:r>
            <w:bookmarkEnd w:id="15"/>
          </w:p>
          <w:p>
            <w:pPr>
              <w:pStyle w:val="3"/>
              <w:spacing w:line="240" w:lineRule="auto"/>
              <w:rPr>
                <w:color w:val="000000" w:themeColor="text1"/>
                <w:sz w:val="21"/>
                <w:lang w:val="en-US"/>
                <w14:textFill>
                  <w14:solidFill>
                    <w14:schemeClr w14:val="tx1"/>
                  </w14:solidFill>
                </w14:textFill>
              </w:rPr>
            </w:pPr>
          </w:p>
        </w:tc>
        <w:tc>
          <w:tcPr>
            <w:tcW w:w="898"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pacing w:val="-3"/>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45"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【法律】《中华人民共和国环境保护法》</w:t>
            </w:r>
            <w:r>
              <w:rPr>
                <w:rStyle w:val="11"/>
                <w:rFonts w:hint="eastAsia"/>
                <w:color w:val="000000" w:themeColor="text1"/>
                <w14:textFill>
                  <w14:solidFill>
                    <w14:schemeClr w14:val="tx1"/>
                  </w14:solidFill>
                </w14:textFill>
              </w:rPr>
              <w:t>（</w:t>
            </w:r>
            <w:r>
              <w:rPr>
                <w:rFonts w:hint="eastAsia"/>
                <w:color w:val="000000" w:themeColor="text1"/>
                <w:sz w:val="21"/>
                <w:szCs w:val="21"/>
                <w14:textFill>
                  <w14:solidFill>
                    <w14:schemeClr w14:val="tx1"/>
                  </w14:solidFill>
                </w14:textFill>
              </w:rPr>
              <w:t>2014年4月24日修订，自2015年1月1日起施行）</w:t>
            </w:r>
          </w:p>
          <w:p>
            <w:pPr>
              <w:ind w:firstLine="420" w:firstLineChars="200"/>
              <w:rPr>
                <w:color w:val="000000" w:themeColor="text1"/>
                <w:spacing w:val="-3"/>
                <w:sz w:val="21"/>
                <w14:textFill>
                  <w14:solidFill>
                    <w14:schemeClr w14:val="tx1"/>
                  </w14:solidFill>
                </w14:textFill>
              </w:rPr>
            </w:pPr>
            <w:r>
              <w:rPr>
                <w:rFonts w:hint="eastAsia"/>
                <w:color w:val="000000" w:themeColor="text1"/>
                <w:sz w:val="21"/>
                <w:szCs w:val="21"/>
                <w:lang w:val="en-US"/>
                <w14:textFill>
                  <w14:solidFill>
                    <w14:schemeClr w14:val="tx1"/>
                  </w14:solidFill>
                </w14:textFill>
              </w:rPr>
              <w:t>第六十五条 环境影响评价机构、环境监测机构以及从事环境监测设备和防治污染设施维护、运营的机构，在有关环境服务活动中弄虚作假，对造成的环境污染和生态破坏负有责任的，除依照有关法律法规规定予以处罚外，还应当与造成环境污染和生态破坏的其他责任者承担连带责任。</w:t>
            </w:r>
          </w:p>
          <w:p>
            <w:pPr>
              <w:pStyle w:val="12"/>
              <w:ind w:right="18" w:firstLine="408"/>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【行政法规】《碳排放权交易管理暂行条例》（</w:t>
            </w:r>
            <w:r>
              <w:rPr>
                <w:color w:val="000000" w:themeColor="text1"/>
                <w:sz w:val="21"/>
                <w:szCs w:val="21"/>
                <w:lang w:val="en-US"/>
                <w14:textFill>
                  <w14:solidFill>
                    <w14:schemeClr w14:val="tx1"/>
                  </w14:solidFill>
                </w14:textFill>
              </w:rPr>
              <w:t>2024年1月25日</w:t>
            </w:r>
            <w:r>
              <w:rPr>
                <w:rFonts w:hint="eastAsia"/>
                <w:color w:val="000000" w:themeColor="text1"/>
                <w:sz w:val="21"/>
                <w:szCs w:val="21"/>
                <w:lang w:val="en-US"/>
                <w14:textFill>
                  <w14:solidFill>
                    <w14:schemeClr w14:val="tx1"/>
                  </w14:solidFill>
                </w14:textFill>
              </w:rPr>
              <w:t>公布</w:t>
            </w:r>
            <w:r>
              <w:rPr>
                <w:color w:val="000000" w:themeColor="text1"/>
                <w:sz w:val="21"/>
                <w:szCs w:val="21"/>
                <w:lang w:val="en-US"/>
                <w14:textFill>
                  <w14:solidFill>
                    <w14:schemeClr w14:val="tx1"/>
                  </w14:solidFill>
                </w14:textFill>
              </w:rPr>
              <w:t>，自2024年5月1日起施行</w:t>
            </w:r>
            <w:r>
              <w:rPr>
                <w:rFonts w:hint="eastAsia"/>
                <w:color w:val="000000" w:themeColor="text1"/>
                <w:sz w:val="21"/>
                <w:szCs w:val="21"/>
                <w:lang w:val="en-US"/>
                <w14:textFill>
                  <w14:solidFill>
                    <w14:schemeClr w14:val="tx1"/>
                  </w14:solidFill>
                </w14:textFill>
              </w:rPr>
              <w:t>）</w:t>
            </w:r>
          </w:p>
          <w:p>
            <w:pPr>
              <w:pStyle w:val="12"/>
              <w:ind w:right="18" w:firstLine="408"/>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第二十三条　技术服务机构出具不实或者虚假的检验检测报告的，由</w:t>
            </w:r>
            <w:r>
              <w:rPr>
                <w:rFonts w:hint="eastAsia"/>
                <w:b/>
                <w:bCs/>
                <w:color w:val="000000" w:themeColor="text1"/>
                <w:sz w:val="21"/>
                <w:szCs w:val="21"/>
                <w:lang w:val="en-US"/>
                <w14:textFill>
                  <w14:solidFill>
                    <w14:schemeClr w14:val="tx1"/>
                  </w14:solidFill>
                </w14:textFill>
              </w:rPr>
              <w:t>生态环境主管部门</w:t>
            </w:r>
            <w:r>
              <w:rPr>
                <w:rFonts w:hint="eastAsia"/>
                <w:color w:val="000000" w:themeColor="text1"/>
                <w:sz w:val="21"/>
                <w:szCs w:val="21"/>
                <w:lang w:val="en-US"/>
                <w14:textFill>
                  <w14:solidFill>
                    <w14:schemeClr w14:val="tx1"/>
                  </w14:solidFill>
                </w14:textFill>
              </w:rPr>
              <w:t>责令改正，没收违法所得，并处违法所得</w:t>
            </w:r>
            <w:r>
              <w:rPr>
                <w:color w:val="000000" w:themeColor="text1"/>
                <w:sz w:val="21"/>
                <w:szCs w:val="21"/>
                <w:lang w:val="en-US"/>
                <w14:textFill>
                  <w14:solidFill>
                    <w14:schemeClr w14:val="tx1"/>
                  </w14:solidFill>
                </w14:textFill>
              </w:rPr>
              <w:t>5倍以上10倍以下的罚款；没有违法所得或者违法所得不足2万元的，处2万元以上10万元以下的罚款；情节严重的，由负责资质认定的部门取消其检验检测资质。</w:t>
            </w:r>
          </w:p>
          <w:p>
            <w:pPr>
              <w:pStyle w:val="12"/>
              <w:ind w:right="18" w:firstLine="408"/>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技术服务机构出具的年度排放报告或者技术审核意见存在重大缺陷或者遗漏，在年度排放报告编制或者对年度排放报告进行技术审核过程中篡改、伪造数据资料，使用虚假的数据资料或者实施其他弄虚作假行为的，由</w:t>
            </w:r>
            <w:r>
              <w:rPr>
                <w:rFonts w:hint="eastAsia"/>
                <w:b/>
                <w:bCs/>
                <w:color w:val="000000" w:themeColor="text1"/>
                <w:sz w:val="21"/>
                <w:szCs w:val="21"/>
                <w:lang w:val="en-US"/>
                <w14:textFill>
                  <w14:solidFill>
                    <w14:schemeClr w14:val="tx1"/>
                  </w14:solidFill>
                </w14:textFill>
              </w:rPr>
              <w:t>生态环境主管部门</w:t>
            </w:r>
            <w:r>
              <w:rPr>
                <w:rFonts w:hint="eastAsia"/>
                <w:color w:val="000000" w:themeColor="text1"/>
                <w:sz w:val="21"/>
                <w:szCs w:val="21"/>
                <w:lang w:val="en-US"/>
                <w14:textFill>
                  <w14:solidFill>
                    <w14:schemeClr w14:val="tx1"/>
                  </w14:solidFill>
                </w14:textFill>
              </w:rPr>
              <w:t>责令改正，没收违法所得，并处违法所得</w:t>
            </w:r>
            <w:r>
              <w:rPr>
                <w:color w:val="000000" w:themeColor="text1"/>
                <w:sz w:val="21"/>
                <w:szCs w:val="21"/>
                <w:lang w:val="en-US"/>
                <w14:textFill>
                  <w14:solidFill>
                    <w14:schemeClr w14:val="tx1"/>
                  </w14:solidFill>
                </w14:textFill>
              </w:rPr>
              <w:t>5倍以上10倍以下的罚款；没有违法所得或者违法所得不足20万元的，处20万元以上100万元以下的罚款；情节严重的，禁止其从事年度排放报告编制和技术审核业务。</w:t>
            </w:r>
          </w:p>
          <w:p>
            <w:pPr>
              <w:pStyle w:val="12"/>
              <w:ind w:right="18" w:firstLine="408"/>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技术服务机构因本条第一款、第二款规定的违法行为受到处罚的，对其直接负责的主管人员和其他直接责任人员处</w:t>
            </w:r>
            <w:r>
              <w:rPr>
                <w:color w:val="000000" w:themeColor="text1"/>
                <w:sz w:val="21"/>
                <w:szCs w:val="21"/>
                <w:lang w:val="en-US"/>
                <w14:textFill>
                  <w14:solidFill>
                    <w14:schemeClr w14:val="tx1"/>
                  </w14:solidFill>
                </w14:textFill>
              </w:rPr>
              <w:t>2万元以上20万元以下的罚款，5年内禁止从事温室气体排放相关检验检测、年度排放报告编制和技术审核业务；情节严重的，终身禁止从事前述业务。</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【地方性法规】《江苏省生态环境保护条例》（</w:t>
            </w:r>
            <w:r>
              <w:rPr>
                <w:color w:val="000000" w:themeColor="text1"/>
                <w:spacing w:val="-3"/>
                <w:sz w:val="21"/>
                <w:szCs w:val="21"/>
                <w14:textFill>
                  <w14:solidFill>
                    <w14:schemeClr w14:val="tx1"/>
                  </w14:solidFill>
                </w14:textFill>
              </w:rPr>
              <w:t>2024年3月27日</w:t>
            </w:r>
            <w:r>
              <w:rPr>
                <w:rFonts w:hint="eastAsia"/>
                <w:color w:val="000000" w:themeColor="text1"/>
                <w:spacing w:val="-3"/>
                <w:sz w:val="21"/>
                <w:szCs w:val="21"/>
                <w14:textFill>
                  <w14:solidFill>
                    <w14:schemeClr w14:val="tx1"/>
                  </w14:solidFill>
                </w14:textFill>
              </w:rPr>
              <w:t>公布，</w:t>
            </w:r>
            <w:r>
              <w:rPr>
                <w:color w:val="000000" w:themeColor="text1"/>
                <w:spacing w:val="-3"/>
                <w:sz w:val="21"/>
                <w:szCs w:val="21"/>
                <w14:textFill>
                  <w14:solidFill>
                    <w14:schemeClr w14:val="tx1"/>
                  </w14:solidFill>
                </w14:textFill>
              </w:rPr>
              <w:t>自2024年6月5日</w:t>
            </w:r>
            <w:r>
              <w:rPr>
                <w:rFonts w:hint="eastAsia"/>
                <w:color w:val="000000" w:themeColor="text1"/>
                <w:spacing w:val="-3"/>
                <w:sz w:val="21"/>
                <w:szCs w:val="21"/>
                <w14:textFill>
                  <w14:solidFill>
                    <w14:schemeClr w14:val="tx1"/>
                  </w14:solidFill>
                </w14:textFill>
              </w:rPr>
              <w:t>起</w:t>
            </w:r>
            <w:r>
              <w:rPr>
                <w:color w:val="000000" w:themeColor="text1"/>
                <w:spacing w:val="-3"/>
                <w:sz w:val="21"/>
                <w:szCs w:val="21"/>
                <w14:textFill>
                  <w14:solidFill>
                    <w14:schemeClr w14:val="tx1"/>
                  </w14:solidFill>
                </w14:textFill>
              </w:rPr>
              <w:t>施行）</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第八十条</w:t>
            </w:r>
            <w:r>
              <w:rPr>
                <w:color w:val="000000" w:themeColor="text1"/>
                <w:spacing w:val="-3"/>
                <w:sz w:val="21"/>
                <w:szCs w:val="21"/>
                <w14:textFill>
                  <w14:solidFill>
                    <w14:schemeClr w14:val="tx1"/>
                  </w14:solidFill>
                </w14:textFill>
              </w:rPr>
              <w:t xml:space="preserve">   </w:t>
            </w:r>
            <w:r>
              <w:rPr>
                <w:rFonts w:hint="eastAsia"/>
                <w:color w:val="000000" w:themeColor="text1"/>
                <w:spacing w:val="-3"/>
                <w:sz w:val="21"/>
                <w:szCs w:val="21"/>
                <w14:textFill>
                  <w14:solidFill>
                    <w14:schemeClr w14:val="tx1"/>
                  </w14:solidFill>
                </w14:textFill>
              </w:rPr>
              <w:t>违反本条例第六十三条第一款规定，第三方机构在有关环境服务活动中弄虚作假的，由</w:t>
            </w:r>
            <w:r>
              <w:rPr>
                <w:rFonts w:hint="eastAsia"/>
                <w:b/>
                <w:bCs/>
                <w:color w:val="000000" w:themeColor="text1"/>
                <w:spacing w:val="-3"/>
                <w:sz w:val="21"/>
                <w:szCs w:val="21"/>
                <w14:textFill>
                  <w14:solidFill>
                    <w14:schemeClr w14:val="tx1"/>
                  </w14:solidFill>
                </w14:textFill>
              </w:rPr>
              <w:t>生态环境主管部门</w:t>
            </w:r>
            <w:r>
              <w:rPr>
                <w:rFonts w:hint="eastAsia"/>
                <w:color w:val="000000" w:themeColor="text1"/>
                <w:spacing w:val="-3"/>
                <w:sz w:val="21"/>
                <w:szCs w:val="21"/>
                <w14:textFill>
                  <w14:solidFill>
                    <w14:schemeClr w14:val="tx1"/>
                  </w14:solidFill>
                </w14:textFill>
              </w:rPr>
              <w:t>责令改正，没收违法所得，并处十万元以上五十万元以下罚款；对直接负责的主管人员和其他直接责任人员由生态环境主管部门给予警告，并处一万元以上十万元以下罚款，有关责任人员五年内不得从事生态环境服务工作。依法应当撤销资质认定证书的，资质认定主管部门应当撤销。</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违反本条例第六十三条第二款规定，有关单位或者个人指使或者变相指使第三方机构弄虚作假的，由</w:t>
            </w:r>
            <w:r>
              <w:rPr>
                <w:rFonts w:hint="eastAsia"/>
                <w:b/>
                <w:bCs/>
                <w:color w:val="000000" w:themeColor="text1"/>
                <w:spacing w:val="-3"/>
                <w:sz w:val="21"/>
                <w:szCs w:val="21"/>
                <w14:textFill>
                  <w14:solidFill>
                    <w14:schemeClr w14:val="tx1"/>
                  </w14:solidFill>
                </w14:textFill>
              </w:rPr>
              <w:t>生态环境主管部门</w:t>
            </w:r>
            <w:r>
              <w:rPr>
                <w:rFonts w:hint="eastAsia"/>
                <w:color w:val="000000" w:themeColor="text1"/>
                <w:spacing w:val="-3"/>
                <w:sz w:val="21"/>
                <w:szCs w:val="21"/>
                <w14:textFill>
                  <w14:solidFill>
                    <w14:schemeClr w14:val="tx1"/>
                  </w14:solidFill>
                </w14:textFill>
              </w:rPr>
              <w:t>责令改正，处十万元以上五十万元以下罚款；对直接负责的主管人员和其他直接责任人员由生态环境主管部门给予警告，并处一万元以上十万元以下罚款。</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第三方机构在服务活动中弄虚作假，对造成的环境污染或者生态破坏负有责任的，除依照有关法律、法规予以处罚外，还应当依法与造成环境污染或者生态破坏的其他责任者承担连带责任。</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【地方性法规】《江苏省</w:t>
            </w:r>
            <w:r>
              <w:fldChar w:fldCharType="begin"/>
            </w:r>
            <w:r>
              <w:instrText xml:space="preserve"> HYPERLINK "https://huanbao.bjx.com.cn/topics/gutifeiwu/" \t "https://huanbao.bjx.com.cn/news/20241212/_blank" </w:instrText>
            </w:r>
            <w:r>
              <w:fldChar w:fldCharType="separate"/>
            </w:r>
            <w:r>
              <w:rPr>
                <w:rFonts w:hint="eastAsia"/>
                <w:color w:val="000000" w:themeColor="text1"/>
                <w:spacing w:val="-3"/>
                <w:sz w:val="21"/>
                <w:szCs w:val="21"/>
                <w14:textFill>
                  <w14:solidFill>
                    <w14:schemeClr w14:val="tx1"/>
                  </w14:solidFill>
                </w14:textFill>
              </w:rPr>
              <w:t>固体废物</w:t>
            </w:r>
            <w:r>
              <w:rPr>
                <w:rFonts w:hint="eastAsia"/>
                <w:color w:val="000000" w:themeColor="text1"/>
                <w:spacing w:val="-3"/>
                <w:sz w:val="21"/>
                <w:szCs w:val="21"/>
                <w14:textFill>
                  <w14:solidFill>
                    <w14:schemeClr w14:val="tx1"/>
                  </w14:solidFill>
                </w14:textFill>
              </w:rPr>
              <w:fldChar w:fldCharType="end"/>
            </w:r>
            <w:r>
              <w:rPr>
                <w:rFonts w:hint="eastAsia"/>
                <w:color w:val="000000" w:themeColor="text1"/>
                <w:spacing w:val="-3"/>
                <w:sz w:val="21"/>
                <w:szCs w:val="21"/>
                <w14:textFill>
                  <w14:solidFill>
                    <w14:schemeClr w14:val="tx1"/>
                  </w14:solidFill>
                </w14:textFill>
              </w:rPr>
              <w:t>污染环境防治条例》（</w:t>
            </w:r>
            <w:r>
              <w:rPr>
                <w:color w:val="000000" w:themeColor="text1"/>
                <w:spacing w:val="-3"/>
                <w:sz w:val="21"/>
                <w:szCs w:val="21"/>
                <w14:textFill>
                  <w14:solidFill>
                    <w14:schemeClr w14:val="tx1"/>
                  </w14:solidFill>
                </w14:textFill>
              </w:rPr>
              <w:t>2024年12月6日</w:t>
            </w:r>
            <w:r>
              <w:rPr>
                <w:rFonts w:hint="eastAsia"/>
                <w:color w:val="000000" w:themeColor="text1"/>
                <w:spacing w:val="-3"/>
                <w:sz w:val="21"/>
                <w:szCs w:val="21"/>
                <w14:textFill>
                  <w14:solidFill>
                    <w14:schemeClr w14:val="tx1"/>
                  </w14:solidFill>
                </w14:textFill>
              </w:rPr>
              <w:t>公布</w:t>
            </w:r>
            <w:r>
              <w:rPr>
                <w:color w:val="000000" w:themeColor="text1"/>
                <w:spacing w:val="-3"/>
                <w:sz w:val="21"/>
                <w:szCs w:val="21"/>
                <w14:textFill>
                  <w14:solidFill>
                    <w14:schemeClr w14:val="tx1"/>
                  </w14:solidFill>
                </w14:textFill>
              </w:rPr>
              <w:t>，自2025年3月1日施行）</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第八十四条</w:t>
            </w:r>
            <w:r>
              <w:rPr>
                <w:color w:val="000000" w:themeColor="text1"/>
                <w:spacing w:val="-3"/>
                <w:sz w:val="21"/>
                <w:szCs w:val="21"/>
                <w14:textFill>
                  <w14:solidFill>
                    <w14:schemeClr w14:val="tx1"/>
                  </w14:solidFill>
                </w14:textFill>
              </w:rPr>
              <w:t xml:space="preserve"> </w:t>
            </w:r>
            <w:r>
              <w:rPr>
                <w:rFonts w:hint="eastAsia"/>
                <w:color w:val="000000" w:themeColor="text1"/>
                <w:spacing w:val="-3"/>
                <w:sz w:val="21"/>
                <w:szCs w:val="21"/>
                <w14:textFill>
                  <w14:solidFill>
                    <w14:schemeClr w14:val="tx1"/>
                  </w14:solidFill>
                </w14:textFill>
              </w:rPr>
              <w:t>违反本条例第六十七条第二款规定，在危险废物鉴别工作中弄虚作假的，由</w:t>
            </w:r>
            <w:r>
              <w:rPr>
                <w:rFonts w:hint="eastAsia"/>
                <w:b/>
                <w:bCs/>
                <w:color w:val="000000" w:themeColor="text1"/>
                <w:spacing w:val="-3"/>
                <w:sz w:val="21"/>
                <w:szCs w:val="21"/>
                <w14:textFill>
                  <w14:solidFill>
                    <w14:schemeClr w14:val="tx1"/>
                  </w14:solidFill>
                </w14:textFill>
              </w:rPr>
              <w:t>生态环境主管部门</w:t>
            </w:r>
            <w:r>
              <w:rPr>
                <w:rFonts w:hint="eastAsia"/>
                <w:color w:val="000000" w:themeColor="text1"/>
                <w:spacing w:val="-3"/>
                <w:sz w:val="21"/>
                <w:szCs w:val="21"/>
                <w14:textFill>
                  <w14:solidFill>
                    <w14:schemeClr w14:val="tx1"/>
                  </w14:solidFill>
                </w14:textFill>
              </w:rPr>
              <w:t>责令改正，处十万元以上五十万元以下罚款；对直接负责的主管人员和其他直接责任人员，由生态环境主管部门给予警告，并处一万元以上十万元以下罚款，有关责任人员五年内不得从事危险废物鉴别工作。</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【地方性法规】《江苏省生态环境监测条例》（2020年1月9日</w:t>
            </w:r>
            <w:r>
              <w:rPr>
                <w:rFonts w:hint="eastAsia"/>
                <w:color w:val="000000" w:themeColor="text1"/>
                <w:spacing w:val="-3"/>
                <w:sz w:val="21"/>
                <w:szCs w:val="21"/>
                <w:lang w:val="en-US" w:eastAsia="zh-Hans"/>
                <w14:textFill>
                  <w14:solidFill>
                    <w14:schemeClr w14:val="tx1"/>
                  </w14:solidFill>
                </w14:textFill>
              </w:rPr>
              <w:t>公布</w:t>
            </w:r>
            <w:r>
              <w:rPr>
                <w:rFonts w:hint="eastAsia"/>
                <w:color w:val="000000" w:themeColor="text1"/>
                <w:spacing w:val="-3"/>
                <w:sz w:val="21"/>
                <w:szCs w:val="21"/>
                <w14:textFill>
                  <w14:solidFill>
                    <w14:schemeClr w14:val="tx1"/>
                  </w14:solidFill>
                </w14:textFill>
              </w:rPr>
              <w:t>，自2020年5月1日起施行）</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第四十五条第一款 违反本条例规定，生态环境监测机构和人员篡改、伪造生态环境监测数据或者出具虚假监测报告的，由</w:t>
            </w:r>
            <w:r>
              <w:rPr>
                <w:rFonts w:hint="eastAsia"/>
                <w:b/>
                <w:bCs/>
                <w:color w:val="000000" w:themeColor="text1"/>
                <w:spacing w:val="-3"/>
                <w:sz w:val="21"/>
                <w:szCs w:val="21"/>
                <w14:textFill>
                  <w14:solidFill>
                    <w14:schemeClr w14:val="tx1"/>
                  </w14:solidFill>
                </w14:textFill>
              </w:rPr>
              <w:t>生态环境主管部门</w:t>
            </w:r>
            <w:r>
              <w:rPr>
                <w:rFonts w:hint="eastAsia"/>
                <w:color w:val="000000" w:themeColor="text1"/>
                <w:spacing w:val="-3"/>
                <w:sz w:val="21"/>
                <w:szCs w:val="21"/>
                <w14:textFill>
                  <w14:solidFill>
                    <w14:schemeClr w14:val="tx1"/>
                  </w14:solidFill>
                </w14:textFill>
              </w:rPr>
              <w:t>没收违法所得，对生态环境监测机构处十万元以上五十万元以下罚款；对直接负责的主管人员和其他直接责任人员由生态环境主管部门给予警告，并处一万元以上五万元以下罚款。依法应当撤销资质认定证书的，资质认定主管部门应当撤销。</w:t>
            </w:r>
          </w:p>
        </w:tc>
        <w:tc>
          <w:tcPr>
            <w:tcW w:w="1436"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46"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84" w:type="dxa"/>
            <w:tcBorders>
              <w:top w:val="single" w:color="000000" w:sz="4" w:space="0"/>
              <w:bottom w:val="single" w:color="000000" w:sz="4" w:space="0"/>
              <w:right w:val="single" w:color="000000" w:sz="4" w:space="0"/>
            </w:tcBorders>
          </w:tcPr>
          <w:p>
            <w:pPr>
              <w:pStyle w:val="12"/>
              <w:ind w:left="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14:textFill>
                  <w14:solidFill>
                    <w14:schemeClr w14:val="tx1"/>
                  </w14:solidFill>
                </w14:textFill>
              </w:rPr>
              <w:t>1.17</w:t>
            </w:r>
          </w:p>
        </w:tc>
        <w:tc>
          <w:tcPr>
            <w:tcW w:w="1744"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6" w:name="_Toc1457089762"/>
            <w:r>
              <w:rPr>
                <w:rFonts w:hint="eastAsia" w:ascii="宋体" w:hAnsi="宋体" w:eastAsia="宋体"/>
                <w:color w:val="000000" w:themeColor="text1"/>
                <w:sz w:val="21"/>
                <w:szCs w:val="21"/>
                <w:lang w:val="en-US"/>
                <w14:textFill>
                  <w14:solidFill>
                    <w14:schemeClr w14:val="tx1"/>
                  </w14:solidFill>
                </w14:textFill>
              </w:rPr>
              <w:t>对拒绝生态环境行政主管部门环境执法现场检查或者被检查时弄虚作假的行政处罚</w:t>
            </w:r>
            <w:bookmarkEnd w:id="16"/>
          </w:p>
          <w:p>
            <w:pPr>
              <w:pStyle w:val="3"/>
              <w:spacing w:line="240" w:lineRule="auto"/>
              <w:rPr>
                <w:rFonts w:ascii="宋体" w:hAnsi="宋体" w:eastAsia="宋体"/>
                <w:color w:val="000000" w:themeColor="text1"/>
                <w:sz w:val="21"/>
                <w:szCs w:val="21"/>
                <w:lang w:val="en-US"/>
                <w14:textFill>
                  <w14:solidFill>
                    <w14:schemeClr w14:val="tx1"/>
                  </w14:solidFill>
                </w14:textFill>
              </w:rPr>
            </w:pPr>
          </w:p>
        </w:tc>
        <w:tc>
          <w:tcPr>
            <w:tcW w:w="898"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45" w:type="dxa"/>
            <w:tcBorders>
              <w:top w:val="single" w:color="000000" w:sz="4" w:space="0"/>
              <w:left w:val="single" w:color="000000" w:sz="4" w:space="0"/>
              <w:bottom w:val="single" w:color="000000" w:sz="4" w:space="0"/>
              <w:right w:val="single" w:color="000000" w:sz="4" w:space="0"/>
            </w:tcBorders>
          </w:tcPr>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【法律】《中华人民共和国水污染防治法》（2017年6月27日第二次修正，自2018年1月1日起施行）</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第八十一条 以拖延、围堵、滞留执法人员等方式拒绝、阻挠环境保护主管部门或者其他依照本法规定行使监督管理权的部门的监督检查，或者在接受监督检查时弄虚作假的，由</w:t>
            </w:r>
            <w:r>
              <w:rPr>
                <w:rFonts w:hint="eastAsia"/>
                <w:b/>
                <w:bCs/>
                <w:color w:val="000000" w:themeColor="text1"/>
                <w:spacing w:val="-3"/>
                <w:sz w:val="21"/>
                <w14:textFill>
                  <w14:solidFill>
                    <w14:schemeClr w14:val="tx1"/>
                  </w14:solidFill>
                </w14:textFill>
              </w:rPr>
              <w:t>县级以上人民政府环境保护主管部门</w:t>
            </w:r>
            <w:r>
              <w:rPr>
                <w:rFonts w:hint="eastAsia"/>
                <w:color w:val="000000" w:themeColor="text1"/>
                <w:spacing w:val="-3"/>
                <w:sz w:val="21"/>
                <w:szCs w:val="21"/>
                <w14:textFill>
                  <w14:solidFill>
                    <w14:schemeClr w14:val="tx1"/>
                  </w14:solidFill>
                </w14:textFill>
              </w:rPr>
              <w:t>或者其他依照本法规定行使监督管理权的部门责令改正，处二万元以上二十万元以下的罚款。</w:t>
            </w:r>
          </w:p>
          <w:p>
            <w:pPr>
              <w:pStyle w:val="4"/>
              <w:ind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【法律】《中华人民共和国大气污染防治法》（</w:t>
            </w:r>
            <w:r>
              <w:rPr>
                <w:rFonts w:hint="eastAsia"/>
                <w:color w:val="000000" w:themeColor="text1"/>
                <w:spacing w:val="-3"/>
                <w:sz w:val="21"/>
                <w:szCs w:val="21"/>
                <w:lang w:val="en-US"/>
                <w14:textFill>
                  <w14:solidFill>
                    <w14:schemeClr w14:val="tx1"/>
                  </w14:solidFill>
                </w14:textFill>
              </w:rPr>
              <w:t>2018</w:t>
            </w:r>
            <w:r>
              <w:rPr>
                <w:rFonts w:hint="eastAsia"/>
                <w:color w:val="000000" w:themeColor="text1"/>
                <w:spacing w:val="-3"/>
                <w:sz w:val="21"/>
                <w:szCs w:val="21"/>
                <w14:textFill>
                  <w14:solidFill>
                    <w14:schemeClr w14:val="tx1"/>
                  </w14:solidFill>
                </w14:textFill>
              </w:rPr>
              <w:t>年</w:t>
            </w:r>
            <w:r>
              <w:rPr>
                <w:rFonts w:hint="eastAsia"/>
                <w:color w:val="000000" w:themeColor="text1"/>
                <w:spacing w:val="-3"/>
                <w:sz w:val="21"/>
                <w:szCs w:val="21"/>
                <w:lang w:val="en-US"/>
                <w14:textFill>
                  <w14:solidFill>
                    <w14:schemeClr w14:val="tx1"/>
                  </w14:solidFill>
                </w14:textFill>
              </w:rPr>
              <w:t>10</w:t>
            </w:r>
            <w:r>
              <w:rPr>
                <w:rFonts w:hint="eastAsia"/>
                <w:color w:val="000000" w:themeColor="text1"/>
                <w:spacing w:val="-3"/>
                <w:sz w:val="21"/>
                <w:szCs w:val="21"/>
                <w14:textFill>
                  <w14:solidFill>
                    <w14:schemeClr w14:val="tx1"/>
                  </w14:solidFill>
                </w14:textFill>
              </w:rPr>
              <w:t>月</w:t>
            </w:r>
            <w:r>
              <w:rPr>
                <w:rFonts w:hint="eastAsia"/>
                <w:color w:val="000000" w:themeColor="text1"/>
                <w:spacing w:val="-3"/>
                <w:sz w:val="21"/>
                <w:szCs w:val="21"/>
                <w:lang w:val="en-US"/>
                <w14:textFill>
                  <w14:solidFill>
                    <w14:schemeClr w14:val="tx1"/>
                  </w14:solidFill>
                </w14:textFill>
              </w:rPr>
              <w:t>26</w:t>
            </w:r>
            <w:r>
              <w:rPr>
                <w:rFonts w:hint="eastAsia"/>
                <w:color w:val="000000" w:themeColor="text1"/>
                <w:spacing w:val="-3"/>
                <w:sz w:val="21"/>
                <w:szCs w:val="21"/>
                <w14:textFill>
                  <w14:solidFill>
                    <w14:schemeClr w14:val="tx1"/>
                  </w14:solidFill>
                </w14:textFill>
              </w:rPr>
              <w:t>日第二次修正</w:t>
            </w:r>
            <w:r>
              <w:rPr>
                <w:rFonts w:hint="eastAsia"/>
                <w:color w:val="000000" w:themeColor="text1"/>
                <w:spacing w:val="-3"/>
                <w:sz w:val="21"/>
                <w:szCs w:val="21"/>
                <w:lang w:val="en-US"/>
                <w14:textFill>
                  <w14:solidFill>
                    <w14:schemeClr w14:val="tx1"/>
                  </w14:solidFill>
                </w14:textFill>
              </w:rPr>
              <w:t>，</w:t>
            </w:r>
            <w:r>
              <w:rPr>
                <w:rFonts w:hint="eastAsia"/>
                <w:color w:val="000000" w:themeColor="text1"/>
                <w:spacing w:val="-3"/>
                <w:sz w:val="21"/>
                <w:szCs w:val="21"/>
                <w14:textFill>
                  <w14:solidFill>
                    <w14:schemeClr w14:val="tx1"/>
                  </w14:solidFill>
                </w14:textFill>
              </w:rPr>
              <w:t>自</w:t>
            </w:r>
            <w:r>
              <w:rPr>
                <w:rFonts w:hint="eastAsia"/>
                <w:color w:val="000000" w:themeColor="text1"/>
                <w:spacing w:val="-3"/>
                <w:sz w:val="21"/>
                <w:szCs w:val="21"/>
                <w:lang w:val="en-US"/>
                <w14:textFill>
                  <w14:solidFill>
                    <w14:schemeClr w14:val="tx1"/>
                  </w14:solidFill>
                </w14:textFill>
              </w:rPr>
              <w:t>2018</w:t>
            </w:r>
            <w:r>
              <w:rPr>
                <w:rFonts w:hint="eastAsia"/>
                <w:color w:val="000000" w:themeColor="text1"/>
                <w:spacing w:val="-3"/>
                <w:sz w:val="21"/>
                <w:szCs w:val="21"/>
                <w14:textFill>
                  <w14:solidFill>
                    <w14:schemeClr w14:val="tx1"/>
                  </w14:solidFill>
                </w14:textFill>
              </w:rPr>
              <w:t>年</w:t>
            </w:r>
            <w:r>
              <w:rPr>
                <w:rFonts w:hint="eastAsia"/>
                <w:color w:val="000000" w:themeColor="text1"/>
                <w:spacing w:val="-3"/>
                <w:sz w:val="21"/>
                <w:szCs w:val="21"/>
                <w:lang w:val="en-US"/>
                <w14:textFill>
                  <w14:solidFill>
                    <w14:schemeClr w14:val="tx1"/>
                  </w14:solidFill>
                </w14:textFill>
              </w:rPr>
              <w:t>10</w:t>
            </w:r>
            <w:r>
              <w:rPr>
                <w:rFonts w:hint="eastAsia"/>
                <w:color w:val="000000" w:themeColor="text1"/>
                <w:spacing w:val="-3"/>
                <w:sz w:val="21"/>
                <w:szCs w:val="21"/>
                <w14:textFill>
                  <w14:solidFill>
                    <w14:schemeClr w14:val="tx1"/>
                  </w14:solidFill>
                </w14:textFill>
              </w:rPr>
              <w:t>月</w:t>
            </w:r>
            <w:r>
              <w:rPr>
                <w:rFonts w:hint="eastAsia"/>
                <w:color w:val="000000" w:themeColor="text1"/>
                <w:spacing w:val="-3"/>
                <w:sz w:val="21"/>
                <w:szCs w:val="21"/>
                <w:lang w:val="en-US"/>
                <w14:textFill>
                  <w14:solidFill>
                    <w14:schemeClr w14:val="tx1"/>
                  </w14:solidFill>
                </w14:textFill>
              </w:rPr>
              <w:t>26</w:t>
            </w:r>
            <w:r>
              <w:rPr>
                <w:rFonts w:hint="eastAsia"/>
                <w:color w:val="000000" w:themeColor="text1"/>
                <w:spacing w:val="-3"/>
                <w:sz w:val="21"/>
                <w:szCs w:val="21"/>
                <w14:textFill>
                  <w14:solidFill>
                    <w14:schemeClr w14:val="tx1"/>
                  </w14:solidFill>
                </w14:textFill>
              </w:rPr>
              <w:t>日起施行）</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第九十八条　违反本法规定，以拒绝进入现场等方式拒不接受生态环境主管部门及其环境执法机构或者其他负有大气环境保护监督管理职责的部门的监督检查，或者在接受监督检查时弄虚作假的，由</w:t>
            </w:r>
            <w:r>
              <w:rPr>
                <w:rFonts w:hint="eastAsia"/>
                <w:b/>
                <w:bCs/>
                <w:color w:val="000000" w:themeColor="text1"/>
                <w:spacing w:val="-3"/>
                <w:sz w:val="21"/>
                <w:szCs w:val="21"/>
                <w14:textFill>
                  <w14:solidFill>
                    <w14:schemeClr w14:val="tx1"/>
                  </w14:solidFill>
                </w14:textFill>
              </w:rPr>
              <w:t>县级以上人民政府生态环境主管部门</w:t>
            </w:r>
            <w:r>
              <w:rPr>
                <w:rFonts w:hint="eastAsia"/>
                <w:color w:val="000000" w:themeColor="text1"/>
                <w:spacing w:val="-3"/>
                <w:sz w:val="21"/>
                <w:szCs w:val="21"/>
                <w14:textFill>
                  <w14:solidFill>
                    <w14:schemeClr w14:val="tx1"/>
                  </w14:solidFill>
                </w14:textFill>
              </w:rPr>
              <w:t>或者其他负有大气环境保护监督管理职责的部门责令改正，处二万元以上二十万元以下的罚款；构成违反治安管理行为的，由公安机关依法予以处罚。</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【法律】《中华人民共和国噪声污染防治法》（2021年12月24日</w:t>
            </w:r>
            <w:r>
              <w:rPr>
                <w:rFonts w:hint="eastAsia"/>
                <w:color w:val="000000" w:themeColor="text1"/>
                <w:spacing w:val="-3"/>
                <w:sz w:val="21"/>
                <w:szCs w:val="21"/>
                <w:lang w:val="en-US" w:eastAsia="zh-Hans"/>
                <w14:textFill>
                  <w14:solidFill>
                    <w14:schemeClr w14:val="tx1"/>
                  </w14:solidFill>
                </w14:textFill>
              </w:rPr>
              <w:t>公布</w:t>
            </w:r>
            <w:r>
              <w:rPr>
                <w:rFonts w:hint="eastAsia"/>
                <w:color w:val="000000" w:themeColor="text1"/>
                <w:spacing w:val="-3"/>
                <w:sz w:val="21"/>
                <w:szCs w:val="21"/>
                <w:lang w:val="en-US"/>
                <w14:textFill>
                  <w14:solidFill>
                    <w14:schemeClr w14:val="tx1"/>
                  </w14:solidFill>
                </w14:textFill>
              </w:rPr>
              <w:t>，</w:t>
            </w:r>
            <w:r>
              <w:rPr>
                <w:rFonts w:hint="eastAsia"/>
                <w:color w:val="000000" w:themeColor="text1"/>
                <w:spacing w:val="-3"/>
                <w:sz w:val="21"/>
                <w:szCs w:val="21"/>
                <w14:textFill>
                  <w14:solidFill>
                    <w14:schemeClr w14:val="tx1"/>
                  </w14:solidFill>
                </w14:textFill>
              </w:rPr>
              <w:t>自2022年6月5日起施行</w:t>
            </w:r>
            <w:r>
              <w:rPr>
                <w:rFonts w:hint="eastAsia"/>
                <w:color w:val="000000" w:themeColor="text1"/>
                <w:spacing w:val="-3"/>
                <w:sz w:val="21"/>
                <w:szCs w:val="21"/>
                <w:lang w:val="en-US"/>
                <w14:textFill>
                  <w14:solidFill>
                    <w14:schemeClr w14:val="tx1"/>
                  </w14:solidFill>
                </w14:textFill>
              </w:rPr>
              <w:t>）</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第七十一条</w:t>
            </w:r>
            <w:r>
              <w:rPr>
                <w:rFonts w:hint="eastAsia"/>
                <w:color w:val="000000" w:themeColor="text1"/>
                <w:spacing w:val="-3"/>
                <w:sz w:val="21"/>
                <w:szCs w:val="21"/>
                <w:lang w:val="en-US"/>
                <w14:textFill>
                  <w14:solidFill>
                    <w14:schemeClr w14:val="tx1"/>
                  </w14:solidFill>
                </w14:textFill>
              </w:rPr>
              <w:t xml:space="preserve"> </w:t>
            </w:r>
            <w:r>
              <w:rPr>
                <w:rFonts w:hint="eastAsia"/>
                <w:color w:val="000000" w:themeColor="text1"/>
                <w:spacing w:val="-3"/>
                <w:sz w:val="21"/>
                <w:szCs w:val="21"/>
                <w14:textFill>
                  <w14:solidFill>
                    <w14:schemeClr w14:val="tx1"/>
                  </w14:solidFill>
                </w14:textFill>
              </w:rPr>
              <w:t>违反本法规定，拒绝、阻挠监督检查，或者在接受监督检查时弄虚作假的，由</w:t>
            </w:r>
            <w:r>
              <w:rPr>
                <w:rFonts w:hint="eastAsia"/>
                <w:b/>
                <w:bCs/>
                <w:color w:val="000000" w:themeColor="text1"/>
                <w:spacing w:val="-3"/>
                <w:sz w:val="21"/>
                <w:szCs w:val="21"/>
                <w14:textFill>
                  <w14:solidFill>
                    <w14:schemeClr w14:val="tx1"/>
                  </w14:solidFill>
                </w14:textFill>
              </w:rPr>
              <w:t>生态环境主管部门</w:t>
            </w:r>
            <w:r>
              <w:rPr>
                <w:rFonts w:hint="eastAsia"/>
                <w:color w:val="000000" w:themeColor="text1"/>
                <w:spacing w:val="-3"/>
                <w:sz w:val="21"/>
                <w:szCs w:val="21"/>
                <w14:textFill>
                  <w14:solidFill>
                    <w14:schemeClr w14:val="tx1"/>
                  </w14:solidFill>
                </w14:textFill>
              </w:rPr>
              <w:t>或者其他负有噪声污染防治监督管理职责的部门责令改正，处二万元以上二十万元以下的罚款。</w:t>
            </w:r>
          </w:p>
          <w:p>
            <w:pPr>
              <w:pStyle w:val="12"/>
              <w:ind w:right="18" w:firstLine="408" w:firstLineChars="200"/>
              <w:rPr>
                <w:color w:val="000000" w:themeColor="text1"/>
                <w:sz w:val="21"/>
                <w:szCs w:val="21"/>
                <w:lang w:val="en-US"/>
                <w14:textFill>
                  <w14:solidFill>
                    <w14:schemeClr w14:val="tx1"/>
                  </w14:solidFill>
                </w14:textFill>
              </w:rPr>
            </w:pPr>
            <w:r>
              <w:rPr>
                <w:rFonts w:hint="eastAsia"/>
                <w:color w:val="000000" w:themeColor="text1"/>
                <w:spacing w:val="-3"/>
                <w:sz w:val="21"/>
                <w:szCs w:val="21"/>
                <w14:textFill>
                  <w14:solidFill>
                    <w14:schemeClr w14:val="tx1"/>
                  </w14:solidFill>
                </w14:textFill>
              </w:rPr>
              <w:t>【法律】《中华人民共和国固体废物污染环境防治法》</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14:textFill>
                  <w14:solidFill>
                    <w14:schemeClr w14:val="tx1"/>
                  </w14:solidFill>
                </w14:textFill>
              </w:rPr>
              <w:t>2020年4月29日第二次修订，自2020年9月1日起施行）</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第一百零三条 违反本法规定，以拖延、围堵、滞留执法人员等方式拒绝、阻挠监督检查，或者在接受监督检查时弄虚作假的，由</w:t>
            </w:r>
            <w:r>
              <w:rPr>
                <w:rFonts w:hint="eastAsia"/>
                <w:b/>
                <w:bCs/>
                <w:color w:val="000000" w:themeColor="text1"/>
                <w:spacing w:val="-3"/>
                <w:sz w:val="21"/>
                <w:szCs w:val="21"/>
                <w14:textFill>
                  <w14:solidFill>
                    <w14:schemeClr w14:val="tx1"/>
                  </w14:solidFill>
                </w14:textFill>
              </w:rPr>
              <w:t>生态环境主管部门</w:t>
            </w:r>
            <w:r>
              <w:rPr>
                <w:rFonts w:hint="eastAsia"/>
                <w:color w:val="000000" w:themeColor="text1"/>
                <w:spacing w:val="-3"/>
                <w:sz w:val="21"/>
                <w:szCs w:val="21"/>
                <w14:textFill>
                  <w14:solidFill>
                    <w14:schemeClr w14:val="tx1"/>
                  </w14:solidFill>
                </w14:textFill>
              </w:rPr>
              <w:t>或者其他负有固体废物污染环境防治监督管理职责的部门责令改正，处五万元以上二十万元以下的罚款；对直接负责的主管人员和其他直接责任人员，处二万元以上十万元以下的罚款。</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【法律】《中华人民共和国土壤污染防治法》（2018年8月31日</w:t>
            </w:r>
            <w:r>
              <w:rPr>
                <w:rFonts w:hint="eastAsia"/>
                <w:color w:val="000000" w:themeColor="text1"/>
                <w:spacing w:val="-3"/>
                <w:sz w:val="21"/>
                <w:szCs w:val="21"/>
                <w:lang w:val="en-US" w:eastAsia="zh-Hans"/>
                <w14:textFill>
                  <w14:solidFill>
                    <w14:schemeClr w14:val="tx1"/>
                  </w14:solidFill>
                </w14:textFill>
              </w:rPr>
              <w:t>公布</w:t>
            </w:r>
            <w:r>
              <w:rPr>
                <w:rFonts w:hint="eastAsia"/>
                <w:color w:val="000000" w:themeColor="text1"/>
                <w:spacing w:val="-3"/>
                <w:sz w:val="21"/>
                <w:szCs w:val="21"/>
                <w14:textFill>
                  <w14:solidFill>
                    <w14:schemeClr w14:val="tx1"/>
                  </w14:solidFill>
                </w14:textFill>
              </w:rPr>
              <w:t>，自2019年1月1日起施行）</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第九十三条 违反本法规定，被检查者拒不配合检查，或者在接受检查时弄虚作假的，由</w:t>
            </w:r>
            <w:r>
              <w:rPr>
                <w:rFonts w:hint="eastAsia"/>
                <w:b/>
                <w:bCs/>
                <w:color w:val="000000" w:themeColor="text1"/>
                <w:spacing w:val="-3"/>
                <w:sz w:val="21"/>
                <w:szCs w:val="21"/>
                <w14:textFill>
                  <w14:solidFill>
                    <w14:schemeClr w14:val="tx1"/>
                  </w14:solidFill>
                </w14:textFill>
              </w:rPr>
              <w:t>地方人民政府生态环境主管部门</w:t>
            </w:r>
            <w:r>
              <w:rPr>
                <w:rFonts w:hint="eastAsia"/>
                <w:color w:val="000000" w:themeColor="text1"/>
                <w:spacing w:val="-3"/>
                <w:sz w:val="21"/>
                <w:szCs w:val="21"/>
                <w14:textFill>
                  <w14:solidFill>
                    <w14:schemeClr w14:val="tx1"/>
                  </w14:solidFill>
                </w14:textFill>
              </w:rPr>
              <w:t>或者其他负有土壤污染防治监督管理职责的部门责令改正，处二万元以上二十万元以下的罚款；对直接负责的主管人员和其他直接责任人员处五千元以上二万元以下的罚款。</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【法律】《中华人民共和国放射性污染防治法》</w:t>
            </w:r>
            <w:r>
              <w:rPr>
                <w:rFonts w:hint="eastAsia"/>
                <w:color w:val="000000" w:themeColor="text1"/>
                <w:sz w:val="21"/>
                <w:szCs w:val="21"/>
                <w14:textFill>
                  <w14:solidFill>
                    <w14:schemeClr w14:val="tx1"/>
                  </w14:solidFill>
                </w14:textFill>
              </w:rPr>
              <w:t>（2003年6月28日公布，自2003年10月1日起施行）</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第四十九条  违反本法规定，有下列行为之一的，由</w:t>
            </w:r>
            <w:r>
              <w:rPr>
                <w:rFonts w:hint="eastAsia"/>
                <w:b/>
                <w:bCs/>
                <w:color w:val="000000" w:themeColor="text1"/>
                <w:spacing w:val="-3"/>
                <w:sz w:val="21"/>
                <w:szCs w:val="21"/>
                <w14:textFill>
                  <w14:solidFill>
                    <w14:schemeClr w14:val="tx1"/>
                  </w14:solidFill>
                </w14:textFill>
              </w:rPr>
              <w:t>县级以上人民政府环境保护行政主管部门</w:t>
            </w:r>
            <w:r>
              <w:rPr>
                <w:rFonts w:hint="eastAsia"/>
                <w:color w:val="000000" w:themeColor="text1"/>
                <w:spacing w:val="-3"/>
                <w:sz w:val="21"/>
                <w:szCs w:val="21"/>
                <w14:textFill>
                  <w14:solidFill>
                    <w14:schemeClr w14:val="tx1"/>
                  </w14:solidFill>
                </w14:textFill>
              </w:rPr>
              <w:t>或者其他有关部门依据职权责令限期改正，可以处二万元以下罚款：（二）拒绝环境保护行政主管部门和其他有关部门进行现场检查，或者被检查时不如实反映情况和提供必要资料的。</w:t>
            </w:r>
          </w:p>
          <w:p>
            <w:pPr>
              <w:pStyle w:val="4"/>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【行政法规】《排污许可管理条例》（2020年12月9日</w:t>
            </w:r>
            <w:r>
              <w:rPr>
                <w:rFonts w:hint="eastAsia"/>
                <w:color w:val="000000" w:themeColor="text1"/>
                <w:sz w:val="21"/>
                <w:szCs w:val="21"/>
                <w:lang w:val="en-US" w:eastAsia="zh-Hans"/>
                <w14:textFill>
                  <w14:solidFill>
                    <w14:schemeClr w14:val="tx1"/>
                  </w14:solidFill>
                </w14:textFill>
              </w:rPr>
              <w:t>公布</w:t>
            </w:r>
            <w:r>
              <w:rPr>
                <w:rFonts w:hint="eastAsia"/>
                <w:color w:val="000000" w:themeColor="text1"/>
                <w:sz w:val="21"/>
                <w:szCs w:val="21"/>
                <w14:textFill>
                  <w14:solidFill>
                    <w14:schemeClr w14:val="tx1"/>
                  </w14:solidFill>
                </w14:textFill>
              </w:rPr>
              <w:t>，自2021年3月1日起施行）</w:t>
            </w:r>
          </w:p>
          <w:p>
            <w:pPr>
              <w:pStyle w:val="4"/>
              <w:ind w:firstLine="420" w:firstLineChars="200"/>
              <w:rPr>
                <w:color w:val="000000" w:themeColor="text1"/>
                <w:spacing w:val="-3"/>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第三十九条 排污单位拒不配合生态环境主管部门监督检查，或者在接受监督检查时弄虚作假的，由</w:t>
            </w:r>
            <w:r>
              <w:rPr>
                <w:rFonts w:hint="eastAsia"/>
                <w:b/>
                <w:bCs/>
                <w:color w:val="000000" w:themeColor="text1"/>
                <w:sz w:val="21"/>
                <w:szCs w:val="21"/>
                <w14:textFill>
                  <w14:solidFill>
                    <w14:schemeClr w14:val="tx1"/>
                  </w14:solidFill>
                </w14:textFill>
              </w:rPr>
              <w:t>生态环境主管部门</w:t>
            </w:r>
            <w:r>
              <w:rPr>
                <w:rFonts w:hint="eastAsia"/>
                <w:color w:val="000000" w:themeColor="text1"/>
                <w:sz w:val="21"/>
                <w:szCs w:val="21"/>
                <w14:textFill>
                  <w14:solidFill>
                    <w14:schemeClr w14:val="tx1"/>
                  </w14:solidFill>
                </w14:textFill>
              </w:rPr>
              <w:t>责令改正，处2万元以上20万元以下的罚款。</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【行政法规】《放射性废物安全管理条例》（2011年12月20日公布，自2012年3月1日起施行）</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第四十一条 违反本条例规定，拒绝、阻碍环境保护主管部门或者其他有关部门的监督检查，或者在接受监督检查时弄虚作假的，由</w:t>
            </w:r>
            <w:r>
              <w:rPr>
                <w:rFonts w:hint="eastAsia"/>
                <w:b/>
                <w:bCs/>
                <w:color w:val="000000" w:themeColor="text1"/>
                <w:sz w:val="21"/>
                <w:szCs w:val="21"/>
                <w14:textFill>
                  <w14:solidFill>
                    <w14:schemeClr w14:val="tx1"/>
                  </w14:solidFill>
                </w14:textFill>
              </w:rPr>
              <w:t>监督检查部门</w:t>
            </w:r>
            <w:r>
              <w:rPr>
                <w:rFonts w:hint="eastAsia"/>
                <w:color w:val="000000" w:themeColor="text1"/>
                <w:sz w:val="21"/>
                <w:szCs w:val="21"/>
                <w14:textFill>
                  <w14:solidFill>
                    <w14:schemeClr w14:val="tx1"/>
                  </w14:solidFill>
                </w14:textFill>
              </w:rPr>
              <w:t>责令改正，处2万元以下的罚款；构成违反治安管理行为的，由公安机关依法给予治安管理处罚；构成犯罪的，依法追究刑事责任。</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【行政法规】《中华人民共和国自然保护区条例》</w:t>
            </w:r>
            <w:r>
              <w:rPr>
                <w:rFonts w:hint="eastAsia"/>
                <w:color w:val="000000" w:themeColor="text1"/>
                <w:sz w:val="21"/>
                <w:szCs w:val="21"/>
                <w:lang w:val="en-US"/>
                <w14:textFill>
                  <w14:solidFill>
                    <w14:schemeClr w14:val="tx1"/>
                  </w14:solidFill>
                </w14:textFill>
              </w:rPr>
              <w:t>（2017年10月7日第二次修订，自2017年10月7日起施行）</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第三十六条 自然保护区管理机构违反本条例规定，拒绝环境保护行政主管部门或者有关自然保护区行政主管部门监督检查，或者在被检查时弄虚作假的，由</w:t>
            </w:r>
            <w:r>
              <w:rPr>
                <w:rFonts w:hint="eastAsia"/>
                <w:b/>
                <w:bCs/>
                <w:color w:val="000000" w:themeColor="text1"/>
                <w:spacing w:val="-3"/>
                <w:sz w:val="21"/>
                <w:szCs w:val="21"/>
                <w14:textFill>
                  <w14:solidFill>
                    <w14:schemeClr w14:val="tx1"/>
                  </w14:solidFill>
                </w14:textFill>
              </w:rPr>
              <w:t>县级以上人民政府环境保护行政主管部门</w:t>
            </w:r>
            <w:r>
              <w:rPr>
                <w:rFonts w:hint="eastAsia"/>
                <w:color w:val="000000" w:themeColor="text1"/>
                <w:spacing w:val="-3"/>
                <w:sz w:val="21"/>
                <w:szCs w:val="21"/>
                <w14:textFill>
                  <w14:solidFill>
                    <w14:schemeClr w14:val="tx1"/>
                  </w14:solidFill>
                </w14:textFill>
              </w:rPr>
              <w:t>或者有关自然保护区行政主管部门给予300元以上3000元以下的罚款。</w:t>
            </w:r>
          </w:p>
          <w:p>
            <w:pPr>
              <w:pStyle w:val="4"/>
              <w:ind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【行政法规】《消耗臭氧层物质管理条例》（</w:t>
            </w:r>
            <w:r>
              <w:rPr>
                <w:color w:val="000000" w:themeColor="text1"/>
                <w:spacing w:val="-3"/>
                <w:sz w:val="21"/>
                <w:szCs w:val="21"/>
                <w14:textFill>
                  <w14:solidFill>
                    <w14:schemeClr w14:val="tx1"/>
                  </w14:solidFill>
                </w14:textFill>
              </w:rPr>
              <w:t>2023年12月29日第二次修订，自2024年3月1日起施行）</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第四十条 拒绝、阻碍生态环境主管部门或者其他有关部门的监督检查，或者在接受监督检查时弄虚作假的，由</w:t>
            </w:r>
            <w:r>
              <w:rPr>
                <w:rFonts w:hint="eastAsia"/>
                <w:b/>
                <w:bCs/>
                <w:color w:val="000000" w:themeColor="text1"/>
                <w:spacing w:val="-3"/>
                <w:sz w:val="21"/>
                <w:szCs w:val="21"/>
                <w14:textFill>
                  <w14:solidFill>
                    <w14:schemeClr w14:val="tx1"/>
                  </w14:solidFill>
                </w14:textFill>
              </w:rPr>
              <w:t>监督检查部门</w:t>
            </w:r>
            <w:r>
              <w:rPr>
                <w:rFonts w:hint="eastAsia"/>
                <w:color w:val="000000" w:themeColor="text1"/>
                <w:spacing w:val="-3"/>
                <w:sz w:val="21"/>
                <w:szCs w:val="21"/>
                <w14:textFill>
                  <w14:solidFill>
                    <w14:schemeClr w14:val="tx1"/>
                  </w14:solidFill>
                </w14:textFill>
              </w:rPr>
              <w:t>责令改正，处</w:t>
            </w:r>
            <w:r>
              <w:rPr>
                <w:color w:val="000000" w:themeColor="text1"/>
                <w:spacing w:val="-3"/>
                <w:sz w:val="21"/>
                <w:szCs w:val="21"/>
                <w14:textFill>
                  <w14:solidFill>
                    <w14:schemeClr w14:val="tx1"/>
                  </w14:solidFill>
                </w14:textFill>
              </w:rPr>
              <w:t>2</w:t>
            </w:r>
            <w:r>
              <w:rPr>
                <w:rFonts w:hint="eastAsia"/>
                <w:color w:val="000000" w:themeColor="text1"/>
                <w:spacing w:val="-3"/>
                <w:sz w:val="21"/>
                <w:szCs w:val="21"/>
                <w14:textFill>
                  <w14:solidFill>
                    <w14:schemeClr w14:val="tx1"/>
                  </w14:solidFill>
                </w14:textFill>
              </w:rPr>
              <w:t>万元以上2</w:t>
            </w:r>
            <w:r>
              <w:rPr>
                <w:color w:val="000000" w:themeColor="text1"/>
                <w:spacing w:val="-3"/>
                <w:sz w:val="21"/>
                <w:szCs w:val="21"/>
                <w14:textFill>
                  <w14:solidFill>
                    <w14:schemeClr w14:val="tx1"/>
                  </w14:solidFill>
                </w14:textFill>
              </w:rPr>
              <w:t>0</w:t>
            </w:r>
            <w:r>
              <w:rPr>
                <w:rFonts w:hint="eastAsia"/>
                <w:color w:val="000000" w:themeColor="text1"/>
                <w:spacing w:val="-3"/>
                <w:sz w:val="21"/>
                <w:szCs w:val="21"/>
                <w14:textFill>
                  <w14:solidFill>
                    <w14:schemeClr w14:val="tx1"/>
                  </w14:solidFill>
                </w14:textFill>
              </w:rPr>
              <w:t>万元以下的罚款；构成违反治安管理行为的，由公安机关依法给予治安管理处罚；构成犯罪的，依法追究刑事责任。</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【行政法规】</w:t>
            </w:r>
            <w:r>
              <w:rPr>
                <w:rFonts w:hint="eastAsia"/>
                <w:color w:val="000000" w:themeColor="text1"/>
                <w:sz w:val="21"/>
                <w:szCs w:val="21"/>
                <w:lang w:val="en-US"/>
                <w14:textFill>
                  <w14:solidFill>
                    <w14:schemeClr w14:val="tx1"/>
                  </w14:solidFill>
                </w14:textFill>
              </w:rPr>
              <w:t>《碳排放权交易管理暂行条例》（</w:t>
            </w:r>
            <w:r>
              <w:rPr>
                <w:color w:val="000000" w:themeColor="text1"/>
                <w:sz w:val="21"/>
                <w:szCs w:val="21"/>
                <w:lang w:val="en-US"/>
                <w14:textFill>
                  <w14:solidFill>
                    <w14:schemeClr w14:val="tx1"/>
                  </w14:solidFill>
                </w14:textFill>
              </w:rPr>
              <w:t>2024年1月25日</w:t>
            </w:r>
            <w:r>
              <w:rPr>
                <w:rFonts w:hint="eastAsia"/>
                <w:color w:val="000000" w:themeColor="text1"/>
                <w:sz w:val="21"/>
                <w:szCs w:val="21"/>
                <w:lang w:val="en-US"/>
                <w14:textFill>
                  <w14:solidFill>
                    <w14:schemeClr w14:val="tx1"/>
                  </w14:solidFill>
                </w14:textFill>
              </w:rPr>
              <w:t>公布</w:t>
            </w:r>
            <w:r>
              <w:rPr>
                <w:color w:val="000000" w:themeColor="text1"/>
                <w:sz w:val="21"/>
                <w:szCs w:val="21"/>
                <w:lang w:val="en-US"/>
                <w14:textFill>
                  <w14:solidFill>
                    <w14:schemeClr w14:val="tx1"/>
                  </w14:solidFill>
                </w14:textFill>
              </w:rPr>
              <w:t>，自2024年5月1日起施行）</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第二十六条　拒绝、阻碍</w:t>
            </w:r>
            <w:r>
              <w:rPr>
                <w:rFonts w:hint="eastAsia"/>
                <w:bCs/>
                <w:color w:val="000000" w:themeColor="text1"/>
                <w:spacing w:val="-3"/>
                <w:sz w:val="21"/>
                <w:szCs w:val="21"/>
                <w14:textFill>
                  <w14:solidFill>
                    <w14:schemeClr w14:val="tx1"/>
                  </w14:solidFill>
                </w14:textFill>
              </w:rPr>
              <w:t>生态环境主管部门或者其</w:t>
            </w:r>
            <w:r>
              <w:rPr>
                <w:rFonts w:hint="eastAsia"/>
                <w:color w:val="000000" w:themeColor="text1"/>
                <w:spacing w:val="-3"/>
                <w:sz w:val="21"/>
                <w:szCs w:val="21"/>
                <w14:textFill>
                  <w14:solidFill>
                    <w14:schemeClr w14:val="tx1"/>
                  </w14:solidFill>
                </w14:textFill>
              </w:rPr>
              <w:t>他负有监督管理职责的部门依法实施监督检查的，由</w:t>
            </w:r>
            <w:r>
              <w:rPr>
                <w:rFonts w:hint="eastAsia"/>
                <w:b/>
                <w:color w:val="000000" w:themeColor="text1"/>
                <w:spacing w:val="-3"/>
                <w:sz w:val="21"/>
                <w:szCs w:val="21"/>
                <w14:textFill>
                  <w14:solidFill>
                    <w14:schemeClr w14:val="tx1"/>
                  </w14:solidFill>
                </w14:textFill>
              </w:rPr>
              <w:t>生态环境主管部门</w:t>
            </w:r>
            <w:r>
              <w:rPr>
                <w:rFonts w:hint="eastAsia"/>
                <w:color w:val="000000" w:themeColor="text1"/>
                <w:spacing w:val="-3"/>
                <w:sz w:val="21"/>
                <w:szCs w:val="21"/>
                <w14:textFill>
                  <w14:solidFill>
                    <w14:schemeClr w14:val="tx1"/>
                  </w14:solidFill>
                </w14:textFill>
              </w:rPr>
              <w:t>或者其他负有监督管理职责的部门责令改正，处2万元以上20万元以下的罚款。</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【行政法规】《防止拆船污染环境管理条例》（</w:t>
            </w:r>
            <w:r>
              <w:rPr>
                <w:color w:val="000000" w:themeColor="text1"/>
                <w:spacing w:val="-3"/>
                <w:sz w:val="21"/>
                <w:szCs w:val="21"/>
                <w14:textFill>
                  <w14:solidFill>
                    <w14:schemeClr w14:val="tx1"/>
                  </w14:solidFill>
                </w14:textFill>
              </w:rPr>
              <w:t>2017年3月1日第二次修订，自2017年3月1日起施行）</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第十八条　违反本条例规定，有下列情形之一的，</w:t>
            </w:r>
            <w:r>
              <w:rPr>
                <w:rFonts w:hint="eastAsia"/>
                <w:b/>
                <w:bCs/>
                <w:color w:val="000000" w:themeColor="text1"/>
                <w:spacing w:val="-3"/>
                <w:sz w:val="21"/>
                <w:szCs w:val="21"/>
                <w14:textFill>
                  <w14:solidFill>
                    <w14:schemeClr w14:val="tx1"/>
                  </w14:solidFill>
                </w14:textFill>
              </w:rPr>
              <w:t>监督拆船污染的主管部门</w:t>
            </w:r>
            <w:r>
              <w:rPr>
                <w:rFonts w:hint="eastAsia"/>
                <w:color w:val="000000" w:themeColor="text1"/>
                <w:spacing w:val="-3"/>
                <w:sz w:val="21"/>
                <w:szCs w:val="21"/>
                <w14:textFill>
                  <w14:solidFill>
                    <w14:schemeClr w14:val="tx1"/>
                  </w14:solidFill>
                </w14:textFill>
              </w:rPr>
              <w:t>除责令其限期纠正外，还可以根据不同情节，给予警告或者处以</w:t>
            </w:r>
            <w:r>
              <w:rPr>
                <w:color w:val="000000" w:themeColor="text1"/>
                <w:spacing w:val="-3"/>
                <w:sz w:val="21"/>
                <w:szCs w:val="21"/>
                <w14:textFill>
                  <w14:solidFill>
                    <w14:schemeClr w14:val="tx1"/>
                  </w14:solidFill>
                </w14:textFill>
              </w:rPr>
              <w:t xml:space="preserve">1万元以下的罚款： </w:t>
            </w:r>
            <w:r>
              <w:rPr>
                <w:rFonts w:hint="eastAsia"/>
                <w:color w:val="000000" w:themeColor="text1"/>
                <w:spacing w:val="-3"/>
                <w:sz w:val="21"/>
                <w:szCs w:val="21"/>
                <w14:textFill>
                  <w14:solidFill>
                    <w14:schemeClr w14:val="tx1"/>
                  </w14:solidFill>
                </w14:textFill>
              </w:rPr>
              <w:t>（一）拒绝或者阻挠监督拆船污染的主管部门进行现场检查或者在被检查时弄虚作假的。</w:t>
            </w:r>
          </w:p>
          <w:p>
            <w:pPr>
              <w:ind w:firstLine="408" w:firstLineChars="200"/>
              <w:rPr>
                <w:color w:val="000000" w:themeColor="text1"/>
                <w:sz w:val="21"/>
                <w:szCs w:val="21"/>
                <w:lang w:val="en-US"/>
                <w14:textFill>
                  <w14:solidFill>
                    <w14:schemeClr w14:val="tx1"/>
                  </w14:solidFill>
                </w14:textFill>
              </w:rPr>
            </w:pPr>
            <w:r>
              <w:rPr>
                <w:rFonts w:hint="eastAsia"/>
                <w:color w:val="000000" w:themeColor="text1"/>
                <w:spacing w:val="-3"/>
                <w:sz w:val="21"/>
                <w:szCs w:val="21"/>
                <w14:textFill>
                  <w14:solidFill>
                    <w14:schemeClr w14:val="tx1"/>
                  </w14:solidFill>
                </w14:textFill>
              </w:rPr>
              <w:t>【地方性法规】《江苏省环境噪声污染防治条例》</w:t>
            </w:r>
            <w:r>
              <w:rPr>
                <w:rFonts w:hint="eastAsia"/>
                <w:color w:val="000000" w:themeColor="text1"/>
                <w:sz w:val="21"/>
                <w:szCs w:val="21"/>
                <w:lang w:val="en-US"/>
                <w14:textFill>
                  <w14:solidFill>
                    <w14:schemeClr w14:val="tx1"/>
                  </w14:solidFill>
                </w14:textFill>
              </w:rPr>
              <w:t>（</w:t>
            </w:r>
            <w:r>
              <w:rPr>
                <w:rFonts w:hint="eastAsia"/>
                <w:color w:val="000000" w:themeColor="text1"/>
                <w:sz w:val="21"/>
                <w:szCs w:val="21"/>
                <w14:textFill>
                  <w14:solidFill>
                    <w14:schemeClr w14:val="tx1"/>
                  </w14:solidFill>
                </w14:textFill>
              </w:rPr>
              <w:t>2018年3月28日第二次修正，</w:t>
            </w:r>
            <w:r>
              <w:rPr>
                <w:rFonts w:hint="eastAsia"/>
                <w:color w:val="000000" w:themeColor="text1"/>
                <w:sz w:val="21"/>
                <w:szCs w:val="21"/>
                <w:lang w:val="en-US"/>
                <w14:textFill>
                  <w14:solidFill>
                    <w14:schemeClr w14:val="tx1"/>
                  </w14:solidFill>
                </w14:textFill>
              </w:rPr>
              <w:t>自</w:t>
            </w:r>
            <w:r>
              <w:rPr>
                <w:rFonts w:hint="eastAsia"/>
                <w:color w:val="000000" w:themeColor="text1"/>
                <w:sz w:val="21"/>
                <w:szCs w:val="21"/>
                <w14:textFill>
                  <w14:solidFill>
                    <w14:schemeClr w14:val="tx1"/>
                  </w14:solidFill>
                </w14:textFill>
              </w:rPr>
              <w:t>2018年3月28日</w:t>
            </w:r>
            <w:r>
              <w:rPr>
                <w:rFonts w:hint="eastAsia"/>
                <w:color w:val="000000" w:themeColor="text1"/>
                <w:sz w:val="21"/>
                <w:szCs w:val="21"/>
                <w:lang w:val="en-US"/>
                <w14:textFill>
                  <w14:solidFill>
                    <w14:schemeClr w14:val="tx1"/>
                  </w14:solidFill>
                </w14:textFill>
              </w:rPr>
              <w:t>起施行）</w:t>
            </w:r>
          </w:p>
          <w:p>
            <w:pPr>
              <w:ind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第三十八条  违反《中华人民共和国环境噪声污染防治法》和本条例规定，有下列行为之一的，由</w:t>
            </w:r>
            <w:r>
              <w:rPr>
                <w:rFonts w:hint="eastAsia"/>
                <w:b/>
                <w:bCs/>
                <w:color w:val="000000" w:themeColor="text1"/>
                <w:spacing w:val="-3"/>
                <w:sz w:val="21"/>
                <w:szCs w:val="21"/>
                <w14:textFill>
                  <w14:solidFill>
                    <w14:schemeClr w14:val="tx1"/>
                  </w14:solidFill>
                </w14:textFill>
              </w:rPr>
              <w:t>环境保护行政主管部门</w:t>
            </w:r>
            <w:r>
              <w:rPr>
                <w:rFonts w:hint="eastAsia"/>
                <w:color w:val="000000" w:themeColor="text1"/>
                <w:spacing w:val="-3"/>
                <w:sz w:val="21"/>
                <w:szCs w:val="21"/>
                <w14:textFill>
                  <w14:solidFill>
                    <w14:schemeClr w14:val="tx1"/>
                  </w14:solidFill>
                </w14:textFill>
              </w:rPr>
              <w:t>或者其他依法行使环境噪声监督管理权的部门、机构责令改正，并根据情节轻重给予处罚：（六）排放环境噪声的单位拒绝环境保护行政主管部门或者其他依法行使环境噪声监督管理权的部门、机构现场检查或者在被检查时弄虚作假的，由环境保护行政主管部门或者其他依法行使环境噪声监督管理权的部门、机构给予警告，或者处以五百元以上三千元以下罚款。</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【地方性法规】《江苏省生态环境保护条例》（</w:t>
            </w:r>
            <w:r>
              <w:rPr>
                <w:color w:val="000000" w:themeColor="text1"/>
                <w:spacing w:val="-3"/>
                <w:sz w:val="21"/>
                <w:szCs w:val="21"/>
                <w14:textFill>
                  <w14:solidFill>
                    <w14:schemeClr w14:val="tx1"/>
                  </w14:solidFill>
                </w14:textFill>
              </w:rPr>
              <w:t>2024年3月27日</w:t>
            </w:r>
            <w:r>
              <w:rPr>
                <w:rFonts w:hint="eastAsia"/>
                <w:color w:val="000000" w:themeColor="text1"/>
                <w:spacing w:val="-3"/>
                <w:sz w:val="21"/>
                <w:szCs w:val="21"/>
                <w14:textFill>
                  <w14:solidFill>
                    <w14:schemeClr w14:val="tx1"/>
                  </w14:solidFill>
                </w14:textFill>
              </w:rPr>
              <w:t>公布，自</w:t>
            </w:r>
            <w:r>
              <w:rPr>
                <w:color w:val="000000" w:themeColor="text1"/>
                <w:spacing w:val="-3"/>
                <w:sz w:val="21"/>
                <w:szCs w:val="21"/>
                <w14:textFill>
                  <w14:solidFill>
                    <w14:schemeClr w14:val="tx1"/>
                  </w14:solidFill>
                </w14:textFill>
              </w:rPr>
              <w:t>2024年6月5日起施行）</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第七十八条</w:t>
            </w:r>
            <w:r>
              <w:rPr>
                <w:color w:val="000000" w:themeColor="text1"/>
                <w:spacing w:val="-3"/>
                <w:sz w:val="21"/>
                <w:szCs w:val="21"/>
                <w14:textFill>
                  <w14:solidFill>
                    <w14:schemeClr w14:val="tx1"/>
                  </w14:solidFill>
                </w14:textFill>
              </w:rPr>
              <w:t xml:space="preserve">  违反本条例第二十条第三款规定，为被检查者提供生产经营场所的单位或者个人不予配合的，由</w:t>
            </w:r>
            <w:r>
              <w:rPr>
                <w:b/>
                <w:color w:val="000000" w:themeColor="text1"/>
                <w:spacing w:val="-3"/>
                <w:sz w:val="21"/>
                <w:szCs w:val="21"/>
                <w14:textFill>
                  <w14:solidFill>
                    <w14:schemeClr w14:val="tx1"/>
                  </w14:solidFill>
                </w14:textFill>
              </w:rPr>
              <w:t>生态环境主管部门</w:t>
            </w:r>
            <w:r>
              <w:rPr>
                <w:bCs/>
                <w:color w:val="000000" w:themeColor="text1"/>
                <w:spacing w:val="-3"/>
                <w:sz w:val="21"/>
                <w:szCs w:val="21"/>
                <w14:textFill>
                  <w14:solidFill>
                    <w14:schemeClr w14:val="tx1"/>
                  </w14:solidFill>
                </w14:textFill>
              </w:rPr>
              <w:t>或者其他负有生态环境保护监督管理职责的部门</w:t>
            </w:r>
            <w:r>
              <w:rPr>
                <w:color w:val="000000" w:themeColor="text1"/>
                <w:spacing w:val="-3"/>
                <w:sz w:val="21"/>
                <w:szCs w:val="21"/>
                <w14:textFill>
                  <w14:solidFill>
                    <w14:schemeClr w14:val="tx1"/>
                  </w14:solidFill>
                </w14:textFill>
              </w:rPr>
              <w:t>责令改正；拒不改正的，处二千元以上二万元以下罚款。</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【部门规章】</w:t>
            </w:r>
            <w:r>
              <w:rPr>
                <w:rFonts w:hint="eastAsia"/>
                <w:color w:val="000000" w:themeColor="text1"/>
                <w:sz w:val="21"/>
                <w:szCs w:val="21"/>
                <w14:textFill>
                  <w14:solidFill>
                    <w14:schemeClr w14:val="tx1"/>
                  </w14:solidFill>
                </w14:textFill>
              </w:rPr>
              <w:t>《危险废物出口核准管理办法》（</w:t>
            </w:r>
            <w:r>
              <w:rPr>
                <w:rFonts w:hint="eastAsia"/>
                <w:color w:val="000000" w:themeColor="text1"/>
                <w:sz w:val="21"/>
                <w:szCs w:val="21"/>
                <w:lang w:val="en-US"/>
                <w14:textFill>
                  <w14:solidFill>
                    <w14:schemeClr w14:val="tx1"/>
                  </w14:solidFill>
                </w14:textFill>
              </w:rPr>
              <w:t>2019年8月22日修</w:t>
            </w:r>
            <w:r>
              <w:rPr>
                <w:rFonts w:hint="eastAsia"/>
                <w:color w:val="000000" w:themeColor="text1"/>
                <w:sz w:val="21"/>
                <w:szCs w:val="21"/>
                <w:lang w:val="en-US" w:eastAsia="zh-Hans"/>
                <w14:textFill>
                  <w14:solidFill>
                    <w14:schemeClr w14:val="tx1"/>
                  </w14:solidFill>
                </w14:textFill>
              </w:rPr>
              <w:t>正</w:t>
            </w:r>
            <w:r>
              <w:rPr>
                <w:rFonts w:hint="eastAsia"/>
                <w:color w:val="000000" w:themeColor="text1"/>
                <w:sz w:val="21"/>
                <w:szCs w:val="21"/>
                <w14:textFill>
                  <w14:solidFill>
                    <w14:schemeClr w14:val="tx1"/>
                  </w14:solidFill>
                </w14:textFill>
              </w:rPr>
              <w:t>，自</w:t>
            </w:r>
            <w:r>
              <w:rPr>
                <w:rFonts w:hint="eastAsia"/>
                <w:color w:val="000000" w:themeColor="text1"/>
                <w:sz w:val="21"/>
                <w:szCs w:val="21"/>
                <w:lang w:val="en-US"/>
                <w14:textFill>
                  <w14:solidFill>
                    <w14:schemeClr w14:val="tx1"/>
                  </w14:solidFill>
                </w14:textFill>
              </w:rPr>
              <w:t>2019年8月22</w:t>
            </w:r>
            <w:r>
              <w:rPr>
                <w:rFonts w:hint="eastAsia"/>
                <w:color w:val="000000" w:themeColor="text1"/>
                <w:sz w:val="21"/>
                <w:szCs w:val="21"/>
                <w14:textFill>
                  <w14:solidFill>
                    <w14:schemeClr w14:val="tx1"/>
                  </w14:solidFill>
                </w14:textFill>
              </w:rPr>
              <w:t>日起施行</w:t>
            </w:r>
            <w:r>
              <w:rPr>
                <w:rFonts w:hint="eastAsia"/>
                <w:color w:val="000000" w:themeColor="text1"/>
                <w:sz w:val="21"/>
                <w:szCs w:val="21"/>
                <w:lang w:val="en-US"/>
                <w14:textFill>
                  <w14:solidFill>
                    <w14:schemeClr w14:val="tx1"/>
                  </w14:solidFill>
                </w14:textFill>
              </w:rPr>
              <w:t>）</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第二十三条</w:t>
            </w:r>
            <w:r>
              <w:rPr>
                <w:rFonts w:hint="eastAsia"/>
                <w:color w:val="000000" w:themeColor="text1"/>
                <w:sz w:val="21"/>
                <w:szCs w:val="21"/>
                <w:lang w:val="en-US"/>
                <w14:textFill>
                  <w14:solidFill>
                    <w14:schemeClr w14:val="tx1"/>
                  </w14:solidFill>
                </w14:textFill>
              </w:rPr>
              <w:t xml:space="preserve"> </w:t>
            </w:r>
            <w:r>
              <w:rPr>
                <w:rFonts w:hint="eastAsia"/>
                <w:color w:val="000000" w:themeColor="text1"/>
                <w:sz w:val="21"/>
                <w:szCs w:val="21"/>
                <w14:textFill>
                  <w14:solidFill>
                    <w14:schemeClr w14:val="tx1"/>
                  </w14:solidFill>
                </w14:textFill>
              </w:rPr>
              <w:t>违反本办法规定，有下列行为之一的，由</w:t>
            </w:r>
            <w:r>
              <w:rPr>
                <w:rFonts w:hint="eastAsia"/>
                <w:b/>
                <w:bCs/>
                <w:color w:val="000000" w:themeColor="text1"/>
                <w:sz w:val="21"/>
                <w:szCs w:val="21"/>
                <w14:textFill>
                  <w14:solidFill>
                    <w14:schemeClr w14:val="tx1"/>
                  </w14:solidFill>
                </w14:textFill>
              </w:rPr>
              <w:t>县级以上人民政府环境保护行政主管部门</w:t>
            </w:r>
            <w:r>
              <w:rPr>
                <w:rFonts w:hint="eastAsia"/>
                <w:color w:val="000000" w:themeColor="text1"/>
                <w:sz w:val="21"/>
                <w:szCs w:val="21"/>
                <w14:textFill>
                  <w14:solidFill>
                    <w14:schemeClr w14:val="tx1"/>
                  </w14:solidFill>
                </w14:textFill>
              </w:rPr>
              <w:t>责令改正，并处以罚款：（四）拒绝接受环境保护行政主管部门对转移单据执行情况进行检查的。</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有前款第（一）项、第（二）项、第（三）项行为的，处3万元以下罚款；有前款第（四）项行为的，依据《固体废物污染环境防治法》第七十条的规定，予以处罚。</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w:t>
            </w:r>
            <w:r>
              <w:rPr>
                <w:rFonts w:hint="eastAsia"/>
                <w:color w:val="000000" w:themeColor="text1"/>
                <w:spacing w:val="-3"/>
                <w:sz w:val="21"/>
                <w:szCs w:val="21"/>
                <w:lang w:val="en-US"/>
                <w14:textFill>
                  <w14:solidFill>
                    <w14:schemeClr w14:val="tx1"/>
                  </w14:solidFill>
                </w14:textFill>
              </w:rPr>
              <w:t>部门</w:t>
            </w:r>
            <w:r>
              <w:rPr>
                <w:rFonts w:hint="eastAsia"/>
                <w:color w:val="000000" w:themeColor="text1"/>
                <w:spacing w:val="-3"/>
                <w:sz w:val="21"/>
                <w:szCs w:val="21"/>
                <w14:textFill>
                  <w14:solidFill>
                    <w14:schemeClr w14:val="tx1"/>
                  </w14:solidFill>
                </w14:textFill>
              </w:rPr>
              <w:t>规章】《环境监测管理办法》（2007年7月25日公布，自2007年9月1日起施行）</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第十九条 排污者拒绝、阻挠环境监测工作人员进行环境监测活动或者弄虚作假的，由</w:t>
            </w:r>
            <w:r>
              <w:rPr>
                <w:rFonts w:hint="eastAsia"/>
                <w:b/>
                <w:bCs/>
                <w:color w:val="000000" w:themeColor="text1"/>
                <w:spacing w:val="-3"/>
                <w:sz w:val="21"/>
                <w:szCs w:val="21"/>
                <w14:textFill>
                  <w14:solidFill>
                    <w14:schemeClr w14:val="tx1"/>
                  </w14:solidFill>
                </w14:textFill>
              </w:rPr>
              <w:t>县级以上环境保护部门</w:t>
            </w:r>
            <w:r>
              <w:rPr>
                <w:rFonts w:hint="eastAsia"/>
                <w:color w:val="000000" w:themeColor="text1"/>
                <w:spacing w:val="-3"/>
                <w:sz w:val="21"/>
                <w:szCs w:val="21"/>
                <w14:textFill>
                  <w14:solidFill>
                    <w14:schemeClr w14:val="tx1"/>
                  </w14:solidFill>
                </w14:textFill>
              </w:rPr>
              <w:t>依法给予行政处罚；构成违反治安管理行为的，由公安机关依法给予治安处罚；构成犯罪的，依法追究刑事责任。</w:t>
            </w:r>
          </w:p>
          <w:p>
            <w:pPr>
              <w:pStyle w:val="12"/>
              <w:ind w:right="18" w:firstLine="420" w:firstLineChars="200"/>
              <w:rPr>
                <w:color w:val="000000" w:themeColor="text1"/>
                <w:spacing w:val="-3"/>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【部门规章】</w:t>
            </w:r>
            <w:r>
              <w:rPr>
                <w:rFonts w:hint="eastAsia"/>
                <w:color w:val="000000" w:themeColor="text1"/>
                <w:spacing w:val="-3"/>
                <w:sz w:val="21"/>
                <w:szCs w:val="21"/>
                <w14:textFill>
                  <w14:solidFill>
                    <w14:schemeClr w14:val="tx1"/>
                  </w14:solidFill>
                </w14:textFill>
              </w:rPr>
              <w:t>《温室气体自愿减排交易管理办法（试行）》（</w:t>
            </w:r>
            <w:r>
              <w:rPr>
                <w:color w:val="000000" w:themeColor="text1"/>
                <w:spacing w:val="-3"/>
                <w:sz w:val="21"/>
                <w:szCs w:val="21"/>
                <w14:textFill>
                  <w14:solidFill>
                    <w14:schemeClr w14:val="tx1"/>
                  </w14:solidFill>
                </w14:textFill>
              </w:rPr>
              <w:t>2023年10月19日</w:t>
            </w:r>
            <w:r>
              <w:rPr>
                <w:rFonts w:hint="eastAsia"/>
                <w:color w:val="000000" w:themeColor="text1"/>
                <w:spacing w:val="-3"/>
                <w:sz w:val="21"/>
                <w:szCs w:val="21"/>
                <w14:textFill>
                  <w14:solidFill>
                    <w14:schemeClr w14:val="tx1"/>
                  </w14:solidFill>
                </w14:textFill>
              </w:rPr>
              <w:t>公布</w:t>
            </w:r>
            <w:r>
              <w:rPr>
                <w:color w:val="000000" w:themeColor="text1"/>
                <w:spacing w:val="-3"/>
                <w:sz w:val="21"/>
                <w:szCs w:val="21"/>
                <w14:textFill>
                  <w14:solidFill>
                    <w14:schemeClr w14:val="tx1"/>
                  </w14:solidFill>
                </w14:textFill>
              </w:rPr>
              <w:t>，自2023年10月19日起施行</w:t>
            </w:r>
            <w:r>
              <w:rPr>
                <w:rFonts w:hint="eastAsia"/>
                <w:color w:val="000000" w:themeColor="text1"/>
                <w:spacing w:val="-3"/>
                <w:sz w:val="21"/>
                <w:szCs w:val="21"/>
                <w14:textFill>
                  <w14:solidFill>
                    <w14:schemeClr w14:val="tx1"/>
                  </w14:solidFill>
                </w14:textFill>
              </w:rPr>
              <w:t>）</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第四十二条</w:t>
            </w:r>
            <w:r>
              <w:rPr>
                <w:color w:val="000000" w:themeColor="text1"/>
                <w:spacing w:val="-3"/>
                <w:sz w:val="21"/>
                <w:szCs w:val="21"/>
                <w14:textFill>
                  <w14:solidFill>
                    <w14:schemeClr w14:val="tx1"/>
                  </w14:solidFill>
                </w14:textFill>
              </w:rPr>
              <w:t xml:space="preserve"> 违反本办法规定，拒不接受或者阻挠监督检查，或者在接受监督检查时弄虚作假的，由</w:t>
            </w:r>
            <w:r>
              <w:rPr>
                <w:b/>
                <w:color w:val="000000" w:themeColor="text1"/>
                <w:spacing w:val="-3"/>
                <w:sz w:val="21"/>
                <w:szCs w:val="21"/>
                <w14:textFill>
                  <w14:solidFill>
                    <w14:schemeClr w14:val="tx1"/>
                  </w14:solidFill>
                </w14:textFill>
              </w:rPr>
              <w:t>实施监督检查的生态环境主管部门</w:t>
            </w:r>
            <w:r>
              <w:rPr>
                <w:color w:val="000000" w:themeColor="text1"/>
                <w:spacing w:val="-3"/>
                <w:sz w:val="21"/>
                <w:szCs w:val="21"/>
                <w14:textFill>
                  <w14:solidFill>
                    <w14:schemeClr w14:val="tx1"/>
                  </w14:solidFill>
                </w14:textFill>
              </w:rPr>
              <w:t>或者市场监管部门责令改正，可以处一万元以上十万元以下的罚款。</w:t>
            </w:r>
          </w:p>
        </w:tc>
        <w:tc>
          <w:tcPr>
            <w:tcW w:w="1436"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46" w:type="dxa"/>
            <w:tcBorders>
              <w:top w:val="single" w:color="000000" w:sz="4" w:space="0"/>
              <w:left w:val="single" w:color="auto" w:sz="4" w:space="0"/>
              <w:bottom w:val="single" w:color="000000" w:sz="4" w:space="0"/>
            </w:tcBorders>
          </w:tcPr>
          <w:p>
            <w:pPr>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84" w:type="dxa"/>
            <w:tcBorders>
              <w:top w:val="single" w:color="000000" w:sz="4" w:space="0"/>
              <w:bottom w:val="single" w:color="000000" w:sz="4" w:space="0"/>
              <w:right w:val="single" w:color="000000" w:sz="4" w:space="0"/>
            </w:tcBorders>
          </w:tcPr>
          <w:p>
            <w:pPr>
              <w:pStyle w:val="12"/>
              <w:ind w:left="12"/>
              <w:jc w:val="center"/>
              <w:rPr>
                <w:color w:val="000000" w:themeColor="text1"/>
                <w:w w:val="99"/>
                <w:sz w:val="21"/>
                <w:szCs w:val="21"/>
                <w:lang w:val="en-US"/>
                <w14:textFill>
                  <w14:solidFill>
                    <w14:schemeClr w14:val="tx1"/>
                  </w14:solidFill>
                </w14:textFill>
              </w:rPr>
            </w:pPr>
            <w:r>
              <w:rPr>
                <w:color w:val="000000" w:themeColor="text1"/>
                <w:w w:val="99"/>
                <w:sz w:val="21"/>
                <w:szCs w:val="21"/>
                <w14:textFill>
                  <w14:solidFill>
                    <w14:schemeClr w14:val="tx1"/>
                  </w14:solidFill>
                </w14:textFill>
              </w:rPr>
              <w:t>1</w:t>
            </w:r>
            <w:r>
              <w:rPr>
                <w:rFonts w:hint="eastAsia"/>
                <w:color w:val="000000" w:themeColor="text1"/>
                <w:w w:val="99"/>
                <w:sz w:val="21"/>
                <w:szCs w:val="21"/>
                <w:lang w:val="en-US" w:eastAsia="zh-Hans"/>
                <w14:textFill>
                  <w14:solidFill>
                    <w14:schemeClr w14:val="tx1"/>
                  </w14:solidFill>
                </w14:textFill>
              </w:rPr>
              <w:t>.</w:t>
            </w:r>
            <w:r>
              <w:rPr>
                <w:color w:val="000000" w:themeColor="text1"/>
                <w:w w:val="99"/>
                <w:sz w:val="21"/>
                <w:szCs w:val="21"/>
                <w:lang w:eastAsia="zh-Hans"/>
                <w14:textFill>
                  <w14:solidFill>
                    <w14:schemeClr w14:val="tx1"/>
                  </w14:solidFill>
                </w14:textFill>
              </w:rPr>
              <w:t>18</w:t>
            </w:r>
          </w:p>
        </w:tc>
        <w:tc>
          <w:tcPr>
            <w:tcW w:w="1744"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7" w:name="_Toc1551603193"/>
            <w:r>
              <w:rPr>
                <w:rFonts w:hint="eastAsia" w:ascii="宋体" w:hAnsi="宋体" w:eastAsia="宋体"/>
                <w:color w:val="000000" w:themeColor="text1"/>
                <w:sz w:val="21"/>
                <w:szCs w:val="21"/>
                <w:lang w:val="en-US"/>
                <w14:textFill>
                  <w14:solidFill>
                    <w14:schemeClr w14:val="tx1"/>
                  </w14:solidFill>
                </w14:textFill>
              </w:rPr>
              <w:t>对未取得排污许可证排放污染物的行政处罚</w:t>
            </w:r>
            <w:bookmarkEnd w:id="17"/>
          </w:p>
        </w:tc>
        <w:tc>
          <w:tcPr>
            <w:tcW w:w="898"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pacing w:val="-3"/>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45" w:type="dxa"/>
            <w:tcBorders>
              <w:top w:val="single" w:color="000000" w:sz="4" w:space="0"/>
              <w:left w:val="single" w:color="000000" w:sz="4" w:space="0"/>
              <w:bottom w:val="single" w:color="000000" w:sz="4" w:space="0"/>
              <w:right w:val="single" w:color="000000" w:sz="4" w:space="0"/>
            </w:tcBorders>
          </w:tcPr>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【法律】《中华人民共和国环境保护法》</w:t>
            </w:r>
            <w:r>
              <w:rPr>
                <w:rStyle w:val="11"/>
                <w:rFonts w:hint="eastAsia"/>
                <w:color w:val="000000" w:themeColor="text1"/>
                <w14:textFill>
                  <w14:solidFill>
                    <w14:schemeClr w14:val="tx1"/>
                  </w14:solidFill>
                </w14:textFill>
              </w:rPr>
              <w:t>（</w:t>
            </w:r>
            <w:r>
              <w:rPr>
                <w:rFonts w:hint="eastAsia"/>
                <w:color w:val="000000" w:themeColor="text1"/>
                <w:sz w:val="21"/>
                <w:szCs w:val="21"/>
                <w14:textFill>
                  <w14:solidFill>
                    <w14:schemeClr w14:val="tx1"/>
                  </w14:solidFill>
                </w14:textFill>
              </w:rPr>
              <w:t>2014年4月24日修订，自2015年1月1日起施行）</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第六十三条  企业事业单位和其他生产经营者有下列行为之一，尚不构成犯罪的，除依照有关法律法规规定予以处罚外，由</w:t>
            </w:r>
            <w:r>
              <w:rPr>
                <w:rFonts w:hint="eastAsia"/>
                <w:b/>
                <w:bCs/>
                <w:color w:val="000000" w:themeColor="text1"/>
                <w:spacing w:val="-3"/>
                <w:sz w:val="21"/>
                <w:szCs w:val="21"/>
                <w14:textFill>
                  <w14:solidFill>
                    <w14:schemeClr w14:val="tx1"/>
                  </w14:solidFill>
                </w14:textFill>
              </w:rPr>
              <w:t>县级以上人民政府环境保护主管部门</w:t>
            </w:r>
            <w:r>
              <w:rPr>
                <w:rFonts w:hint="eastAsia"/>
                <w:color w:val="000000" w:themeColor="text1"/>
                <w:spacing w:val="-3"/>
                <w:sz w:val="21"/>
                <w:szCs w:val="21"/>
                <w14:textFill>
                  <w14:solidFill>
                    <w14:schemeClr w14:val="tx1"/>
                  </w14:solidFill>
                </w14:textFill>
              </w:rPr>
              <w:t>或者其他有关部门将案件移送公安机关，对其直接负责的主管人员和其他直接责任人员，处十日以上十五日以下拘留；情节较轻的，处五日以上十日以下拘留：（二）违反法律规定，未取得排污许可证排放污染物，被责令停止排污，拒不执行的。</w:t>
            </w:r>
          </w:p>
          <w:p>
            <w:pPr>
              <w:pStyle w:val="4"/>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【法律】《中华人民共和国水污染防治法》（2017年6月27日第二次修正，自2018年1月1日起施行）</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第八十三条 违反本法规定，有下列行为之一的，由</w:t>
            </w:r>
            <w:r>
              <w:rPr>
                <w:rFonts w:hint="eastAsia"/>
                <w:b/>
                <w:bCs/>
                <w:color w:val="000000" w:themeColor="text1"/>
                <w:spacing w:val="-3"/>
                <w:sz w:val="21"/>
                <w:szCs w:val="21"/>
                <w14:textFill>
                  <w14:solidFill>
                    <w14:schemeClr w14:val="tx1"/>
                  </w14:solidFill>
                </w14:textFill>
              </w:rPr>
              <w:t>县级以上人民政府环境保护主管部门</w:t>
            </w:r>
            <w:r>
              <w:rPr>
                <w:rFonts w:hint="eastAsia"/>
                <w:color w:val="000000" w:themeColor="text1"/>
                <w:spacing w:val="-3"/>
                <w:sz w:val="21"/>
                <w:szCs w:val="21"/>
                <w14:textFill>
                  <w14:solidFill>
                    <w14:schemeClr w14:val="tx1"/>
                  </w14:solidFill>
                </w14:textFill>
              </w:rPr>
              <w:t>责令改正或者责令限制生产、停产整治，并处十万元以上一百万元以下的罚款；情节严重的，报经有批准权的人民政府批准，责令停业、关闭： (一)未依法取得排污许可证排放水污染物的。</w:t>
            </w:r>
          </w:p>
          <w:p>
            <w:pPr>
              <w:pStyle w:val="4"/>
              <w:ind w:firstLine="408" w:firstLineChars="200"/>
              <w:rPr>
                <w:color w:val="000000" w:themeColor="text1"/>
                <w14:textFill>
                  <w14:solidFill>
                    <w14:schemeClr w14:val="tx1"/>
                  </w14:solidFill>
                </w14:textFill>
              </w:rPr>
            </w:pPr>
            <w:r>
              <w:rPr>
                <w:rFonts w:hint="eastAsia"/>
                <w:color w:val="000000" w:themeColor="text1"/>
                <w:spacing w:val="-3"/>
                <w:sz w:val="21"/>
                <w:szCs w:val="21"/>
                <w14:textFill>
                  <w14:solidFill>
                    <w14:schemeClr w14:val="tx1"/>
                  </w14:solidFill>
                </w14:textFill>
              </w:rPr>
              <w:t>【法律】《中华人民共和国大气污染防治法》</w:t>
            </w:r>
            <w:r>
              <w:rPr>
                <w:rFonts w:hint="eastAsia"/>
                <w:color w:val="000000" w:themeColor="text1"/>
                <w:sz w:val="21"/>
                <w:szCs w:val="21"/>
                <w14:textFill>
                  <w14:solidFill>
                    <w14:schemeClr w14:val="tx1"/>
                  </w14:solidFill>
                </w14:textFill>
              </w:rPr>
              <w:t>（2018年10月26日修正，自2018年10月26日起施行）</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第九十九条　违反本法规定，有下列行为之一的，由</w:t>
            </w:r>
            <w:r>
              <w:rPr>
                <w:rFonts w:hint="eastAsia"/>
                <w:b/>
                <w:bCs/>
                <w:color w:val="000000" w:themeColor="text1"/>
                <w:spacing w:val="-3"/>
                <w:sz w:val="21"/>
                <w:szCs w:val="21"/>
                <w14:textFill>
                  <w14:solidFill>
                    <w14:schemeClr w14:val="tx1"/>
                  </w14:solidFill>
                </w14:textFill>
              </w:rPr>
              <w:t>县级以上人民政府生态环境主管部门</w:t>
            </w:r>
            <w:r>
              <w:rPr>
                <w:rFonts w:hint="eastAsia"/>
                <w:color w:val="000000" w:themeColor="text1"/>
                <w:spacing w:val="-3"/>
                <w:sz w:val="21"/>
                <w:szCs w:val="21"/>
                <w14:textFill>
                  <w14:solidFill>
                    <w14:schemeClr w14:val="tx1"/>
                  </w14:solidFill>
                </w14:textFill>
              </w:rPr>
              <w:t>责令改正或者限制生产、停产整治，并处十万元以上一百万元以下的罚款；情节严重的，报经有批准权的人民政府批准，责令停业、关闭：（一）未依法取得排污许可证排放大气污染物的。</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【法律】《中华人民共和国固体废物污染环境防治法》</w:t>
            </w:r>
            <w:r>
              <w:rPr>
                <w:color w:val="000000" w:themeColor="text1"/>
                <w:spacing w:val="-3"/>
                <w:sz w:val="21"/>
                <w:szCs w:val="21"/>
                <w14:textFill>
                  <w14:solidFill>
                    <w14:schemeClr w14:val="tx1"/>
                  </w14:solidFill>
                </w14:textFill>
              </w:rPr>
              <w:t>(2020年4月29日第二次修订，自2020年9月1日起施行)</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第一百零四条　违反本法规定，未依法取得排污许可证产生工业固体废物的，由</w:t>
            </w:r>
            <w:r>
              <w:rPr>
                <w:rFonts w:hint="eastAsia"/>
                <w:b/>
                <w:bCs/>
                <w:color w:val="000000" w:themeColor="text1"/>
                <w:spacing w:val="-3"/>
                <w:sz w:val="21"/>
                <w:szCs w:val="21"/>
                <w14:textFill>
                  <w14:solidFill>
                    <w14:schemeClr w14:val="tx1"/>
                  </w14:solidFill>
                </w14:textFill>
              </w:rPr>
              <w:t>生态环境主管部门</w:t>
            </w:r>
            <w:r>
              <w:rPr>
                <w:rFonts w:hint="eastAsia"/>
                <w:color w:val="000000" w:themeColor="text1"/>
                <w:spacing w:val="-3"/>
                <w:sz w:val="21"/>
                <w:szCs w:val="21"/>
                <w14:textFill>
                  <w14:solidFill>
                    <w14:schemeClr w14:val="tx1"/>
                  </w14:solidFill>
                </w14:textFill>
              </w:rPr>
              <w:t>责令改正或者限制生产、停产整治，处十万元以上一百万元以下的罚款；情节严重的，报经有批准权的人民政府批准，责令停业或者关闭。</w:t>
            </w:r>
          </w:p>
          <w:p>
            <w:pPr>
              <w:pStyle w:val="4"/>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【行政法规】《排污许可管理条例》（2020年12月9日</w:t>
            </w:r>
            <w:r>
              <w:rPr>
                <w:rFonts w:hint="eastAsia"/>
                <w:color w:val="000000" w:themeColor="text1"/>
                <w:sz w:val="21"/>
                <w:szCs w:val="21"/>
                <w:lang w:val="en-US" w:eastAsia="zh-Hans"/>
                <w14:textFill>
                  <w14:solidFill>
                    <w14:schemeClr w14:val="tx1"/>
                  </w14:solidFill>
                </w14:textFill>
              </w:rPr>
              <w:t>公布</w:t>
            </w:r>
            <w:r>
              <w:rPr>
                <w:rFonts w:hint="eastAsia"/>
                <w:color w:val="000000" w:themeColor="text1"/>
                <w:sz w:val="21"/>
                <w:szCs w:val="21"/>
                <w14:textFill>
                  <w14:solidFill>
                    <w14:schemeClr w14:val="tx1"/>
                  </w14:solidFill>
                </w14:textFill>
              </w:rPr>
              <w:t>，自2021年3月1日起施行）</w:t>
            </w:r>
          </w:p>
          <w:p>
            <w:pPr>
              <w:pStyle w:val="4"/>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第三十三条 违反本条例规定，排污单位有下列行为之一的，由</w:t>
            </w:r>
            <w:r>
              <w:rPr>
                <w:rFonts w:hint="eastAsia"/>
                <w:b/>
                <w:bCs/>
                <w:color w:val="000000" w:themeColor="text1"/>
                <w:sz w:val="21"/>
                <w:szCs w:val="21"/>
                <w14:textFill>
                  <w14:solidFill>
                    <w14:schemeClr w14:val="tx1"/>
                  </w14:solidFill>
                </w14:textFill>
              </w:rPr>
              <w:t>生态环境主管部门</w:t>
            </w:r>
            <w:r>
              <w:rPr>
                <w:rFonts w:hint="eastAsia"/>
                <w:color w:val="000000" w:themeColor="text1"/>
                <w:sz w:val="21"/>
                <w:szCs w:val="21"/>
                <w14:textFill>
                  <w14:solidFill>
                    <w14:schemeClr w14:val="tx1"/>
                  </w14:solidFill>
                </w14:textFill>
              </w:rPr>
              <w:t>责令改正或者限制生产、停产整治，处20万元以上100万元以下的罚款；情节严重的，报经有批准权的人民政府批准，责令停业、关闭：（一）未取得排污许可证排放污染物；（二）排污许可证有效期届满未申请延续或者延续申请未经批准排放污染物；（三）被依法撤销、注销、吊销排污许可证后排放污染物；（四）依法应当重新申请取得排污许可证，未重新申请取得排污许可证排放污染物。</w:t>
            </w:r>
          </w:p>
          <w:p>
            <w:pPr>
              <w:pStyle w:val="4"/>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第四十四条　排污单位有下列行为之一，尚不构成犯罪的，除依照本条例规定予以处罚外，对其直接负责的主管人员和其他直接责任人员，依照《中华人民共和国环境保护法》的规定处以拘留：（一）未取得排污许可证排放污染物，被责令停止排污，拒不执行。</w:t>
            </w:r>
          </w:p>
          <w:p>
            <w:pPr>
              <w:pStyle w:val="4"/>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【地方性法规】《江苏省长江水污染防治条例》</w:t>
            </w:r>
            <w:r>
              <w:rPr>
                <w:rFonts w:hint="eastAsia"/>
                <w:color w:val="000000" w:themeColor="text1"/>
                <w:sz w:val="21"/>
                <w:szCs w:val="21"/>
                <w14:textFill>
                  <w14:solidFill>
                    <w14:schemeClr w14:val="tx1"/>
                  </w14:solidFill>
                </w14:textFill>
              </w:rPr>
              <w:t>（2018年3月28日第三次修正，自2018年3月28日起施行）</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第四十七条 违反本条例第二十七条规定，无排污许可证排放水污染物，排放水污染物超过国家或者地方规定的水污染物排放标准，或者超过重点水污染物排放总量控制指标的，由</w:t>
            </w:r>
            <w:r>
              <w:rPr>
                <w:rFonts w:hint="eastAsia"/>
                <w:b/>
                <w:bCs/>
                <w:color w:val="000000" w:themeColor="text1"/>
                <w:spacing w:val="-3"/>
                <w:sz w:val="21"/>
                <w:szCs w:val="21"/>
                <w14:textFill>
                  <w14:solidFill>
                    <w14:schemeClr w14:val="tx1"/>
                  </w14:solidFill>
                </w14:textFill>
              </w:rPr>
              <w:t>环境保护主管部门</w:t>
            </w:r>
            <w:r>
              <w:rPr>
                <w:rFonts w:hint="eastAsia"/>
                <w:color w:val="000000" w:themeColor="text1"/>
                <w:spacing w:val="-3"/>
                <w:sz w:val="21"/>
                <w:szCs w:val="21"/>
                <w14:textFill>
                  <w14:solidFill>
                    <w14:schemeClr w14:val="tx1"/>
                  </w14:solidFill>
                </w14:textFill>
              </w:rPr>
              <w:t>责令改正或者责令限制生产、停产整治，并处十万元以上一百万元以下的罚款；情节严重的，报经有批准权的人民政府批准，责令停业、关闭。</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【地方性法规】《江苏省大气污染防治条例》（2018年11月23日第二次修正，自2018年11月23日起施行）</w:t>
            </w:r>
          </w:p>
          <w:p>
            <w:pPr>
              <w:pStyle w:val="7"/>
              <w:widowControl/>
              <w:ind w:firstLine="420"/>
              <w:jc w:val="both"/>
              <w:rPr>
                <w:rFonts w:cs="宋体"/>
                <w:color w:val="000000" w:themeColor="text1"/>
                <w:spacing w:val="-3"/>
                <w:sz w:val="21"/>
                <w:szCs w:val="21"/>
                <w:lang w:val="zh-CN" w:bidi="zh-CN"/>
                <w14:textFill>
                  <w14:solidFill>
                    <w14:schemeClr w14:val="tx1"/>
                  </w14:solidFill>
                </w14:textFill>
              </w:rPr>
            </w:pPr>
            <w:r>
              <w:rPr>
                <w:rFonts w:hint="eastAsia" w:cs="宋体"/>
                <w:color w:val="000000" w:themeColor="text1"/>
                <w:spacing w:val="-3"/>
                <w:sz w:val="21"/>
                <w:szCs w:val="21"/>
                <w14:textFill>
                  <w14:solidFill>
                    <w14:schemeClr w14:val="tx1"/>
                  </w14:solidFill>
                </w14:textFill>
              </w:rPr>
              <w:t xml:space="preserve">第八十条第一款和第二款 </w:t>
            </w:r>
            <w:r>
              <w:rPr>
                <w:rFonts w:hint="eastAsia" w:cs="宋体"/>
                <w:color w:val="000000" w:themeColor="text1"/>
                <w:spacing w:val="-3"/>
                <w:sz w:val="21"/>
                <w:szCs w:val="21"/>
                <w:lang w:val="zh-CN" w:bidi="zh-CN"/>
                <w14:textFill>
                  <w14:solidFill>
                    <w14:schemeClr w14:val="tx1"/>
                  </w14:solidFill>
                </w14:textFill>
              </w:rPr>
              <w:t>违反本条例第十二条规定，有下列行为之一的，由</w:t>
            </w:r>
            <w:r>
              <w:rPr>
                <w:rFonts w:hint="eastAsia" w:cs="宋体"/>
                <w:b/>
                <w:bCs/>
                <w:color w:val="000000" w:themeColor="text1"/>
                <w:spacing w:val="-3"/>
                <w:sz w:val="21"/>
                <w:szCs w:val="21"/>
                <w:lang w:val="zh-CN" w:bidi="zh-CN"/>
                <w14:textFill>
                  <w14:solidFill>
                    <w14:schemeClr w14:val="tx1"/>
                  </w14:solidFill>
                </w14:textFill>
              </w:rPr>
              <w:t>生态环境行政主管部门</w:t>
            </w:r>
            <w:r>
              <w:rPr>
                <w:rFonts w:hint="eastAsia" w:cs="宋体"/>
                <w:color w:val="000000" w:themeColor="text1"/>
                <w:spacing w:val="-3"/>
                <w:sz w:val="21"/>
                <w:szCs w:val="21"/>
                <w:lang w:val="zh-CN" w:bidi="zh-CN"/>
                <w14:textFill>
                  <w14:solidFill>
                    <w14:schemeClr w14:val="tx1"/>
                  </w14:solidFill>
                </w14:textFill>
              </w:rPr>
              <w:t>责令停止排污或者限制生产、停产整治，并处十万元以上一百万元以下罚款；情节严重的，报经有批准权的人民政府批准，责令停业、关闭：（一）无排污许可证排放大气污染物的。</w:t>
            </w:r>
          </w:p>
          <w:p>
            <w:pPr>
              <w:pStyle w:val="7"/>
              <w:ind w:firstLine="408" w:firstLineChars="200"/>
              <w:rPr>
                <w:color w:val="000000" w:themeColor="text1"/>
                <w:spacing w:val="-3"/>
                <w:sz w:val="21"/>
                <w:szCs w:val="21"/>
                <w14:textFill>
                  <w14:solidFill>
                    <w14:schemeClr w14:val="tx1"/>
                  </w14:solidFill>
                </w14:textFill>
              </w:rPr>
            </w:pPr>
            <w:r>
              <w:rPr>
                <w:rFonts w:hint="eastAsia" w:cs="宋体"/>
                <w:color w:val="000000" w:themeColor="text1"/>
                <w:spacing w:val="-3"/>
                <w:sz w:val="21"/>
                <w:szCs w:val="21"/>
                <w:lang w:val="zh-CN" w:bidi="zh-CN"/>
                <w14:textFill>
                  <w14:solidFill>
                    <w14:schemeClr w14:val="tx1"/>
                  </w14:solidFill>
                </w14:textFill>
              </w:rPr>
              <w:t>无排污许可证排放大气污染物，被责令停止排污，拒不执行，尚不构成犯罪的，由生态环境行政主管部门将案件移送公安机关，对其直接负责的主管人员和其他直接责任人员依法予以拘留。</w:t>
            </w:r>
          </w:p>
        </w:tc>
        <w:tc>
          <w:tcPr>
            <w:tcW w:w="1436"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设区市</w:t>
            </w:r>
          </w:p>
        </w:tc>
        <w:tc>
          <w:tcPr>
            <w:tcW w:w="1146"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84" w:type="dxa"/>
            <w:tcBorders>
              <w:top w:val="single" w:color="000000" w:sz="4" w:space="0"/>
              <w:bottom w:val="single" w:color="000000" w:sz="4" w:space="0"/>
              <w:right w:val="single" w:color="000000" w:sz="4" w:space="0"/>
            </w:tcBorders>
          </w:tcPr>
          <w:p>
            <w:pPr>
              <w:pStyle w:val="12"/>
              <w:ind w:left="12"/>
              <w:jc w:val="center"/>
              <w:rPr>
                <w:color w:val="000000" w:themeColor="text1"/>
                <w:w w:val="99"/>
                <w:sz w:val="21"/>
                <w:szCs w:val="21"/>
                <w:lang w:val="en-US"/>
                <w14:textFill>
                  <w14:solidFill>
                    <w14:schemeClr w14:val="tx1"/>
                  </w14:solidFill>
                </w14:textFill>
              </w:rPr>
            </w:pPr>
            <w:r>
              <w:rPr>
                <w:color w:val="000000" w:themeColor="text1"/>
                <w:w w:val="99"/>
                <w:sz w:val="21"/>
                <w:szCs w:val="21"/>
                <w14:textFill>
                  <w14:solidFill>
                    <w14:schemeClr w14:val="tx1"/>
                  </w14:solidFill>
                </w14:textFill>
              </w:rPr>
              <w:t>1</w:t>
            </w:r>
            <w:r>
              <w:rPr>
                <w:rFonts w:hint="eastAsia"/>
                <w:color w:val="000000" w:themeColor="text1"/>
                <w:w w:val="99"/>
                <w:sz w:val="21"/>
                <w:szCs w:val="21"/>
                <w:lang w:val="en-US" w:eastAsia="zh-Hans"/>
                <w14:textFill>
                  <w14:solidFill>
                    <w14:schemeClr w14:val="tx1"/>
                  </w14:solidFill>
                </w14:textFill>
              </w:rPr>
              <w:t>.</w:t>
            </w:r>
            <w:r>
              <w:rPr>
                <w:color w:val="000000" w:themeColor="text1"/>
                <w:w w:val="99"/>
                <w:sz w:val="21"/>
                <w:szCs w:val="21"/>
                <w:lang w:eastAsia="zh-Hans"/>
                <w14:textFill>
                  <w14:solidFill>
                    <w14:schemeClr w14:val="tx1"/>
                  </w14:solidFill>
                </w14:textFill>
              </w:rPr>
              <w:t>19</w:t>
            </w:r>
          </w:p>
        </w:tc>
        <w:tc>
          <w:tcPr>
            <w:tcW w:w="1744"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8" w:name="_Toc900939230"/>
            <w:r>
              <w:rPr>
                <w:rFonts w:hint="eastAsia" w:ascii="宋体" w:hAnsi="宋体" w:eastAsia="宋体"/>
                <w:color w:val="000000" w:themeColor="text1"/>
                <w:sz w:val="21"/>
                <w:szCs w:val="21"/>
                <w:lang w:val="en-US"/>
                <w14:textFill>
                  <w14:solidFill>
                    <w14:schemeClr w14:val="tx1"/>
                  </w14:solidFill>
                </w14:textFill>
              </w:rPr>
              <w:t>对未按照排污许可证规定排放污染物的行政处罚</w:t>
            </w:r>
            <w:bookmarkEnd w:id="18"/>
          </w:p>
        </w:tc>
        <w:tc>
          <w:tcPr>
            <w:tcW w:w="898"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pacing w:val="-3"/>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45" w:type="dxa"/>
            <w:tcBorders>
              <w:top w:val="single" w:color="000000" w:sz="4" w:space="0"/>
              <w:left w:val="single" w:color="000000" w:sz="4" w:space="0"/>
              <w:bottom w:val="single" w:color="000000" w:sz="4" w:space="0"/>
              <w:right w:val="single" w:color="000000" w:sz="4" w:space="0"/>
            </w:tcBorders>
          </w:tcPr>
          <w:p>
            <w:pPr>
              <w:ind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【行政法规】《排污许可管理条例》（2020年12月9日</w:t>
            </w:r>
            <w:r>
              <w:rPr>
                <w:rFonts w:hint="eastAsia"/>
                <w:color w:val="000000" w:themeColor="text1"/>
                <w:sz w:val="21"/>
                <w:szCs w:val="21"/>
                <w:lang w:val="en-US" w:eastAsia="zh-Hans"/>
                <w14:textFill>
                  <w14:solidFill>
                    <w14:schemeClr w14:val="tx1"/>
                  </w14:solidFill>
                </w14:textFill>
              </w:rPr>
              <w:t>公布</w:t>
            </w:r>
            <w:r>
              <w:rPr>
                <w:rFonts w:hint="eastAsia"/>
                <w:color w:val="000000" w:themeColor="text1"/>
                <w:sz w:val="21"/>
                <w:szCs w:val="21"/>
                <w14:textFill>
                  <w14:solidFill>
                    <w14:schemeClr w14:val="tx1"/>
                  </w14:solidFill>
                </w14:textFill>
              </w:rPr>
              <w:t>，自2021年3月1日起施行）</w:t>
            </w:r>
          </w:p>
          <w:p>
            <w:pPr>
              <w:ind w:firstLine="408" w:firstLineChars="200"/>
              <w:jc w:val="both"/>
              <w:rPr>
                <w:rFonts w:cs="宋体"/>
                <w:color w:val="000000" w:themeColor="text1"/>
                <w:spacing w:val="-3"/>
                <w:sz w:val="21"/>
                <w:szCs w:val="21"/>
                <w:lang w:val="zh-CN" w:bidi="zh-CN"/>
                <w14:textFill>
                  <w14:solidFill>
                    <w14:schemeClr w14:val="tx1"/>
                  </w14:solidFill>
                </w14:textFill>
              </w:rPr>
            </w:pPr>
            <w:r>
              <w:rPr>
                <w:rFonts w:hint="eastAsia" w:cs="宋体"/>
                <w:color w:val="000000" w:themeColor="text1"/>
                <w:spacing w:val="-3"/>
                <w:sz w:val="21"/>
                <w:szCs w:val="21"/>
                <w:lang w:val="zh-CN" w:bidi="zh-CN"/>
                <w14:textFill>
                  <w14:solidFill>
                    <w14:schemeClr w14:val="tx1"/>
                  </w14:solidFill>
                </w14:textFill>
              </w:rPr>
              <w:t>第三十四</w:t>
            </w:r>
            <w:r>
              <w:rPr>
                <w:rFonts w:hint="eastAsia"/>
                <w:color w:val="000000" w:themeColor="text1"/>
                <w:sz w:val="21"/>
                <w14:textFill>
                  <w14:solidFill>
                    <w14:schemeClr w14:val="tx1"/>
                  </w14:solidFill>
                </w14:textFill>
              </w:rPr>
              <w:t>条</w:t>
            </w:r>
            <w:r>
              <w:rPr>
                <w:color w:val="000000" w:themeColor="text1"/>
                <w:sz w:val="21"/>
                <w14:textFill>
                  <w14:solidFill>
                    <w14:schemeClr w14:val="tx1"/>
                  </w14:solidFill>
                </w14:textFill>
              </w:rPr>
              <w:t xml:space="preserve"> </w:t>
            </w:r>
            <w:r>
              <w:rPr>
                <w:rFonts w:hint="eastAsia"/>
                <w:color w:val="000000" w:themeColor="text1"/>
                <w:sz w:val="21"/>
                <w14:textFill>
                  <w14:solidFill>
                    <w14:schemeClr w14:val="tx1"/>
                  </w14:solidFill>
                </w14:textFill>
              </w:rPr>
              <w:t>违反本条例规定，排污单位有下列行为之一的，由</w:t>
            </w:r>
            <w:r>
              <w:rPr>
                <w:rFonts w:hint="eastAsia"/>
                <w:b/>
                <w:color w:val="000000" w:themeColor="text1"/>
                <w:sz w:val="21"/>
                <w14:textFill>
                  <w14:solidFill>
                    <w14:schemeClr w14:val="tx1"/>
                  </w14:solidFill>
                </w14:textFill>
              </w:rPr>
              <w:t>生态环境主管部门</w:t>
            </w:r>
            <w:r>
              <w:rPr>
                <w:rFonts w:hint="eastAsia"/>
                <w:color w:val="000000" w:themeColor="text1"/>
                <w:sz w:val="21"/>
                <w14:textFill>
                  <w14:solidFill>
                    <w14:schemeClr w14:val="tx1"/>
                  </w14:solidFill>
                </w14:textFill>
              </w:rPr>
              <w:t>责令改正</w:t>
            </w:r>
            <w:r>
              <w:rPr>
                <w:rFonts w:hint="eastAsia" w:cs="宋体"/>
                <w:color w:val="000000" w:themeColor="text1"/>
                <w:spacing w:val="-3"/>
                <w:sz w:val="21"/>
                <w:szCs w:val="21"/>
                <w:lang w:val="zh-CN" w:bidi="zh-CN"/>
                <w14:textFill>
                  <w14:solidFill>
                    <w14:schemeClr w14:val="tx1"/>
                  </w14:solidFill>
                </w14:textFill>
              </w:rPr>
              <w:t>或者限制生产、停产整治，处</w:t>
            </w:r>
            <w:r>
              <w:rPr>
                <w:rFonts w:cs="宋体"/>
                <w:color w:val="000000" w:themeColor="text1"/>
                <w:spacing w:val="-3"/>
                <w:sz w:val="21"/>
                <w:szCs w:val="21"/>
                <w:lang w:val="zh-CN" w:bidi="zh-CN"/>
                <w14:textFill>
                  <w14:solidFill>
                    <w14:schemeClr w14:val="tx1"/>
                  </w14:solidFill>
                </w14:textFill>
              </w:rPr>
              <w:t>20万元以上100万元以下的罚款；情节严重的，吊销排污许可证，报经有批准权的人民政府批准，责令停业、关闭：</w:t>
            </w:r>
            <w:r>
              <w:rPr>
                <w:rFonts w:hint="eastAsia" w:cs="宋体"/>
                <w:color w:val="000000" w:themeColor="text1"/>
                <w:spacing w:val="-3"/>
                <w:sz w:val="21"/>
                <w:szCs w:val="21"/>
                <w:lang w:val="zh-CN" w:bidi="zh-CN"/>
                <w14:textFill>
                  <w14:solidFill>
                    <w14:schemeClr w14:val="tx1"/>
                  </w14:solidFill>
                </w14:textFill>
              </w:rPr>
              <w:t>（一）超过许可排放浓度、许可排放量排放污染物。</w:t>
            </w:r>
          </w:p>
          <w:p>
            <w:pPr>
              <w:ind w:firstLine="408" w:firstLineChars="200"/>
              <w:jc w:val="both"/>
              <w:rPr>
                <w:color w:val="000000" w:themeColor="text1"/>
                <w:spacing w:val="-3"/>
                <w:sz w:val="21"/>
                <w14:textFill>
                  <w14:solidFill>
                    <w14:schemeClr w14:val="tx1"/>
                  </w14:solidFill>
                </w14:textFill>
              </w:rPr>
            </w:pPr>
            <w:r>
              <w:rPr>
                <w:rFonts w:hint="eastAsia" w:cs="宋体"/>
                <w:color w:val="000000" w:themeColor="text1"/>
                <w:spacing w:val="-3"/>
                <w:sz w:val="21"/>
                <w:szCs w:val="21"/>
                <w:lang w:val="zh-CN" w:bidi="zh-CN"/>
                <w14:textFill>
                  <w14:solidFill>
                    <w14:schemeClr w14:val="tx1"/>
                  </w14:solidFill>
                </w14:textFill>
              </w:rPr>
              <w:t>第三十五条　违反本条例规定，排污单位有下列行为之一的，由</w:t>
            </w:r>
            <w:r>
              <w:rPr>
                <w:rFonts w:hint="eastAsia" w:cs="宋体"/>
                <w:b/>
                <w:color w:val="000000" w:themeColor="text1"/>
                <w:spacing w:val="-3"/>
                <w:sz w:val="21"/>
                <w:szCs w:val="21"/>
                <w:lang w:val="zh-CN" w:bidi="zh-CN"/>
                <w14:textFill>
                  <w14:solidFill>
                    <w14:schemeClr w14:val="tx1"/>
                  </w14:solidFill>
                </w14:textFill>
              </w:rPr>
              <w:t>生态环境主管部门</w:t>
            </w:r>
            <w:r>
              <w:rPr>
                <w:rFonts w:hint="eastAsia" w:cs="宋体"/>
                <w:color w:val="000000" w:themeColor="text1"/>
                <w:spacing w:val="-3"/>
                <w:sz w:val="21"/>
                <w:szCs w:val="21"/>
                <w:lang w:val="zh-CN" w:bidi="zh-CN"/>
                <w14:textFill>
                  <w14:solidFill>
                    <w14:schemeClr w14:val="tx1"/>
                  </w14:solidFill>
                </w14:textFill>
              </w:rPr>
              <w:t>责令改正</w:t>
            </w:r>
            <w:r>
              <w:rPr>
                <w:rFonts w:hint="eastAsia"/>
                <w:color w:val="000000" w:themeColor="text1"/>
                <w:sz w:val="21"/>
                <w14:textFill>
                  <w14:solidFill>
                    <w14:schemeClr w14:val="tx1"/>
                  </w14:solidFill>
                </w14:textFill>
              </w:rPr>
              <w:t>，处</w:t>
            </w:r>
            <w:r>
              <w:rPr>
                <w:color w:val="000000" w:themeColor="text1"/>
                <w:sz w:val="21"/>
                <w14:textFill>
                  <w14:solidFill>
                    <w14:schemeClr w14:val="tx1"/>
                  </w14:solidFill>
                </w14:textFill>
              </w:rPr>
              <w:t>5万元以上20万元以下的罚款；情节严重的，处20万元以上100万元以下的罚款，责令限制生产、停产整治：</w:t>
            </w:r>
            <w:r>
              <w:rPr>
                <w:rFonts w:hint="eastAsia"/>
                <w:color w:val="000000" w:themeColor="text1"/>
                <w:sz w:val="21"/>
                <w14:textFill>
                  <w14:solidFill>
                    <w14:schemeClr w14:val="tx1"/>
                  </w14:solidFill>
                </w14:textFill>
              </w:rPr>
              <w:t>（一）未按照排污许可证规定控制大气污染物无组织排放；（二）特殊时段未按照排污许可证规定停止或者限制排放污染物。</w:t>
            </w:r>
          </w:p>
          <w:p>
            <w:pPr>
              <w:ind w:firstLine="408" w:firstLineChars="200"/>
              <w:jc w:val="both"/>
              <w:rPr>
                <w:rFonts w:cs="宋体"/>
                <w:color w:val="000000" w:themeColor="text1"/>
                <w:spacing w:val="-3"/>
                <w:sz w:val="21"/>
                <w:szCs w:val="21"/>
                <w:lang w:val="zh-CN" w:bidi="zh-CN"/>
                <w14:textFill>
                  <w14:solidFill>
                    <w14:schemeClr w14:val="tx1"/>
                  </w14:solidFill>
                </w14:textFill>
              </w:rPr>
            </w:pPr>
            <w:r>
              <w:rPr>
                <w:rFonts w:hint="eastAsia" w:cs="宋体"/>
                <w:color w:val="000000" w:themeColor="text1"/>
                <w:spacing w:val="-3"/>
                <w:sz w:val="21"/>
                <w:szCs w:val="21"/>
                <w:lang w:val="zh-CN" w:bidi="zh-CN"/>
                <w14:textFill>
                  <w14:solidFill>
                    <w14:schemeClr w14:val="tx1"/>
                  </w14:solidFill>
                </w14:textFill>
              </w:rPr>
              <w:t>第三十六条　违反本条例规定，排污单位有下列行为之一的，由</w:t>
            </w:r>
            <w:r>
              <w:rPr>
                <w:rFonts w:hint="eastAsia" w:cs="宋体"/>
                <w:b/>
                <w:color w:val="000000" w:themeColor="text1"/>
                <w:spacing w:val="-3"/>
                <w:sz w:val="21"/>
                <w:szCs w:val="21"/>
                <w:lang w:val="zh-CN" w:bidi="zh-CN"/>
                <w14:textFill>
                  <w14:solidFill>
                    <w14:schemeClr w14:val="tx1"/>
                  </w14:solidFill>
                </w14:textFill>
              </w:rPr>
              <w:t>生态环境主管部门</w:t>
            </w:r>
            <w:r>
              <w:rPr>
                <w:rFonts w:hint="eastAsia" w:cs="宋体"/>
                <w:color w:val="000000" w:themeColor="text1"/>
                <w:spacing w:val="-3"/>
                <w:sz w:val="21"/>
                <w:szCs w:val="21"/>
                <w:lang w:val="zh-CN" w:bidi="zh-CN"/>
                <w14:textFill>
                  <w14:solidFill>
                    <w14:schemeClr w14:val="tx1"/>
                  </w14:solidFill>
                </w14:textFill>
              </w:rPr>
              <w:t>责令改正，处2万元以上20万元以下的罚款；拒不改正的，责令停产整治：（二）污染物排放方式或者排放去向不符合排污许可证规定。</w:t>
            </w:r>
          </w:p>
          <w:p>
            <w:pPr>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【地方性法规】《江苏省大气污染防治条例》（</w:t>
            </w:r>
            <w:r>
              <w:rPr>
                <w:color w:val="000000" w:themeColor="text1"/>
                <w:spacing w:val="-3"/>
                <w:sz w:val="21"/>
                <w:szCs w:val="21"/>
                <w14:textFill>
                  <w14:solidFill>
                    <w14:schemeClr w14:val="tx1"/>
                  </w14:solidFill>
                </w14:textFill>
              </w:rPr>
              <w:t>2018年11月23日第二次修正</w:t>
            </w:r>
            <w:r>
              <w:rPr>
                <w:rFonts w:hint="eastAsia"/>
                <w:color w:val="000000" w:themeColor="text1"/>
                <w:spacing w:val="-3"/>
                <w:sz w:val="21"/>
                <w:szCs w:val="21"/>
                <w14:textFill>
                  <w14:solidFill>
                    <w14:schemeClr w14:val="tx1"/>
                  </w14:solidFill>
                </w14:textFill>
              </w:rPr>
              <w:t>，自</w:t>
            </w:r>
            <w:r>
              <w:rPr>
                <w:color w:val="000000" w:themeColor="text1"/>
                <w:spacing w:val="-3"/>
                <w:sz w:val="21"/>
                <w:szCs w:val="21"/>
                <w14:textFill>
                  <w14:solidFill>
                    <w14:schemeClr w14:val="tx1"/>
                  </w14:solidFill>
                </w14:textFill>
              </w:rPr>
              <w:t>2018年11月23日</w:t>
            </w:r>
            <w:r>
              <w:rPr>
                <w:rFonts w:hint="eastAsia"/>
                <w:color w:val="000000" w:themeColor="text1"/>
                <w:spacing w:val="-3"/>
                <w:sz w:val="21"/>
                <w:szCs w:val="21"/>
                <w14:textFill>
                  <w14:solidFill>
                    <w14:schemeClr w14:val="tx1"/>
                  </w14:solidFill>
                </w14:textFill>
              </w:rPr>
              <w:t>起施行</w:t>
            </w:r>
            <w:r>
              <w:rPr>
                <w:color w:val="000000" w:themeColor="text1"/>
                <w:spacing w:val="-3"/>
                <w:sz w:val="21"/>
                <w:szCs w:val="21"/>
                <w14:textFill>
                  <w14:solidFill>
                    <w14:schemeClr w14:val="tx1"/>
                  </w14:solidFill>
                </w14:textFill>
              </w:rPr>
              <w:t>）</w:t>
            </w:r>
          </w:p>
          <w:p>
            <w:pPr>
              <w:ind w:firstLine="408" w:firstLineChars="200"/>
              <w:jc w:val="both"/>
              <w:rPr>
                <w:color w:val="000000" w:themeColor="text1"/>
                <w:spacing w:val="-3"/>
                <w:sz w:val="21"/>
                <w:szCs w:val="21"/>
                <w:lang w:val="zh-CN"/>
                <w14:textFill>
                  <w14:solidFill>
                    <w14:schemeClr w14:val="tx1"/>
                  </w14:solidFill>
                </w14:textFill>
              </w:rPr>
            </w:pPr>
            <w:r>
              <w:rPr>
                <w:rFonts w:hint="eastAsia"/>
                <w:color w:val="000000" w:themeColor="text1"/>
                <w:spacing w:val="-3"/>
                <w:sz w:val="21"/>
                <w:szCs w:val="21"/>
                <w:lang w:val="zh-CN"/>
                <w14:textFill>
                  <w14:solidFill>
                    <w14:schemeClr w14:val="tx1"/>
                  </w14:solidFill>
                </w14:textFill>
              </w:rPr>
              <w:t>第八十条第一款和第三款</w:t>
            </w:r>
            <w:r>
              <w:rPr>
                <w:color w:val="000000" w:themeColor="text1"/>
                <w:spacing w:val="-3"/>
                <w:sz w:val="21"/>
                <w:szCs w:val="21"/>
                <w:lang w:val="zh-CN"/>
                <w14:textFill>
                  <w14:solidFill>
                    <w14:schemeClr w14:val="tx1"/>
                  </w14:solidFill>
                </w14:textFill>
              </w:rPr>
              <w:t xml:space="preserve">  违反本条例第十二条规定，有下列行为之一的，由</w:t>
            </w:r>
            <w:r>
              <w:rPr>
                <w:rFonts w:hint="eastAsia"/>
                <w:b/>
                <w:bCs/>
                <w:color w:val="000000" w:themeColor="text1"/>
                <w:spacing w:val="-3"/>
                <w:sz w:val="21"/>
                <w:szCs w:val="21"/>
                <w:lang w:val="zh-CN"/>
                <w14:textFill>
                  <w14:solidFill>
                    <w14:schemeClr w14:val="tx1"/>
                  </w14:solidFill>
                </w14:textFill>
              </w:rPr>
              <w:t>生态环境行政主管部门</w:t>
            </w:r>
            <w:r>
              <w:rPr>
                <w:rFonts w:hint="eastAsia"/>
                <w:color w:val="000000" w:themeColor="text1"/>
                <w:spacing w:val="-3"/>
                <w:sz w:val="21"/>
                <w:szCs w:val="21"/>
                <w:lang w:val="zh-CN"/>
                <w14:textFill>
                  <w14:solidFill>
                    <w14:schemeClr w14:val="tx1"/>
                  </w14:solidFill>
                </w14:textFill>
              </w:rPr>
              <w:t>责令停止排污或者限制生产、停产整治，并处十万元以上一百万元以下罚款；情节严重的，报经有批准权的人民政府批准，责令停业、关闭：（二）超过排污许可证规定的排放标准或者排放总量控制指标排放大气污染物的。</w:t>
            </w:r>
          </w:p>
          <w:p>
            <w:pPr>
              <w:ind w:firstLine="408" w:firstLineChars="200"/>
              <w:jc w:val="both"/>
              <w:rPr>
                <w:color w:val="000000" w:themeColor="text1"/>
                <w:spacing w:val="-3"/>
                <w:sz w:val="21"/>
                <w:szCs w:val="21"/>
                <w:lang w:val="zh-CN"/>
                <w14:textFill>
                  <w14:solidFill>
                    <w14:schemeClr w14:val="tx1"/>
                  </w14:solidFill>
                </w14:textFill>
              </w:rPr>
            </w:pPr>
            <w:r>
              <w:rPr>
                <w:rFonts w:hint="eastAsia"/>
                <w:color w:val="000000" w:themeColor="text1"/>
                <w:spacing w:val="-3"/>
                <w:sz w:val="21"/>
                <w:szCs w:val="21"/>
                <w:lang w:val="zh-CN"/>
                <w14:textFill>
                  <w14:solidFill>
                    <w14:schemeClr w14:val="tx1"/>
                  </w14:solidFill>
                </w14:textFill>
              </w:rPr>
              <w:t>未按照排污许可证规定的其他要求排放大气污染物的，由生态环境行政主管部门责令限期改正，处二万元以上二十万元以下罚款；情节严重的，由生态环境行政主管部门吊销排污许可证。</w:t>
            </w:r>
          </w:p>
          <w:p>
            <w:pPr>
              <w:ind w:firstLine="42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【地方性法规】《江苏省长江水污染防治条例》</w:t>
            </w:r>
            <w:r>
              <w:rPr>
                <w:rFonts w:hint="eastAsia"/>
                <w:color w:val="000000" w:themeColor="text1"/>
                <w:sz w:val="21"/>
                <w:szCs w:val="21"/>
                <w14:textFill>
                  <w14:solidFill>
                    <w14:schemeClr w14:val="tx1"/>
                  </w14:solidFill>
                </w14:textFill>
              </w:rPr>
              <w:t>（2018年3月28日第三次修正，自2018年3月28日其施行）</w:t>
            </w:r>
          </w:p>
          <w:p>
            <w:pPr>
              <w:ind w:firstLine="420"/>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第四十七条 违反本条例第二十七条规定，无排污许可证排放水污染物，排放水污染物超过国家或者地方规定的水污染物排放标准，或者超过重点水污染物排放总量控制指标的，由</w:t>
            </w:r>
            <w:r>
              <w:rPr>
                <w:rFonts w:hint="eastAsia"/>
                <w:b/>
                <w:bCs/>
                <w:color w:val="000000" w:themeColor="text1"/>
                <w:spacing w:val="-3"/>
                <w:sz w:val="21"/>
                <w:szCs w:val="21"/>
                <w14:textFill>
                  <w14:solidFill>
                    <w14:schemeClr w14:val="tx1"/>
                  </w14:solidFill>
                </w14:textFill>
              </w:rPr>
              <w:t>环境保护主管部门</w:t>
            </w:r>
            <w:r>
              <w:rPr>
                <w:rFonts w:hint="eastAsia"/>
                <w:color w:val="000000" w:themeColor="text1"/>
                <w:spacing w:val="-3"/>
                <w:sz w:val="21"/>
                <w:szCs w:val="21"/>
                <w14:textFill>
                  <w14:solidFill>
                    <w14:schemeClr w14:val="tx1"/>
                  </w14:solidFill>
                </w14:textFill>
              </w:rPr>
              <w:t>责令改正或者责令限制生产、停产整治，并处十万元以上一百万元以下的罚款；情节严重的，报经有批准权的人民政府批准，责令停业、关闭。</w:t>
            </w:r>
          </w:p>
          <w:p>
            <w:pPr>
              <w:pStyle w:val="12"/>
              <w:ind w:right="18" w:firstLine="420" w:firstLineChars="200"/>
              <w:rPr>
                <w:sz w:val="21"/>
                <w:szCs w:val="21"/>
                <w:highlight w:val="none"/>
                <w:lang w:val="en-US"/>
              </w:rPr>
            </w:pPr>
            <w:r>
              <w:rPr>
                <w:rFonts w:hint="eastAsia"/>
                <w:sz w:val="21"/>
                <w:szCs w:val="21"/>
                <w:highlight w:val="none"/>
                <w:lang w:val="en-US"/>
              </w:rPr>
              <w:t>【地方性法规】《</w:t>
            </w:r>
            <w:r>
              <w:rPr>
                <w:sz w:val="21"/>
                <w:szCs w:val="21"/>
                <w:highlight w:val="none"/>
                <w:lang w:val="en-US"/>
              </w:rPr>
              <w:t>苏州市阳澄湖水源水质保护条例</w:t>
            </w:r>
            <w:r>
              <w:rPr>
                <w:rFonts w:hint="eastAsia"/>
                <w:sz w:val="21"/>
                <w:szCs w:val="21"/>
                <w:highlight w:val="none"/>
                <w:lang w:val="en-US"/>
              </w:rPr>
              <w:t>》</w:t>
            </w:r>
            <w:r>
              <w:rPr>
                <w:rFonts w:hint="eastAsia"/>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val="en-US"/>
                <w14:textFill>
                  <w14:solidFill>
                    <w14:schemeClr w14:val="tx1"/>
                  </w14:solidFill>
                </w14:textFill>
              </w:rPr>
              <w:t>2018年11月23日</w:t>
            </w:r>
            <w:r>
              <w:rPr>
                <w:rFonts w:hint="eastAsia" w:ascii="宋体" w:hAnsi="宋体" w:eastAsia="宋体" w:cs="宋体"/>
                <w:color w:val="000000" w:themeColor="text1"/>
                <w:sz w:val="21"/>
                <w:szCs w:val="21"/>
                <w:lang w:val="en-US" w:eastAsia="zh-CN"/>
                <w14:textFill>
                  <w14:solidFill>
                    <w14:schemeClr w14:val="tx1"/>
                  </w14:solidFill>
                </w14:textFill>
              </w:rPr>
              <w:t>第三次修正，自2019年2月1日起施行</w:t>
            </w:r>
            <w:r>
              <w:rPr>
                <w:rFonts w:hint="eastAsia"/>
                <w:color w:val="000000" w:themeColor="text1"/>
                <w:sz w:val="21"/>
                <w:szCs w:val="21"/>
                <w:lang w:val="en-US" w:eastAsia="zh-CN"/>
                <w14:textFill>
                  <w14:solidFill>
                    <w14:schemeClr w14:val="tx1"/>
                  </w14:solidFill>
                </w14:textFill>
              </w:rPr>
              <w:t>）</w:t>
            </w:r>
          </w:p>
          <w:p>
            <w:pPr>
              <w:ind w:firstLine="420" w:firstLineChars="200"/>
              <w:rPr>
                <w:rFonts w:hint="eastAsia"/>
                <w:color w:val="000000" w:themeColor="text1"/>
                <w:spacing w:val="-3"/>
                <w:sz w:val="21"/>
                <w:szCs w:val="21"/>
                <w14:textFill>
                  <w14:solidFill>
                    <w14:schemeClr w14:val="tx1"/>
                  </w14:solidFill>
                </w14:textFill>
              </w:rPr>
            </w:pPr>
            <w:r>
              <w:rPr>
                <w:sz w:val="21"/>
                <w:szCs w:val="21"/>
                <w:highlight w:val="none"/>
                <w:lang w:val="en-US"/>
              </w:rPr>
              <w:t>第三十五条</w:t>
            </w:r>
            <w:r>
              <w:rPr>
                <w:rFonts w:hint="eastAsia"/>
                <w:sz w:val="21"/>
                <w:szCs w:val="21"/>
                <w:highlight w:val="none"/>
                <w:lang w:val="en-US" w:eastAsia="zh-CN"/>
              </w:rPr>
              <w:t xml:space="preserve"> </w:t>
            </w:r>
            <w:r>
              <w:rPr>
                <w:sz w:val="21"/>
                <w:szCs w:val="21"/>
                <w:highlight w:val="none"/>
                <w:lang w:val="en-US"/>
              </w:rPr>
              <w:t>违反本条例规定，有下列行为之一的，由环境保护行政主管部门依照以下规定处罚：（一）排污者未取得排污许可证排放污染物的，责令限期改正或者责令限制生产、停产整治，并处以十万元以上一百万元以下罚款；情节严重的，报经市或者相关县级市（区）人民政府批准，责令停业、关闭；</w:t>
            </w:r>
          </w:p>
        </w:tc>
        <w:tc>
          <w:tcPr>
            <w:tcW w:w="1436"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设区市</w:t>
            </w:r>
          </w:p>
        </w:tc>
        <w:tc>
          <w:tcPr>
            <w:tcW w:w="1146"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84" w:type="dxa"/>
            <w:tcBorders>
              <w:top w:val="single" w:color="000000" w:sz="4" w:space="0"/>
              <w:bottom w:val="single" w:color="000000" w:sz="4" w:space="0"/>
              <w:right w:val="single" w:color="000000" w:sz="4" w:space="0"/>
            </w:tcBorders>
          </w:tcPr>
          <w:p>
            <w:pPr>
              <w:pStyle w:val="12"/>
              <w:ind w:left="12"/>
              <w:jc w:val="center"/>
              <w:rPr>
                <w:color w:val="000000" w:themeColor="text1"/>
                <w:w w:val="99"/>
                <w:sz w:val="21"/>
                <w:szCs w:val="21"/>
                <w:lang w:val="en-US"/>
                <w14:textFill>
                  <w14:solidFill>
                    <w14:schemeClr w14:val="tx1"/>
                  </w14:solidFill>
                </w14:textFill>
              </w:rPr>
            </w:pPr>
            <w:r>
              <w:rPr>
                <w:color w:val="000000" w:themeColor="text1"/>
                <w:w w:val="99"/>
                <w:sz w:val="21"/>
                <w:szCs w:val="21"/>
                <w14:textFill>
                  <w14:solidFill>
                    <w14:schemeClr w14:val="tx1"/>
                  </w14:solidFill>
                </w14:textFill>
              </w:rPr>
              <w:t>1.2</w:t>
            </w:r>
            <w:r>
              <w:rPr>
                <w:rFonts w:hint="eastAsia"/>
                <w:color w:val="000000" w:themeColor="text1"/>
                <w:w w:val="99"/>
                <w:sz w:val="21"/>
                <w:szCs w:val="21"/>
                <w:lang w:val="en-US" w:eastAsia="zh-CN"/>
                <w14:textFill>
                  <w14:solidFill>
                    <w14:schemeClr w14:val="tx1"/>
                  </w14:solidFill>
                </w14:textFill>
              </w:rPr>
              <w:t>0</w:t>
            </w:r>
          </w:p>
        </w:tc>
        <w:tc>
          <w:tcPr>
            <w:tcW w:w="1744"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9" w:name="_Toc1214632479"/>
            <w:r>
              <w:rPr>
                <w:rFonts w:hint="eastAsia" w:ascii="宋体" w:hAnsi="宋体" w:eastAsia="宋体"/>
                <w:color w:val="000000" w:themeColor="text1"/>
                <w:sz w:val="21"/>
                <w:szCs w:val="21"/>
                <w:lang w:val="en-US"/>
                <w14:textFill>
                  <w14:solidFill>
                    <w14:schemeClr w14:val="tx1"/>
                  </w14:solidFill>
                </w14:textFill>
              </w:rPr>
              <w:t>对超过排放标准或者排放总量控制指标排放污染物的行政处罚</w:t>
            </w:r>
            <w:bookmarkEnd w:id="19"/>
          </w:p>
        </w:tc>
        <w:tc>
          <w:tcPr>
            <w:tcW w:w="898"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pacing w:val="-3"/>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45" w:type="dxa"/>
            <w:tcBorders>
              <w:top w:val="single" w:color="000000" w:sz="4" w:space="0"/>
              <w:left w:val="single" w:color="000000" w:sz="4" w:space="0"/>
              <w:bottom w:val="single" w:color="000000" w:sz="4" w:space="0"/>
              <w:right w:val="single" w:color="000000" w:sz="4" w:space="0"/>
            </w:tcBorders>
          </w:tcPr>
          <w:p>
            <w:pPr>
              <w:pStyle w:val="12"/>
              <w:ind w:right="18" w:firstLine="408" w:firstLineChars="200"/>
              <w:rPr>
                <w:color w:val="auto"/>
                <w:spacing w:val="-3"/>
                <w:sz w:val="21"/>
                <w:szCs w:val="21"/>
              </w:rPr>
            </w:pPr>
            <w:r>
              <w:rPr>
                <w:rFonts w:hint="eastAsia"/>
                <w:color w:val="auto"/>
                <w:spacing w:val="-3"/>
                <w:sz w:val="21"/>
                <w:szCs w:val="21"/>
              </w:rPr>
              <w:t>【法律】《中华人民共和国环境保护法》</w:t>
            </w:r>
            <w:r>
              <w:rPr>
                <w:rStyle w:val="11"/>
                <w:rFonts w:hint="eastAsia"/>
                <w:color w:val="auto"/>
              </w:rPr>
              <w:t>（</w:t>
            </w:r>
            <w:r>
              <w:rPr>
                <w:rFonts w:hint="eastAsia"/>
                <w:color w:val="auto"/>
                <w:spacing w:val="-3"/>
                <w:sz w:val="21"/>
                <w:szCs w:val="21"/>
              </w:rPr>
              <w:t>2014年4月24日修订,自2015年1月1日起施行）</w:t>
            </w:r>
          </w:p>
          <w:p>
            <w:pPr>
              <w:pStyle w:val="12"/>
              <w:ind w:right="18" w:firstLine="408" w:firstLineChars="200"/>
              <w:rPr>
                <w:color w:val="auto"/>
                <w:spacing w:val="-3"/>
                <w:sz w:val="21"/>
                <w:szCs w:val="21"/>
              </w:rPr>
            </w:pPr>
            <w:r>
              <w:rPr>
                <w:rFonts w:hint="eastAsia"/>
                <w:color w:val="auto"/>
                <w:spacing w:val="-3"/>
                <w:sz w:val="21"/>
                <w:szCs w:val="21"/>
              </w:rPr>
              <w:t>第六十条  企业事业单位和其他生产经营者超过污染物排放标准或者超过重点污染物排放总量控制指标排放污染物的，</w:t>
            </w:r>
            <w:r>
              <w:rPr>
                <w:rFonts w:hint="eastAsia"/>
                <w:b/>
                <w:bCs/>
                <w:color w:val="auto"/>
                <w:spacing w:val="-3"/>
                <w:sz w:val="21"/>
                <w:szCs w:val="21"/>
              </w:rPr>
              <w:t>县级以上人民政府环境保护主管部门</w:t>
            </w:r>
            <w:r>
              <w:rPr>
                <w:rFonts w:hint="eastAsia"/>
                <w:color w:val="auto"/>
                <w:spacing w:val="-3"/>
                <w:sz w:val="21"/>
                <w:szCs w:val="21"/>
              </w:rPr>
              <w:t>可以责令其采取限制生产、停产整治等措施；情节严重的，报经有批准权的人民政府批准，责令停业、关闭。</w:t>
            </w:r>
          </w:p>
          <w:p>
            <w:pPr>
              <w:pStyle w:val="4"/>
              <w:ind w:right="18" w:firstLine="408" w:firstLineChars="200"/>
              <w:rPr>
                <w:color w:val="auto"/>
                <w:spacing w:val="-3"/>
                <w:sz w:val="21"/>
                <w:szCs w:val="21"/>
              </w:rPr>
            </w:pPr>
            <w:r>
              <w:rPr>
                <w:rFonts w:hint="eastAsia"/>
                <w:color w:val="auto"/>
                <w:spacing w:val="-3"/>
                <w:sz w:val="21"/>
                <w:szCs w:val="21"/>
              </w:rPr>
              <w:t>【法律】《中华人民共和国水污染防治法》（2017年6月27日第二次修正，自2018年1月1日起施行）</w:t>
            </w:r>
          </w:p>
          <w:p>
            <w:pPr>
              <w:pStyle w:val="12"/>
              <w:ind w:right="18" w:firstLine="408" w:firstLineChars="200"/>
              <w:rPr>
                <w:color w:val="auto"/>
                <w:spacing w:val="-3"/>
                <w:sz w:val="21"/>
                <w:szCs w:val="21"/>
              </w:rPr>
            </w:pPr>
            <w:r>
              <w:rPr>
                <w:rFonts w:hint="eastAsia"/>
                <w:color w:val="auto"/>
                <w:spacing w:val="-3"/>
                <w:sz w:val="21"/>
                <w:szCs w:val="21"/>
              </w:rPr>
              <w:t>第八十三条 违反本法规定，有下列行为之一的，由</w:t>
            </w:r>
            <w:r>
              <w:rPr>
                <w:rFonts w:hint="eastAsia"/>
                <w:b/>
                <w:bCs/>
                <w:color w:val="auto"/>
                <w:spacing w:val="-3"/>
                <w:sz w:val="21"/>
                <w:szCs w:val="21"/>
              </w:rPr>
              <w:t>县级以上人民政府环境保护主管部门</w:t>
            </w:r>
            <w:r>
              <w:rPr>
                <w:rFonts w:hint="eastAsia"/>
                <w:color w:val="auto"/>
                <w:spacing w:val="-3"/>
                <w:sz w:val="21"/>
                <w:szCs w:val="21"/>
              </w:rPr>
              <w:t xml:space="preserve">责令改正或者责令限制生产、停产整治，并处十万元以上一百万元以下的罚款；情节严重的，报经有批准权的人民政府批准，责令停业、关闭： (二)超过水污染物排放标准或者超过重点水污染物排放总量控制指标排放水污染物的。 </w:t>
            </w:r>
          </w:p>
          <w:p>
            <w:pPr>
              <w:pStyle w:val="4"/>
              <w:ind w:firstLine="408" w:firstLineChars="200"/>
              <w:rPr>
                <w:color w:val="auto"/>
              </w:rPr>
            </w:pPr>
            <w:r>
              <w:rPr>
                <w:rFonts w:hint="eastAsia"/>
                <w:color w:val="auto"/>
                <w:spacing w:val="-3"/>
                <w:sz w:val="21"/>
                <w:szCs w:val="21"/>
              </w:rPr>
              <w:t>【法律】《中华人民共和国大气污染防治法》</w:t>
            </w:r>
            <w:r>
              <w:rPr>
                <w:rStyle w:val="11"/>
                <w:rFonts w:hint="eastAsia"/>
                <w:color w:val="auto"/>
              </w:rPr>
              <w:t>（</w:t>
            </w:r>
            <w:r>
              <w:rPr>
                <w:rFonts w:hint="eastAsia"/>
                <w:color w:val="auto"/>
                <w:spacing w:val="-3"/>
                <w:sz w:val="21"/>
                <w:szCs w:val="21"/>
              </w:rPr>
              <w:t>2018年10月26日第二次修正，自2018年10月26日起施行）</w:t>
            </w:r>
          </w:p>
          <w:p>
            <w:pPr>
              <w:pStyle w:val="12"/>
              <w:ind w:right="18" w:firstLine="408" w:firstLineChars="200"/>
              <w:rPr>
                <w:color w:val="auto"/>
                <w:spacing w:val="-3"/>
                <w:sz w:val="21"/>
                <w:szCs w:val="21"/>
              </w:rPr>
            </w:pPr>
            <w:r>
              <w:rPr>
                <w:rFonts w:hint="eastAsia"/>
                <w:color w:val="auto"/>
                <w:spacing w:val="-3"/>
                <w:sz w:val="21"/>
                <w:szCs w:val="21"/>
              </w:rPr>
              <w:t>第九十九条  违反本法规定，有下列行为之一的，由</w:t>
            </w:r>
            <w:r>
              <w:rPr>
                <w:rFonts w:hint="eastAsia"/>
                <w:b/>
                <w:bCs/>
                <w:color w:val="auto"/>
                <w:spacing w:val="-3"/>
                <w:sz w:val="21"/>
                <w:szCs w:val="21"/>
              </w:rPr>
              <w:t>县级以上人民政府生态环境主管部门</w:t>
            </w:r>
            <w:r>
              <w:rPr>
                <w:rFonts w:hint="eastAsia"/>
                <w:color w:val="auto"/>
                <w:spacing w:val="-3"/>
                <w:sz w:val="21"/>
                <w:szCs w:val="21"/>
              </w:rPr>
              <w:t>责令改正或者限制生产、停产整治，并处十万元以上一百万元以下的罚款；情节严重的，报经有批准权的人民政府批准，责令停业、关闭：（二）超过大气污染物排放标准或者超过重点大气污染物排放总量控制指标排放大气污染物的。</w:t>
            </w:r>
          </w:p>
          <w:p>
            <w:pPr>
              <w:pStyle w:val="12"/>
              <w:ind w:right="18" w:firstLine="408" w:firstLineChars="200"/>
              <w:rPr>
                <w:color w:val="auto"/>
                <w:spacing w:val="-3"/>
                <w:sz w:val="21"/>
                <w:szCs w:val="21"/>
              </w:rPr>
            </w:pPr>
            <w:r>
              <w:rPr>
                <w:rFonts w:hint="eastAsia"/>
                <w:color w:val="auto"/>
                <w:spacing w:val="-3"/>
                <w:sz w:val="21"/>
                <w:szCs w:val="21"/>
              </w:rPr>
              <w:t>【法律】《中华人民共和国长江保护法》（2020年12月26日</w:t>
            </w:r>
            <w:r>
              <w:rPr>
                <w:rFonts w:hint="eastAsia"/>
                <w:color w:val="auto"/>
                <w:spacing w:val="-3"/>
                <w:sz w:val="21"/>
                <w:szCs w:val="21"/>
                <w:lang w:val="en-US" w:eastAsia="zh-Hans"/>
              </w:rPr>
              <w:t>公布</w:t>
            </w:r>
            <w:r>
              <w:rPr>
                <w:rFonts w:hint="eastAsia"/>
                <w:color w:val="auto"/>
                <w:spacing w:val="-3"/>
                <w:sz w:val="21"/>
                <w:szCs w:val="21"/>
              </w:rPr>
              <w:t>，自2021年3月1日起施行）</w:t>
            </w:r>
          </w:p>
          <w:p>
            <w:pPr>
              <w:pStyle w:val="12"/>
              <w:ind w:right="18" w:firstLine="408" w:firstLineChars="200"/>
              <w:rPr>
                <w:color w:val="auto"/>
                <w:spacing w:val="-3"/>
                <w:sz w:val="21"/>
                <w:szCs w:val="21"/>
              </w:rPr>
            </w:pPr>
            <w:r>
              <w:rPr>
                <w:rFonts w:hint="eastAsia"/>
                <w:color w:val="auto"/>
                <w:spacing w:val="-3"/>
                <w:sz w:val="21"/>
                <w:szCs w:val="21"/>
              </w:rPr>
              <w:t xml:space="preserve">第八十九条  </w:t>
            </w:r>
            <w:r>
              <w:rPr>
                <w:rFonts w:hint="eastAsia"/>
                <w:color w:val="auto"/>
                <w:spacing w:val="-3"/>
                <w:sz w:val="21"/>
                <w:szCs w:val="21"/>
                <w:lang w:val="en-US"/>
              </w:rPr>
              <w:t xml:space="preserve"> </w:t>
            </w:r>
            <w:r>
              <w:rPr>
                <w:rFonts w:hint="eastAsia"/>
                <w:color w:val="auto"/>
                <w:spacing w:val="-3"/>
                <w:sz w:val="21"/>
                <w:szCs w:val="21"/>
              </w:rPr>
              <w:t>长江流域磷矿开采加工、磷肥和含磷农药制造等企业违反本法规定，超过排放标准或者总量控制指标排放含磷水污染物的，由</w:t>
            </w:r>
            <w:r>
              <w:rPr>
                <w:rFonts w:hint="eastAsia"/>
                <w:b/>
                <w:bCs/>
                <w:color w:val="auto"/>
                <w:spacing w:val="-3"/>
                <w:sz w:val="21"/>
              </w:rPr>
              <w:t>县级以上人民政府生态环境主管部门</w:t>
            </w:r>
            <w:r>
              <w:rPr>
                <w:rFonts w:hint="eastAsia"/>
                <w:color w:val="auto"/>
                <w:spacing w:val="-3"/>
                <w:sz w:val="21"/>
                <w:szCs w:val="21"/>
              </w:rPr>
              <w:t>责令停止违法行为，并处二十万元以上二百万元以下罚款，对直接负责的主管人员和其他直接责任人员处五万元以上十万元以下罚款；情节严重的，责令停产整顿，或者报经有批准权的人民政府批准，责令关闭。</w:t>
            </w:r>
          </w:p>
          <w:p>
            <w:pPr>
              <w:pStyle w:val="4"/>
              <w:rPr>
                <w:color w:val="auto"/>
              </w:rPr>
            </w:pPr>
            <w:r>
              <w:rPr>
                <w:rFonts w:hint="eastAsia"/>
                <w:color w:val="auto"/>
                <w:sz w:val="21"/>
                <w:szCs w:val="21"/>
              </w:rPr>
              <w:t xml:space="preserve"> </w:t>
            </w:r>
            <w:r>
              <w:rPr>
                <w:color w:val="auto"/>
                <w:sz w:val="21"/>
                <w:szCs w:val="21"/>
              </w:rPr>
              <w:t xml:space="preserve">   </w:t>
            </w:r>
            <w:r>
              <w:rPr>
                <w:rFonts w:hint="eastAsia"/>
                <w:color w:val="auto"/>
                <w:sz w:val="21"/>
                <w:szCs w:val="21"/>
              </w:rPr>
              <w:t>【地方性法规】</w:t>
            </w:r>
            <w:r>
              <w:rPr>
                <w:rFonts w:hint="eastAsia" w:cs="方正楷体_GBK" w:asciiTheme="minorEastAsia" w:hAnsiTheme="minorEastAsia" w:eastAsiaTheme="minorEastAsia"/>
                <w:color w:val="auto"/>
                <w:sz w:val="21"/>
                <w:szCs w:val="21"/>
                <w:lang w:val="en-US"/>
              </w:rPr>
              <w:t>《江苏省水污染防治条例》（</w:t>
            </w:r>
            <w:r>
              <w:rPr>
                <w:rFonts w:cs="方正楷体_GBK" w:asciiTheme="minorEastAsia" w:hAnsiTheme="minorEastAsia" w:eastAsiaTheme="minorEastAsia"/>
                <w:color w:val="auto"/>
                <w:sz w:val="21"/>
                <w:szCs w:val="21"/>
                <w:lang w:val="en-US"/>
              </w:rPr>
              <w:t>2021年9月29日修正，自2021年9月29日起施行</w:t>
            </w:r>
            <w:r>
              <w:rPr>
                <w:rFonts w:hint="eastAsia" w:cs="方正楷体_GBK" w:asciiTheme="minorEastAsia" w:hAnsiTheme="minorEastAsia" w:eastAsiaTheme="minorEastAsia"/>
                <w:color w:val="auto"/>
                <w:sz w:val="21"/>
                <w:szCs w:val="21"/>
                <w:lang w:val="en-US"/>
              </w:rPr>
              <w:t>）</w:t>
            </w:r>
          </w:p>
          <w:p>
            <w:pPr>
              <w:rPr>
                <w:rFonts w:asciiTheme="minorEastAsia" w:hAnsiTheme="minorEastAsia" w:eastAsiaTheme="minorEastAsia"/>
                <w:color w:val="auto"/>
                <w:sz w:val="11"/>
                <w:lang w:val="en-US"/>
              </w:rPr>
            </w:pPr>
            <w:r>
              <w:rPr>
                <w:color w:val="auto"/>
                <w:sz w:val="21"/>
                <w:szCs w:val="28"/>
              </w:rPr>
              <w:t xml:space="preserve">    第八十五条　违反本条</w:t>
            </w:r>
            <w:r>
              <w:rPr>
                <w:rFonts w:hint="eastAsia"/>
                <w:color w:val="auto"/>
                <w:sz w:val="21"/>
                <w:szCs w:val="28"/>
              </w:rPr>
              <w:t>例第四十六条第二款规定，养殖尾水的排放不符合有关标准的，应当责令限期改正；逾期未改正的，</w:t>
            </w:r>
            <w:r>
              <w:rPr>
                <w:rFonts w:hint="eastAsia"/>
                <w:b/>
                <w:color w:val="auto"/>
                <w:sz w:val="21"/>
                <w:szCs w:val="28"/>
              </w:rPr>
              <w:t>生态环境主管部门</w:t>
            </w:r>
            <w:r>
              <w:rPr>
                <w:rFonts w:hint="eastAsia"/>
                <w:color w:val="auto"/>
                <w:sz w:val="21"/>
                <w:szCs w:val="28"/>
              </w:rPr>
              <w:t>可以处五万元以下罚款。</w:t>
            </w:r>
          </w:p>
          <w:p>
            <w:pPr>
              <w:pStyle w:val="4"/>
              <w:ind w:firstLine="408" w:firstLineChars="200"/>
              <w:rPr>
                <w:color w:val="auto"/>
                <w:spacing w:val="-3"/>
                <w:sz w:val="21"/>
                <w:szCs w:val="21"/>
              </w:rPr>
            </w:pPr>
            <w:r>
              <w:rPr>
                <w:rFonts w:hint="eastAsia"/>
                <w:color w:val="auto"/>
                <w:spacing w:val="-3"/>
                <w:sz w:val="21"/>
                <w:szCs w:val="21"/>
              </w:rPr>
              <w:t>【地方性法规】《江苏省太湖水污染防治条例》（</w:t>
            </w:r>
            <w:r>
              <w:rPr>
                <w:rFonts w:hint="eastAsia"/>
                <w:color w:val="auto"/>
                <w:sz w:val="21"/>
                <w:szCs w:val="21"/>
              </w:rPr>
              <w:t>2021年9月29日第四次修正,自2021年9月29日起施行</w:t>
            </w:r>
            <w:r>
              <w:rPr>
                <w:rFonts w:hint="eastAsia"/>
                <w:color w:val="auto"/>
                <w:spacing w:val="-3"/>
                <w:sz w:val="21"/>
                <w:szCs w:val="21"/>
              </w:rPr>
              <w:t>）</w:t>
            </w:r>
          </w:p>
          <w:p>
            <w:pPr>
              <w:pStyle w:val="12"/>
              <w:ind w:right="18" w:firstLine="510" w:firstLineChars="250"/>
              <w:rPr>
                <w:color w:val="auto"/>
                <w:sz w:val="21"/>
                <w:szCs w:val="21"/>
              </w:rPr>
            </w:pPr>
            <w:r>
              <w:rPr>
                <w:rFonts w:hint="eastAsia"/>
                <w:color w:val="auto"/>
                <w:spacing w:val="-3"/>
                <w:sz w:val="21"/>
                <w:szCs w:val="21"/>
              </w:rPr>
              <w:t xml:space="preserve">第五十七条  </w:t>
            </w:r>
            <w:r>
              <w:rPr>
                <w:rFonts w:hint="eastAsia"/>
                <w:color w:val="auto"/>
                <w:sz w:val="21"/>
                <w:szCs w:val="21"/>
              </w:rPr>
              <w:t xml:space="preserve">违反本条例第二十五条第二款规定，城镇污水集中处理设施超过规定排放标准排放污水的，除依法责令改正违法行为，处以罚款外，对城镇污水集中处理设施主管部门有关责任人员依法追究责任。对负责运营管理城镇污水集中处理设施的单位，扣减超标期间污水处理设施运营服务费。 </w:t>
            </w:r>
          </w:p>
          <w:p>
            <w:pPr>
              <w:pStyle w:val="12"/>
              <w:ind w:right="18" w:firstLine="408" w:firstLineChars="200"/>
              <w:rPr>
                <w:color w:val="auto"/>
                <w:spacing w:val="-3"/>
                <w:sz w:val="21"/>
                <w:szCs w:val="21"/>
              </w:rPr>
            </w:pPr>
            <w:r>
              <w:rPr>
                <w:rFonts w:hint="eastAsia"/>
                <w:color w:val="auto"/>
                <w:spacing w:val="-3"/>
                <w:sz w:val="21"/>
                <w:szCs w:val="21"/>
              </w:rPr>
              <w:t>【地方性法规】《江苏省长江水污染防治条例》（</w:t>
            </w:r>
            <w:r>
              <w:rPr>
                <w:rFonts w:hint="eastAsia"/>
                <w:color w:val="auto"/>
                <w:sz w:val="21"/>
                <w:szCs w:val="21"/>
              </w:rPr>
              <w:t>2018年3月28日第三次修正，自2018年3月28日起施行）</w:t>
            </w:r>
          </w:p>
          <w:p>
            <w:pPr>
              <w:pStyle w:val="12"/>
              <w:ind w:right="18" w:firstLine="510" w:firstLineChars="250"/>
              <w:rPr>
                <w:color w:val="auto"/>
                <w:spacing w:val="-3"/>
                <w:sz w:val="21"/>
                <w:szCs w:val="21"/>
              </w:rPr>
            </w:pPr>
            <w:r>
              <w:rPr>
                <w:rFonts w:hint="eastAsia"/>
                <w:color w:val="auto"/>
                <w:spacing w:val="-3"/>
                <w:sz w:val="21"/>
                <w:szCs w:val="21"/>
              </w:rPr>
              <w:t>第四十七条   违反本条例第二十七条规定，无排污许可证排放水污染物，排放水污染物超过国家或者地方规定的水污染物排放标准，或者超过重点水污染物排放总量控制指标的，由</w:t>
            </w:r>
            <w:r>
              <w:rPr>
                <w:rFonts w:hint="eastAsia"/>
                <w:b/>
                <w:bCs/>
                <w:color w:val="auto"/>
                <w:spacing w:val="-3"/>
                <w:sz w:val="21"/>
                <w:szCs w:val="21"/>
              </w:rPr>
              <w:t>环境保护主管部门</w:t>
            </w:r>
            <w:r>
              <w:rPr>
                <w:rFonts w:hint="eastAsia"/>
                <w:color w:val="auto"/>
                <w:spacing w:val="-3"/>
                <w:sz w:val="21"/>
                <w:szCs w:val="21"/>
              </w:rPr>
              <w:t>责令改正或者责令限制生产、停产整治，并处十万元以上一百万元以下的罚款；情节严重的，报经有批准权的人民政府批准，责令停业、关闭。</w:t>
            </w:r>
          </w:p>
          <w:p>
            <w:pPr>
              <w:pStyle w:val="12"/>
              <w:ind w:right="18" w:firstLine="408" w:firstLineChars="200"/>
              <w:rPr>
                <w:color w:val="auto"/>
                <w:spacing w:val="-3"/>
                <w:sz w:val="21"/>
                <w:szCs w:val="21"/>
              </w:rPr>
            </w:pPr>
            <w:r>
              <w:rPr>
                <w:rFonts w:hint="eastAsia"/>
                <w:color w:val="auto"/>
                <w:spacing w:val="-3"/>
                <w:sz w:val="21"/>
                <w:szCs w:val="21"/>
              </w:rPr>
              <w:t>第四十八条第一款   违反本条例第三十四第一款条规定，向水体排放化工以及化工原料制造行业的有机毒物和其他行业的有毒有害物质超过国家和地方规定标准的，由</w:t>
            </w:r>
            <w:r>
              <w:rPr>
                <w:rFonts w:hint="eastAsia"/>
                <w:b/>
                <w:bCs/>
                <w:color w:val="auto"/>
                <w:spacing w:val="-3"/>
                <w:sz w:val="21"/>
                <w:szCs w:val="21"/>
              </w:rPr>
              <w:t>县级以上人民政府环境保护主管部门</w:t>
            </w:r>
            <w:r>
              <w:rPr>
                <w:rFonts w:hint="eastAsia"/>
                <w:color w:val="auto"/>
                <w:spacing w:val="-3"/>
                <w:sz w:val="21"/>
                <w:szCs w:val="21"/>
              </w:rPr>
              <w:t>责令改正或者责令限制生产、停产整治，并处十万元以上一百万元以下的罚款；情节严重的，报经有批准权的人民政府批准，责令停业、关闭。</w:t>
            </w:r>
          </w:p>
          <w:p>
            <w:pPr>
              <w:pStyle w:val="4"/>
              <w:ind w:firstLine="420" w:firstLineChars="200"/>
              <w:rPr>
                <w:color w:val="auto"/>
                <w:sz w:val="21"/>
                <w:szCs w:val="21"/>
              </w:rPr>
            </w:pPr>
            <w:r>
              <w:rPr>
                <w:rFonts w:hint="eastAsia"/>
                <w:color w:val="auto"/>
                <w:sz w:val="21"/>
                <w:szCs w:val="21"/>
              </w:rPr>
              <w:t>【地方性法规】《江苏省大气污染防治条例》（2018年11月23日第二次修正，自2018年11月23日起施行）</w:t>
            </w:r>
          </w:p>
          <w:p>
            <w:pPr>
              <w:pStyle w:val="12"/>
              <w:ind w:right="18" w:firstLine="408" w:firstLineChars="200"/>
              <w:rPr>
                <w:color w:val="auto"/>
                <w:spacing w:val="-3"/>
                <w:sz w:val="21"/>
                <w:szCs w:val="21"/>
              </w:rPr>
            </w:pPr>
            <w:r>
              <w:rPr>
                <w:rFonts w:hint="eastAsia"/>
                <w:color w:val="auto"/>
                <w:spacing w:val="-3"/>
                <w:sz w:val="21"/>
                <w:szCs w:val="21"/>
              </w:rPr>
              <w:t>第九十七条　违反本条例第六十三条规定，饮食服务业经营者未采取措施，超过排放标准排放油烟的，由</w:t>
            </w:r>
            <w:r>
              <w:rPr>
                <w:rFonts w:hint="eastAsia"/>
                <w:b/>
                <w:bCs/>
                <w:color w:val="auto"/>
                <w:spacing w:val="-3"/>
                <w:sz w:val="21"/>
                <w:szCs w:val="21"/>
              </w:rPr>
              <w:t>生态环境行政主管部门</w:t>
            </w:r>
            <w:r>
              <w:rPr>
                <w:rFonts w:hint="eastAsia"/>
                <w:color w:val="auto"/>
                <w:spacing w:val="-3"/>
                <w:sz w:val="21"/>
                <w:szCs w:val="21"/>
              </w:rPr>
              <w:t>责令限期改正，处一万元以上五万元以下罚款；拒不改正的，责令停业整治。</w:t>
            </w:r>
          </w:p>
          <w:p>
            <w:pPr>
              <w:pStyle w:val="12"/>
              <w:ind w:right="18" w:firstLine="408" w:firstLineChars="200"/>
              <w:rPr>
                <w:color w:val="auto"/>
                <w:spacing w:val="-3"/>
                <w:sz w:val="21"/>
                <w:szCs w:val="21"/>
              </w:rPr>
            </w:pPr>
            <w:r>
              <w:rPr>
                <w:rFonts w:hint="eastAsia"/>
                <w:color w:val="auto"/>
                <w:spacing w:val="-3"/>
                <w:sz w:val="21"/>
                <w:szCs w:val="21"/>
              </w:rPr>
              <w:t>【地方性法规】《江苏省环境噪声污染防治条例》（2018年3月28日第二次修正，自2018年3月28日起施行）</w:t>
            </w:r>
          </w:p>
          <w:p>
            <w:pPr>
              <w:pStyle w:val="12"/>
              <w:ind w:right="18" w:firstLine="408" w:firstLineChars="200"/>
              <w:rPr>
                <w:color w:val="auto"/>
                <w:spacing w:val="-3"/>
                <w:sz w:val="21"/>
                <w:szCs w:val="21"/>
              </w:rPr>
            </w:pPr>
            <w:r>
              <w:rPr>
                <w:rFonts w:hint="eastAsia"/>
                <w:color w:val="auto"/>
                <w:spacing w:val="-3"/>
                <w:sz w:val="21"/>
                <w:szCs w:val="21"/>
              </w:rPr>
              <w:t>第三十八条 违反《中华人民共和国环境噪声污染防治法》和本条例规定，有下列行为之一的，由</w:t>
            </w:r>
            <w:r>
              <w:rPr>
                <w:rFonts w:hint="eastAsia"/>
                <w:b/>
                <w:bCs/>
                <w:color w:val="auto"/>
                <w:spacing w:val="-3"/>
                <w:sz w:val="21"/>
                <w:szCs w:val="21"/>
              </w:rPr>
              <w:t>环境保护行政主管部门或者其他依法行使环境噪声监督管理权的部门、机构</w:t>
            </w:r>
            <w:r>
              <w:rPr>
                <w:rFonts w:hint="eastAsia"/>
                <w:color w:val="auto"/>
                <w:spacing w:val="-3"/>
                <w:sz w:val="21"/>
                <w:szCs w:val="21"/>
              </w:rPr>
              <w:t>责令改正，并根据情节轻重给予处罚：（三）未经环境保护行政主管部门批准，擅自拆除或者闲置环境噪声污染防治设施，致使环境噪声排放超过规定标准的，由</w:t>
            </w:r>
            <w:r>
              <w:rPr>
                <w:rFonts w:hint="eastAsia"/>
                <w:b/>
                <w:color w:val="auto"/>
                <w:spacing w:val="-3"/>
                <w:sz w:val="21"/>
                <w:szCs w:val="21"/>
              </w:rPr>
              <w:t>环境保护行政主管部门</w:t>
            </w:r>
            <w:r>
              <w:rPr>
                <w:rFonts w:hint="eastAsia"/>
                <w:color w:val="auto"/>
                <w:spacing w:val="-3"/>
                <w:sz w:val="21"/>
                <w:szCs w:val="21"/>
              </w:rPr>
              <w:t>处以二千元以上一万元以下罚款。</w:t>
            </w:r>
          </w:p>
          <w:p>
            <w:pPr>
              <w:ind w:firstLine="420" w:firstLineChars="200"/>
              <w:rPr>
                <w:color w:val="auto"/>
                <w:sz w:val="21"/>
                <w:szCs w:val="21"/>
                <w:lang w:val="en-US"/>
              </w:rPr>
            </w:pPr>
            <w:r>
              <w:rPr>
                <w:rFonts w:hint="eastAsia"/>
                <w:color w:val="auto"/>
                <w:sz w:val="21"/>
                <w:szCs w:val="21"/>
                <w:lang w:val="en-US"/>
              </w:rPr>
              <w:t>【部门规章】</w:t>
            </w:r>
            <w:r>
              <w:rPr>
                <w:rFonts w:hint="eastAsia"/>
                <w:color w:val="auto"/>
                <w:sz w:val="21"/>
                <w:szCs w:val="21"/>
              </w:rPr>
              <w:t>《煤矸石综合利用管理办法》（2014年12月22日公布，自2015年3月1日起施行</w:t>
            </w:r>
            <w:r>
              <w:rPr>
                <w:rFonts w:hint="eastAsia"/>
                <w:color w:val="auto"/>
                <w:sz w:val="21"/>
                <w:szCs w:val="21"/>
                <w:lang w:val="en-US"/>
              </w:rPr>
              <w:t>）</w:t>
            </w:r>
          </w:p>
          <w:p>
            <w:pPr>
              <w:ind w:firstLine="420" w:firstLineChars="200"/>
              <w:rPr>
                <w:color w:val="auto"/>
                <w:sz w:val="21"/>
                <w:szCs w:val="21"/>
              </w:rPr>
            </w:pPr>
            <w:r>
              <w:rPr>
                <w:rFonts w:hint="eastAsia"/>
                <w:color w:val="auto"/>
                <w:sz w:val="21"/>
                <w:szCs w:val="21"/>
              </w:rPr>
              <w:t>第二十三条</w:t>
            </w:r>
            <w:r>
              <w:rPr>
                <w:rFonts w:hint="eastAsia"/>
                <w:color w:val="auto"/>
                <w:sz w:val="21"/>
                <w:szCs w:val="21"/>
                <w:lang w:val="en-US"/>
              </w:rPr>
              <w:t xml:space="preserve">第二款  </w:t>
            </w:r>
            <w:r>
              <w:rPr>
                <w:rFonts w:hint="eastAsia"/>
                <w:color w:val="auto"/>
                <w:sz w:val="21"/>
                <w:szCs w:val="21"/>
              </w:rPr>
              <w:t>违反本办法第十条、第十二条、第十四条、第十六条有关规定对环境造成污染的，由</w:t>
            </w:r>
            <w:r>
              <w:rPr>
                <w:rFonts w:hint="eastAsia"/>
                <w:b/>
                <w:bCs/>
                <w:color w:val="auto"/>
                <w:sz w:val="21"/>
                <w:szCs w:val="21"/>
              </w:rPr>
              <w:t>环境保护部门</w:t>
            </w:r>
            <w:r>
              <w:rPr>
                <w:rFonts w:hint="eastAsia"/>
                <w:color w:val="auto"/>
                <w:sz w:val="21"/>
                <w:szCs w:val="21"/>
                <w:lang w:val="en-US"/>
              </w:rPr>
              <w:t>依法处</w:t>
            </w:r>
            <w:r>
              <w:rPr>
                <w:rFonts w:hint="eastAsia"/>
                <w:color w:val="auto"/>
                <w:sz w:val="21"/>
                <w:szCs w:val="21"/>
              </w:rPr>
              <w:t>罚；煤矸石发电企业超标排放的，由所在地价格主管部门依据环境保护部门提供的环保设施运行情况按照燃煤发电机组环保电价及环保设施运行监管办法有关规定罚没其环保电价款，同时环境保护部门每年向社会公告不达标企业名单。</w:t>
            </w:r>
          </w:p>
        </w:tc>
        <w:tc>
          <w:tcPr>
            <w:tcW w:w="1436"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46" w:type="dxa"/>
            <w:tcBorders>
              <w:top w:val="single" w:color="000000" w:sz="4" w:space="0"/>
              <w:left w:val="single" w:color="auto" w:sz="4" w:space="0"/>
              <w:bottom w:val="single" w:color="000000" w:sz="4" w:space="0"/>
            </w:tcBorders>
          </w:tcPr>
          <w:p>
            <w:pPr>
              <w:jc w:val="both"/>
              <w:rPr>
                <w:color w:val="000000" w:themeColor="text1"/>
                <w:sz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84" w:type="dxa"/>
            <w:tcBorders>
              <w:top w:val="single" w:color="000000" w:sz="4" w:space="0"/>
              <w:bottom w:val="single" w:color="000000" w:sz="4" w:space="0"/>
              <w:right w:val="single" w:color="000000" w:sz="4" w:space="0"/>
            </w:tcBorders>
          </w:tcPr>
          <w:p>
            <w:pPr>
              <w:pStyle w:val="12"/>
              <w:ind w:left="12"/>
              <w:jc w:val="center"/>
              <w:rPr>
                <w:color w:val="000000" w:themeColor="text1"/>
                <w:w w:val="99"/>
                <w:sz w:val="21"/>
                <w:szCs w:val="21"/>
                <w14:textFill>
                  <w14:solidFill>
                    <w14:schemeClr w14:val="tx1"/>
                  </w14:solidFill>
                </w14:textFill>
              </w:rPr>
            </w:pPr>
            <w:r>
              <w:rPr>
                <w:rFonts w:hint="eastAsia"/>
                <w:color w:val="000000" w:themeColor="text1"/>
                <w:w w:val="99"/>
                <w:sz w:val="21"/>
                <w:szCs w:val="21"/>
                <w:lang w:val="en-US"/>
                <w14:textFill>
                  <w14:solidFill>
                    <w14:schemeClr w14:val="tx1"/>
                  </w14:solidFill>
                </w14:textFill>
              </w:rPr>
              <w:t>1.2</w:t>
            </w:r>
            <w:r>
              <w:rPr>
                <w:rFonts w:hint="eastAsia"/>
                <w:color w:val="000000" w:themeColor="text1"/>
                <w:w w:val="99"/>
                <w:sz w:val="21"/>
                <w:szCs w:val="21"/>
                <w:lang w:val="en-US" w:eastAsia="zh-CN"/>
                <w14:textFill>
                  <w14:solidFill>
                    <w14:schemeClr w14:val="tx1"/>
                  </w14:solidFill>
                </w14:textFill>
              </w:rPr>
              <w:t>1</w:t>
            </w:r>
          </w:p>
        </w:tc>
        <w:tc>
          <w:tcPr>
            <w:tcW w:w="1744"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20" w:name="_Toc1381577012"/>
            <w:r>
              <w:rPr>
                <w:rFonts w:hint="eastAsia" w:ascii="宋体" w:hAnsi="宋体" w:eastAsia="宋体"/>
                <w:color w:val="000000" w:themeColor="text1"/>
                <w:sz w:val="21"/>
                <w:szCs w:val="21"/>
                <w:lang w:val="en-US"/>
                <w14:textFill>
                  <w14:solidFill>
                    <w14:schemeClr w14:val="tx1"/>
                  </w14:solidFill>
                </w14:textFill>
              </w:rPr>
              <w:t>对违反环境管理台账记录制度、报告制度的行政处罚</w:t>
            </w:r>
            <w:bookmarkEnd w:id="20"/>
          </w:p>
        </w:tc>
        <w:tc>
          <w:tcPr>
            <w:tcW w:w="898" w:type="dxa"/>
            <w:tcBorders>
              <w:top w:val="single" w:color="000000" w:sz="4" w:space="0"/>
              <w:left w:val="single" w:color="000000" w:sz="4" w:space="0"/>
              <w:bottom w:val="single" w:color="000000" w:sz="4" w:space="0"/>
              <w:right w:val="single" w:color="000000" w:sz="4" w:space="0"/>
            </w:tcBorders>
          </w:tcPr>
          <w:p>
            <w:pPr>
              <w:pStyle w:val="7"/>
              <w:jc w:val="center"/>
              <w:rPr>
                <w:rFonts w:cs="宋体"/>
                <w:color w:val="000000" w:themeColor="text1"/>
                <w:spacing w:val="-3"/>
                <w:sz w:val="21"/>
                <w:szCs w:val="21"/>
                <w14:textFill>
                  <w14:solidFill>
                    <w14:schemeClr w14:val="tx1"/>
                  </w14:solidFill>
                </w14:textFill>
              </w:rPr>
            </w:pPr>
            <w:r>
              <w:rPr>
                <w:rFonts w:hint="eastAsia" w:cs="宋体"/>
                <w:color w:val="000000" w:themeColor="text1"/>
                <w:sz w:val="21"/>
                <w:szCs w:val="21"/>
                <w:lang w:eastAsia="zh-Hans"/>
                <w14:textFill>
                  <w14:solidFill>
                    <w14:schemeClr w14:val="tx1"/>
                  </w14:solidFill>
                </w14:textFill>
              </w:rPr>
              <w:t>行政处罚</w:t>
            </w:r>
          </w:p>
        </w:tc>
        <w:tc>
          <w:tcPr>
            <w:tcW w:w="8145" w:type="dxa"/>
            <w:tcBorders>
              <w:top w:val="single" w:color="000000" w:sz="4" w:space="0"/>
              <w:left w:val="single" w:color="000000" w:sz="4" w:space="0"/>
              <w:bottom w:val="single" w:color="000000" w:sz="4" w:space="0"/>
              <w:right w:val="single" w:color="000000" w:sz="4" w:space="0"/>
            </w:tcBorders>
          </w:tcPr>
          <w:p>
            <w:pPr>
              <w:pStyle w:val="12"/>
              <w:ind w:right="18" w:firstLine="408"/>
              <w:rPr>
                <w:color w:val="auto"/>
                <w:spacing w:val="-3"/>
                <w:sz w:val="21"/>
                <w:szCs w:val="21"/>
              </w:rPr>
            </w:pPr>
            <w:r>
              <w:rPr>
                <w:rFonts w:hint="eastAsia"/>
                <w:color w:val="auto"/>
                <w:spacing w:val="-3"/>
                <w:sz w:val="21"/>
                <w:szCs w:val="21"/>
              </w:rPr>
              <w:t>【行政法规】《排污许可管理条例》（2021年1月24日公布，自2021年3月1日起施行）</w:t>
            </w:r>
          </w:p>
          <w:p>
            <w:pPr>
              <w:pStyle w:val="12"/>
              <w:ind w:right="18" w:firstLine="408"/>
              <w:rPr>
                <w:color w:val="auto"/>
                <w:spacing w:val="-3"/>
                <w:sz w:val="21"/>
                <w:szCs w:val="21"/>
              </w:rPr>
            </w:pPr>
            <w:r>
              <w:rPr>
                <w:rFonts w:hint="eastAsia"/>
                <w:color w:val="auto"/>
                <w:spacing w:val="-3"/>
                <w:sz w:val="21"/>
                <w:szCs w:val="21"/>
              </w:rPr>
              <w:t>第三十七条  违反本条例规定，排污单位有下列行为之一的，由</w:t>
            </w:r>
            <w:r>
              <w:rPr>
                <w:rFonts w:hint="eastAsia"/>
                <w:b/>
                <w:bCs/>
                <w:color w:val="auto"/>
                <w:spacing w:val="-3"/>
                <w:sz w:val="21"/>
                <w:szCs w:val="21"/>
              </w:rPr>
              <w:t>生态环境主管部门</w:t>
            </w:r>
            <w:r>
              <w:rPr>
                <w:rFonts w:hint="eastAsia"/>
                <w:color w:val="auto"/>
                <w:spacing w:val="-3"/>
                <w:sz w:val="21"/>
                <w:szCs w:val="21"/>
              </w:rPr>
              <w:t>责令改正，处每次5千元以上2万元以下的罚款；法律另有规定的，从其规定：（一）未建立环境管理台账记录制度，或者未按照排污许可证规定记录；（二）未如实记录主要生产设施及污染防治设施运行情况或者污染物排放浓度、排放量；（三）未按照排污许可证规定提交排污许可证执行报告；（四）未如实报告污染物排放行为或者污染物排放浓度、排放量。</w:t>
            </w:r>
          </w:p>
        </w:tc>
        <w:tc>
          <w:tcPr>
            <w:tcW w:w="1436"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46"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84" w:type="dxa"/>
            <w:tcBorders>
              <w:top w:val="single" w:color="000000" w:sz="4" w:space="0"/>
              <w:bottom w:val="single" w:color="000000" w:sz="4" w:space="0"/>
              <w:right w:val="single" w:color="000000" w:sz="4" w:space="0"/>
            </w:tcBorders>
          </w:tcPr>
          <w:p>
            <w:pPr>
              <w:pStyle w:val="12"/>
              <w:ind w:left="12"/>
              <w:jc w:val="center"/>
              <w:rPr>
                <w:color w:val="000000" w:themeColor="text1"/>
                <w:w w:val="99"/>
                <w:sz w:val="21"/>
                <w:szCs w:val="21"/>
                <w14:textFill>
                  <w14:solidFill>
                    <w14:schemeClr w14:val="tx1"/>
                  </w14:solidFill>
                </w14:textFill>
              </w:rPr>
            </w:pPr>
            <w:r>
              <w:rPr>
                <w:color w:val="000000" w:themeColor="text1"/>
                <w:w w:val="99"/>
                <w:sz w:val="21"/>
                <w:szCs w:val="21"/>
                <w14:textFill>
                  <w14:solidFill>
                    <w14:schemeClr w14:val="tx1"/>
                  </w14:solidFill>
                </w14:textFill>
              </w:rPr>
              <w:t>1.2</w:t>
            </w:r>
            <w:r>
              <w:rPr>
                <w:rFonts w:hint="eastAsia"/>
                <w:color w:val="000000" w:themeColor="text1"/>
                <w:w w:val="99"/>
                <w:sz w:val="21"/>
                <w:szCs w:val="21"/>
                <w:lang w:val="en-US" w:eastAsia="zh-CN"/>
                <w14:textFill>
                  <w14:solidFill>
                    <w14:schemeClr w14:val="tx1"/>
                  </w14:solidFill>
                </w14:textFill>
              </w:rPr>
              <w:t>2</w:t>
            </w:r>
          </w:p>
        </w:tc>
        <w:tc>
          <w:tcPr>
            <w:tcW w:w="1744"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21" w:name="_Toc1571649320"/>
            <w:r>
              <w:rPr>
                <w:rFonts w:hint="eastAsia" w:ascii="宋体" w:hAnsi="宋体" w:eastAsia="宋体"/>
                <w:color w:val="000000" w:themeColor="text1"/>
                <w:sz w:val="21"/>
                <w:szCs w:val="21"/>
                <w:lang w:val="en-US" w:eastAsia="zh-Hans"/>
                <w14:textFill>
                  <w14:solidFill>
                    <w14:schemeClr w14:val="tx1"/>
                  </w14:solidFill>
                </w14:textFill>
              </w:rPr>
              <w:t>对</w:t>
            </w:r>
            <w:r>
              <w:rPr>
                <w:rFonts w:hint="eastAsia" w:ascii="宋体" w:hAnsi="宋体" w:eastAsia="宋体"/>
                <w:color w:val="000000" w:themeColor="text1"/>
                <w:spacing w:val="-3"/>
                <w:sz w:val="21"/>
                <w:szCs w:val="21"/>
                <w14:textFill>
                  <w14:solidFill>
                    <w14:schemeClr w14:val="tx1"/>
                  </w14:solidFill>
                </w14:textFill>
              </w:rPr>
              <w:t>伪造、变造、转让排污许可证的</w:t>
            </w:r>
            <w:r>
              <w:rPr>
                <w:rFonts w:hint="eastAsia" w:ascii="宋体" w:hAnsi="宋体" w:eastAsia="宋体"/>
                <w:color w:val="000000" w:themeColor="text1"/>
                <w:spacing w:val="-3"/>
                <w:sz w:val="21"/>
                <w:szCs w:val="21"/>
                <w:lang w:val="en-US" w:eastAsia="zh-Hans"/>
                <w14:textFill>
                  <w14:solidFill>
                    <w14:schemeClr w14:val="tx1"/>
                  </w14:solidFill>
                </w14:textFill>
              </w:rPr>
              <w:t>行政处罚</w:t>
            </w:r>
            <w:bookmarkEnd w:id="21"/>
          </w:p>
        </w:tc>
        <w:tc>
          <w:tcPr>
            <w:tcW w:w="898" w:type="dxa"/>
            <w:tcBorders>
              <w:top w:val="single" w:color="000000" w:sz="4" w:space="0"/>
              <w:left w:val="single" w:color="000000" w:sz="4" w:space="0"/>
              <w:bottom w:val="single" w:color="000000" w:sz="4" w:space="0"/>
              <w:right w:val="single" w:color="000000" w:sz="4" w:space="0"/>
            </w:tcBorders>
          </w:tcPr>
          <w:p>
            <w:pPr>
              <w:pStyle w:val="7"/>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lang w:eastAsia="zh-Hans"/>
                <w14:textFill>
                  <w14:solidFill>
                    <w14:schemeClr w14:val="tx1"/>
                  </w14:solidFill>
                </w14:textFill>
              </w:rPr>
              <w:t>行政处罚</w:t>
            </w:r>
          </w:p>
        </w:tc>
        <w:tc>
          <w:tcPr>
            <w:tcW w:w="8145" w:type="dxa"/>
            <w:tcBorders>
              <w:top w:val="single" w:color="000000" w:sz="4" w:space="0"/>
              <w:left w:val="single" w:color="000000" w:sz="4" w:space="0"/>
              <w:bottom w:val="single" w:color="000000" w:sz="4" w:space="0"/>
              <w:right w:val="single" w:color="000000" w:sz="4" w:space="0"/>
            </w:tcBorders>
          </w:tcPr>
          <w:p>
            <w:pPr>
              <w:pStyle w:val="12"/>
              <w:ind w:right="18" w:firstLine="408"/>
              <w:rPr>
                <w:color w:val="auto"/>
                <w:spacing w:val="-3"/>
                <w:sz w:val="21"/>
                <w:szCs w:val="21"/>
              </w:rPr>
            </w:pPr>
            <w:r>
              <w:rPr>
                <w:rFonts w:hint="eastAsia"/>
                <w:color w:val="auto"/>
                <w:spacing w:val="-3"/>
                <w:sz w:val="21"/>
                <w:szCs w:val="21"/>
              </w:rPr>
              <w:t>【行政法规】《排污许可管理条例》（2021年1月24日公布，自2021年3月1日起施行）</w:t>
            </w:r>
          </w:p>
          <w:p>
            <w:pPr>
              <w:pStyle w:val="12"/>
              <w:ind w:right="18" w:firstLine="408"/>
              <w:rPr>
                <w:color w:val="auto"/>
                <w:sz w:val="21"/>
                <w:szCs w:val="21"/>
              </w:rPr>
            </w:pPr>
            <w:r>
              <w:rPr>
                <w:rFonts w:hint="eastAsia"/>
                <w:color w:val="auto"/>
                <w:spacing w:val="-3"/>
                <w:sz w:val="21"/>
                <w:szCs w:val="21"/>
              </w:rPr>
              <w:t>第四十一条</w:t>
            </w:r>
            <w:r>
              <w:rPr>
                <w:color w:val="auto"/>
                <w:spacing w:val="-3"/>
                <w:sz w:val="21"/>
                <w:szCs w:val="21"/>
              </w:rPr>
              <w:t xml:space="preserve">  </w:t>
            </w:r>
            <w:r>
              <w:rPr>
                <w:rFonts w:hint="eastAsia"/>
                <w:color w:val="auto"/>
                <w:spacing w:val="-3"/>
                <w:sz w:val="21"/>
                <w:szCs w:val="21"/>
              </w:rPr>
              <w:t>违反本条例规定，伪造、变造、转让排污许可证的，由</w:t>
            </w:r>
            <w:r>
              <w:rPr>
                <w:rFonts w:hint="eastAsia"/>
                <w:b/>
                <w:bCs/>
                <w:color w:val="auto"/>
                <w:spacing w:val="-3"/>
                <w:sz w:val="21"/>
                <w:szCs w:val="21"/>
              </w:rPr>
              <w:t>生态环境主管部门</w:t>
            </w:r>
            <w:r>
              <w:rPr>
                <w:rFonts w:hint="eastAsia"/>
                <w:color w:val="auto"/>
                <w:spacing w:val="-3"/>
                <w:sz w:val="21"/>
                <w:szCs w:val="21"/>
              </w:rPr>
              <w:t>没收相关证件或者吊销排污许可证，处10万元以上30万元以下的罚款，3年内不得再次申请排污许可证。</w:t>
            </w:r>
          </w:p>
        </w:tc>
        <w:tc>
          <w:tcPr>
            <w:tcW w:w="1436"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设区市</w:t>
            </w:r>
          </w:p>
        </w:tc>
        <w:tc>
          <w:tcPr>
            <w:tcW w:w="1146"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84"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14:textFill>
                  <w14:solidFill>
                    <w14:schemeClr w14:val="tx1"/>
                  </w14:solidFill>
                </w14:textFill>
              </w:rPr>
            </w:pPr>
            <w:r>
              <w:rPr>
                <w:rFonts w:hint="eastAsia"/>
                <w:color w:val="000000" w:themeColor="text1"/>
                <w:w w:val="99"/>
                <w:sz w:val="21"/>
                <w:szCs w:val="21"/>
                <w:lang w:val="en-US"/>
                <w14:textFill>
                  <w14:solidFill>
                    <w14:schemeClr w14:val="tx1"/>
                  </w14:solidFill>
                </w14:textFill>
              </w:rPr>
              <w:t>1.</w:t>
            </w:r>
            <w:r>
              <w:rPr>
                <w:color w:val="000000" w:themeColor="text1"/>
                <w:w w:val="99"/>
                <w:sz w:val="21"/>
                <w:szCs w:val="21"/>
                <w:lang w:val="en-US"/>
                <w14:textFill>
                  <w14:solidFill>
                    <w14:schemeClr w14:val="tx1"/>
                  </w14:solidFill>
                </w14:textFill>
              </w:rPr>
              <w:t>2</w:t>
            </w:r>
            <w:r>
              <w:rPr>
                <w:rFonts w:hint="eastAsia"/>
                <w:color w:val="000000" w:themeColor="text1"/>
                <w:w w:val="99"/>
                <w:sz w:val="21"/>
                <w:szCs w:val="21"/>
                <w:lang w:val="en-US" w:eastAsia="zh-CN"/>
                <w14:textFill>
                  <w14:solidFill>
                    <w14:schemeClr w14:val="tx1"/>
                  </w14:solidFill>
                </w14:textFill>
              </w:rPr>
              <w:t>3</w:t>
            </w:r>
          </w:p>
        </w:tc>
        <w:tc>
          <w:tcPr>
            <w:tcW w:w="1744"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22" w:name="_Toc661263140"/>
            <w:r>
              <w:rPr>
                <w:rFonts w:hint="eastAsia" w:ascii="宋体" w:hAnsi="宋体" w:eastAsia="宋体"/>
                <w:color w:val="000000" w:themeColor="text1"/>
                <w:sz w:val="21"/>
                <w:szCs w:val="21"/>
                <w:lang w:val="en-US"/>
                <w14:textFill>
                  <w14:solidFill>
                    <w14:schemeClr w14:val="tx1"/>
                  </w14:solidFill>
                </w14:textFill>
              </w:rPr>
              <w:t>对被责令改正拒不改正的按日连续处罚</w:t>
            </w:r>
            <w:bookmarkEnd w:id="22"/>
          </w:p>
        </w:tc>
        <w:tc>
          <w:tcPr>
            <w:tcW w:w="898"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pacing w:val="-3"/>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45"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【法律】《中华人民共和国环境保护法》</w:t>
            </w:r>
            <w:r>
              <w:rPr>
                <w:rStyle w:val="11"/>
                <w:rFonts w:hint="eastAsia"/>
                <w:color w:val="000000" w:themeColor="text1"/>
                <w14:textFill>
                  <w14:solidFill>
                    <w14:schemeClr w14:val="tx1"/>
                  </w14:solidFill>
                </w14:textFill>
              </w:rPr>
              <w:t>（</w:t>
            </w:r>
            <w:r>
              <w:rPr>
                <w:rFonts w:hint="eastAsia"/>
                <w:color w:val="000000" w:themeColor="text1"/>
                <w:spacing w:val="-3"/>
                <w:sz w:val="21"/>
                <w:szCs w:val="21"/>
                <w14:textFill>
                  <w14:solidFill>
                    <w14:schemeClr w14:val="tx1"/>
                  </w14:solidFill>
                </w14:textFill>
              </w:rPr>
              <w:t>2014年4月24日修订，自2015年1月1日起施行）</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第五十九条第一款  企业事业单位和其他生产经营者违法排放污染物，受到罚款处罚，被责令改正，拒不改正的，</w:t>
            </w:r>
            <w:r>
              <w:rPr>
                <w:rFonts w:hint="eastAsia"/>
                <w:b/>
                <w:bCs/>
                <w:color w:val="000000" w:themeColor="text1"/>
                <w:sz w:val="21"/>
                <w:szCs w:val="21"/>
                <w14:textFill>
                  <w14:solidFill>
                    <w14:schemeClr w14:val="tx1"/>
                  </w14:solidFill>
                </w14:textFill>
              </w:rPr>
              <w:t>依法作出处罚决定的行政机关</w:t>
            </w:r>
            <w:r>
              <w:rPr>
                <w:rFonts w:hint="eastAsia"/>
                <w:color w:val="000000" w:themeColor="text1"/>
                <w:sz w:val="21"/>
                <w:szCs w:val="21"/>
                <w14:textFill>
                  <w14:solidFill>
                    <w14:schemeClr w14:val="tx1"/>
                  </w14:solidFill>
                </w14:textFill>
              </w:rPr>
              <w:t>可以自责令改正之日的次日起，按照原处罚数额按日连续处罚。</w:t>
            </w:r>
          </w:p>
          <w:p>
            <w:pPr>
              <w:pStyle w:val="12"/>
              <w:ind w:right="18" w:firstLine="420" w:firstLineChars="200"/>
              <w:rPr>
                <w:color w:val="000000" w:themeColor="text1"/>
                <w:spacing w:val="-3"/>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【法律】</w:t>
            </w:r>
            <w:r>
              <w:rPr>
                <w:rFonts w:hint="eastAsia"/>
                <w:color w:val="000000" w:themeColor="text1"/>
                <w:spacing w:val="-3"/>
                <w:sz w:val="21"/>
                <w:szCs w:val="21"/>
                <w14:textFill>
                  <w14:solidFill>
                    <w14:schemeClr w14:val="tx1"/>
                  </w14:solidFill>
                </w14:textFill>
              </w:rPr>
              <w:t>《中华人民共和国水污染防治法》（2017年6月27日第二次修正，自2018年1月1日起施行）</w:t>
            </w:r>
          </w:p>
          <w:p>
            <w:pPr>
              <w:pStyle w:val="12"/>
              <w:shd w:val="clear" w:color="auto" w:fill="FFFFFF"/>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第九十五条  企业事业单位和其他生产经营者违法排放水污染物，受到罚款处罚，被责令改正的，</w:t>
            </w:r>
            <w:r>
              <w:rPr>
                <w:rFonts w:hint="eastAsia"/>
                <w:b/>
                <w:bCs/>
                <w:color w:val="000000" w:themeColor="text1"/>
                <w:spacing w:val="-3"/>
                <w:sz w:val="21"/>
                <w:szCs w:val="21"/>
                <w14:textFill>
                  <w14:solidFill>
                    <w14:schemeClr w14:val="tx1"/>
                  </w14:solidFill>
                </w14:textFill>
              </w:rPr>
              <w:t>依法作出处罚决定的行政机关</w:t>
            </w:r>
            <w:r>
              <w:rPr>
                <w:rFonts w:hint="eastAsia"/>
                <w:color w:val="000000" w:themeColor="text1"/>
                <w:spacing w:val="-3"/>
                <w:sz w:val="21"/>
                <w:szCs w:val="21"/>
                <w14:textFill>
                  <w14:solidFill>
                    <w14:schemeClr w14:val="tx1"/>
                  </w14:solidFill>
                </w14:textFill>
              </w:rPr>
              <w:t>应当组织复查，发现其继续违法排放水污染物或者拒绝、阻挠复查的，依照《中华人民共和国环境保护法》的规定按日连续处罚。</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【法律】《中华人民共和国大气污染防治法》</w:t>
            </w:r>
            <w:r>
              <w:rPr>
                <w:rStyle w:val="11"/>
                <w:rFonts w:hint="eastAsia"/>
                <w:color w:val="000000" w:themeColor="text1"/>
                <w14:textFill>
                  <w14:solidFill>
                    <w14:schemeClr w14:val="tx1"/>
                  </w14:solidFill>
                </w14:textFill>
              </w:rPr>
              <w:t>（</w:t>
            </w:r>
            <w:r>
              <w:rPr>
                <w:rFonts w:hint="eastAsia"/>
                <w:color w:val="000000" w:themeColor="text1"/>
                <w:spacing w:val="-3"/>
                <w:sz w:val="21"/>
                <w:szCs w:val="21"/>
                <w14:textFill>
                  <w14:solidFill>
                    <w14:schemeClr w14:val="tx1"/>
                  </w14:solidFill>
                </w14:textFill>
              </w:rPr>
              <w:t>2018年10月26日第二次修正，自2018年10月26日起施行）</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第一百二十三条　违反本法规定，企业事业单位和其他生产经营者有下列行为之一，受到罚款处罚，被责令改正，拒不改正的，</w:t>
            </w:r>
            <w:r>
              <w:rPr>
                <w:rFonts w:hint="eastAsia"/>
                <w:b/>
                <w:bCs/>
                <w:color w:val="000000" w:themeColor="text1"/>
                <w:sz w:val="21"/>
                <w:szCs w:val="21"/>
                <w14:textFill>
                  <w14:solidFill>
                    <w14:schemeClr w14:val="tx1"/>
                  </w14:solidFill>
                </w14:textFill>
              </w:rPr>
              <w:t>依法作出处罚决定的行政机关</w:t>
            </w:r>
            <w:r>
              <w:rPr>
                <w:rFonts w:hint="eastAsia"/>
                <w:color w:val="000000" w:themeColor="text1"/>
                <w:sz w:val="21"/>
                <w:szCs w:val="21"/>
                <w14:textFill>
                  <w14:solidFill>
                    <w14:schemeClr w14:val="tx1"/>
                  </w14:solidFill>
                </w14:textFill>
              </w:rPr>
              <w:t>可以自责令改正之日的次日起，按照原处罚数额按日连续处罚：（一）未依法取得排污许可证排放大气污染物的；（二）超过大气污染物排放标准或者超过重点大气污染物排放总量控制指标排放大气污染物的；（三）通过逃避监管的方式排放大气污染物的；（四）建筑施工或者贮存易产生扬尘的物料未采取有效措施防治扬尘污染的。</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【法律】</w:t>
            </w:r>
            <w:r>
              <w:rPr>
                <w:rFonts w:hint="eastAsia"/>
                <w:color w:val="000000" w:themeColor="text1"/>
                <w:sz w:val="21"/>
                <w:szCs w:val="21"/>
                <w14:textFill>
                  <w14:solidFill>
                    <w14:schemeClr w14:val="tx1"/>
                  </w14:solidFill>
                </w14:textFill>
              </w:rPr>
              <w:t>《中华人民共和国固体废物污染环境防治法》（2020年4月29日第二次修订，自2020年9月1日起施行）</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第一百一十九条  </w:t>
            </w:r>
            <w:r>
              <w:rPr>
                <w:rFonts w:hint="eastAsia"/>
                <w:color w:val="000000" w:themeColor="text1"/>
                <w:sz w:val="21"/>
                <w:szCs w:val="21"/>
                <w:lang w:val="en-US"/>
                <w14:textFill>
                  <w14:solidFill>
                    <w14:schemeClr w14:val="tx1"/>
                  </w14:solidFill>
                </w14:textFill>
              </w:rPr>
              <w:t xml:space="preserve"> </w:t>
            </w:r>
            <w:r>
              <w:rPr>
                <w:rFonts w:hint="eastAsia"/>
                <w:color w:val="000000" w:themeColor="text1"/>
                <w:sz w:val="21"/>
                <w:szCs w:val="21"/>
                <w14:textFill>
                  <w14:solidFill>
                    <w14:schemeClr w14:val="tx1"/>
                  </w14:solidFill>
                </w14:textFill>
              </w:rPr>
              <w:t>单位和其他生产经营者违反本法规定排放固体废物，受到罚款处罚，被责令改正的，</w:t>
            </w:r>
            <w:r>
              <w:rPr>
                <w:rFonts w:hint="eastAsia"/>
                <w:b/>
                <w:bCs/>
                <w:color w:val="000000" w:themeColor="text1"/>
                <w:sz w:val="21"/>
                <w14:textFill>
                  <w14:solidFill>
                    <w14:schemeClr w14:val="tx1"/>
                  </w14:solidFill>
                </w14:textFill>
              </w:rPr>
              <w:t>依法作出处罚决定的行政机关</w:t>
            </w:r>
            <w:r>
              <w:rPr>
                <w:rFonts w:hint="eastAsia"/>
                <w:color w:val="000000" w:themeColor="text1"/>
                <w:sz w:val="21"/>
                <w:szCs w:val="21"/>
                <w14:textFill>
                  <w14:solidFill>
                    <w14:schemeClr w14:val="tx1"/>
                  </w14:solidFill>
                </w14:textFill>
              </w:rPr>
              <w:t>应当组织复查，发现其继续实施该违法行为的，依照《</w:t>
            </w:r>
            <w:r>
              <w:fldChar w:fldCharType="begin"/>
            </w:r>
            <w:r>
              <w:instrText xml:space="preserve"> HYPERLINK "https://law.wkinfo.com.cn/document/show?collection=legislation&amp;aid=MTAxMDAxMDk1Mjg=&amp;language=%E4%B8%AD%E6%96%87" \t "https://law.wkinfo.com.cn/legislation/detail/_blank" </w:instrText>
            </w:r>
            <w:r>
              <w:fldChar w:fldCharType="separate"/>
            </w:r>
            <w:r>
              <w:rPr>
                <w:rFonts w:hint="eastAsia"/>
                <w:color w:val="000000" w:themeColor="text1"/>
                <w:sz w:val="21"/>
                <w:szCs w:val="21"/>
                <w:shd w:val="clear" w:color="auto" w:fill="FFFFFF"/>
                <w14:textFill>
                  <w14:solidFill>
                    <w14:schemeClr w14:val="tx1"/>
                  </w14:solidFill>
                </w14:textFill>
              </w:rPr>
              <w:t>中华人民共和国环境保护法</w:t>
            </w:r>
            <w:r>
              <w:rPr>
                <w:rFonts w:hint="eastAsia"/>
                <w:color w:val="000000" w:themeColor="text1"/>
                <w:sz w:val="21"/>
                <w:szCs w:val="21"/>
                <w:shd w:val="clear" w:color="auto" w:fill="FFFFFF"/>
                <w14:textFill>
                  <w14:solidFill>
                    <w14:schemeClr w14:val="tx1"/>
                  </w14:solidFill>
                </w14:textFill>
              </w:rPr>
              <w:fldChar w:fldCharType="end"/>
            </w:r>
            <w:r>
              <w:rPr>
                <w:rFonts w:hint="eastAsia"/>
                <w:color w:val="000000" w:themeColor="text1"/>
                <w:sz w:val="21"/>
                <w:szCs w:val="21"/>
                <w14:textFill>
                  <w14:solidFill>
                    <w14:schemeClr w14:val="tx1"/>
                  </w14:solidFill>
                </w14:textFill>
              </w:rPr>
              <w:t>》的规定按日连续处罚。</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【行政法规】《排污许可管理条例》（2021年1月24日公布，自2021年3月1日起施行）</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第三十八条  排污单位违反本条例规定排放污染物，受到罚款处罚，被责令改正的，</w:t>
            </w:r>
            <w:r>
              <w:rPr>
                <w:rFonts w:hint="eastAsia"/>
                <w:b/>
                <w:bCs/>
                <w:color w:val="000000" w:themeColor="text1"/>
                <w:sz w:val="21"/>
                <w:szCs w:val="21"/>
                <w14:textFill>
                  <w14:solidFill>
                    <w14:schemeClr w14:val="tx1"/>
                  </w14:solidFill>
                </w14:textFill>
              </w:rPr>
              <w:t>生态环境主管部门</w:t>
            </w:r>
            <w:r>
              <w:rPr>
                <w:rFonts w:hint="eastAsia"/>
                <w:color w:val="000000" w:themeColor="text1"/>
                <w:sz w:val="21"/>
                <w:szCs w:val="21"/>
                <w14:textFill>
                  <w14:solidFill>
                    <w14:schemeClr w14:val="tx1"/>
                  </w14:solidFill>
                </w14:textFill>
              </w:rPr>
              <w:t>应当组织复查，发现其继续实施该违法行为或者拒绝、阻挠复查的，依照《</w:t>
            </w:r>
            <w:r>
              <w:fldChar w:fldCharType="begin"/>
            </w:r>
            <w:r>
              <w:instrText xml:space="preserve"> HYPERLINK "https://law.wkinfo.com.cn/document/show?collection=legislation&amp;aid=MTAxMDAxMDk1Mjg=&amp;language=%E4%B8%AD%E6%96%87" \t "https://law.wkinfo.com.cn/legislation/detail/_blank" </w:instrText>
            </w:r>
            <w:r>
              <w:fldChar w:fldCharType="separate"/>
            </w:r>
            <w:r>
              <w:rPr>
                <w:rStyle w:val="10"/>
                <w:rFonts w:hint="eastAsia"/>
                <w:color w:val="000000" w:themeColor="text1"/>
                <w:sz w:val="21"/>
                <w:szCs w:val="21"/>
                <w14:textFill>
                  <w14:solidFill>
                    <w14:schemeClr w14:val="tx1"/>
                  </w14:solidFill>
                </w14:textFill>
              </w:rPr>
              <w:t>中华人民共和国环境保护法</w:t>
            </w:r>
            <w:r>
              <w:rPr>
                <w:rStyle w:val="10"/>
                <w:rFonts w:hint="eastAsia"/>
                <w:color w:val="000000" w:themeColor="text1"/>
                <w:sz w:val="21"/>
                <w:szCs w:val="21"/>
                <w14:textFill>
                  <w14:solidFill>
                    <w14:schemeClr w14:val="tx1"/>
                  </w14:solidFill>
                </w14:textFill>
              </w:rPr>
              <w:fldChar w:fldCharType="end"/>
            </w:r>
            <w:r>
              <w:rPr>
                <w:rFonts w:hint="eastAsia"/>
                <w:color w:val="000000" w:themeColor="text1"/>
                <w:sz w:val="21"/>
                <w:szCs w:val="21"/>
                <w14:textFill>
                  <w14:solidFill>
                    <w14:schemeClr w14:val="tx1"/>
                  </w14:solidFill>
                </w14:textFill>
              </w:rPr>
              <w:t>》的规定按日连续处罚。</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【地方性法规】《江苏省大气污染防治条例》（</w:t>
            </w:r>
            <w:r>
              <w:rPr>
                <w:color w:val="000000" w:themeColor="text1"/>
                <w:sz w:val="21"/>
                <w:szCs w:val="21"/>
                <w14:textFill>
                  <w14:solidFill>
                    <w14:schemeClr w14:val="tx1"/>
                  </w14:solidFill>
                </w14:textFill>
              </w:rPr>
              <w:t>2018年11月23日第二次修正</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2018年11月23日</w:t>
            </w:r>
            <w:r>
              <w:rPr>
                <w:rFonts w:hint="eastAsia"/>
                <w:color w:val="000000" w:themeColor="text1"/>
                <w:sz w:val="21"/>
                <w:szCs w:val="21"/>
                <w14:textFill>
                  <w14:solidFill>
                    <w14:schemeClr w14:val="tx1"/>
                  </w14:solidFill>
                </w14:textFill>
              </w:rPr>
              <w:t>起施行）</w:t>
            </w:r>
          </w:p>
          <w:p>
            <w:pPr>
              <w:pStyle w:val="4"/>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第一百零二条　违反本条例，除第八十三条、第八十五条、第八十九条、第九十条、第九十二条、第九十三条、第九十五条、第九十六条第二款、第九十九条、第一百条、第一百零一条规定的情形外，受到罚款的行政处罚，被责令改正，拒不改正的，</w:t>
            </w:r>
            <w:r>
              <w:rPr>
                <w:rFonts w:hint="eastAsia"/>
                <w:b/>
                <w:bCs/>
                <w:color w:val="000000" w:themeColor="text1"/>
                <w:sz w:val="21"/>
                <w:szCs w:val="21"/>
                <w14:textFill>
                  <w14:solidFill>
                    <w14:schemeClr w14:val="tx1"/>
                  </w14:solidFill>
                </w14:textFill>
              </w:rPr>
              <w:t>依法作出处罚决定的部门</w:t>
            </w:r>
            <w:r>
              <w:rPr>
                <w:rFonts w:hint="eastAsia"/>
                <w:color w:val="000000" w:themeColor="text1"/>
                <w:sz w:val="21"/>
                <w:szCs w:val="21"/>
                <w14:textFill>
                  <w14:solidFill>
                    <w14:schemeClr w14:val="tx1"/>
                  </w14:solidFill>
                </w14:textFill>
              </w:rPr>
              <w:t>可以自责令改正之日的次日起，按照原处罚数额按日连续处罚。</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【部门规章】《环境保护主管部门实施按日连续处罚办法》（2014年1</w:t>
            </w: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月1</w:t>
            </w:r>
            <w:r>
              <w:rPr>
                <w:color w:val="000000" w:themeColor="text1"/>
                <w:sz w:val="21"/>
                <w:szCs w:val="21"/>
                <w14:textFill>
                  <w14:solidFill>
                    <w14:schemeClr w14:val="tx1"/>
                  </w14:solidFill>
                </w14:textFill>
              </w:rPr>
              <w:t>9</w:t>
            </w:r>
            <w:r>
              <w:rPr>
                <w:rFonts w:hint="eastAsia"/>
                <w:color w:val="000000" w:themeColor="text1"/>
                <w:sz w:val="21"/>
                <w:szCs w:val="21"/>
                <w14:textFill>
                  <w14:solidFill>
                    <w14:schemeClr w14:val="tx1"/>
                  </w14:solidFill>
                </w14:textFill>
              </w:rPr>
              <w:t>日发布，自2015年1月1日起施行）</w:t>
            </w:r>
          </w:p>
          <w:p>
            <w:pPr>
              <w:pStyle w:val="4"/>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第五条 排污者有下列行为之一，受到罚款处罚，被责令改正，拒不改正的，</w:t>
            </w:r>
            <w:r>
              <w:rPr>
                <w:rFonts w:hint="eastAsia"/>
                <w:b/>
                <w:bCs/>
                <w:color w:val="000000" w:themeColor="text1"/>
                <w:sz w:val="21"/>
                <w14:textFill>
                  <w14:solidFill>
                    <w14:schemeClr w14:val="tx1"/>
                  </w14:solidFill>
                </w14:textFill>
              </w:rPr>
              <w:t>依法作出罚款处罚决定的</w:t>
            </w:r>
            <w:r>
              <w:rPr>
                <w:rFonts w:hint="eastAsia"/>
                <w:b/>
                <w:bCs/>
                <w:color w:val="000000" w:themeColor="text1"/>
                <w:sz w:val="21"/>
                <w:szCs w:val="21"/>
                <w14:textFill>
                  <w14:solidFill>
                    <w14:schemeClr w14:val="tx1"/>
                  </w14:solidFill>
                </w14:textFill>
              </w:rPr>
              <w:t>环境保护主管部门</w:t>
            </w:r>
            <w:r>
              <w:rPr>
                <w:rFonts w:hint="eastAsia"/>
                <w:color w:val="000000" w:themeColor="text1"/>
                <w:sz w:val="21"/>
                <w:szCs w:val="21"/>
                <w14:textFill>
                  <w14:solidFill>
                    <w14:schemeClr w14:val="tx1"/>
                  </w14:solidFill>
                </w14:textFill>
              </w:rPr>
              <w:t>可以实施按日连续处罚：（一）超过国家或者地方规定的污染物排放标准，或者超过重点污染物排放总量控制指标排放污染物的；（二）通过暗管、渗井、渗坑、灌注或者篡改、伪造监测数据，或者不正常运行防治污染设施等逃避监管的方式排放污染物的；（三）排放法律、法规规定禁止排放的污染物的；（四）违法倾倒危险废物的；（五）其他违法排放污染物行为。</w:t>
            </w:r>
          </w:p>
        </w:tc>
        <w:tc>
          <w:tcPr>
            <w:tcW w:w="1436"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46"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84" w:type="dxa"/>
            <w:tcBorders>
              <w:top w:val="single" w:color="000000" w:sz="4" w:space="0"/>
              <w:bottom w:val="single" w:color="000000" w:sz="4" w:space="0"/>
              <w:right w:val="single" w:color="000000" w:sz="4" w:space="0"/>
            </w:tcBorders>
          </w:tcPr>
          <w:p>
            <w:pPr>
              <w:pStyle w:val="12"/>
              <w:ind w:left="12"/>
              <w:jc w:val="center"/>
              <w:rPr>
                <w:color w:val="000000" w:themeColor="text1"/>
                <w:w w:val="99"/>
                <w:sz w:val="21"/>
                <w:szCs w:val="21"/>
                <w14:textFill>
                  <w14:solidFill>
                    <w14:schemeClr w14:val="tx1"/>
                  </w14:solidFill>
                </w14:textFill>
              </w:rPr>
            </w:pPr>
            <w:r>
              <w:rPr>
                <w:rFonts w:hint="eastAsia"/>
                <w:color w:val="000000" w:themeColor="text1"/>
                <w:w w:val="99"/>
                <w:sz w:val="21"/>
                <w:szCs w:val="21"/>
                <w:lang w:val="en-US"/>
                <w14:textFill>
                  <w14:solidFill>
                    <w14:schemeClr w14:val="tx1"/>
                  </w14:solidFill>
                </w14:textFill>
              </w:rPr>
              <w:t>1.2</w:t>
            </w:r>
            <w:r>
              <w:rPr>
                <w:rFonts w:hint="eastAsia"/>
                <w:color w:val="000000" w:themeColor="text1"/>
                <w:w w:val="99"/>
                <w:sz w:val="21"/>
                <w:szCs w:val="21"/>
                <w:lang w:val="en-US" w:eastAsia="zh-CN"/>
                <w14:textFill>
                  <w14:solidFill>
                    <w14:schemeClr w14:val="tx1"/>
                  </w14:solidFill>
                </w14:textFill>
              </w:rPr>
              <w:t>4</w:t>
            </w:r>
          </w:p>
        </w:tc>
        <w:tc>
          <w:tcPr>
            <w:tcW w:w="1744"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23" w:name="_Toc1752786630"/>
            <w:r>
              <w:rPr>
                <w:rFonts w:hint="eastAsia" w:ascii="宋体" w:hAnsi="宋体" w:eastAsia="宋体"/>
                <w:color w:val="000000" w:themeColor="text1"/>
                <w:spacing w:val="-3"/>
                <w:sz w:val="21"/>
                <w:szCs w:val="21"/>
                <w:lang w:val="en-US" w:eastAsia="zh-Hans"/>
                <w14:textFill>
                  <w14:solidFill>
                    <w14:schemeClr w14:val="tx1"/>
                  </w14:solidFill>
                </w14:textFill>
              </w:rPr>
              <w:t>对通过</w:t>
            </w:r>
            <w:r>
              <w:rPr>
                <w:rFonts w:hint="eastAsia" w:ascii="宋体" w:hAnsi="宋体" w:eastAsia="宋体"/>
                <w:color w:val="000000" w:themeColor="text1"/>
                <w:spacing w:val="-3"/>
                <w:sz w:val="21"/>
                <w:szCs w:val="21"/>
                <w14:textFill>
                  <w14:solidFill>
                    <w14:schemeClr w14:val="tx1"/>
                  </w14:solidFill>
                </w14:textFill>
              </w:rPr>
              <w:t>逃避监管</w:t>
            </w:r>
            <w:r>
              <w:rPr>
                <w:rFonts w:hint="eastAsia" w:ascii="宋体" w:hAnsi="宋体" w:eastAsia="宋体"/>
                <w:color w:val="000000" w:themeColor="text1"/>
                <w:spacing w:val="-3"/>
                <w:sz w:val="21"/>
                <w:szCs w:val="21"/>
                <w:lang w:val="en-US" w:eastAsia="zh-Hans"/>
                <w14:textFill>
                  <w14:solidFill>
                    <w14:schemeClr w14:val="tx1"/>
                  </w14:solidFill>
                </w14:textFill>
              </w:rPr>
              <w:t>方式</w:t>
            </w:r>
            <w:r>
              <w:rPr>
                <w:rFonts w:hint="eastAsia" w:ascii="宋体" w:hAnsi="宋体" w:eastAsia="宋体"/>
                <w:color w:val="000000" w:themeColor="text1"/>
                <w:spacing w:val="-3"/>
                <w:sz w:val="21"/>
                <w:szCs w:val="21"/>
                <w14:textFill>
                  <w14:solidFill>
                    <w14:schemeClr w14:val="tx1"/>
                  </w14:solidFill>
                </w14:textFill>
              </w:rPr>
              <w:t>违法排放污染物的</w:t>
            </w:r>
            <w:r>
              <w:rPr>
                <w:rFonts w:hint="eastAsia" w:ascii="宋体" w:hAnsi="宋体" w:eastAsia="宋体"/>
                <w:color w:val="000000" w:themeColor="text1"/>
                <w:spacing w:val="-3"/>
                <w:sz w:val="21"/>
                <w:szCs w:val="21"/>
                <w:lang w:val="en-US" w:eastAsia="zh-Hans"/>
                <w14:textFill>
                  <w14:solidFill>
                    <w14:schemeClr w14:val="tx1"/>
                  </w14:solidFill>
                </w14:textFill>
              </w:rPr>
              <w:t>行政处罚</w:t>
            </w:r>
            <w:bookmarkEnd w:id="23"/>
          </w:p>
        </w:tc>
        <w:tc>
          <w:tcPr>
            <w:tcW w:w="898"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45" w:type="dxa"/>
            <w:tcBorders>
              <w:top w:val="single" w:color="000000" w:sz="4" w:space="0"/>
              <w:left w:val="single" w:color="000000" w:sz="4" w:space="0"/>
              <w:bottom w:val="single" w:color="000000" w:sz="4" w:space="0"/>
              <w:right w:val="single" w:color="000000" w:sz="4" w:space="0"/>
            </w:tcBorders>
          </w:tcPr>
          <w:p>
            <w:pPr>
              <w:pStyle w:val="12"/>
              <w:ind w:right="18" w:firstLine="408" w:firstLineChars="200"/>
              <w:rPr>
                <w:color w:val="000000" w:themeColor="text1"/>
                <w:sz w:val="21"/>
                <w14:textFill>
                  <w14:solidFill>
                    <w14:schemeClr w14:val="tx1"/>
                  </w14:solidFill>
                </w14:textFill>
              </w:rPr>
            </w:pPr>
            <w:r>
              <w:rPr>
                <w:rFonts w:hint="eastAsia"/>
                <w:color w:val="000000" w:themeColor="text1"/>
                <w:spacing w:val="-3"/>
                <w:sz w:val="21"/>
                <w14:textFill>
                  <w14:solidFill>
                    <w14:schemeClr w14:val="tx1"/>
                  </w14:solidFill>
                </w14:textFill>
              </w:rPr>
              <w:t>【法律】《中华人民共和国环境保护法》</w:t>
            </w:r>
            <w:r>
              <w:rPr>
                <w:rStyle w:val="11"/>
                <w:rFonts w:hint="eastAsia"/>
                <w:color w:val="000000" w:themeColor="text1"/>
                <w14:textFill>
                  <w14:solidFill>
                    <w14:schemeClr w14:val="tx1"/>
                  </w14:solidFill>
                </w14:textFill>
              </w:rPr>
              <w:t>（</w:t>
            </w:r>
            <w:r>
              <w:rPr>
                <w:color w:val="000000" w:themeColor="text1"/>
                <w:spacing w:val="-3"/>
                <w:sz w:val="21"/>
                <w14:textFill>
                  <w14:solidFill>
                    <w14:schemeClr w14:val="tx1"/>
                  </w14:solidFill>
                </w14:textFill>
              </w:rPr>
              <w:t>2014年4月24日修订</w:t>
            </w:r>
            <w:r>
              <w:rPr>
                <w:rFonts w:hint="eastAsia"/>
                <w:color w:val="000000" w:themeColor="text1"/>
                <w:spacing w:val="-3"/>
                <w:sz w:val="21"/>
                <w:szCs w:val="21"/>
                <w14:textFill>
                  <w14:solidFill>
                    <w14:schemeClr w14:val="tx1"/>
                  </w14:solidFill>
                </w14:textFill>
              </w:rPr>
              <w:t>，自</w:t>
            </w:r>
            <w:r>
              <w:rPr>
                <w:color w:val="000000" w:themeColor="text1"/>
                <w:spacing w:val="-3"/>
                <w:sz w:val="21"/>
                <w:szCs w:val="21"/>
                <w14:textFill>
                  <w14:solidFill>
                    <w14:schemeClr w14:val="tx1"/>
                  </w14:solidFill>
                </w14:textFill>
              </w:rPr>
              <w:t>2015年1月1日起施行</w:t>
            </w:r>
            <w:r>
              <w:rPr>
                <w:rFonts w:hint="eastAsia"/>
                <w:color w:val="000000" w:themeColor="text1"/>
                <w:spacing w:val="-3"/>
                <w:sz w:val="21"/>
                <w14:textFill>
                  <w14:solidFill>
                    <w14:schemeClr w14:val="tx1"/>
                  </w14:solidFill>
                </w14:textFill>
              </w:rPr>
              <w:t>）</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14:textFill>
                  <w14:solidFill>
                    <w14:schemeClr w14:val="tx1"/>
                  </w14:solidFill>
                </w14:textFill>
              </w:rPr>
              <w:t>第六十三条</w:t>
            </w:r>
            <w:r>
              <w:rPr>
                <w:color w:val="000000" w:themeColor="text1"/>
                <w:spacing w:val="-3"/>
                <w:sz w:val="21"/>
                <w14:textFill>
                  <w14:solidFill>
                    <w14:schemeClr w14:val="tx1"/>
                  </w14:solidFill>
                </w14:textFill>
              </w:rPr>
              <w:t xml:space="preserve">  </w:t>
            </w:r>
            <w:r>
              <w:rPr>
                <w:rFonts w:hint="eastAsia"/>
                <w:color w:val="000000" w:themeColor="text1"/>
                <w:spacing w:val="-3"/>
                <w:sz w:val="21"/>
                <w14:textFill>
                  <w14:solidFill>
                    <w14:schemeClr w14:val="tx1"/>
                  </w14:solidFill>
                </w14:textFill>
              </w:rPr>
              <w:t>企业事业单位和其他生产经营者有下列行为之一，尚不构成犯罪的，除依照有关法律法规规定予以处罚外，由</w:t>
            </w:r>
            <w:r>
              <w:rPr>
                <w:rFonts w:hint="eastAsia"/>
                <w:b/>
                <w:color w:val="000000" w:themeColor="text1"/>
                <w:spacing w:val="-3"/>
                <w:sz w:val="21"/>
                <w14:textFill>
                  <w14:solidFill>
                    <w14:schemeClr w14:val="tx1"/>
                  </w14:solidFill>
                </w14:textFill>
              </w:rPr>
              <w:t>县级以上人民政府环境保护主管部门或者其他有关部门</w:t>
            </w:r>
            <w:r>
              <w:rPr>
                <w:rFonts w:hint="eastAsia"/>
                <w:bCs/>
                <w:color w:val="000000" w:themeColor="text1"/>
                <w:spacing w:val="-3"/>
                <w:sz w:val="21"/>
                <w14:textFill>
                  <w14:solidFill>
                    <w14:schemeClr w14:val="tx1"/>
                  </w14:solidFill>
                </w14:textFill>
              </w:rPr>
              <w:t>将案件移送公安机关，对其直接负责的主管人员和其他直接责任人员，处十</w:t>
            </w:r>
            <w:r>
              <w:rPr>
                <w:rFonts w:hint="eastAsia"/>
                <w:color w:val="000000" w:themeColor="text1"/>
                <w:spacing w:val="-3"/>
                <w:sz w:val="21"/>
                <w14:textFill>
                  <w14:solidFill>
                    <w14:schemeClr w14:val="tx1"/>
                  </w14:solidFill>
                </w14:textFill>
              </w:rPr>
              <w:t>日以上十五日以下拘留；情节较轻的，处五日以上十日以下拘留：（三）通过暗管、渗井、渗坑、灌注或者篡改、伪造监测数据，或者不正常运行防治污染设施等逃避监管的方式违法排放污染物的。</w:t>
            </w:r>
          </w:p>
          <w:p>
            <w:pPr>
              <w:pStyle w:val="4"/>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【法律】《中华人民共和国水污染防治法》（2017年6月27日第二次修正，自2018年1月1日起施行）</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第八十三</w:t>
            </w:r>
            <w:r>
              <w:rPr>
                <w:rFonts w:hint="eastAsia"/>
                <w:color w:val="000000" w:themeColor="text1"/>
                <w:spacing w:val="-3"/>
                <w:sz w:val="21"/>
                <w:szCs w:val="21"/>
                <w:lang w:val="en-US"/>
                <w14:textFill>
                  <w14:solidFill>
                    <w14:schemeClr w14:val="tx1"/>
                  </w14:solidFill>
                </w14:textFill>
              </w:rPr>
              <w:t>条</w:t>
            </w:r>
            <w:r>
              <w:rPr>
                <w:color w:val="000000" w:themeColor="text1"/>
                <w:spacing w:val="-3"/>
                <w:sz w:val="21"/>
                <w14:textFill>
                  <w14:solidFill>
                    <w14:schemeClr w14:val="tx1"/>
                  </w14:solidFill>
                </w14:textFill>
              </w:rPr>
              <w:t xml:space="preserve">  </w:t>
            </w:r>
            <w:r>
              <w:rPr>
                <w:rFonts w:hint="eastAsia"/>
                <w:color w:val="000000" w:themeColor="text1"/>
                <w:spacing w:val="-3"/>
                <w:sz w:val="21"/>
                <w:szCs w:val="21"/>
                <w14:textFill>
                  <w14:solidFill>
                    <w14:schemeClr w14:val="tx1"/>
                  </w14:solidFill>
                </w14:textFill>
              </w:rPr>
              <w:t>违反本法规定，有下列行为之一的，由</w:t>
            </w:r>
            <w:r>
              <w:rPr>
                <w:rFonts w:hint="eastAsia"/>
                <w:b/>
                <w:bCs/>
                <w:color w:val="000000" w:themeColor="text1"/>
                <w:spacing w:val="-3"/>
                <w:sz w:val="21"/>
                <w:szCs w:val="21"/>
                <w14:textFill>
                  <w14:solidFill>
                    <w14:schemeClr w14:val="tx1"/>
                  </w14:solidFill>
                </w14:textFill>
              </w:rPr>
              <w:t>县级以上人民政府环境保护主管部门</w:t>
            </w:r>
            <w:r>
              <w:rPr>
                <w:rFonts w:hint="eastAsia"/>
                <w:color w:val="000000" w:themeColor="text1"/>
                <w:spacing w:val="-3"/>
                <w:sz w:val="21"/>
                <w:szCs w:val="21"/>
                <w14:textFill>
                  <w14:solidFill>
                    <w14:schemeClr w14:val="tx1"/>
                  </w14:solidFill>
                </w14:textFill>
              </w:rPr>
              <w:t>责令改正或者责令限制生产、停产整治，并处十万元以上一百万元以下的罚款；情节严重的，报经有批准权的人民政府批准，责令停业、关闭：（三）利用渗井、渗坑、裂隙、溶洞，私设暗管，篡改、伪造监测数据，或者不正常运行水污染防治设施等逃避监管的方式排放水污染物的。</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【法律】《中华人民共和国大气污染防治法》</w:t>
            </w:r>
            <w:r>
              <w:rPr>
                <w:rStyle w:val="11"/>
                <w:rFonts w:hint="eastAsia"/>
                <w:color w:val="000000" w:themeColor="text1"/>
                <w14:textFill>
                  <w14:solidFill>
                    <w14:schemeClr w14:val="tx1"/>
                  </w14:solidFill>
                </w14:textFill>
              </w:rPr>
              <w:t>（</w:t>
            </w:r>
            <w:r>
              <w:rPr>
                <w:rFonts w:hint="eastAsia"/>
                <w:color w:val="000000" w:themeColor="text1"/>
                <w:spacing w:val="-3"/>
                <w:sz w:val="21"/>
                <w:szCs w:val="21"/>
                <w14:textFill>
                  <w14:solidFill>
                    <w14:schemeClr w14:val="tx1"/>
                  </w14:solidFill>
                </w14:textFill>
              </w:rPr>
              <w:t>2018年10月26日第二次修正，自2018年10月26日起施行）</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第九十九条   违反本法规定，有下列行为之一的，由</w:t>
            </w:r>
            <w:r>
              <w:rPr>
                <w:rFonts w:hint="eastAsia"/>
                <w:b/>
                <w:bCs/>
                <w:color w:val="000000" w:themeColor="text1"/>
                <w:spacing w:val="-3"/>
                <w:sz w:val="21"/>
                <w:szCs w:val="21"/>
                <w14:textFill>
                  <w14:solidFill>
                    <w14:schemeClr w14:val="tx1"/>
                  </w14:solidFill>
                </w14:textFill>
              </w:rPr>
              <w:t>县级以上人民政府生态环境主管部门</w:t>
            </w:r>
            <w:r>
              <w:rPr>
                <w:rFonts w:hint="eastAsia"/>
                <w:color w:val="000000" w:themeColor="text1"/>
                <w:spacing w:val="-3"/>
                <w:sz w:val="21"/>
                <w:szCs w:val="21"/>
                <w14:textFill>
                  <w14:solidFill>
                    <w14:schemeClr w14:val="tx1"/>
                  </w14:solidFill>
                </w14:textFill>
              </w:rPr>
              <w:t>责令改正或者限制生产、停产整治，并处十万元以上一百万元以下的罚款；情节严重的，报经有批准权的人民政府批准，责令停业、关闭：（三）通过逃避监管的方式排放大气污染物的。</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【行政法规】《排污许可管理条例》（2021年1月24日公布，自2021年3月1日起施行）</w:t>
            </w:r>
          </w:p>
          <w:p>
            <w:pPr>
              <w:pStyle w:val="4"/>
              <w:widowControl/>
              <w:shd w:val="clear" w:color="auto" w:fill="FFFFFF"/>
              <w:spacing w:before="113"/>
              <w:ind w:firstLine="440" w:firstLineChars="200"/>
              <w:jc w:val="both"/>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第三十四条</w:t>
            </w:r>
            <w:r>
              <w:rPr>
                <w:rFonts w:hint="eastAsia" w:asciiTheme="minorEastAsia" w:hAnsiTheme="minorEastAsia"/>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违反本条例规定，排污单位有下列行为之一的，由</w:t>
            </w:r>
            <w:r>
              <w:rPr>
                <w:rFonts w:hint="eastAsia" w:asciiTheme="minorEastAsia" w:hAnsiTheme="minorEastAsia" w:eastAsiaTheme="minorEastAsia"/>
                <w:b/>
                <w:color w:val="000000" w:themeColor="text1"/>
                <w14:textFill>
                  <w14:solidFill>
                    <w14:schemeClr w14:val="tx1"/>
                  </w14:solidFill>
                </w14:textFill>
              </w:rPr>
              <w:t>生态环境主管部门</w:t>
            </w:r>
            <w:r>
              <w:rPr>
                <w:rFonts w:hint="eastAsia" w:asciiTheme="minorEastAsia" w:hAnsiTheme="minorEastAsia" w:eastAsiaTheme="minorEastAsia"/>
                <w:color w:val="000000" w:themeColor="text1"/>
                <w14:textFill>
                  <w14:solidFill>
                    <w14:schemeClr w14:val="tx1"/>
                  </w14:solidFill>
                </w14:textFill>
              </w:rPr>
              <w:t>责令改正或者限制生产、停产整治，处20万元以上100万元以下的罚款；情节严重的，吊销排污许可证，报经有批准权的人民政府批准，责令停业、关闭：（二）通过暗管、渗井、渗坑、灌注或者篡改、伪造监测数据，或者不正常运行污染防治设施等逃避监管的方式违法排放污染物。</w:t>
            </w:r>
          </w:p>
          <w:p>
            <w:pPr>
              <w:pStyle w:val="4"/>
              <w:widowControl/>
              <w:shd w:val="clear" w:color="auto" w:fill="FFFFFF"/>
              <w:spacing w:before="113"/>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第四十四条</w:t>
            </w:r>
            <w:r>
              <w:rPr>
                <w:color w:val="000000" w:themeColor="text1"/>
                <w:sz w:val="21"/>
                <w:lang w:val="en-US"/>
                <w14:textFill>
                  <w14:solidFill>
                    <w14:schemeClr w14:val="tx1"/>
                  </w14:solidFill>
                </w14:textFill>
              </w:rPr>
              <w:t xml:space="preserve">  </w:t>
            </w:r>
            <w:r>
              <w:rPr>
                <w:rFonts w:hint="eastAsia"/>
                <w:color w:val="000000" w:themeColor="text1"/>
                <w:sz w:val="21"/>
                <w:szCs w:val="21"/>
                <w14:textFill>
                  <w14:solidFill>
                    <w14:schemeClr w14:val="tx1"/>
                  </w14:solidFill>
                </w14:textFill>
              </w:rPr>
              <w:t>排污单位有下列行为之一，尚不构成犯罪的，除依照本条例规定予以处罚外，对其直接负责的主管人员和其他直接责任人员，依照《</w:t>
            </w:r>
            <w:r>
              <w:fldChar w:fldCharType="begin"/>
            </w:r>
            <w:r>
              <w:instrText xml:space="preserve"> HYPERLINK "https://law.wkinfo.com.cn/document/show?collection=legislation&amp;aid=MTAxMDAxMDk1Mjg=&amp;language=%E4%B8%AD%E6%96%87" \t "https://law.wkinfo.com.cn/legislation/detail/_blank" </w:instrText>
            </w:r>
            <w:r>
              <w:fldChar w:fldCharType="separate"/>
            </w:r>
            <w:r>
              <w:rPr>
                <w:rStyle w:val="10"/>
                <w:rFonts w:hint="eastAsia"/>
                <w:color w:val="000000" w:themeColor="text1"/>
                <w:sz w:val="21"/>
                <w:szCs w:val="21"/>
                <w14:textFill>
                  <w14:solidFill>
                    <w14:schemeClr w14:val="tx1"/>
                  </w14:solidFill>
                </w14:textFill>
              </w:rPr>
              <w:t>中华人民共和国环境保护法</w:t>
            </w:r>
            <w:r>
              <w:rPr>
                <w:rStyle w:val="10"/>
                <w:rFonts w:hint="eastAsia"/>
                <w:color w:val="000000" w:themeColor="text1"/>
                <w:sz w:val="21"/>
                <w:szCs w:val="21"/>
                <w14:textFill>
                  <w14:solidFill>
                    <w14:schemeClr w14:val="tx1"/>
                  </w14:solidFill>
                </w14:textFill>
              </w:rPr>
              <w:fldChar w:fldCharType="end"/>
            </w:r>
            <w:r>
              <w:rPr>
                <w:rFonts w:hint="eastAsia"/>
                <w:color w:val="000000" w:themeColor="text1"/>
                <w:sz w:val="21"/>
                <w:szCs w:val="21"/>
                <w14:textFill>
                  <w14:solidFill>
                    <w14:schemeClr w14:val="tx1"/>
                  </w14:solidFill>
                </w14:textFill>
              </w:rPr>
              <w:t>》的规定处以拘留：（二）通过暗管、渗井、渗坑、灌注或者篡改、伪造监测数据，或者不正常运行污染防治设施等逃避监管的方式违法排放污染物。</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【地方性法规】《江苏省长江水污染防治条例》（2018年3月28日第三次修正，自2018年3月28日起施行）</w:t>
            </w:r>
          </w:p>
          <w:p>
            <w:pPr>
              <w:pStyle w:val="12"/>
              <w:ind w:right="18" w:firstLine="408" w:firstLineChars="200"/>
              <w:rPr>
                <w:color w:val="000000" w:themeColor="text1"/>
                <w:sz w:val="21"/>
                <w:szCs w:val="21"/>
                <w:lang w:val="en-US"/>
                <w14:textFill>
                  <w14:solidFill>
                    <w14:schemeClr w14:val="tx1"/>
                  </w14:solidFill>
                </w14:textFill>
              </w:rPr>
            </w:pPr>
            <w:r>
              <w:rPr>
                <w:rFonts w:hint="eastAsia"/>
                <w:color w:val="000000" w:themeColor="text1"/>
                <w:spacing w:val="-3"/>
                <w:sz w:val="21"/>
                <w:szCs w:val="21"/>
                <w14:textFill>
                  <w14:solidFill>
                    <w14:schemeClr w14:val="tx1"/>
                  </w14:solidFill>
                </w14:textFill>
              </w:rPr>
              <w:t>第四十六条   违反本条例第十九条第二款规定，采用不正常运行水污染防治设施等逃避监管的方式排放水污染物的，由</w:t>
            </w:r>
            <w:r>
              <w:rPr>
                <w:rFonts w:hint="eastAsia"/>
                <w:b/>
                <w:bCs/>
                <w:color w:val="000000" w:themeColor="text1"/>
                <w:spacing w:val="-3"/>
                <w:sz w:val="21"/>
                <w:szCs w:val="21"/>
                <w14:textFill>
                  <w14:solidFill>
                    <w14:schemeClr w14:val="tx1"/>
                  </w14:solidFill>
                </w14:textFill>
              </w:rPr>
              <w:t>环境保护主管部门</w:t>
            </w:r>
            <w:r>
              <w:rPr>
                <w:rFonts w:hint="eastAsia"/>
                <w:color w:val="000000" w:themeColor="text1"/>
                <w:spacing w:val="-3"/>
                <w:sz w:val="21"/>
                <w:szCs w:val="21"/>
                <w14:textFill>
                  <w14:solidFill>
                    <w14:schemeClr w14:val="tx1"/>
                  </w14:solidFill>
                </w14:textFill>
              </w:rPr>
              <w:t>责令改正或者责令限制生产、停产整治，并处十万元以上一百万元以下的罚款；情节严重的，报经有批准权的人民政府批准，责令停业、关闭。</w:t>
            </w:r>
          </w:p>
        </w:tc>
        <w:tc>
          <w:tcPr>
            <w:tcW w:w="1436"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设区市</w:t>
            </w:r>
          </w:p>
        </w:tc>
        <w:tc>
          <w:tcPr>
            <w:tcW w:w="1146"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p>
            <w:pPr>
              <w:jc w:val="both"/>
              <w:rPr>
                <w:color w:val="000000" w:themeColor="text1"/>
                <w:sz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84" w:type="dxa"/>
            <w:tcBorders>
              <w:top w:val="single" w:color="000000" w:sz="4" w:space="0"/>
              <w:bottom w:val="single" w:color="000000" w:sz="4" w:space="0"/>
              <w:right w:val="single" w:color="000000" w:sz="4" w:space="0"/>
            </w:tcBorders>
          </w:tcPr>
          <w:p>
            <w:pPr>
              <w:pStyle w:val="12"/>
              <w:ind w:left="12"/>
              <w:jc w:val="center"/>
              <w:rPr>
                <w:color w:val="000000" w:themeColor="text1"/>
                <w:w w:val="99"/>
                <w:sz w:val="21"/>
                <w:szCs w:val="21"/>
                <w14:textFill>
                  <w14:solidFill>
                    <w14:schemeClr w14:val="tx1"/>
                  </w14:solidFill>
                </w14:textFill>
              </w:rPr>
            </w:pPr>
            <w:r>
              <w:rPr>
                <w:color w:val="000000" w:themeColor="text1"/>
                <w:w w:val="99"/>
                <w:sz w:val="21"/>
                <w:szCs w:val="21"/>
                <w14:textFill>
                  <w14:solidFill>
                    <w14:schemeClr w14:val="tx1"/>
                  </w14:solidFill>
                </w14:textFill>
              </w:rPr>
              <w:t>1</w:t>
            </w:r>
            <w:r>
              <w:rPr>
                <w:rFonts w:hint="eastAsia"/>
                <w:color w:val="000000" w:themeColor="text1"/>
                <w:w w:val="99"/>
                <w:sz w:val="21"/>
                <w:szCs w:val="21"/>
                <w:lang w:val="en-US" w:eastAsia="zh-Hans"/>
                <w14:textFill>
                  <w14:solidFill>
                    <w14:schemeClr w14:val="tx1"/>
                  </w14:solidFill>
                </w14:textFill>
              </w:rPr>
              <w:t>.</w:t>
            </w:r>
            <w:r>
              <w:rPr>
                <w:color w:val="000000" w:themeColor="text1"/>
                <w:w w:val="99"/>
                <w:sz w:val="21"/>
                <w:szCs w:val="21"/>
                <w:lang w:eastAsia="zh-Hans"/>
                <w14:textFill>
                  <w14:solidFill>
                    <w14:schemeClr w14:val="tx1"/>
                  </w14:solidFill>
                </w14:textFill>
              </w:rPr>
              <w:t>2</w:t>
            </w:r>
            <w:r>
              <w:rPr>
                <w:rFonts w:hint="eastAsia"/>
                <w:color w:val="000000" w:themeColor="text1"/>
                <w:w w:val="99"/>
                <w:sz w:val="21"/>
                <w:szCs w:val="21"/>
                <w:lang w:val="en-US" w:eastAsia="zh-CN"/>
                <w14:textFill>
                  <w14:solidFill>
                    <w14:schemeClr w14:val="tx1"/>
                  </w14:solidFill>
                </w14:textFill>
              </w:rPr>
              <w:t>5</w:t>
            </w:r>
          </w:p>
        </w:tc>
        <w:tc>
          <w:tcPr>
            <w:tcW w:w="1744"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24" w:name="_Toc2051704511"/>
            <w:r>
              <w:rPr>
                <w:rFonts w:hint="eastAsia" w:ascii="宋体" w:hAnsi="宋体" w:eastAsia="宋体"/>
                <w:color w:val="000000" w:themeColor="text1"/>
                <w:sz w:val="21"/>
                <w:szCs w:val="21"/>
                <w:lang w:val="en-US"/>
                <w14:textFill>
                  <w14:solidFill>
                    <w14:schemeClr w14:val="tx1"/>
                  </w14:solidFill>
                </w14:textFill>
              </w:rPr>
              <w:t>对未按规定设置排污口的行政处罚</w:t>
            </w:r>
            <w:bookmarkEnd w:id="24"/>
          </w:p>
        </w:tc>
        <w:tc>
          <w:tcPr>
            <w:tcW w:w="898"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45" w:type="dxa"/>
            <w:tcBorders>
              <w:top w:val="single" w:color="000000" w:sz="4" w:space="0"/>
              <w:left w:val="single" w:color="000000" w:sz="4" w:space="0"/>
              <w:bottom w:val="single" w:color="000000" w:sz="4" w:space="0"/>
              <w:right w:val="single" w:color="000000" w:sz="4" w:space="0"/>
            </w:tcBorders>
          </w:tcPr>
          <w:p>
            <w:pPr>
              <w:pStyle w:val="4"/>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【法律】《中华人民共和国水污染防治法》（2017年6月27日第二次修正，自2018年1月1日起施行）</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第八十四条第二款  除前款规定外，违反法律、行政法规和国务院环境保护主管部门的规定设置排污口的，由</w:t>
            </w:r>
            <w:r>
              <w:rPr>
                <w:rFonts w:hint="eastAsia"/>
                <w:b/>
                <w:bCs/>
                <w:color w:val="000000" w:themeColor="text1"/>
                <w:spacing w:val="-3"/>
                <w:sz w:val="21"/>
                <w:szCs w:val="21"/>
                <w14:textFill>
                  <w14:solidFill>
                    <w14:schemeClr w14:val="tx1"/>
                  </w14:solidFill>
                </w14:textFill>
              </w:rPr>
              <w:t>县级以上地方人民政府环境保护主管部门</w:t>
            </w:r>
            <w:r>
              <w:rPr>
                <w:rFonts w:hint="eastAsia"/>
                <w:color w:val="000000" w:themeColor="text1"/>
                <w:spacing w:val="-3"/>
                <w:sz w:val="21"/>
                <w:szCs w:val="21"/>
                <w14:textFill>
                  <w14:solidFill>
                    <w14:schemeClr w14:val="tx1"/>
                  </w14:solidFill>
                </w14:textFill>
              </w:rPr>
              <w:t>责令限期拆除，处二万元以上十万元以下的罚款；逾期不拆除的，强制拆除，所需费用由违法者承担，处十万元以上五十万元以下的罚款；情节严重的，可以责令停产整治。</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【法律】《中华人民共和国大气污染防治法》（2018年10月26日第二次修正，自2018年10月26日起施行）</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第一百条  违反本法规定，有下列行为之一的，违反本法规定，有下列行为之一的，由</w:t>
            </w:r>
            <w:r>
              <w:rPr>
                <w:rFonts w:hint="eastAsia"/>
                <w:b/>
                <w:bCs/>
                <w:color w:val="000000" w:themeColor="text1"/>
                <w:spacing w:val="-3"/>
                <w:sz w:val="21"/>
                <w14:textFill>
                  <w14:solidFill>
                    <w14:schemeClr w14:val="tx1"/>
                  </w14:solidFill>
                </w14:textFill>
              </w:rPr>
              <w:t>县级以上人民政府生态环境主管部门</w:t>
            </w:r>
            <w:r>
              <w:rPr>
                <w:rFonts w:hint="eastAsia"/>
                <w:color w:val="000000" w:themeColor="text1"/>
                <w:spacing w:val="-3"/>
                <w:sz w:val="21"/>
                <w:szCs w:val="21"/>
                <w14:textFill>
                  <w14:solidFill>
                    <w14:schemeClr w14:val="tx1"/>
                  </w14:solidFill>
                </w14:textFill>
              </w:rPr>
              <w:t xml:space="preserve">责令改正，处二万元以上二十万元以下的罚款；拒不改正的，责令停产整治：（五）未按照规定设置大气污染物排放口的。 </w:t>
            </w:r>
          </w:p>
          <w:p>
            <w:pPr>
              <w:pStyle w:val="4"/>
              <w:ind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【行政法规】《排污许可管理条例》（</w:t>
            </w:r>
            <w:r>
              <w:rPr>
                <w:rFonts w:hint="eastAsia"/>
                <w:color w:val="000000" w:themeColor="text1"/>
                <w:sz w:val="21"/>
                <w:szCs w:val="21"/>
                <w14:textFill>
                  <w14:solidFill>
                    <w14:schemeClr w14:val="tx1"/>
                  </w14:solidFill>
                </w14:textFill>
              </w:rPr>
              <w:t>（2021年1月24日公布，自2021年3月1日起施行）</w:t>
            </w:r>
          </w:p>
          <w:p>
            <w:pPr>
              <w:pStyle w:val="7"/>
              <w:ind w:firstLine="480"/>
              <w:jc w:val="both"/>
              <w:rPr>
                <w:rFonts w:cs="宋体"/>
                <w:color w:val="000000" w:themeColor="text1"/>
                <w:spacing w:val="-3"/>
                <w:sz w:val="21"/>
                <w:szCs w:val="21"/>
                <w:lang w:val="zh-CN" w:bidi="zh-CN"/>
                <w14:textFill>
                  <w14:solidFill>
                    <w14:schemeClr w14:val="tx1"/>
                  </w14:solidFill>
                </w14:textFill>
              </w:rPr>
            </w:pPr>
            <w:r>
              <w:rPr>
                <w:rFonts w:hint="eastAsia" w:cs="宋体"/>
                <w:color w:val="000000" w:themeColor="text1"/>
                <w:spacing w:val="-3"/>
                <w:sz w:val="21"/>
                <w:szCs w:val="21"/>
                <w:lang w:val="zh-CN" w:bidi="zh-CN"/>
                <w14:textFill>
                  <w14:solidFill>
                    <w14:schemeClr w14:val="tx1"/>
                  </w14:solidFill>
                </w14:textFill>
              </w:rPr>
              <w:t>第三十六条　违反本条例规定，排污单位有下列行为之一的，由</w:t>
            </w:r>
            <w:r>
              <w:rPr>
                <w:rFonts w:hint="eastAsia" w:cs="宋体"/>
                <w:b/>
                <w:color w:val="000000" w:themeColor="text1"/>
                <w:spacing w:val="-3"/>
                <w:sz w:val="21"/>
                <w:szCs w:val="21"/>
                <w:lang w:val="zh-CN" w:bidi="zh-CN"/>
                <w14:textFill>
                  <w14:solidFill>
                    <w14:schemeClr w14:val="tx1"/>
                  </w14:solidFill>
                </w14:textFill>
              </w:rPr>
              <w:t>生态环境主管部门</w:t>
            </w:r>
            <w:r>
              <w:rPr>
                <w:rFonts w:hint="eastAsia" w:cs="宋体"/>
                <w:color w:val="000000" w:themeColor="text1"/>
                <w:spacing w:val="-3"/>
                <w:sz w:val="21"/>
                <w:szCs w:val="21"/>
                <w:lang w:val="zh-CN" w:bidi="zh-CN"/>
                <w14:textFill>
                  <w14:solidFill>
                    <w14:schemeClr w14:val="tx1"/>
                  </w14:solidFill>
                </w14:textFill>
              </w:rPr>
              <w:t>责令改正，处2万元以上20万元以下的罚款；拒不改正的，责令停产整治：（一）污染物排放口位置或者数量不符合排污许可证规定。</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【地方性法规】《江苏省太湖水污染防治条例》（2021年9月29日第四次修正，自2021年9月29日起施行）</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第五十六条第一款  违反本条例第二十四条第一款规定，未按照国家有关规定设置排污口或者私设排污口的，由</w:t>
            </w:r>
            <w:r>
              <w:rPr>
                <w:rFonts w:hint="eastAsia"/>
                <w:b/>
                <w:bCs/>
                <w:color w:val="000000" w:themeColor="text1"/>
                <w:spacing w:val="-3"/>
                <w:sz w:val="21"/>
                <w:szCs w:val="21"/>
                <w14:textFill>
                  <w14:solidFill>
                    <w14:schemeClr w14:val="tx1"/>
                  </w14:solidFill>
                </w14:textFill>
              </w:rPr>
              <w:t>生态环境主管部门</w:t>
            </w:r>
            <w:r>
              <w:rPr>
                <w:rFonts w:hint="eastAsia"/>
                <w:color w:val="000000" w:themeColor="text1"/>
                <w:spacing w:val="-3"/>
                <w:sz w:val="21"/>
                <w:szCs w:val="21"/>
                <w14:textFill>
                  <w14:solidFill>
                    <w14:schemeClr w14:val="tx1"/>
                  </w14:solidFill>
                </w14:textFill>
              </w:rPr>
              <w:t xml:space="preserve">责令限期拆除，处二万元以上十万元以下罚款；逾期不拆除的，强制拆除，所需费用由违法者承担，处十万元以上五十万元以下罚款；情节严重的，可以责令停产整治。 </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【地方性法规】《江苏省长江水污染防治条例》（2018年3月28日第三次修正，自2018年3月28日起施行）</w:t>
            </w:r>
          </w:p>
          <w:p>
            <w:pPr>
              <w:pStyle w:val="7"/>
              <w:ind w:firstLine="480"/>
              <w:jc w:val="both"/>
              <w:rPr>
                <w:rFonts w:cs="宋体"/>
                <w:color w:val="000000" w:themeColor="text1"/>
                <w:spacing w:val="-3"/>
                <w:sz w:val="21"/>
                <w:szCs w:val="21"/>
                <w:lang w:val="zh-CN" w:bidi="zh-CN"/>
                <w14:textFill>
                  <w14:solidFill>
                    <w14:schemeClr w14:val="tx1"/>
                  </w14:solidFill>
                </w14:textFill>
              </w:rPr>
            </w:pPr>
            <w:r>
              <w:rPr>
                <w:rFonts w:hint="eastAsia"/>
                <w:color w:val="000000" w:themeColor="text1"/>
                <w:spacing w:val="-3"/>
                <w:sz w:val="21"/>
                <w:szCs w:val="21"/>
                <w14:textFill>
                  <w14:solidFill>
                    <w14:schemeClr w14:val="tx1"/>
                  </w14:solidFill>
                </w14:textFill>
              </w:rPr>
              <w:t>第四十八条第二款 违反本条例第三十四条第二款规定，排污单位私设排污口偷排污水的，由</w:t>
            </w:r>
            <w:r>
              <w:rPr>
                <w:rFonts w:hint="eastAsia"/>
                <w:b/>
                <w:bCs/>
                <w:color w:val="000000" w:themeColor="text1"/>
                <w:spacing w:val="-3"/>
                <w:sz w:val="21"/>
                <w:szCs w:val="21"/>
                <w14:textFill>
                  <w14:solidFill>
                    <w14:schemeClr w14:val="tx1"/>
                  </w14:solidFill>
                </w14:textFill>
              </w:rPr>
              <w:t>环境保护主管部门</w:t>
            </w:r>
            <w:r>
              <w:rPr>
                <w:rFonts w:hint="eastAsia"/>
                <w:color w:val="000000" w:themeColor="text1"/>
                <w:spacing w:val="-3"/>
                <w:sz w:val="21"/>
                <w:szCs w:val="21"/>
                <w14:textFill>
                  <w14:solidFill>
                    <w14:schemeClr w14:val="tx1"/>
                  </w14:solidFill>
                </w14:textFill>
              </w:rPr>
              <w:t>责令限期拆除，处二万元以上十万元以下的罚款；逾期不拆除的，强制拆除，所需费用由违法者承担，处十万元以上五十万元以下的罚款；有其他严重情节的，县级以上地方人民政府环境保护主管部门可以提请县级以上地方人民政府责令停产整顿。</w:t>
            </w:r>
          </w:p>
        </w:tc>
        <w:tc>
          <w:tcPr>
            <w:tcW w:w="1436"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46" w:type="dxa"/>
            <w:tcBorders>
              <w:top w:val="single" w:color="000000" w:sz="4" w:space="0"/>
              <w:left w:val="single" w:color="auto" w:sz="4" w:space="0"/>
              <w:bottom w:val="single" w:color="000000" w:sz="4" w:space="0"/>
            </w:tcBorders>
          </w:tcPr>
          <w:p>
            <w:pPr>
              <w:pStyle w:val="4"/>
              <w:ind w:right="18" w:firstLine="420" w:firstLineChars="200"/>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84" w:type="dxa"/>
            <w:tcBorders>
              <w:top w:val="single" w:color="000000" w:sz="4" w:space="0"/>
              <w:bottom w:val="single" w:color="000000" w:sz="4" w:space="0"/>
              <w:right w:val="single" w:color="000000" w:sz="4" w:space="0"/>
            </w:tcBorders>
          </w:tcPr>
          <w:p>
            <w:pPr>
              <w:pStyle w:val="12"/>
              <w:ind w:left="12"/>
              <w:jc w:val="center"/>
              <w:rPr>
                <w:color w:val="000000" w:themeColor="text1"/>
                <w:w w:val="99"/>
                <w:sz w:val="21"/>
                <w:szCs w:val="21"/>
                <w14:textFill>
                  <w14:solidFill>
                    <w14:schemeClr w14:val="tx1"/>
                  </w14:solidFill>
                </w14:textFill>
              </w:rPr>
            </w:pPr>
            <w:r>
              <w:rPr>
                <w:rFonts w:hint="eastAsia"/>
                <w:color w:val="000000" w:themeColor="text1"/>
                <w:w w:val="99"/>
                <w:sz w:val="21"/>
                <w:szCs w:val="21"/>
                <w:lang w:val="en-US"/>
                <w14:textFill>
                  <w14:solidFill>
                    <w14:schemeClr w14:val="tx1"/>
                  </w14:solidFill>
                </w14:textFill>
              </w:rPr>
              <w:t>1.2</w:t>
            </w:r>
            <w:r>
              <w:rPr>
                <w:rFonts w:hint="eastAsia"/>
                <w:color w:val="000000" w:themeColor="text1"/>
                <w:w w:val="99"/>
                <w:sz w:val="21"/>
                <w:szCs w:val="21"/>
                <w:lang w:val="en-US" w:eastAsia="zh-CN"/>
                <w14:textFill>
                  <w14:solidFill>
                    <w14:schemeClr w14:val="tx1"/>
                  </w14:solidFill>
                </w14:textFill>
              </w:rPr>
              <w:t>6</w:t>
            </w:r>
          </w:p>
        </w:tc>
        <w:tc>
          <w:tcPr>
            <w:tcW w:w="1744"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25" w:name="_Toc852796498"/>
            <w:r>
              <w:rPr>
                <w:rFonts w:hint="eastAsia" w:ascii="宋体" w:hAnsi="宋体" w:eastAsia="宋体"/>
                <w:color w:val="000000" w:themeColor="text1"/>
                <w:sz w:val="21"/>
                <w:szCs w:val="21"/>
                <w:lang w:val="en-US"/>
                <w14:textFill>
                  <w14:solidFill>
                    <w14:schemeClr w14:val="tx1"/>
                  </w14:solidFill>
                </w14:textFill>
              </w:rPr>
              <w:t>对不按照规定建立健全安全保卫制度、制定事故应急计划</w:t>
            </w:r>
            <w:r>
              <w:rPr>
                <w:rFonts w:ascii="宋体" w:hAnsi="宋体" w:eastAsia="宋体"/>
                <w:color w:val="000000" w:themeColor="text1"/>
                <w:sz w:val="21"/>
                <w:szCs w:val="21"/>
                <w14:textFill>
                  <w14:solidFill>
                    <w14:schemeClr w14:val="tx1"/>
                  </w14:solidFill>
                </w14:textFill>
              </w:rPr>
              <w:t>、</w:t>
            </w:r>
            <w:r>
              <w:rPr>
                <w:rFonts w:hint="eastAsia" w:ascii="宋体" w:hAnsi="宋体" w:eastAsia="宋体"/>
                <w:color w:val="000000" w:themeColor="text1"/>
                <w:sz w:val="21"/>
                <w:szCs w:val="21"/>
                <w:lang w:val="en-US" w:eastAsia="zh-Hans"/>
                <w14:textFill>
                  <w14:solidFill>
                    <w14:schemeClr w14:val="tx1"/>
                  </w14:solidFill>
                </w14:textFill>
              </w:rPr>
              <w:t>方案</w:t>
            </w:r>
            <w:r>
              <w:rPr>
                <w:rFonts w:hint="eastAsia" w:ascii="宋体" w:hAnsi="宋体" w:eastAsia="宋体"/>
                <w:color w:val="000000" w:themeColor="text1"/>
                <w:sz w:val="21"/>
                <w:szCs w:val="21"/>
                <w:lang w:val="en-US"/>
                <w14:textFill>
                  <w14:solidFill>
                    <w14:schemeClr w14:val="tx1"/>
                  </w14:solidFill>
                </w14:textFill>
              </w:rPr>
              <w:t>或者应急措施的行政处罚</w:t>
            </w:r>
            <w:bookmarkEnd w:id="25"/>
          </w:p>
        </w:tc>
        <w:tc>
          <w:tcPr>
            <w:tcW w:w="898"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45" w:type="dxa"/>
            <w:tcBorders>
              <w:top w:val="single" w:color="000000" w:sz="4" w:space="0"/>
              <w:left w:val="single" w:color="000000" w:sz="4" w:space="0"/>
              <w:bottom w:val="single" w:color="000000" w:sz="4" w:space="0"/>
              <w:right w:val="single" w:color="000000" w:sz="4" w:space="0"/>
            </w:tcBorders>
          </w:tcPr>
          <w:p>
            <w:pPr>
              <w:pStyle w:val="4"/>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【法律】《中华人民共和国水污染防治法》（2017年6月27日第二次修正，自2018年1月1日起施行）</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第九十三条   企业事业单位有下列行为之一的，由</w:t>
            </w:r>
            <w:r>
              <w:rPr>
                <w:rFonts w:hint="eastAsia"/>
                <w:b/>
                <w:bCs/>
                <w:color w:val="000000" w:themeColor="text1"/>
                <w:spacing w:val="-3"/>
                <w:sz w:val="21"/>
                <w:szCs w:val="21"/>
                <w14:textFill>
                  <w14:solidFill>
                    <w14:schemeClr w14:val="tx1"/>
                  </w14:solidFill>
                </w14:textFill>
              </w:rPr>
              <w:t>县级以上人民政府环境保护主管部门</w:t>
            </w:r>
            <w:r>
              <w:rPr>
                <w:rFonts w:hint="eastAsia"/>
                <w:color w:val="000000" w:themeColor="text1"/>
                <w:spacing w:val="-3"/>
                <w:sz w:val="21"/>
                <w:szCs w:val="21"/>
                <w14:textFill>
                  <w14:solidFill>
                    <w14:schemeClr w14:val="tx1"/>
                  </w14:solidFill>
                </w14:textFill>
              </w:rPr>
              <w:t>责令改正；情节严重的，处二万元以上十万元以下的罚款：（一）不按照规定制定水污染事故的应急方案的；（二）水污染事故发生后，未及时启动水污染事故的应急方案，采取有关应急措施的。</w:t>
            </w:r>
          </w:p>
          <w:p>
            <w:pPr>
              <w:pStyle w:val="4"/>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【法律】《中华人民共和国固体废物污染环境防治法》（2020年4月29日第二次修订，自2020年9月1日起施行）</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第一百一十二条   违反本法规定，有下列行为之一，由</w:t>
            </w:r>
            <w:r>
              <w:rPr>
                <w:rFonts w:hint="eastAsia"/>
                <w:b/>
                <w:bCs/>
                <w:color w:val="000000" w:themeColor="text1"/>
                <w:spacing w:val="-3"/>
                <w:sz w:val="21"/>
                <w:szCs w:val="21"/>
                <w14:textFill>
                  <w14:solidFill>
                    <w14:schemeClr w14:val="tx1"/>
                  </w14:solidFill>
                </w14:textFill>
              </w:rPr>
              <w:t>生态环境主管部门</w:t>
            </w:r>
            <w:r>
              <w:rPr>
                <w:rFonts w:hint="eastAsia"/>
                <w:color w:val="000000" w:themeColor="text1"/>
                <w:spacing w:val="-3"/>
                <w:sz w:val="21"/>
                <w:szCs w:val="21"/>
                <w14:textFill>
                  <w14:solidFill>
                    <w14:schemeClr w14:val="tx1"/>
                  </w14:solidFill>
                </w14:textFill>
              </w:rPr>
              <w:t>责令改正，处以罚款，没收违法所得；情节严重的，报经有批准权的人民政府批准，可以责令停业或者关闭：（十二）未制定危险废物意外事故防范措施和应急预案的。</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有前款第一项、第二项、第五项、第六项、第七项、第八项、第九项、第十二项、第十三项行为之一，处十万元以上一百万元以下的罚款。</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【法律】《中华人民共和国放射性污染防治法》（2003年6月28日通过，自2003年10月1日起施行）</w:t>
            </w:r>
          </w:p>
          <w:p>
            <w:pPr>
              <w:pStyle w:val="12"/>
              <w:ind w:right="18" w:firstLine="408" w:firstLineChars="200"/>
              <w:rPr>
                <w:color w:val="000000" w:themeColor="text1"/>
                <w:sz w:val="21"/>
                <w:szCs w:val="21"/>
                <w:lang w:val="en-US"/>
                <w14:textFill>
                  <w14:solidFill>
                    <w14:schemeClr w14:val="tx1"/>
                  </w14:solidFill>
                </w14:textFill>
              </w:rPr>
            </w:pPr>
            <w:r>
              <w:rPr>
                <w:rFonts w:hint="eastAsia"/>
                <w:color w:val="000000" w:themeColor="text1"/>
                <w:spacing w:val="-3"/>
                <w:sz w:val="21"/>
                <w:szCs w:val="21"/>
                <w14:textFill>
                  <w14:solidFill>
                    <w14:schemeClr w14:val="tx1"/>
                  </w14:solidFill>
                </w14:textFill>
              </w:rPr>
              <w:t>第五十五条  违反本法规定，有下列行为之一的，由</w:t>
            </w:r>
            <w:r>
              <w:rPr>
                <w:rFonts w:hint="eastAsia"/>
                <w:b/>
                <w:bCs/>
                <w:color w:val="000000" w:themeColor="text1"/>
                <w:spacing w:val="-3"/>
                <w:sz w:val="21"/>
                <w:szCs w:val="21"/>
                <w14:textFill>
                  <w14:solidFill>
                    <w14:schemeClr w14:val="tx1"/>
                  </w14:solidFill>
                </w14:textFill>
              </w:rPr>
              <w:t>县级以上人民政府环境保护行政主管部门或者其他有关部门</w:t>
            </w:r>
            <w:r>
              <w:rPr>
                <w:rFonts w:hint="eastAsia"/>
                <w:color w:val="000000" w:themeColor="text1"/>
                <w:spacing w:val="-3"/>
                <w:sz w:val="21"/>
                <w:szCs w:val="21"/>
                <w14:textFill>
                  <w14:solidFill>
                    <w14:schemeClr w14:val="tx1"/>
                  </w14:solidFill>
                </w14:textFill>
              </w:rPr>
              <w:t>依据职权责令限期改正；逾期不改正的，责令停产停业，并处二万元以上十万元以下罚款；构成犯罪的，依法追究刑事责任：（二）不按照规定建立健全安全保卫制度和制定事故应急计划或者应急措施的。</w:t>
            </w:r>
          </w:p>
        </w:tc>
        <w:tc>
          <w:tcPr>
            <w:tcW w:w="1436"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46"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84" w:type="dxa"/>
            <w:tcBorders>
              <w:top w:val="single" w:color="000000" w:sz="4" w:space="0"/>
              <w:bottom w:val="single" w:color="000000" w:sz="4" w:space="0"/>
              <w:right w:val="single" w:color="000000" w:sz="4" w:space="0"/>
            </w:tcBorders>
          </w:tcPr>
          <w:p>
            <w:pPr>
              <w:pStyle w:val="12"/>
              <w:ind w:left="12"/>
              <w:jc w:val="center"/>
              <w:rPr>
                <w:color w:val="000000" w:themeColor="text1"/>
                <w:w w:val="99"/>
                <w:sz w:val="21"/>
                <w:szCs w:val="21"/>
                <w14:textFill>
                  <w14:solidFill>
                    <w14:schemeClr w14:val="tx1"/>
                  </w14:solidFill>
                </w14:textFill>
              </w:rPr>
            </w:pPr>
            <w:r>
              <w:rPr>
                <w:rFonts w:hint="eastAsia"/>
                <w:color w:val="000000" w:themeColor="text1"/>
                <w:w w:val="99"/>
                <w:sz w:val="21"/>
                <w:szCs w:val="21"/>
                <w:lang w:val="en-US"/>
                <w14:textFill>
                  <w14:solidFill>
                    <w14:schemeClr w14:val="tx1"/>
                  </w14:solidFill>
                </w14:textFill>
              </w:rPr>
              <w:t>1.</w:t>
            </w:r>
            <w:r>
              <w:rPr>
                <w:color w:val="000000" w:themeColor="text1"/>
                <w:w w:val="99"/>
                <w:sz w:val="21"/>
                <w:szCs w:val="21"/>
                <w14:textFill>
                  <w14:solidFill>
                    <w14:schemeClr w14:val="tx1"/>
                  </w14:solidFill>
                </w14:textFill>
              </w:rPr>
              <w:t>2</w:t>
            </w:r>
            <w:r>
              <w:rPr>
                <w:rFonts w:hint="eastAsia"/>
                <w:color w:val="000000" w:themeColor="text1"/>
                <w:w w:val="99"/>
                <w:sz w:val="21"/>
                <w:szCs w:val="21"/>
                <w:lang w:val="en-US" w:eastAsia="zh-CN"/>
                <w14:textFill>
                  <w14:solidFill>
                    <w14:schemeClr w14:val="tx1"/>
                  </w14:solidFill>
                </w14:textFill>
              </w:rPr>
              <w:t>7</w:t>
            </w:r>
          </w:p>
        </w:tc>
        <w:tc>
          <w:tcPr>
            <w:tcW w:w="1744"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26" w:name="_Toc644881808"/>
            <w:r>
              <w:rPr>
                <w:rFonts w:hint="eastAsia" w:ascii="宋体" w:hAnsi="宋体" w:eastAsia="宋体"/>
                <w:color w:val="000000" w:themeColor="text1"/>
                <w:sz w:val="21"/>
                <w:szCs w:val="21"/>
                <w:lang w:val="en-US"/>
                <w14:textFill>
                  <w14:solidFill>
                    <w14:schemeClr w14:val="tx1"/>
                  </w14:solidFill>
                </w14:textFill>
              </w:rPr>
              <w:t>对造成水、大气</w:t>
            </w:r>
            <w:r>
              <w:rPr>
                <w:rFonts w:hint="eastAsia" w:ascii="宋体" w:hAnsi="宋体" w:eastAsia="宋体"/>
                <w:color w:val="000000" w:themeColor="text1"/>
                <w:sz w:val="21"/>
                <w:szCs w:val="21"/>
                <w:lang w:val="en-US" w:eastAsia="zh-CN"/>
                <w14:textFill>
                  <w14:solidFill>
                    <w14:schemeClr w14:val="tx1"/>
                  </w14:solidFill>
                </w14:textFill>
              </w:rPr>
              <w:t>、</w:t>
            </w:r>
            <w:r>
              <w:rPr>
                <w:rFonts w:hint="eastAsia" w:ascii="宋体" w:hAnsi="宋体" w:eastAsia="宋体"/>
                <w:color w:val="000000" w:themeColor="text1"/>
                <w:sz w:val="21"/>
                <w:szCs w:val="21"/>
                <w:lang w:val="en-US"/>
                <w14:textFill>
                  <w14:solidFill>
                    <w14:schemeClr w14:val="tx1"/>
                  </w14:solidFill>
                </w14:textFill>
              </w:rPr>
              <w:t>固体废物污染环境事故的行政处罚</w:t>
            </w:r>
            <w:bookmarkEnd w:id="26"/>
          </w:p>
        </w:tc>
        <w:tc>
          <w:tcPr>
            <w:tcW w:w="898"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shd w:val="clear" w:color="auto" w:fill="FFFFFF"/>
                <w:lang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45" w:type="dxa"/>
            <w:tcBorders>
              <w:top w:val="single" w:color="000000" w:sz="4" w:space="0"/>
              <w:left w:val="single" w:color="000000" w:sz="4" w:space="0"/>
              <w:bottom w:val="single" w:color="000000" w:sz="4" w:space="0"/>
              <w:right w:val="single" w:color="000000" w:sz="4" w:space="0"/>
            </w:tcBorders>
          </w:tcPr>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【法律】《中华人民共和国水污染防治法》（2017年6月27日第二次修正，自2018年1月1日起施行）</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第九十四条 企业事业单位违反本法规定，造成水污染事故的，除依法承担赔偿责任外，由</w:t>
            </w:r>
            <w:r>
              <w:rPr>
                <w:rFonts w:hint="eastAsia"/>
                <w:b/>
                <w:bCs/>
                <w:color w:val="000000" w:themeColor="text1"/>
                <w:spacing w:val="-3"/>
                <w:sz w:val="21"/>
                <w:szCs w:val="21"/>
                <w14:textFill>
                  <w14:solidFill>
                    <w14:schemeClr w14:val="tx1"/>
                  </w14:solidFill>
                </w14:textFill>
              </w:rPr>
              <w:t>县级以上人民政府环境保护主管部门</w:t>
            </w:r>
            <w:r>
              <w:rPr>
                <w:rFonts w:hint="eastAsia"/>
                <w:color w:val="000000" w:themeColor="text1"/>
                <w:spacing w:val="-3"/>
                <w:sz w:val="21"/>
                <w:szCs w:val="21"/>
                <w14:textFill>
                  <w14:solidFill>
                    <w14:schemeClr w14:val="tx1"/>
                  </w14:solidFill>
                </w14:textFill>
              </w:rPr>
              <w:t>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 xml:space="preserve">对造成一般或者较大水污染事故的，按照水污染事故造成的直接损失的百分之二十计算罚款；对造成重大或者特大水污染事故的，按照水污染事故造成的直接损失的百分之三十计算罚款。 </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【法律】《中华人民共和国大气污染防治法》（</w:t>
            </w:r>
            <w:r>
              <w:rPr>
                <w:color w:val="000000" w:themeColor="text1"/>
                <w:spacing w:val="-3"/>
                <w:sz w:val="21"/>
                <w:szCs w:val="21"/>
                <w14:textFill>
                  <w14:solidFill>
                    <w14:schemeClr w14:val="tx1"/>
                  </w14:solidFill>
                </w14:textFill>
              </w:rPr>
              <w:t>2018年10月26日第二次修正</w:t>
            </w:r>
            <w:r>
              <w:rPr>
                <w:rFonts w:hint="eastAsia"/>
                <w:color w:val="000000" w:themeColor="text1"/>
                <w:spacing w:val="-3"/>
                <w:sz w:val="21"/>
                <w:szCs w:val="21"/>
                <w14:textFill>
                  <w14:solidFill>
                    <w14:schemeClr w14:val="tx1"/>
                  </w14:solidFill>
                </w14:textFill>
              </w:rPr>
              <w:t>，自</w:t>
            </w:r>
            <w:r>
              <w:rPr>
                <w:color w:val="000000" w:themeColor="text1"/>
                <w:spacing w:val="-3"/>
                <w:sz w:val="21"/>
                <w:szCs w:val="21"/>
                <w14:textFill>
                  <w14:solidFill>
                    <w14:schemeClr w14:val="tx1"/>
                  </w14:solidFill>
                </w14:textFill>
              </w:rPr>
              <w:t>2018年10月26日</w:t>
            </w:r>
            <w:r>
              <w:rPr>
                <w:rFonts w:hint="eastAsia"/>
                <w:color w:val="000000" w:themeColor="text1"/>
                <w:spacing w:val="-3"/>
                <w:sz w:val="21"/>
                <w:szCs w:val="21"/>
                <w14:textFill>
                  <w14:solidFill>
                    <w14:schemeClr w14:val="tx1"/>
                  </w14:solidFill>
                </w14:textFill>
              </w:rPr>
              <w:t>起施行</w:t>
            </w:r>
            <w:r>
              <w:rPr>
                <w:color w:val="000000" w:themeColor="text1"/>
                <w:spacing w:val="-3"/>
                <w:sz w:val="21"/>
                <w:szCs w:val="21"/>
                <w14:textFill>
                  <w14:solidFill>
                    <w14:schemeClr w14:val="tx1"/>
                  </w14:solidFill>
                </w14:textFill>
              </w:rPr>
              <w:t>）</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第一百二十二条　违反本法规定，造成大气污染事故的，由</w:t>
            </w:r>
            <w:r>
              <w:rPr>
                <w:rFonts w:hint="eastAsia"/>
                <w:b/>
                <w:bCs/>
                <w:color w:val="000000" w:themeColor="text1"/>
                <w:spacing w:val="-3"/>
                <w:sz w:val="21"/>
                <w:szCs w:val="21"/>
                <w14:textFill>
                  <w14:solidFill>
                    <w14:schemeClr w14:val="tx1"/>
                  </w14:solidFill>
                </w14:textFill>
              </w:rPr>
              <w:t>县级以上人民政府生态环境主管部门</w:t>
            </w:r>
            <w:r>
              <w:rPr>
                <w:rFonts w:hint="eastAsia"/>
                <w:color w:val="000000" w:themeColor="text1"/>
                <w:spacing w:val="-3"/>
                <w:sz w:val="21"/>
                <w:szCs w:val="21"/>
                <w14:textFill>
                  <w14:solidFill>
                    <w14:schemeClr w14:val="tx1"/>
                  </w14:solidFill>
                </w14:textFill>
              </w:rPr>
              <w:t>依照本条第二款的规定处以罚款；对直接负责的主管人员和其他直接责任人员可以处上一年度从本企业事业单位取得收入百分之五十以下的罚款。</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对造成一般或者较大大气污染事故的，按照污染事故造成直接损失的一倍以上三倍以下计算罚款；对造成重大或者特大大气污染事故的，按照污染事故造成的直接损失的三倍以上五倍以下计算罚款。</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【法律】《中华人民共和国固体废物污染环境防治法》（2020年4月29日第二次修订，自2020年9月1日起施行）</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第一百一十八条 违反本法规定，造成固体废物污染环境事故的，除依法承担赔偿责任外，由</w:t>
            </w:r>
            <w:r>
              <w:rPr>
                <w:rFonts w:hint="eastAsia"/>
                <w:b/>
                <w:bCs/>
                <w:color w:val="000000" w:themeColor="text1"/>
                <w:spacing w:val="-3"/>
                <w:sz w:val="21"/>
                <w:szCs w:val="21"/>
                <w14:textFill>
                  <w14:solidFill>
                    <w14:schemeClr w14:val="tx1"/>
                  </w14:solidFill>
                </w14:textFill>
              </w:rPr>
              <w:t>生态环境主管部门</w:t>
            </w:r>
            <w:r>
              <w:rPr>
                <w:rFonts w:hint="eastAsia"/>
                <w:color w:val="000000" w:themeColor="text1"/>
                <w:spacing w:val="-3"/>
                <w:sz w:val="21"/>
                <w:szCs w:val="21"/>
                <w14:textFill>
                  <w14:solidFill>
                    <w14:schemeClr w14:val="tx1"/>
                  </w14:solidFill>
                </w14:textFill>
              </w:rPr>
              <w:t>依照本条第二款的规定处以罚款，责令限期采取治理措施；造成重大或者特大固体废物污染环境事故的，还可以报经有批准权的人民政府批准，责令关闭。</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pPr>
              <w:ind w:firstLine="408" w:firstLineChars="200"/>
              <w:rPr>
                <w:color w:val="000000" w:themeColor="text1"/>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【行政法规】《医疗废物管理条例》（2011年1月8日修订，自2011年1月8日起施行）</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第四十九条 医疗卫生机构、医疗废物集中处置单位发生医疗废物流失、泄漏、扩散时，未采取紧急处理措施，或者未及时向卫生行政主管部门和环境保护行政主管部门报告的，由</w:t>
            </w:r>
            <w:r>
              <w:rPr>
                <w:rFonts w:hint="eastAsia"/>
                <w:b/>
                <w:bCs/>
                <w:color w:val="000000" w:themeColor="text1"/>
                <w:spacing w:val="-3"/>
                <w:sz w:val="21"/>
                <w:szCs w:val="21"/>
                <w14:textFill>
                  <w14:solidFill>
                    <w14:schemeClr w14:val="tx1"/>
                  </w14:solidFill>
                </w14:textFill>
              </w:rPr>
              <w:t>县级以上地方人民政府卫生行政主管部门或者环境保护行政主管部门</w:t>
            </w:r>
            <w:r>
              <w:rPr>
                <w:rFonts w:hint="eastAsia"/>
                <w:color w:val="000000" w:themeColor="text1"/>
                <w:spacing w:val="-3"/>
                <w:sz w:val="21"/>
                <w:szCs w:val="21"/>
                <w14:textFill>
                  <w14:solidFill>
                    <w14:schemeClr w14:val="tx1"/>
                  </w14:solidFill>
                </w14:textFill>
              </w:rPr>
              <w:t>按照各自的职责责令改正，给予警告，并处1万元以上3万元以下的罚款；造成传染病传播或者环境污染事故的，由原发证部门暂扣或者吊销执业许可证件或者经营许可证件；构成犯罪的，依法追究刑事责任。</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【地方性法规】《江苏省太湖水污染防治条例》（2021年9月29日第四次修正）</w:t>
            </w:r>
          </w:p>
          <w:p>
            <w:pPr>
              <w:pStyle w:val="7"/>
              <w:widowControl/>
              <w:ind w:firstLine="420"/>
              <w:jc w:val="both"/>
              <w:rPr>
                <w:rFonts w:cs="宋体"/>
                <w:color w:val="000000" w:themeColor="text1"/>
                <w:spacing w:val="-3"/>
                <w:sz w:val="21"/>
                <w:szCs w:val="21"/>
                <w:lang w:val="zh-CN" w:bidi="zh-CN"/>
                <w14:textFill>
                  <w14:solidFill>
                    <w14:schemeClr w14:val="tx1"/>
                  </w14:solidFill>
                </w14:textFill>
              </w:rPr>
            </w:pPr>
            <w:r>
              <w:rPr>
                <w:rFonts w:hint="eastAsia" w:cs="宋体"/>
                <w:color w:val="000000" w:themeColor="text1"/>
                <w:spacing w:val="-3"/>
                <w:sz w:val="21"/>
                <w:szCs w:val="21"/>
                <w:lang w:val="zh-CN" w:bidi="zh-CN"/>
                <w14:textFill>
                  <w14:solidFill>
                    <w14:schemeClr w14:val="tx1"/>
                  </w14:solidFill>
                </w14:textFill>
              </w:rPr>
              <w:t>第六十三条</w:t>
            </w:r>
            <w:r>
              <w:rPr>
                <w:color w:val="000000" w:themeColor="text1"/>
                <w:spacing w:val="-3"/>
                <w:sz w:val="21"/>
                <w14:textFill>
                  <w14:solidFill>
                    <w14:schemeClr w14:val="tx1"/>
                  </w14:solidFill>
                </w14:textFill>
              </w:rPr>
              <w:t xml:space="preserve">  </w:t>
            </w:r>
            <w:r>
              <w:rPr>
                <w:rFonts w:hint="eastAsia" w:cs="宋体"/>
                <w:color w:val="000000" w:themeColor="text1"/>
                <w:spacing w:val="-3"/>
                <w:sz w:val="21"/>
                <w:szCs w:val="21"/>
                <w:lang w:val="zh-CN" w:bidi="zh-CN"/>
                <w14:textFill>
                  <w14:solidFill>
                    <w14:schemeClr w14:val="tx1"/>
                  </w14:solidFill>
                </w14:textFill>
              </w:rPr>
              <w:t>违反本条例规定，造成水污染事故的，由</w:t>
            </w:r>
            <w:r>
              <w:rPr>
                <w:rFonts w:hint="eastAsia" w:cs="宋体"/>
                <w:b/>
                <w:bCs/>
                <w:color w:val="000000" w:themeColor="text1"/>
                <w:spacing w:val="-3"/>
                <w:sz w:val="21"/>
                <w:szCs w:val="21"/>
                <w:lang w:val="zh-CN" w:bidi="zh-CN"/>
                <w14:textFill>
                  <w14:solidFill>
                    <w14:schemeClr w14:val="tx1"/>
                  </w14:solidFill>
                </w14:textFill>
              </w:rPr>
              <w:t>生态环境主管部门</w:t>
            </w:r>
            <w:r>
              <w:rPr>
                <w:rFonts w:hint="eastAsia" w:cs="宋体"/>
                <w:color w:val="000000" w:themeColor="text1"/>
                <w:spacing w:val="-3"/>
                <w:sz w:val="21"/>
                <w:szCs w:val="21"/>
                <w:lang w:val="zh-CN" w:bidi="zh-CN"/>
                <w14:textFill>
                  <w14:solidFill>
                    <w14:schemeClr w14:val="tx1"/>
                  </w14:solidFill>
                </w14:textFill>
              </w:rPr>
              <w:t>依照本条第二款的规定处以罚款，责令限期采取治理措施，消除污染；未按照要求采取治理措施或者不具备治理能力的，由</w:t>
            </w:r>
            <w:r>
              <w:rPr>
                <w:rFonts w:hint="eastAsia" w:cs="宋体"/>
                <w:b/>
                <w:color w:val="000000" w:themeColor="text1"/>
                <w:spacing w:val="-3"/>
                <w:sz w:val="21"/>
                <w:szCs w:val="21"/>
                <w:lang w:val="zh-CN" w:bidi="zh-CN"/>
                <w14:textFill>
                  <w14:solidFill>
                    <w14:schemeClr w14:val="tx1"/>
                  </w14:solidFill>
                </w14:textFill>
              </w:rPr>
              <w:t>生态环境主管部门</w:t>
            </w:r>
            <w:r>
              <w:rPr>
                <w:rFonts w:hint="eastAsia" w:cs="宋体"/>
                <w:color w:val="000000" w:themeColor="text1"/>
                <w:spacing w:val="-3"/>
                <w:sz w:val="21"/>
                <w:szCs w:val="21"/>
                <w:lang w:val="zh-CN" w:bidi="zh-CN"/>
                <w14:textFill>
                  <w14:solidFill>
                    <w14:schemeClr w14:val="tx1"/>
                  </w14:solidFill>
                </w14:textFill>
              </w:rPr>
              <w:t>指定有治理能力的单位代为治理，所需费用由违法者承担；对直接负责的主管人员和其他直接责任人员依法给予处分；构成犯罪的，依法追究刑事责任。</w:t>
            </w:r>
          </w:p>
          <w:p>
            <w:pPr>
              <w:pStyle w:val="7"/>
              <w:widowControl/>
              <w:ind w:firstLine="420"/>
              <w:jc w:val="both"/>
              <w:rPr>
                <w:color w:val="000000" w:themeColor="text1"/>
                <w:spacing w:val="-3"/>
                <w:sz w:val="21"/>
                <w:szCs w:val="21"/>
                <w14:textFill>
                  <w14:solidFill>
                    <w14:schemeClr w14:val="tx1"/>
                  </w14:solidFill>
                </w14:textFill>
              </w:rPr>
            </w:pPr>
            <w:r>
              <w:rPr>
                <w:rFonts w:hint="eastAsia" w:cs="宋体"/>
                <w:color w:val="000000" w:themeColor="text1"/>
                <w:spacing w:val="-3"/>
                <w:sz w:val="21"/>
                <w:szCs w:val="21"/>
                <w:lang w:val="zh-CN" w:bidi="zh-CN"/>
                <w14:textFill>
                  <w14:solidFill>
                    <w14:schemeClr w14:val="tx1"/>
                  </w14:solidFill>
                </w14:textFill>
              </w:rPr>
              <w:t>对造成一般或者较大水污染事故的，按照水污染事故造成的直接损失的百分之二十计算罚款；对造成重大或者特大水污染事故的，按照水污染事故造成的直接损失的百分之三十计算罚款，还可以报经有批准权的人民政府批准，责令关闭。</w:t>
            </w:r>
          </w:p>
          <w:p>
            <w:pPr>
              <w:pStyle w:val="4"/>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【地方性法规】《江苏省大气污染防治条例》（2018年11月23日第二次修正，自2018年11月23日起施行）</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 xml:space="preserve">第一百零一条  </w:t>
            </w:r>
            <w:r>
              <w:rPr>
                <w:rFonts w:hint="eastAsia"/>
                <w:color w:val="000000" w:themeColor="text1"/>
                <w:spacing w:val="-3"/>
                <w:sz w:val="21"/>
                <w:szCs w:val="21"/>
                <w:lang w:val="en-US"/>
                <w14:textFill>
                  <w14:solidFill>
                    <w14:schemeClr w14:val="tx1"/>
                  </w14:solidFill>
                </w14:textFill>
              </w:rPr>
              <w:t xml:space="preserve"> </w:t>
            </w:r>
            <w:r>
              <w:rPr>
                <w:rFonts w:hint="eastAsia"/>
                <w:color w:val="000000" w:themeColor="text1"/>
                <w:spacing w:val="-3"/>
                <w:sz w:val="21"/>
                <w:szCs w:val="21"/>
                <w14:textFill>
                  <w14:solidFill>
                    <w14:schemeClr w14:val="tx1"/>
                  </w14:solidFill>
                </w14:textFill>
              </w:rPr>
              <w:t>排污单位违反本条例规定发生大气污染事故，除对单位进行处罚外，</w:t>
            </w:r>
            <w:r>
              <w:rPr>
                <w:rFonts w:hint="eastAsia"/>
                <w:b/>
                <w:bCs/>
                <w:color w:val="000000" w:themeColor="text1"/>
                <w:spacing w:val="-3"/>
                <w:sz w:val="21"/>
                <w:szCs w:val="21"/>
                <w14:textFill>
                  <w14:solidFill>
                    <w14:schemeClr w14:val="tx1"/>
                  </w14:solidFill>
                </w14:textFill>
              </w:rPr>
              <w:t>生态环境行政主管部门</w:t>
            </w:r>
            <w:r>
              <w:rPr>
                <w:rFonts w:hint="eastAsia"/>
                <w:color w:val="000000" w:themeColor="text1"/>
                <w:spacing w:val="-3"/>
                <w:sz w:val="21"/>
                <w:szCs w:val="21"/>
                <w14:textFill>
                  <w14:solidFill>
                    <w14:schemeClr w14:val="tx1"/>
                  </w14:solidFill>
                </w14:textFill>
              </w:rPr>
              <w:t>和其他负有大气环境保护监督管理职责部门还可以对单位直接负责的主管人员和其他直接责任人员处上一年度从单位取得收入百分之五十以下的罚款。</w:t>
            </w:r>
          </w:p>
          <w:p>
            <w:pPr>
              <w:pStyle w:val="12"/>
              <w:ind w:right="18" w:firstLine="408" w:firstLineChars="200"/>
              <w:rPr>
                <w:rFonts w:hint="default" w:eastAsia="宋体"/>
                <w:color w:val="000000" w:themeColor="text1"/>
                <w:spacing w:val="-3"/>
                <w:sz w:val="21"/>
                <w:szCs w:val="21"/>
                <w:lang w:val="en-US" w:eastAsia="zh-CN"/>
                <w14:textFill>
                  <w14:solidFill>
                    <w14:schemeClr w14:val="tx1"/>
                  </w14:solidFill>
                </w14:textFill>
              </w:rPr>
            </w:pPr>
            <w:r>
              <w:rPr>
                <w:rFonts w:hint="eastAsia"/>
                <w:color w:val="000000" w:themeColor="text1"/>
                <w:spacing w:val="-3"/>
                <w:sz w:val="21"/>
                <w:szCs w:val="21"/>
                <w14:textFill>
                  <w14:solidFill>
                    <w14:schemeClr w14:val="tx1"/>
                  </w14:solidFill>
                </w14:textFill>
              </w:rPr>
              <w:t>【部门规章】《突发环境事件调查处理办法》（2014年12月19日公布，自2015年3月1日起施行）</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第十八条第一款   突发环境事件调查过程中发现突发环境事件发生单位涉及环境违法行为的，调查组应当及时向相关环境保护主管部门提出处罚建议。相关环境保护主管部门应当依法对事发单位及责任人员予以行政处罚；涉嫌构成犯罪的，依法移送司法机关追究刑事责任。发现其他违法行为的，环境保护主管部门应当及时向有关部门移送。</w:t>
            </w:r>
          </w:p>
          <w:p>
            <w:pPr>
              <w:ind w:firstLine="408" w:firstLineChars="200"/>
              <w:rPr>
                <w:color w:val="000000" w:themeColor="text1"/>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w:t>
            </w:r>
            <w:r>
              <w:rPr>
                <w:rFonts w:hint="eastAsia"/>
                <w:color w:val="000000" w:themeColor="text1"/>
                <w:spacing w:val="-3"/>
                <w:sz w:val="21"/>
                <w:szCs w:val="21"/>
                <w:lang w:val="en-US"/>
                <w14:textFill>
                  <w14:solidFill>
                    <w14:schemeClr w14:val="tx1"/>
                  </w14:solidFill>
                </w14:textFill>
              </w:rPr>
              <w:t>部门</w:t>
            </w:r>
            <w:r>
              <w:rPr>
                <w:rFonts w:hint="eastAsia"/>
                <w:color w:val="000000" w:themeColor="text1"/>
                <w:spacing w:val="-3"/>
                <w:sz w:val="21"/>
                <w:szCs w:val="21"/>
                <w14:textFill>
                  <w14:solidFill>
                    <w14:schemeClr w14:val="tx1"/>
                  </w14:solidFill>
                </w14:textFill>
              </w:rPr>
              <w:t>规章】《医疗废物管理行政处罚办法》</w:t>
            </w:r>
            <w:r>
              <w:rPr>
                <w:rFonts w:hint="eastAsia"/>
                <w:color w:val="000000" w:themeColor="text1"/>
                <w:sz w:val="21"/>
                <w:szCs w:val="21"/>
                <w14:textFill>
                  <w14:solidFill>
                    <w14:schemeClr w14:val="tx1"/>
                  </w14:solidFill>
                </w14:textFill>
              </w:rPr>
              <w:t>（2010年12月22日修改，</w:t>
            </w:r>
            <w:r>
              <w:rPr>
                <w:rFonts w:hint="eastAsia"/>
                <w:color w:val="000000" w:themeColor="text1"/>
                <w:sz w:val="21"/>
                <w:szCs w:val="21"/>
                <w:lang w:val="en-US"/>
                <w14:textFill>
                  <w14:solidFill>
                    <w14:schemeClr w14:val="tx1"/>
                  </w14:solidFill>
                </w14:textFill>
              </w:rPr>
              <w:t>自2010年12月22日起施行</w:t>
            </w:r>
            <w:r>
              <w:rPr>
                <w:rFonts w:hint="eastAsia"/>
                <w:color w:val="000000" w:themeColor="text1"/>
                <w:sz w:val="21"/>
                <w:szCs w:val="21"/>
                <w14:textFill>
                  <w14:solidFill>
                    <w14:schemeClr w14:val="tx1"/>
                  </w14:solidFill>
                </w14:textFill>
              </w:rPr>
              <w:t>）</w:t>
            </w:r>
          </w:p>
          <w:p>
            <w:pPr>
              <w:ind w:firstLine="420" w:firstLineChars="200"/>
              <w:rPr>
                <w:color w:val="000000" w:themeColor="text1"/>
                <w:spacing w:val="-3"/>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 xml:space="preserve">第十五条  </w:t>
            </w:r>
            <w:r>
              <w:rPr>
                <w:rFonts w:hint="eastAsia"/>
                <w:color w:val="000000" w:themeColor="text1"/>
                <w:spacing w:val="-3"/>
                <w:sz w:val="21"/>
                <w:szCs w:val="21"/>
                <w14:textFill>
                  <w14:solidFill>
                    <w14:schemeClr w14:val="tx1"/>
                  </w14:solidFill>
                </w14:textFill>
              </w:rPr>
              <w:t>有《条例》第四十七条、第四十八条、第四十九条、第五十一条规定的情形，医疗卫生机构造成传染病传播的，由县级以上地方人民政府卫生行政主管部门依法处罚，并由原发证的卫生行政主管部门暂扣或者吊销执业许可证件；造成环境污染事故的，由</w:t>
            </w:r>
            <w:r>
              <w:rPr>
                <w:rFonts w:hint="eastAsia"/>
                <w:b/>
                <w:bCs/>
                <w:color w:val="000000" w:themeColor="text1"/>
                <w:spacing w:val="-3"/>
                <w:sz w:val="21"/>
                <w:szCs w:val="21"/>
                <w14:textFill>
                  <w14:solidFill>
                    <w14:schemeClr w14:val="tx1"/>
                  </w14:solidFill>
                </w14:textFill>
              </w:rPr>
              <w:t>县级以上地方人民政府环境保护行政主管部门</w:t>
            </w:r>
            <w:r>
              <w:rPr>
                <w:rFonts w:hint="eastAsia"/>
                <w:color w:val="000000" w:themeColor="text1"/>
                <w:spacing w:val="-3"/>
                <w:sz w:val="21"/>
                <w:szCs w:val="21"/>
                <w14:textFill>
                  <w14:solidFill>
                    <w14:schemeClr w14:val="tx1"/>
                  </w14:solidFill>
                </w14:textFill>
              </w:rPr>
              <w:t>依照《中华人民共和国固体废物污染环境防治法》有关规定予以处罚，并由原发证的卫生行政主管部门暂扣或者吊销执业许可证件。</w:t>
            </w:r>
          </w:p>
          <w:p>
            <w:pPr>
              <w:pStyle w:val="12"/>
              <w:ind w:right="18" w:firstLine="408" w:firstLineChars="200"/>
              <w:rPr>
                <w:color w:val="000000" w:themeColor="text1"/>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医疗废物集中处置单位造成传染病传播的，由县级以上地方人民政府卫生行政主管部门依法处罚，并由</w:t>
            </w:r>
            <w:r>
              <w:rPr>
                <w:rFonts w:hint="eastAsia"/>
                <w:b/>
                <w:bCs/>
                <w:color w:val="000000" w:themeColor="text1"/>
                <w:spacing w:val="-3"/>
                <w:sz w:val="21"/>
                <w:szCs w:val="21"/>
                <w14:textFill>
                  <w14:solidFill>
                    <w14:schemeClr w14:val="tx1"/>
                  </w14:solidFill>
                </w14:textFill>
              </w:rPr>
              <w:t>原发证的环境保护行政主管部门</w:t>
            </w:r>
            <w:r>
              <w:rPr>
                <w:rFonts w:hint="eastAsia"/>
                <w:color w:val="000000" w:themeColor="text1"/>
                <w:spacing w:val="-3"/>
                <w:sz w:val="21"/>
                <w:szCs w:val="21"/>
                <w14:textFill>
                  <w14:solidFill>
                    <w14:schemeClr w14:val="tx1"/>
                  </w14:solidFill>
                </w14:textFill>
              </w:rPr>
              <w:t>暂扣或者吊销经营许可证件；造成环境污染事故的，由</w:t>
            </w:r>
            <w:r>
              <w:rPr>
                <w:rFonts w:hint="eastAsia"/>
                <w:b/>
                <w:bCs/>
                <w:color w:val="000000" w:themeColor="text1"/>
                <w:spacing w:val="-3"/>
                <w:sz w:val="21"/>
                <w:szCs w:val="21"/>
                <w14:textFill>
                  <w14:solidFill>
                    <w14:schemeClr w14:val="tx1"/>
                  </w14:solidFill>
                </w14:textFill>
              </w:rPr>
              <w:t>县级以上地方人民政府环境保护行政主管部门</w:t>
            </w:r>
            <w:r>
              <w:rPr>
                <w:rFonts w:hint="eastAsia"/>
                <w:color w:val="000000" w:themeColor="text1"/>
                <w:spacing w:val="-3"/>
                <w:sz w:val="21"/>
                <w:szCs w:val="21"/>
                <w14:textFill>
                  <w14:solidFill>
                    <w14:schemeClr w14:val="tx1"/>
                  </w14:solidFill>
                </w14:textFill>
              </w:rPr>
              <w:t>依照《中华人民共和国固体废物污染环境防治法》有关规定予以处罚，并由原发证的环境保护行政主管部门暂扣或者吊销经营许可证件。</w:t>
            </w:r>
          </w:p>
        </w:tc>
        <w:tc>
          <w:tcPr>
            <w:tcW w:w="1436"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46" w:type="dxa"/>
            <w:tcBorders>
              <w:top w:val="single" w:color="000000" w:sz="4" w:space="0"/>
              <w:left w:val="single" w:color="auto" w:sz="4" w:space="0"/>
              <w:bottom w:val="single" w:color="000000" w:sz="4" w:space="0"/>
            </w:tcBorders>
          </w:tcPr>
          <w:p>
            <w:pPr>
              <w:pStyle w:val="12"/>
              <w:tabs>
                <w:tab w:val="left" w:pos="260"/>
              </w:tabs>
              <w:ind w:firstLine="408" w:firstLineChars="200"/>
              <w:rPr>
                <w:color w:val="000000" w:themeColor="text1"/>
                <w:spacing w:val="-3"/>
                <w:sz w:val="21"/>
                <w:szCs w:val="21"/>
                <w14:textFill>
                  <w14:solidFill>
                    <w14:schemeClr w14:val="tx1"/>
                  </w14:solidFill>
                </w14:textFill>
              </w:rPr>
            </w:pPr>
          </w:p>
          <w:p>
            <w:pPr>
              <w:pStyle w:val="12"/>
              <w:ind w:right="18"/>
              <w:rPr>
                <w:color w:val="000000" w:themeColor="text1"/>
                <w:sz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84" w:type="dxa"/>
            <w:tcBorders>
              <w:top w:val="single" w:color="000000" w:sz="4" w:space="0"/>
              <w:bottom w:val="single" w:color="000000" w:sz="4" w:space="0"/>
              <w:right w:val="single" w:color="000000" w:sz="4" w:space="0"/>
            </w:tcBorders>
          </w:tcPr>
          <w:p>
            <w:pPr>
              <w:pStyle w:val="12"/>
              <w:ind w:left="12"/>
              <w:jc w:val="center"/>
              <w:rPr>
                <w:color w:val="000000" w:themeColor="text1"/>
                <w:w w:val="99"/>
                <w:sz w:val="21"/>
                <w:szCs w:val="21"/>
                <w14:textFill>
                  <w14:solidFill>
                    <w14:schemeClr w14:val="tx1"/>
                  </w14:solidFill>
                </w14:textFill>
              </w:rPr>
            </w:pPr>
            <w:r>
              <w:rPr>
                <w:rFonts w:hint="eastAsia"/>
                <w:color w:val="000000" w:themeColor="text1"/>
                <w:w w:val="99"/>
                <w:sz w:val="21"/>
                <w:szCs w:val="21"/>
                <w:lang w:val="en-US"/>
                <w14:textFill>
                  <w14:solidFill>
                    <w14:schemeClr w14:val="tx1"/>
                  </w14:solidFill>
                </w14:textFill>
              </w:rPr>
              <w:t>1.</w:t>
            </w:r>
            <w:r>
              <w:rPr>
                <w:color w:val="000000" w:themeColor="text1"/>
                <w:w w:val="99"/>
                <w:sz w:val="21"/>
                <w:szCs w:val="21"/>
                <w14:textFill>
                  <w14:solidFill>
                    <w14:schemeClr w14:val="tx1"/>
                  </w14:solidFill>
                </w14:textFill>
              </w:rPr>
              <w:t>2</w:t>
            </w:r>
            <w:r>
              <w:rPr>
                <w:rFonts w:hint="eastAsia"/>
                <w:color w:val="000000" w:themeColor="text1"/>
                <w:w w:val="99"/>
                <w:sz w:val="21"/>
                <w:szCs w:val="21"/>
                <w:lang w:val="en-US" w:eastAsia="zh-CN"/>
                <w14:textFill>
                  <w14:solidFill>
                    <w14:schemeClr w14:val="tx1"/>
                  </w14:solidFill>
                </w14:textFill>
              </w:rPr>
              <w:t>8</w:t>
            </w:r>
          </w:p>
        </w:tc>
        <w:tc>
          <w:tcPr>
            <w:tcW w:w="1744"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27" w:name="_Toc178580647"/>
            <w:r>
              <w:rPr>
                <w:rFonts w:hint="eastAsia" w:ascii="宋体" w:hAnsi="宋体" w:eastAsia="宋体"/>
                <w:color w:val="000000" w:themeColor="text1"/>
                <w:sz w:val="21"/>
                <w:szCs w:val="21"/>
                <w:lang w:val="en-US"/>
                <w14:textFill>
                  <w14:solidFill>
                    <w14:schemeClr w14:val="tx1"/>
                  </w14:solidFill>
                </w14:textFill>
              </w:rPr>
              <w:t>对未依法依规填报排污信息登记的</w:t>
            </w:r>
            <w:r>
              <w:rPr>
                <w:rFonts w:hint="eastAsia" w:ascii="宋体" w:hAnsi="宋体" w:eastAsia="宋体"/>
                <w:color w:val="000000" w:themeColor="text1"/>
                <w:sz w:val="21"/>
                <w:szCs w:val="21"/>
                <w:lang w:val="en-US" w:eastAsia="zh-Hans"/>
                <w14:textFill>
                  <w14:solidFill>
                    <w14:schemeClr w14:val="tx1"/>
                  </w14:solidFill>
                </w14:textFill>
              </w:rPr>
              <w:t>行政</w:t>
            </w:r>
            <w:r>
              <w:rPr>
                <w:rFonts w:hint="eastAsia" w:ascii="宋体" w:hAnsi="宋体" w:eastAsia="宋体"/>
                <w:color w:val="000000" w:themeColor="text1"/>
                <w:sz w:val="21"/>
                <w:szCs w:val="21"/>
                <w:lang w:val="en-US"/>
                <w14:textFill>
                  <w14:solidFill>
                    <w14:schemeClr w14:val="tx1"/>
                  </w14:solidFill>
                </w14:textFill>
              </w:rPr>
              <w:t>处罚</w:t>
            </w:r>
            <w:bookmarkEnd w:id="27"/>
          </w:p>
        </w:tc>
        <w:tc>
          <w:tcPr>
            <w:tcW w:w="898"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45"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【行政法规】《排污许可管理条例》（2021年1月24日公布，自2021年3月1日起施行）</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第四十三条  需要填报排污登记表的企业事业单位和其他生产经营者，未依照本条例规定填报排污信息的，由</w:t>
            </w:r>
            <w:r>
              <w:rPr>
                <w:rFonts w:hint="eastAsia"/>
                <w:b/>
                <w:bCs/>
                <w:color w:val="000000" w:themeColor="text1"/>
                <w:sz w:val="21"/>
                <w14:textFill>
                  <w14:solidFill>
                    <w14:schemeClr w14:val="tx1"/>
                  </w14:solidFill>
                </w14:textFill>
              </w:rPr>
              <w:t>生态环境主管部门</w:t>
            </w:r>
            <w:r>
              <w:rPr>
                <w:rFonts w:hint="eastAsia"/>
                <w:color w:val="000000" w:themeColor="text1"/>
                <w:sz w:val="21"/>
                <w:szCs w:val="21"/>
                <w14:textFill>
                  <w14:solidFill>
                    <w14:schemeClr w14:val="tx1"/>
                  </w14:solidFill>
                </w14:textFill>
              </w:rPr>
              <w:t>责令改正，可以处5万元以下的罚款。</w:t>
            </w:r>
          </w:p>
        </w:tc>
        <w:tc>
          <w:tcPr>
            <w:tcW w:w="1436"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46" w:type="dxa"/>
            <w:tcBorders>
              <w:top w:val="single" w:color="000000" w:sz="4" w:space="0"/>
              <w:left w:val="single" w:color="auto" w:sz="4" w:space="0"/>
              <w:bottom w:val="single" w:color="000000" w:sz="4" w:space="0"/>
            </w:tcBorders>
          </w:tcPr>
          <w:p>
            <w:pPr>
              <w:pStyle w:val="12"/>
              <w:ind w:right="18"/>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84" w:type="dxa"/>
            <w:tcBorders>
              <w:top w:val="single" w:color="000000" w:sz="4" w:space="0"/>
              <w:bottom w:val="single" w:color="000000" w:sz="4" w:space="0"/>
              <w:right w:val="single" w:color="000000" w:sz="4" w:space="0"/>
            </w:tcBorders>
          </w:tcPr>
          <w:p>
            <w:pPr>
              <w:pStyle w:val="12"/>
              <w:ind w:left="12"/>
              <w:jc w:val="center"/>
              <w:rPr>
                <w:color w:val="000000" w:themeColor="text1"/>
                <w:sz w:val="21"/>
                <w:szCs w:val="21"/>
                <w14:textFill>
                  <w14:solidFill>
                    <w14:schemeClr w14:val="tx1"/>
                  </w14:solidFill>
                </w14:textFill>
              </w:rPr>
            </w:pPr>
            <w:r>
              <w:rPr>
                <w:rFonts w:hint="eastAsia"/>
                <w:color w:val="000000" w:themeColor="text1"/>
                <w:w w:val="99"/>
                <w:sz w:val="21"/>
                <w:szCs w:val="21"/>
                <w:lang w:val="en-US"/>
                <w14:textFill>
                  <w14:solidFill>
                    <w14:schemeClr w14:val="tx1"/>
                  </w14:solidFill>
                </w14:textFill>
              </w:rPr>
              <w:t>1.</w:t>
            </w:r>
            <w:r>
              <w:rPr>
                <w:rFonts w:hint="eastAsia"/>
                <w:color w:val="000000" w:themeColor="text1"/>
                <w:w w:val="99"/>
                <w:sz w:val="21"/>
                <w:szCs w:val="21"/>
                <w:lang w:val="en-US" w:eastAsia="zh-CN"/>
                <w14:textFill>
                  <w14:solidFill>
                    <w14:schemeClr w14:val="tx1"/>
                  </w14:solidFill>
                </w14:textFill>
              </w:rPr>
              <w:t>29</w:t>
            </w:r>
          </w:p>
        </w:tc>
        <w:tc>
          <w:tcPr>
            <w:tcW w:w="1744"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14:textFill>
                  <w14:solidFill>
                    <w14:schemeClr w14:val="tx1"/>
                  </w14:solidFill>
                </w14:textFill>
              </w:rPr>
            </w:pPr>
            <w:bookmarkStart w:id="28" w:name="_Toc1370279270"/>
            <w:r>
              <w:rPr>
                <w:rFonts w:hint="eastAsia" w:ascii="宋体" w:hAnsi="宋体" w:eastAsia="宋体"/>
                <w:color w:val="000000" w:themeColor="text1"/>
                <w:sz w:val="21"/>
                <w:szCs w:val="21"/>
                <w:lang w:val="en-US"/>
                <w14:textFill>
                  <w14:solidFill>
                    <w14:schemeClr w14:val="tx1"/>
                  </w14:solidFill>
                </w14:textFill>
              </w:rPr>
              <w:t>对不按照规定设置危险废物识别标志，</w:t>
            </w:r>
            <w:r>
              <w:rPr>
                <w:rFonts w:hint="eastAsia" w:ascii="宋体" w:hAnsi="宋体" w:eastAsia="宋体"/>
                <w:color w:val="000000" w:themeColor="text1"/>
                <w:sz w:val="21"/>
                <w:szCs w:val="21"/>
                <w14:textFill>
                  <w14:solidFill>
                    <w14:schemeClr w14:val="tx1"/>
                  </w14:solidFill>
                </w14:textFill>
              </w:rPr>
              <w:t>放射性标识、标志、中文警示说明</w:t>
            </w:r>
            <w:r>
              <w:rPr>
                <w:rFonts w:hint="eastAsia" w:ascii="宋体" w:hAnsi="宋体" w:eastAsia="宋体"/>
                <w:color w:val="000000" w:themeColor="text1"/>
                <w:sz w:val="21"/>
                <w:szCs w:val="21"/>
                <w:lang w:val="en-US"/>
                <w14:textFill>
                  <w14:solidFill>
                    <w14:schemeClr w14:val="tx1"/>
                  </w14:solidFill>
                </w14:textFill>
              </w:rPr>
              <w:t>的行政处罚</w:t>
            </w:r>
            <w:bookmarkEnd w:id="28"/>
          </w:p>
        </w:tc>
        <w:tc>
          <w:tcPr>
            <w:tcW w:w="898"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45" w:type="dxa"/>
            <w:tcBorders>
              <w:top w:val="single" w:color="000000" w:sz="4" w:space="0"/>
              <w:left w:val="single" w:color="000000" w:sz="4" w:space="0"/>
              <w:bottom w:val="single" w:color="000000" w:sz="4" w:space="0"/>
              <w:right w:val="single" w:color="000000" w:sz="4" w:space="0"/>
            </w:tcBorders>
          </w:tcPr>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【法律】《中华人民共和国固体废物污染环境防治法》（2020年4月29日第二次修订，自2020年9月1日起施行）</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第一百一十二条 违反本法规定，有下列行为之一，由</w:t>
            </w:r>
            <w:r>
              <w:rPr>
                <w:rFonts w:hint="eastAsia"/>
                <w:b/>
                <w:bCs/>
                <w:color w:val="000000" w:themeColor="text1"/>
                <w:spacing w:val="-3"/>
                <w:sz w:val="21"/>
                <w:szCs w:val="21"/>
                <w14:textFill>
                  <w14:solidFill>
                    <w14:schemeClr w14:val="tx1"/>
                  </w14:solidFill>
                </w14:textFill>
              </w:rPr>
              <w:t>生态环境主管部门</w:t>
            </w:r>
            <w:r>
              <w:rPr>
                <w:rFonts w:hint="eastAsia"/>
                <w:color w:val="000000" w:themeColor="text1"/>
                <w:spacing w:val="-3"/>
                <w:sz w:val="21"/>
                <w:szCs w:val="21"/>
                <w14:textFill>
                  <w14:solidFill>
                    <w14:schemeClr w14:val="tx1"/>
                  </w14:solidFill>
                </w14:textFill>
              </w:rPr>
              <w:t>责令改正，处以罚款，没收违法所得；情节严重的，报经有批准权的人民政府批准，可以责令停业或者关闭：（一）未按照规定设置危险废物识别标志的。</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有前款第一项、第二项、第五项、第六项、第七项、第八项、第九项、第十二项、第十三项行为之一，处十万元以上一百万元以下的罚款。</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【法律】《中华人民共和国放射性污染防治法》（2003年6月28日通过，自2003年10月1日起施行）</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第五十五条  违反本法规定，有下列行为之一的，由</w:t>
            </w:r>
            <w:r>
              <w:rPr>
                <w:rFonts w:hint="eastAsia"/>
                <w:b/>
                <w:bCs/>
                <w:color w:val="000000" w:themeColor="text1"/>
                <w:spacing w:val="-3"/>
                <w:sz w:val="21"/>
                <w:szCs w:val="21"/>
                <w14:textFill>
                  <w14:solidFill>
                    <w14:schemeClr w14:val="tx1"/>
                  </w14:solidFill>
                </w14:textFill>
              </w:rPr>
              <w:t>县级以上人民政府环境保护行政主管部门</w:t>
            </w:r>
            <w:r>
              <w:rPr>
                <w:rFonts w:hint="eastAsia"/>
                <w:color w:val="000000" w:themeColor="text1"/>
                <w:spacing w:val="-3"/>
                <w:sz w:val="21"/>
                <w:szCs w:val="21"/>
                <w14:textFill>
                  <w14:solidFill>
                    <w14:schemeClr w14:val="tx1"/>
                  </w14:solidFill>
                </w14:textFill>
              </w:rPr>
              <w:t>或者其他有关部门依据职权责令限期改正；逾期不改正的，责令停产停业，并处二万元以上十万元以下罚款；构成犯罪的，依法追究刑事责任：（一）不按照规定设置放射性标识、标志、中文警示说明的。</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【地方性法规】《江苏省辐射污染防治条例》（2018年3月28日修正，自2018年3月28日起施行）</w:t>
            </w:r>
          </w:p>
          <w:p>
            <w:pPr>
              <w:pStyle w:val="12"/>
              <w:ind w:right="18" w:firstLine="408" w:firstLineChars="200"/>
              <w:rPr>
                <w:color w:val="000000" w:themeColor="text1"/>
                <w:sz w:val="21"/>
                <w:szCs w:val="21"/>
                <w:lang w:val="en-US"/>
                <w14:textFill>
                  <w14:solidFill>
                    <w14:schemeClr w14:val="tx1"/>
                  </w14:solidFill>
                </w14:textFill>
              </w:rPr>
            </w:pPr>
            <w:r>
              <w:rPr>
                <w:rFonts w:hint="eastAsia"/>
                <w:color w:val="000000" w:themeColor="text1"/>
                <w:spacing w:val="-3"/>
                <w:sz w:val="21"/>
                <w:szCs w:val="21"/>
                <w14:textFill>
                  <w14:solidFill>
                    <w14:schemeClr w14:val="tx1"/>
                  </w14:solidFill>
                </w14:textFill>
              </w:rPr>
              <w:t>第四十六条第二款   违反本条例第三十条第二款规定，未在电磁辐射设施、设备上及其作业场所设置明显的警示标志的，由</w:t>
            </w:r>
            <w:r>
              <w:rPr>
                <w:rFonts w:hint="eastAsia"/>
                <w:b/>
                <w:bCs/>
                <w:color w:val="000000" w:themeColor="text1"/>
                <w:spacing w:val="-3"/>
                <w:sz w:val="21"/>
                <w:szCs w:val="21"/>
                <w14:textFill>
                  <w14:solidFill>
                    <w14:schemeClr w14:val="tx1"/>
                  </w14:solidFill>
                </w14:textFill>
              </w:rPr>
              <w:t>环境保护行政主管部门</w:t>
            </w:r>
            <w:r>
              <w:rPr>
                <w:rFonts w:hint="eastAsia"/>
                <w:color w:val="000000" w:themeColor="text1"/>
                <w:spacing w:val="-3"/>
                <w:sz w:val="21"/>
                <w:szCs w:val="21"/>
                <w14:textFill>
                  <w14:solidFill>
                    <w14:schemeClr w14:val="tx1"/>
                  </w14:solidFill>
                </w14:textFill>
              </w:rPr>
              <w:t>责令限期改正；逾期不改正的，处以二千元以上一万元以下罚款。</w:t>
            </w:r>
          </w:p>
        </w:tc>
        <w:tc>
          <w:tcPr>
            <w:tcW w:w="1436"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46" w:type="dxa"/>
            <w:tcBorders>
              <w:top w:val="single" w:color="000000" w:sz="4" w:space="0"/>
              <w:left w:val="single" w:color="auto" w:sz="4" w:space="0"/>
              <w:bottom w:val="single" w:color="000000" w:sz="4" w:space="0"/>
            </w:tcBorders>
          </w:tcPr>
          <w:p>
            <w:pPr>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84" w:type="dxa"/>
            <w:tcBorders>
              <w:top w:val="single" w:color="000000" w:sz="4" w:space="0"/>
              <w:bottom w:val="single" w:color="000000" w:sz="4" w:space="0"/>
              <w:right w:val="single" w:color="000000" w:sz="4" w:space="0"/>
            </w:tcBorders>
          </w:tcPr>
          <w:p>
            <w:pPr>
              <w:pStyle w:val="12"/>
              <w:ind w:left="12"/>
              <w:jc w:val="center"/>
              <w:rPr>
                <w:color w:val="000000" w:themeColor="text1"/>
                <w:w w:val="99"/>
                <w:sz w:val="21"/>
                <w:szCs w:val="21"/>
                <w14:textFill>
                  <w14:solidFill>
                    <w14:schemeClr w14:val="tx1"/>
                  </w14:solidFill>
                </w14:textFill>
              </w:rPr>
            </w:pPr>
            <w:r>
              <w:rPr>
                <w:rFonts w:hint="eastAsia"/>
                <w:color w:val="000000" w:themeColor="text1"/>
                <w:w w:val="99"/>
                <w:sz w:val="21"/>
                <w:szCs w:val="21"/>
                <w:lang w:val="en-US"/>
                <w14:textFill>
                  <w14:solidFill>
                    <w14:schemeClr w14:val="tx1"/>
                  </w14:solidFill>
                </w14:textFill>
              </w:rPr>
              <w:t>1.</w:t>
            </w:r>
            <w:r>
              <w:rPr>
                <w:color w:val="000000" w:themeColor="text1"/>
                <w:w w:val="99"/>
                <w:sz w:val="21"/>
                <w:szCs w:val="21"/>
                <w14:textFill>
                  <w14:solidFill>
                    <w14:schemeClr w14:val="tx1"/>
                  </w14:solidFill>
                </w14:textFill>
              </w:rPr>
              <w:t>3</w:t>
            </w:r>
            <w:r>
              <w:rPr>
                <w:rFonts w:hint="eastAsia"/>
                <w:color w:val="000000" w:themeColor="text1"/>
                <w:w w:val="99"/>
                <w:sz w:val="21"/>
                <w:szCs w:val="21"/>
                <w:lang w:val="en-US" w:eastAsia="zh-CN"/>
                <w14:textFill>
                  <w14:solidFill>
                    <w14:schemeClr w14:val="tx1"/>
                  </w14:solidFill>
                </w14:textFill>
              </w:rPr>
              <w:t>0</w:t>
            </w:r>
          </w:p>
        </w:tc>
        <w:tc>
          <w:tcPr>
            <w:tcW w:w="1744"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29" w:name="_Toc669060462"/>
            <w:r>
              <w:rPr>
                <w:rFonts w:hint="eastAsia" w:ascii="宋体" w:hAnsi="宋体" w:eastAsia="宋体"/>
                <w:color w:val="000000" w:themeColor="text1"/>
                <w:sz w:val="21"/>
                <w:szCs w:val="21"/>
                <w:lang w:val="en-US"/>
                <w14:textFill>
                  <w14:solidFill>
                    <w14:schemeClr w14:val="tx1"/>
                  </w14:solidFill>
                </w14:textFill>
              </w:rPr>
              <w:t>对将危险废物、医疗废物，废旧放射源、放射性固体废物提供或者委托给无许可证的单位贮存和处置的行政处罚</w:t>
            </w:r>
            <w:bookmarkEnd w:id="29"/>
          </w:p>
        </w:tc>
        <w:tc>
          <w:tcPr>
            <w:tcW w:w="898" w:type="dxa"/>
            <w:tcBorders>
              <w:top w:val="single" w:color="000000" w:sz="4" w:space="0"/>
              <w:left w:val="single" w:color="000000" w:sz="4" w:space="0"/>
              <w:bottom w:val="single" w:color="000000" w:sz="4" w:space="0"/>
              <w:right w:val="single" w:color="000000" w:sz="4" w:space="0"/>
            </w:tcBorders>
          </w:tcPr>
          <w:p>
            <w:pPr>
              <w:pStyle w:val="4"/>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45" w:type="dxa"/>
            <w:tcBorders>
              <w:top w:val="single" w:color="000000" w:sz="4" w:space="0"/>
              <w:left w:val="single" w:color="000000" w:sz="4" w:space="0"/>
              <w:bottom w:val="single" w:color="000000" w:sz="4" w:space="0"/>
              <w:right w:val="single" w:color="000000" w:sz="4" w:space="0"/>
            </w:tcBorders>
          </w:tcPr>
          <w:p>
            <w:pPr>
              <w:pStyle w:val="4"/>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【法律】《中华人民共和国固体废物污染环境防治法》（2020年4月29日第二次修订，自2020年9月1日起施行）</w:t>
            </w:r>
          </w:p>
          <w:p>
            <w:pPr>
              <w:pStyle w:val="4"/>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第一百一十二条 违反本法规定，有下列行为之一，由</w:t>
            </w:r>
            <w:r>
              <w:rPr>
                <w:rFonts w:hint="eastAsia"/>
                <w:b/>
                <w:bCs/>
                <w:color w:val="000000" w:themeColor="text1"/>
                <w:spacing w:val="-3"/>
                <w:sz w:val="21"/>
                <w:szCs w:val="21"/>
                <w14:textFill>
                  <w14:solidFill>
                    <w14:schemeClr w14:val="tx1"/>
                  </w14:solidFill>
                </w14:textFill>
              </w:rPr>
              <w:t>生态环境主管部门</w:t>
            </w:r>
            <w:r>
              <w:rPr>
                <w:rFonts w:hint="eastAsia"/>
                <w:color w:val="000000" w:themeColor="text1"/>
                <w:spacing w:val="-3"/>
                <w:sz w:val="21"/>
                <w:szCs w:val="21"/>
                <w14:textFill>
                  <w14:solidFill>
                    <w14:schemeClr w14:val="tx1"/>
                  </w14:solidFill>
                </w14:textFill>
              </w:rPr>
              <w:t>责令改正，处以罚款，没收违法所得；情节严重的，报经有批准权的人民政府批准，可以责令停业或者关闭：（四）将危险废物提供或者委托给无许可证的单位或者其他生产经营者从事经营活动的。</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pPr>
              <w:pStyle w:val="4"/>
              <w:ind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【法律】《中华人民共和国放射性污染防治法》（2003年6月28日公布，自2003年10月1日起施行）</w:t>
            </w:r>
          </w:p>
          <w:p>
            <w:pPr>
              <w:pStyle w:val="4"/>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第五十四条</w:t>
            </w:r>
            <w:r>
              <w:rPr>
                <w:color w:val="000000" w:themeColor="text1"/>
                <w:spacing w:val="-3"/>
                <w:sz w:val="21"/>
                <w:szCs w:val="21"/>
                <w14:textFill>
                  <w14:solidFill>
                    <w14:schemeClr w14:val="tx1"/>
                  </w14:solidFill>
                </w14:textFill>
              </w:rPr>
              <w:t xml:space="preserve">  </w:t>
            </w:r>
            <w:r>
              <w:rPr>
                <w:rFonts w:hint="eastAsia"/>
                <w:color w:val="000000" w:themeColor="text1"/>
                <w:spacing w:val="-3"/>
                <w:sz w:val="21"/>
                <w:szCs w:val="21"/>
                <w14:textFill>
                  <w14:solidFill>
                    <w14:schemeClr w14:val="tx1"/>
                  </w14:solidFill>
                </w14:textFill>
              </w:rPr>
              <w:t>违反本法规定，有下列行为之一的，由</w:t>
            </w:r>
            <w:r>
              <w:rPr>
                <w:rFonts w:hint="eastAsia"/>
                <w:b/>
                <w:bCs/>
                <w:color w:val="000000" w:themeColor="text1"/>
                <w:spacing w:val="-3"/>
                <w:sz w:val="21"/>
                <w:szCs w:val="21"/>
                <w14:textFill>
                  <w14:solidFill>
                    <w14:schemeClr w14:val="tx1"/>
                  </w14:solidFill>
                </w14:textFill>
              </w:rPr>
              <w:t>县级以上人民政府环境保护行政主管部门</w:t>
            </w:r>
            <w:r>
              <w:rPr>
                <w:rFonts w:hint="eastAsia"/>
                <w:color w:val="000000" w:themeColor="text1"/>
                <w:spacing w:val="-3"/>
                <w:sz w:val="21"/>
                <w:szCs w:val="21"/>
                <w14:textFill>
                  <w14:solidFill>
                    <w14:schemeClr w14:val="tx1"/>
                  </w14:solidFill>
                </w14:textFill>
              </w:rPr>
              <w:t>责令停止违法行为，限期改正，处以罚款；构成犯罪的，依法追究刑事责任：（五）将放射性固体废物提供或者委托给无许可证的单位贮存和处置的。</w:t>
            </w:r>
          </w:p>
          <w:p>
            <w:pPr>
              <w:pStyle w:val="4"/>
              <w:ind w:right="18" w:firstLine="408" w:firstLineChars="200"/>
              <w:rPr>
                <w:color w:val="000000" w:themeColor="text1"/>
                <w:spacing w:val="-3"/>
                <w:sz w:val="21"/>
                <w:szCs w:val="21"/>
                <w:lang w:val="en-US"/>
                <w14:textFill>
                  <w14:solidFill>
                    <w14:schemeClr w14:val="tx1"/>
                  </w14:solidFill>
                </w14:textFill>
              </w:rPr>
            </w:pPr>
            <w:r>
              <w:rPr>
                <w:rFonts w:hint="eastAsia"/>
                <w:color w:val="000000" w:themeColor="text1"/>
                <w:spacing w:val="-3"/>
                <w:sz w:val="21"/>
                <w:szCs w:val="21"/>
                <w14:textFill>
                  <w14:solidFill>
                    <w14:schemeClr w14:val="tx1"/>
                  </w14:solidFill>
                </w14:textFill>
              </w:rPr>
              <w:t>有前款第（一）项、第（二）项、第（三）项、第（五）项行为之一的，处十万元以上二十万元以下罚款；有前款第（四）项行为的，处一万元以上十万元以下罚款。</w:t>
            </w:r>
          </w:p>
          <w:p>
            <w:pPr>
              <w:pStyle w:val="4"/>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【行政法规】</w:t>
            </w:r>
            <w:bookmarkStart w:id="30" w:name="OLE_LINK17"/>
            <w:bookmarkStart w:id="31" w:name="OLE_LINK18"/>
            <w:r>
              <w:rPr>
                <w:rFonts w:hint="eastAsia"/>
                <w:color w:val="000000" w:themeColor="text1"/>
                <w:sz w:val="21"/>
                <w:szCs w:val="21"/>
                <w14:textFill>
                  <w14:solidFill>
                    <w14:schemeClr w14:val="tx1"/>
                  </w14:solidFill>
                </w14:textFill>
              </w:rPr>
              <w:t>《医疗废物管理条例》</w:t>
            </w:r>
            <w:bookmarkEnd w:id="30"/>
            <w:bookmarkEnd w:id="31"/>
            <w:r>
              <w:rPr>
                <w:rFonts w:hint="eastAsia"/>
                <w:color w:val="000000" w:themeColor="text1"/>
                <w:sz w:val="21"/>
                <w:szCs w:val="21"/>
                <w14:textFill>
                  <w14:solidFill>
                    <w14:schemeClr w14:val="tx1"/>
                  </w14:solidFill>
                </w14:textFill>
              </w:rPr>
              <w:t>（2011年1月8日修订，自2011年1月8日起施行）</w:t>
            </w:r>
          </w:p>
          <w:p>
            <w:pPr>
              <w:pStyle w:val="4"/>
              <w:ind w:right="18" w:firstLine="420" w:firstLineChars="200"/>
              <w:rPr>
                <w:color w:val="000000" w:themeColor="text1"/>
                <w:spacing w:val="-3"/>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第四十七条  </w:t>
            </w:r>
            <w:r>
              <w:rPr>
                <w:color w:val="000000" w:themeColor="text1"/>
                <w:sz w:val="21"/>
                <w:szCs w:val="21"/>
                <w14:textFill>
                  <w14:solidFill>
                    <w14:schemeClr w14:val="tx1"/>
                  </w14:solidFill>
                </w14:textFill>
              </w:rPr>
              <w:t xml:space="preserve"> </w:t>
            </w:r>
            <w:r>
              <w:rPr>
                <w:rFonts w:hint="eastAsia"/>
                <w:color w:val="000000" w:themeColor="text1"/>
                <w:sz w:val="21"/>
                <w:szCs w:val="21"/>
                <w:lang w:val="en-US"/>
                <w14:textFill>
                  <w14:solidFill>
                    <w14:schemeClr w14:val="tx1"/>
                  </w14:solidFill>
                </w14:textFill>
              </w:rPr>
              <w:t>医疗卫生机构、医疗废物集中处置单位有下列情形之一的，由</w:t>
            </w:r>
            <w:r>
              <w:rPr>
                <w:rFonts w:hint="eastAsia"/>
                <w:b/>
                <w:bCs/>
                <w:color w:val="000000" w:themeColor="text1"/>
                <w:sz w:val="21"/>
                <w:lang w:val="en-US"/>
                <w14:textFill>
                  <w14:solidFill>
                    <w14:schemeClr w14:val="tx1"/>
                  </w14:solidFill>
                </w14:textFill>
              </w:rPr>
              <w:t>县级以上地方人民政府卫生行政主管部门或者环境保护行政主管部门</w:t>
            </w:r>
            <w:r>
              <w:rPr>
                <w:rFonts w:hint="eastAsia"/>
                <w:color w:val="000000" w:themeColor="text1"/>
                <w:sz w:val="21"/>
                <w:szCs w:val="21"/>
                <w:lang w:val="en-US"/>
                <w14:textFill>
                  <w14:solidFill>
                    <w14:schemeClr w14:val="tx1"/>
                  </w14:solidFill>
                </w14:textFill>
              </w:rPr>
              <w:t>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w:t>
            </w:r>
            <w:r>
              <w:rPr>
                <w:rFonts w:hint="eastAsia"/>
                <w:color w:val="000000" w:themeColor="text1"/>
                <w:spacing w:val="-3"/>
                <w:sz w:val="21"/>
                <w:szCs w:val="21"/>
                <w14:textFill>
                  <w14:solidFill>
                    <w14:schemeClr w14:val="tx1"/>
                  </w14:solidFill>
                </w14:textFill>
              </w:rPr>
              <w:t>（三）将医疗废物交给未取得经营许可证的单位或者个人收集、运送、贮存、处置的。</w:t>
            </w:r>
          </w:p>
          <w:p>
            <w:pPr>
              <w:pStyle w:val="4"/>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【行政法规】《放射性废物安全管理条例》</w:t>
            </w:r>
            <w:r>
              <w:rPr>
                <w:rFonts w:hint="eastAsia"/>
                <w:color w:val="000000" w:themeColor="text1"/>
                <w:sz w:val="21"/>
                <w:szCs w:val="21"/>
                <w14:textFill>
                  <w14:solidFill>
                    <w14:schemeClr w14:val="tx1"/>
                  </w14:solidFill>
                </w14:textFill>
              </w:rPr>
              <w:t>（2011年1</w:t>
            </w: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月</w:t>
            </w: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0日公布，自2012年3月1日起施行）</w:t>
            </w:r>
          </w:p>
          <w:p>
            <w:pPr>
              <w:pStyle w:val="4"/>
              <w:ind w:right="18" w:firstLine="408" w:firstLineChars="200"/>
              <w:rPr>
                <w:color w:val="000000" w:themeColor="text1"/>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第三十七条  违反本条例规定，有下列行为之一的，由</w:t>
            </w:r>
            <w:r>
              <w:rPr>
                <w:rFonts w:hint="eastAsia"/>
                <w:b/>
                <w:bCs/>
                <w:color w:val="000000" w:themeColor="text1"/>
                <w:spacing w:val="-3"/>
                <w:sz w:val="21"/>
                <w:szCs w:val="21"/>
                <w14:textFill>
                  <w14:solidFill>
                    <w14:schemeClr w14:val="tx1"/>
                  </w14:solidFill>
                </w14:textFill>
              </w:rPr>
              <w:t>县级以上人民政府环境保护主管部门</w:t>
            </w:r>
            <w:r>
              <w:rPr>
                <w:rFonts w:hint="eastAsia"/>
                <w:color w:val="000000" w:themeColor="text1"/>
                <w:spacing w:val="-3"/>
                <w:sz w:val="21"/>
                <w:szCs w:val="21"/>
                <w14:textFill>
                  <w14:solidFill>
                    <w14:schemeClr w14:val="tx1"/>
                  </w14:solidFill>
                </w14:textFill>
              </w:rPr>
              <w:t>责令停止违法行为，限期改正，处10万元以上20万元以下的罚款；造成环境污染的，责令限期采取治理措施消除污染，逾期不采取治理措施，经催告仍不治理的，可以指定有治理能力的单位代为治理，所需费用由违法者承担；构成犯罪的，依法追究刑事责任：（一）核设施营运单位将废旧放射源送交无相应许可证的单位贮存、处置，或者将其他放射性固体废物送交无相应许可证的单位处置，或者擅自处置的；（二）核技术利用单位将废旧放射源或者其他放射性固体废物送交无相应许可证的单位贮存、处置，或者擅自处置的；（三）放射性固体废物贮存单位将废旧放射源或者其他放射性固体废物送交无相应许可证的单位处置，或者擅自处置的。</w:t>
            </w:r>
          </w:p>
        </w:tc>
        <w:tc>
          <w:tcPr>
            <w:tcW w:w="1436"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46"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84" w:type="dxa"/>
            <w:tcBorders>
              <w:top w:val="single" w:color="000000" w:sz="4" w:space="0"/>
              <w:bottom w:val="single" w:color="000000" w:sz="4" w:space="0"/>
              <w:right w:val="single" w:color="000000" w:sz="4" w:space="0"/>
            </w:tcBorders>
          </w:tcPr>
          <w:p>
            <w:pPr>
              <w:pStyle w:val="12"/>
              <w:ind w:left="12"/>
              <w:jc w:val="center"/>
              <w:rPr>
                <w:color w:val="000000" w:themeColor="text1"/>
                <w:w w:val="99"/>
                <w:sz w:val="21"/>
                <w:szCs w:val="21"/>
                <w14:textFill>
                  <w14:solidFill>
                    <w14:schemeClr w14:val="tx1"/>
                  </w14:solidFill>
                </w14:textFill>
              </w:rPr>
            </w:pPr>
            <w:r>
              <w:rPr>
                <w:rFonts w:hint="eastAsia"/>
                <w:color w:val="000000" w:themeColor="text1"/>
                <w:w w:val="99"/>
                <w:sz w:val="21"/>
                <w:szCs w:val="21"/>
                <w:lang w:val="en-US"/>
                <w14:textFill>
                  <w14:solidFill>
                    <w14:schemeClr w14:val="tx1"/>
                  </w14:solidFill>
                </w14:textFill>
              </w:rPr>
              <w:t>1.</w:t>
            </w:r>
            <w:r>
              <w:rPr>
                <w:color w:val="000000" w:themeColor="text1"/>
                <w:w w:val="99"/>
                <w:sz w:val="21"/>
                <w:szCs w:val="21"/>
                <w14:textFill>
                  <w14:solidFill>
                    <w14:schemeClr w14:val="tx1"/>
                  </w14:solidFill>
                </w14:textFill>
              </w:rPr>
              <w:t>3</w:t>
            </w:r>
            <w:r>
              <w:rPr>
                <w:rFonts w:hint="eastAsia"/>
                <w:color w:val="000000" w:themeColor="text1"/>
                <w:w w:val="99"/>
                <w:sz w:val="21"/>
                <w:szCs w:val="21"/>
                <w:lang w:val="en-US" w:eastAsia="zh-CN"/>
                <w14:textFill>
                  <w14:solidFill>
                    <w14:schemeClr w14:val="tx1"/>
                  </w14:solidFill>
                </w14:textFill>
              </w:rPr>
              <w:t>1</w:t>
            </w:r>
          </w:p>
        </w:tc>
        <w:tc>
          <w:tcPr>
            <w:tcW w:w="1744"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32" w:name="_Toc345882153"/>
            <w:r>
              <w:rPr>
                <w:rFonts w:hint="eastAsia" w:ascii="宋体" w:hAnsi="宋体" w:eastAsia="宋体"/>
                <w:color w:val="000000" w:themeColor="text1"/>
                <w:sz w:val="21"/>
                <w:szCs w:val="21"/>
                <w:lang w:val="en-US"/>
                <w14:textFill>
                  <w14:solidFill>
                    <w14:schemeClr w14:val="tx1"/>
                  </w14:solidFill>
                </w14:textFill>
              </w:rPr>
              <w:t>对</w:t>
            </w:r>
            <w:r>
              <w:rPr>
                <w:rFonts w:hint="eastAsia" w:ascii="宋体" w:hAnsi="宋体" w:eastAsia="宋体"/>
                <w:color w:val="000000" w:themeColor="text1"/>
                <w:sz w:val="21"/>
                <w:szCs w:val="21"/>
                <w:lang w:val="en-US" w:eastAsia="zh-Hans"/>
                <w14:textFill>
                  <w14:solidFill>
                    <w14:schemeClr w14:val="tx1"/>
                  </w14:solidFill>
                </w14:textFill>
              </w:rPr>
              <w:t>违反</w:t>
            </w:r>
            <w:r>
              <w:rPr>
                <w:rFonts w:hint="eastAsia" w:ascii="宋体" w:hAnsi="宋体" w:eastAsia="宋体"/>
                <w:color w:val="000000" w:themeColor="text1"/>
                <w:sz w:val="21"/>
                <w:szCs w:val="21"/>
                <w:lang w:val="en-US"/>
                <w14:textFill>
                  <w14:solidFill>
                    <w14:schemeClr w14:val="tx1"/>
                  </w14:solidFill>
                </w14:textFill>
              </w:rPr>
              <w:t>规模畜禽养殖</w:t>
            </w:r>
            <w:r>
              <w:rPr>
                <w:rFonts w:hint="eastAsia" w:ascii="宋体" w:hAnsi="宋体" w:eastAsia="宋体"/>
                <w:color w:val="000000" w:themeColor="text1"/>
                <w:sz w:val="21"/>
                <w:szCs w:val="21"/>
                <w:lang w:val="en-US" w:eastAsia="zh-Hans"/>
                <w14:textFill>
                  <w14:solidFill>
                    <w14:schemeClr w14:val="tx1"/>
                  </w14:solidFill>
                </w14:textFill>
              </w:rPr>
              <w:t>环境管理制度</w:t>
            </w:r>
            <w:r>
              <w:rPr>
                <w:rFonts w:hint="eastAsia" w:ascii="宋体" w:hAnsi="宋体" w:eastAsia="宋体"/>
                <w:color w:val="000000" w:themeColor="text1"/>
                <w:sz w:val="21"/>
                <w:szCs w:val="21"/>
                <w:lang w:val="en-US"/>
                <w14:textFill>
                  <w14:solidFill>
                    <w14:schemeClr w14:val="tx1"/>
                  </w14:solidFill>
                </w14:textFill>
              </w:rPr>
              <w:t>的行政处罚</w:t>
            </w:r>
            <w:bookmarkEnd w:id="32"/>
          </w:p>
        </w:tc>
        <w:tc>
          <w:tcPr>
            <w:tcW w:w="898"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45" w:type="dxa"/>
            <w:tcBorders>
              <w:top w:val="single" w:color="000000" w:sz="4" w:space="0"/>
              <w:left w:val="single" w:color="000000" w:sz="4" w:space="0"/>
              <w:bottom w:val="single" w:color="000000" w:sz="4" w:space="0"/>
              <w:right w:val="single" w:color="000000" w:sz="4" w:space="0"/>
            </w:tcBorders>
          </w:tcPr>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【法律】《中华人民共和国固体废物污染环境防治法》（2020年4月29日第二次修订，自2020年9月1日起施行）</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第一百零七条   从事畜禽规模养殖未及时收集、贮存、利用或者处置养殖过程中产生的畜禽粪污等固体废物的，由</w:t>
            </w:r>
            <w:r>
              <w:rPr>
                <w:rFonts w:hint="eastAsia"/>
                <w:b/>
                <w:bCs/>
                <w:color w:val="000000" w:themeColor="text1"/>
                <w:spacing w:val="-3"/>
                <w:sz w:val="21"/>
                <w:szCs w:val="21"/>
                <w14:textFill>
                  <w14:solidFill>
                    <w14:schemeClr w14:val="tx1"/>
                  </w14:solidFill>
                </w14:textFill>
              </w:rPr>
              <w:t>生态环境主管部门</w:t>
            </w:r>
            <w:r>
              <w:rPr>
                <w:rFonts w:hint="eastAsia"/>
                <w:color w:val="000000" w:themeColor="text1"/>
                <w:spacing w:val="-3"/>
                <w:sz w:val="21"/>
                <w:szCs w:val="21"/>
                <w14:textFill>
                  <w14:solidFill>
                    <w14:schemeClr w14:val="tx1"/>
                  </w14:solidFill>
                </w14:textFill>
              </w:rPr>
              <w:t>责令改正，可以处十万元以下的罚款；情节严重的，报经有批准权的人民政府批准，责令停业或者关闭。</w:t>
            </w:r>
          </w:p>
          <w:p>
            <w:pPr>
              <w:pStyle w:val="12"/>
              <w:ind w:right="18" w:firstLineChars="200"/>
              <w:rPr>
                <w:color w:val="000000" w:themeColor="text1"/>
                <w:sz w:val="21"/>
                <w:szCs w:val="21"/>
                <w:lang w:val="en-US"/>
                <w14:textFill>
                  <w14:solidFill>
                    <w14:schemeClr w14:val="tx1"/>
                  </w14:solidFill>
                </w14:textFill>
              </w:rPr>
            </w:pPr>
            <w:r>
              <w:rPr>
                <w:rFonts w:hint="eastAsia"/>
                <w:color w:val="000000" w:themeColor="text1"/>
                <w:spacing w:val="-3"/>
                <w:sz w:val="21"/>
                <w:szCs w:val="21"/>
                <w14:textFill>
                  <w14:solidFill>
                    <w14:schemeClr w14:val="tx1"/>
                  </w14:solidFill>
                </w14:textFill>
              </w:rPr>
              <w:t>【行政法规】《畜禽规模养殖污染防治条例》（2013年11月11日公布，自2014年1月1日起施行）</w:t>
            </w:r>
          </w:p>
          <w:p>
            <w:pPr>
              <w:pStyle w:val="12"/>
              <w:ind w:right="1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第三十七条  违反本条例规定，在禁止养殖区域内建设畜禽养殖场、养殖小区的，由</w:t>
            </w:r>
            <w:r>
              <w:rPr>
                <w:rFonts w:hint="eastAsia"/>
                <w:b/>
                <w:bCs/>
                <w:color w:val="000000" w:themeColor="text1"/>
                <w:spacing w:val="-3"/>
                <w:sz w:val="21"/>
                <w:szCs w:val="21"/>
                <w14:textFill>
                  <w14:solidFill>
                    <w14:schemeClr w14:val="tx1"/>
                  </w14:solidFill>
                </w14:textFill>
              </w:rPr>
              <w:t>县级以上地方人民政府环境保护主管部门</w:t>
            </w:r>
            <w:r>
              <w:rPr>
                <w:rFonts w:hint="eastAsia"/>
                <w:color w:val="000000" w:themeColor="text1"/>
                <w:spacing w:val="-3"/>
                <w:sz w:val="21"/>
                <w:szCs w:val="21"/>
                <w14:textFill>
                  <w14:solidFill>
                    <w14:schemeClr w14:val="tx1"/>
                  </w14:solidFill>
                </w14:textFill>
              </w:rPr>
              <w:t>责令停止违法行为；拒不停止违法行为的，处3万元以上10万元以下的罚款，并报县级以上人民政府责令拆除或者关闭。在饮用水水源保护区建设畜禽养殖场、养殖小区的，由</w:t>
            </w:r>
            <w:r>
              <w:rPr>
                <w:rFonts w:hint="eastAsia"/>
                <w:b/>
                <w:bCs/>
                <w:color w:val="000000" w:themeColor="text1"/>
                <w:spacing w:val="-3"/>
                <w:sz w:val="21"/>
                <w:szCs w:val="21"/>
                <w14:textFill>
                  <w14:solidFill>
                    <w14:schemeClr w14:val="tx1"/>
                  </w14:solidFill>
                </w14:textFill>
              </w:rPr>
              <w:t>县级以上地方人民政府环境保护主管部门</w:t>
            </w:r>
            <w:r>
              <w:rPr>
                <w:rFonts w:hint="eastAsia"/>
                <w:color w:val="000000" w:themeColor="text1"/>
                <w:spacing w:val="-3"/>
                <w:sz w:val="21"/>
                <w:szCs w:val="21"/>
                <w14:textFill>
                  <w14:solidFill>
                    <w14:schemeClr w14:val="tx1"/>
                  </w14:solidFill>
                </w14:textFill>
              </w:rPr>
              <w:t>责令停止违法行为，处10万元以上50万元以下的罚款，并报经有批准权的人民政府批准，责令拆除或者关闭。</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第三十八条  违反本条例规定，畜禽养殖场、养殖小区依法应当进行环境影响评价而未进行的，由</w:t>
            </w:r>
            <w:r>
              <w:rPr>
                <w:rFonts w:hint="eastAsia"/>
                <w:b/>
                <w:bCs/>
                <w:color w:val="000000" w:themeColor="text1"/>
                <w:spacing w:val="-3"/>
                <w:sz w:val="21"/>
                <w:szCs w:val="21"/>
                <w14:textFill>
                  <w14:solidFill>
                    <w14:schemeClr w14:val="tx1"/>
                  </w14:solidFill>
                </w14:textFill>
              </w:rPr>
              <w:t>有权审批该项目环境影响评价文件的环境保护主管部门</w:t>
            </w:r>
            <w:r>
              <w:rPr>
                <w:rFonts w:hint="eastAsia"/>
                <w:color w:val="000000" w:themeColor="text1"/>
                <w:spacing w:val="-3"/>
                <w:sz w:val="21"/>
                <w:szCs w:val="21"/>
                <w14:textFill>
                  <w14:solidFill>
                    <w14:schemeClr w14:val="tx1"/>
                  </w14:solidFill>
                </w14:textFill>
              </w:rPr>
              <w:t>责令停止建设，限期补办手续；逾期不补办手续的，处5万元以上20万元以下的罚款。</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第三十九条  违反本条例规定，未建设污染防治配套设施或者自行建设的配套设施不合格，也未委托他人对畜禽养殖废弃物进行综合利用和无害化处理，畜禽养殖场、养殖小区即投入生产、使用，或者建设的污染防治配套设施未正常运行的，由</w:t>
            </w:r>
            <w:r>
              <w:rPr>
                <w:rFonts w:hint="eastAsia"/>
                <w:b/>
                <w:bCs/>
                <w:color w:val="000000" w:themeColor="text1"/>
                <w:spacing w:val="-3"/>
                <w:sz w:val="21"/>
                <w:szCs w:val="21"/>
                <w14:textFill>
                  <w14:solidFill>
                    <w14:schemeClr w14:val="tx1"/>
                  </w14:solidFill>
                </w14:textFill>
              </w:rPr>
              <w:t>县级以上人民政府环境保护主管部门</w:t>
            </w:r>
            <w:r>
              <w:rPr>
                <w:rFonts w:hint="eastAsia"/>
                <w:color w:val="000000" w:themeColor="text1"/>
                <w:spacing w:val="-3"/>
                <w:sz w:val="21"/>
                <w:szCs w:val="21"/>
                <w14:textFill>
                  <w14:solidFill>
                    <w14:schemeClr w14:val="tx1"/>
                  </w14:solidFill>
                </w14:textFill>
              </w:rPr>
              <w:t>责令停止生产或者使用，可以处10万元以下的罚款。</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第四十条 违反本条例规定，有下列行为之一的，由</w:t>
            </w:r>
            <w:r>
              <w:rPr>
                <w:rFonts w:hint="eastAsia"/>
                <w:b/>
                <w:bCs/>
                <w:color w:val="000000" w:themeColor="text1"/>
                <w:spacing w:val="-3"/>
                <w:sz w:val="21"/>
                <w:szCs w:val="21"/>
                <w14:textFill>
                  <w14:solidFill>
                    <w14:schemeClr w14:val="tx1"/>
                  </w14:solidFill>
                </w14:textFill>
              </w:rPr>
              <w:t>县级以上地方人民政府环境保护主管部门</w:t>
            </w:r>
            <w:r>
              <w:rPr>
                <w:rFonts w:hint="eastAsia"/>
                <w:color w:val="000000" w:themeColor="text1"/>
                <w:spacing w:val="-3"/>
                <w:sz w:val="21"/>
                <w:szCs w:val="21"/>
                <w14:textFill>
                  <w14:solidFill>
                    <w14:schemeClr w14:val="tx1"/>
                  </w14:solidFill>
                </w14:textFill>
              </w:rPr>
              <w:t>责令停止违法行为，限期采取治理措施消除污染，依照《中华人民共和国水污染防治法》、《中华人民共和国固体废物污染环境防治法》的有关规定予以处罚：（一）将畜禽养殖废弃物用作肥料，超出土地消纳能力，造成环境污染的；（二）从事畜禽养殖活动或者畜禽养殖废弃物处理活动，未采取有效措施，导致畜禽养殖废弃物渗出、泄漏的。</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第四十一条  排放畜禽养殖废弃物不符合国家或者地方规定的污染物排放标准或者总量控制指标，或者未经无害化处理直接向环境排放畜禽养殖废弃物的，由</w:t>
            </w:r>
            <w:r>
              <w:rPr>
                <w:rFonts w:hint="eastAsia"/>
                <w:b/>
                <w:bCs/>
                <w:color w:val="000000" w:themeColor="text1"/>
                <w:spacing w:val="-3"/>
                <w:sz w:val="21"/>
                <w:szCs w:val="21"/>
                <w14:textFill>
                  <w14:solidFill>
                    <w14:schemeClr w14:val="tx1"/>
                  </w14:solidFill>
                </w14:textFill>
              </w:rPr>
              <w:t>县级以上地方人民政府环境保护主管部门</w:t>
            </w:r>
            <w:r>
              <w:rPr>
                <w:rFonts w:hint="eastAsia"/>
                <w:color w:val="000000" w:themeColor="text1"/>
                <w:spacing w:val="-3"/>
                <w:sz w:val="21"/>
                <w:szCs w:val="21"/>
                <w14:textFill>
                  <w14:solidFill>
                    <w14:schemeClr w14:val="tx1"/>
                  </w14:solidFill>
                </w14:textFill>
              </w:rPr>
              <w:t>责令限期治理，可以处5万元以下的罚款。县级以上地方人民政府环境保护主管部门作出限期治理决定后，应当会同同级人民政府农牧等有关部门对整改措施的落实情况及时进行核查，并向社会公布核查结果。</w:t>
            </w:r>
          </w:p>
          <w:p>
            <w:pPr>
              <w:pStyle w:val="12"/>
              <w:ind w:right="18"/>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【地方性法规】</w:t>
            </w:r>
            <w:bookmarkStart w:id="33" w:name="OLE_LINK10"/>
            <w:bookmarkStart w:id="34" w:name="OLE_LINK7"/>
            <w:r>
              <w:rPr>
                <w:rFonts w:hint="eastAsia"/>
                <w:color w:val="000000" w:themeColor="text1"/>
                <w:spacing w:val="-3"/>
                <w:sz w:val="21"/>
                <w:szCs w:val="21"/>
                <w14:textFill>
                  <w14:solidFill>
                    <w14:schemeClr w14:val="tx1"/>
                  </w14:solidFill>
                </w14:textFill>
              </w:rPr>
              <w:t>《江苏省农业生态环境保护条例》</w:t>
            </w:r>
            <w:bookmarkEnd w:id="33"/>
            <w:bookmarkEnd w:id="34"/>
            <w:r>
              <w:rPr>
                <w:rFonts w:hint="eastAsia"/>
                <w:color w:val="000000" w:themeColor="text1"/>
                <w:spacing w:val="-3"/>
                <w:sz w:val="21"/>
                <w:szCs w:val="21"/>
                <w14:textFill>
                  <w14:solidFill>
                    <w14:schemeClr w14:val="tx1"/>
                  </w14:solidFill>
                </w14:textFill>
              </w:rPr>
              <w:t>（2018年11月23日第二次修正，自2018年11月23日起施行）</w:t>
            </w:r>
          </w:p>
          <w:p>
            <w:pPr>
              <w:pStyle w:val="12"/>
              <w:ind w:right="18" w:firstLine="408" w:firstLineChars="200"/>
              <w:rPr>
                <w:color w:val="000000" w:themeColor="text1"/>
                <w:sz w:val="21"/>
                <w:szCs w:val="21"/>
                <w:lang w:val="en-US"/>
                <w14:textFill>
                  <w14:solidFill>
                    <w14:schemeClr w14:val="tx1"/>
                  </w14:solidFill>
                </w14:textFill>
              </w:rPr>
            </w:pPr>
            <w:r>
              <w:rPr>
                <w:rFonts w:hint="eastAsia"/>
                <w:color w:val="000000" w:themeColor="text1"/>
                <w:spacing w:val="-3"/>
                <w:sz w:val="21"/>
                <w:szCs w:val="21"/>
                <w14:textFill>
                  <w14:solidFill>
                    <w14:schemeClr w14:val="tx1"/>
                  </w14:solidFill>
                </w14:textFill>
              </w:rPr>
              <w:t xml:space="preserve">第三十七条  </w:t>
            </w:r>
            <w:r>
              <w:rPr>
                <w:color w:val="000000" w:themeColor="text1"/>
                <w:spacing w:val="-3"/>
                <w:sz w:val="21"/>
                <w:szCs w:val="21"/>
                <w14:textFill>
                  <w14:solidFill>
                    <w14:schemeClr w14:val="tx1"/>
                  </w14:solidFill>
                </w14:textFill>
              </w:rPr>
              <w:t xml:space="preserve"> </w:t>
            </w:r>
            <w:r>
              <w:rPr>
                <w:rFonts w:hint="eastAsia"/>
                <w:color w:val="000000" w:themeColor="text1"/>
                <w:spacing w:val="-3"/>
                <w:sz w:val="21"/>
                <w:szCs w:val="21"/>
                <w14:textFill>
                  <w14:solidFill>
                    <w14:schemeClr w14:val="tx1"/>
                  </w14:solidFill>
                </w14:textFill>
              </w:rPr>
              <w:t>违反本条例规定的，按照下列规定进行处罚：（四）违反本条例第二十九条规定，从事畜禽规模养殖的单位和个人向环境排放畜禽养殖废弃物不符合国家或者地方规定的污染物排放标准或者总量控制标准，或者未经无害化处理直接向环境排放畜禽养殖废弃物的，由</w:t>
            </w:r>
            <w:r>
              <w:rPr>
                <w:rFonts w:hint="eastAsia"/>
                <w:b/>
                <w:bCs/>
                <w:color w:val="000000" w:themeColor="text1"/>
                <w:spacing w:val="-3"/>
                <w:sz w:val="21"/>
                <w:szCs w:val="21"/>
                <w14:textFill>
                  <w14:solidFill>
                    <w14:schemeClr w14:val="tx1"/>
                  </w14:solidFill>
                </w14:textFill>
              </w:rPr>
              <w:t>县级以上地方人民政府生态环境行政主管部门</w:t>
            </w:r>
            <w:r>
              <w:rPr>
                <w:rFonts w:hint="eastAsia"/>
                <w:color w:val="000000" w:themeColor="text1"/>
                <w:spacing w:val="-3"/>
                <w:sz w:val="21"/>
                <w:szCs w:val="21"/>
                <w14:textFill>
                  <w14:solidFill>
                    <w14:schemeClr w14:val="tx1"/>
                  </w14:solidFill>
                </w14:textFill>
              </w:rPr>
              <w:t>责令限期治理，可处以五千元以上五万元以下罚款。</w:t>
            </w:r>
          </w:p>
        </w:tc>
        <w:tc>
          <w:tcPr>
            <w:tcW w:w="1436"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46"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84" w:type="dxa"/>
            <w:tcBorders>
              <w:top w:val="single" w:color="000000" w:sz="4" w:space="0"/>
              <w:bottom w:val="single" w:color="000000" w:sz="4" w:space="0"/>
              <w:right w:val="single" w:color="000000" w:sz="4" w:space="0"/>
            </w:tcBorders>
          </w:tcPr>
          <w:p>
            <w:pPr>
              <w:pStyle w:val="12"/>
              <w:ind w:left="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14:textFill>
                  <w14:solidFill>
                    <w14:schemeClr w14:val="tx1"/>
                  </w14:solidFill>
                </w14:textFill>
              </w:rPr>
              <w:t>1.</w:t>
            </w:r>
            <w:r>
              <w:rPr>
                <w:color w:val="000000" w:themeColor="text1"/>
                <w:w w:val="99"/>
                <w:sz w:val="21"/>
                <w:szCs w:val="21"/>
                <w14:textFill>
                  <w14:solidFill>
                    <w14:schemeClr w14:val="tx1"/>
                  </w14:solidFill>
                </w14:textFill>
              </w:rPr>
              <w:t>3</w:t>
            </w:r>
            <w:r>
              <w:rPr>
                <w:rFonts w:hint="eastAsia"/>
                <w:color w:val="000000" w:themeColor="text1"/>
                <w:w w:val="99"/>
                <w:sz w:val="21"/>
                <w:szCs w:val="21"/>
                <w:lang w:val="en-US" w:eastAsia="zh-CN"/>
                <w14:textFill>
                  <w14:solidFill>
                    <w14:schemeClr w14:val="tx1"/>
                  </w14:solidFill>
                </w14:textFill>
              </w:rPr>
              <w:t>2</w:t>
            </w:r>
          </w:p>
        </w:tc>
        <w:tc>
          <w:tcPr>
            <w:tcW w:w="1744"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35" w:name="_Toc781289366"/>
            <w:r>
              <w:rPr>
                <w:rFonts w:hint="eastAsia" w:ascii="宋体" w:hAnsi="宋体" w:eastAsia="宋体"/>
                <w:color w:val="000000" w:themeColor="text1"/>
                <w:sz w:val="21"/>
                <w:szCs w:val="21"/>
                <w:lang w:val="en-US"/>
                <w14:textFill>
                  <w14:solidFill>
                    <w14:schemeClr w14:val="tx1"/>
                  </w14:solidFill>
                </w14:textFill>
              </w:rPr>
              <w:t>对未按规定</w:t>
            </w:r>
            <w:r>
              <w:rPr>
                <w:rFonts w:hint="eastAsia" w:ascii="宋体" w:hAnsi="宋体" w:eastAsia="宋体"/>
                <w:color w:val="000000" w:themeColor="text1"/>
                <w:sz w:val="21"/>
                <w:szCs w:val="21"/>
                <w14:textFill>
                  <w14:solidFill>
                    <w14:schemeClr w14:val="tx1"/>
                  </w14:solidFill>
                </w14:textFill>
              </w:rPr>
              <w:t>公布能源消耗或者重点污染物产生、排放情况</w:t>
            </w:r>
            <w:r>
              <w:rPr>
                <w:rFonts w:hint="eastAsia" w:ascii="宋体" w:hAnsi="宋体" w:eastAsia="宋体"/>
                <w:color w:val="000000" w:themeColor="text1"/>
                <w:sz w:val="21"/>
                <w:szCs w:val="21"/>
                <w:lang w:val="en-US"/>
                <w14:textFill>
                  <w14:solidFill>
                    <w14:schemeClr w14:val="tx1"/>
                  </w14:solidFill>
                </w14:textFill>
              </w:rPr>
              <w:t>的行政处罚</w:t>
            </w:r>
            <w:bookmarkEnd w:id="35"/>
          </w:p>
        </w:tc>
        <w:tc>
          <w:tcPr>
            <w:tcW w:w="898" w:type="dxa"/>
            <w:tcBorders>
              <w:top w:val="single" w:color="000000" w:sz="4" w:space="0"/>
              <w:left w:val="single" w:color="000000" w:sz="4" w:space="0"/>
              <w:bottom w:val="single" w:color="000000" w:sz="4" w:space="0"/>
              <w:right w:val="single" w:color="000000" w:sz="4" w:space="0"/>
            </w:tcBorders>
          </w:tcPr>
          <w:p>
            <w:pPr>
              <w:pStyle w:val="7"/>
              <w:widowControl/>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lang w:eastAsia="zh-Hans"/>
                <w14:textFill>
                  <w14:solidFill>
                    <w14:schemeClr w14:val="tx1"/>
                  </w14:solidFill>
                </w14:textFill>
              </w:rPr>
              <w:t>行政处罚</w:t>
            </w:r>
          </w:p>
        </w:tc>
        <w:tc>
          <w:tcPr>
            <w:tcW w:w="8145" w:type="dxa"/>
            <w:tcBorders>
              <w:top w:val="single" w:color="000000" w:sz="4" w:space="0"/>
              <w:left w:val="single" w:color="000000" w:sz="4" w:space="0"/>
              <w:bottom w:val="single" w:color="000000" w:sz="4" w:space="0"/>
              <w:right w:val="single" w:color="000000" w:sz="4" w:space="0"/>
            </w:tcBorders>
          </w:tcPr>
          <w:p>
            <w:pPr>
              <w:pStyle w:val="7"/>
              <w:widowControl/>
              <w:ind w:firstLine="420" w:firstLineChars="20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【法律】《中华人民共和国清洁生产促进法》（2012年2月29日修订，自2012年</w:t>
            </w:r>
            <w:r>
              <w:rPr>
                <w:rFonts w:cs="宋体"/>
                <w:color w:val="000000" w:themeColor="text1"/>
                <w:sz w:val="21"/>
                <w:szCs w:val="21"/>
                <w14:textFill>
                  <w14:solidFill>
                    <w14:schemeClr w14:val="tx1"/>
                  </w14:solidFill>
                </w14:textFill>
              </w:rPr>
              <w:t>7</w:t>
            </w:r>
            <w:r>
              <w:rPr>
                <w:rFonts w:hint="eastAsia" w:cs="宋体"/>
                <w:color w:val="000000" w:themeColor="text1"/>
                <w:sz w:val="21"/>
                <w:szCs w:val="21"/>
                <w14:textFill>
                  <w14:solidFill>
                    <w14:schemeClr w14:val="tx1"/>
                  </w14:solidFill>
                </w14:textFill>
              </w:rPr>
              <w:t>月</w:t>
            </w:r>
            <w:r>
              <w:rPr>
                <w:rFonts w:cs="宋体"/>
                <w:color w:val="000000" w:themeColor="text1"/>
                <w:sz w:val="21"/>
                <w:szCs w:val="21"/>
                <w14:textFill>
                  <w14:solidFill>
                    <w14:schemeClr w14:val="tx1"/>
                  </w14:solidFill>
                </w14:textFill>
              </w:rPr>
              <w:t>1</w:t>
            </w:r>
            <w:r>
              <w:rPr>
                <w:rFonts w:hint="eastAsia" w:cs="宋体"/>
                <w:color w:val="000000" w:themeColor="text1"/>
                <w:sz w:val="21"/>
                <w:szCs w:val="21"/>
                <w14:textFill>
                  <w14:solidFill>
                    <w14:schemeClr w14:val="tx1"/>
                  </w14:solidFill>
                </w14:textFill>
              </w:rPr>
              <w:t>日起施行）</w:t>
            </w:r>
          </w:p>
          <w:p>
            <w:pPr>
              <w:pStyle w:val="7"/>
              <w:widowControl/>
              <w:ind w:firstLine="420" w:firstLineChars="20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第三十六条 违反本法第十七条第二款规定，未按照规定公布能源消耗或者重点污染物产生、排放情况的，由</w:t>
            </w:r>
            <w:r>
              <w:rPr>
                <w:rFonts w:hint="eastAsia" w:cs="宋体"/>
                <w:b/>
                <w:bCs/>
                <w:color w:val="000000" w:themeColor="text1"/>
                <w:sz w:val="21"/>
                <w:szCs w:val="21"/>
                <w14:textFill>
                  <w14:solidFill>
                    <w14:schemeClr w14:val="tx1"/>
                  </w14:solidFill>
                </w14:textFill>
              </w:rPr>
              <w:t>县级以上地方人民政府负责清洁生产综合协调的部门、环境保护部门</w:t>
            </w:r>
            <w:r>
              <w:rPr>
                <w:rFonts w:hint="eastAsia" w:cs="宋体"/>
                <w:color w:val="000000" w:themeColor="text1"/>
                <w:sz w:val="21"/>
                <w:szCs w:val="21"/>
                <w14:textFill>
                  <w14:solidFill>
                    <w14:schemeClr w14:val="tx1"/>
                  </w14:solidFill>
                </w14:textFill>
              </w:rPr>
              <w:t>按照职责分工责令公布，可以处十万元以下的罚款。</w:t>
            </w:r>
          </w:p>
          <w:p>
            <w:pPr>
              <w:pStyle w:val="7"/>
              <w:widowControl/>
              <w:ind w:firstLine="420" w:firstLineChars="20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【部门规章】《清洁生产审核办法》（2016年5月16日公布，自2016年7月1日起施行）</w:t>
            </w:r>
          </w:p>
          <w:p>
            <w:pPr>
              <w:pStyle w:val="7"/>
              <w:widowControl/>
              <w:ind w:firstLine="420" w:firstLineChars="20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第三十三条 对本办法第八条规定实施强制性清洁生产审核的企业，违反本办法第十一条规定的，按照《</w:t>
            </w:r>
            <w:r>
              <w:fldChar w:fldCharType="begin"/>
            </w:r>
            <w:r>
              <w:instrText xml:space="preserve"> HYPERLINK "https://law.wkinfo.com.cn/document/show?collection=legislation&amp;aid=MTAxMDAwMDkxMTE=&amp;language=%E4%B8%AD%E6%96%87" \t "https://law.wkinfo.com.cn/legislation/detail/_blank" </w:instrText>
            </w:r>
            <w:r>
              <w:fldChar w:fldCharType="separate"/>
            </w:r>
            <w:r>
              <w:rPr>
                <w:rStyle w:val="10"/>
                <w:rFonts w:hint="eastAsia" w:cs="宋体"/>
                <w:color w:val="000000" w:themeColor="text1"/>
                <w:sz w:val="21"/>
                <w:szCs w:val="21"/>
                <w14:textFill>
                  <w14:solidFill>
                    <w14:schemeClr w14:val="tx1"/>
                  </w14:solidFill>
                </w14:textFill>
              </w:rPr>
              <w:t>中华人民共和国清洁生产促进法</w:t>
            </w:r>
            <w:r>
              <w:rPr>
                <w:rStyle w:val="10"/>
                <w:rFonts w:hint="eastAsia" w:cs="宋体"/>
                <w:color w:val="000000" w:themeColor="text1"/>
                <w:sz w:val="21"/>
                <w:szCs w:val="21"/>
                <w14:textFill>
                  <w14:solidFill>
                    <w14:schemeClr w14:val="tx1"/>
                  </w14:solidFill>
                </w14:textFill>
              </w:rPr>
              <w:fldChar w:fldCharType="end"/>
            </w:r>
            <w:r>
              <w:rPr>
                <w:rFonts w:hint="eastAsia" w:cs="宋体"/>
                <w:color w:val="000000" w:themeColor="text1"/>
                <w:sz w:val="21"/>
                <w:szCs w:val="21"/>
                <w14:textFill>
                  <w14:solidFill>
                    <w14:schemeClr w14:val="tx1"/>
                  </w14:solidFill>
                </w14:textFill>
              </w:rPr>
              <w:t>》</w:t>
            </w:r>
            <w:r>
              <w:fldChar w:fldCharType="begin"/>
            </w:r>
            <w:r>
              <w:instrText xml:space="preserve"> HYPERLINK "https://law.wkinfo.com.cn/document/show?collection=legislation&amp;aid=MTAxMDAwMDkxMTE=&amp;language=%E4%B8%AD%E6%96%87" \l "No105_Z5T36" \t "https://law.wkinfo.com.cn/legislation/detail/_blank" </w:instrText>
            </w:r>
            <w:r>
              <w:fldChar w:fldCharType="separate"/>
            </w:r>
            <w:r>
              <w:rPr>
                <w:rStyle w:val="10"/>
                <w:rFonts w:hint="eastAsia" w:cs="宋体"/>
                <w:color w:val="000000" w:themeColor="text1"/>
                <w:sz w:val="21"/>
                <w:szCs w:val="21"/>
                <w14:textFill>
                  <w14:solidFill>
                    <w14:schemeClr w14:val="tx1"/>
                  </w14:solidFill>
                </w14:textFill>
              </w:rPr>
              <w:t>第三十六条</w:t>
            </w:r>
            <w:r>
              <w:rPr>
                <w:rStyle w:val="10"/>
                <w:rFonts w:hint="eastAsia" w:cs="宋体"/>
                <w:color w:val="000000" w:themeColor="text1"/>
                <w:sz w:val="21"/>
                <w:szCs w:val="21"/>
                <w14:textFill>
                  <w14:solidFill>
                    <w14:schemeClr w14:val="tx1"/>
                  </w14:solidFill>
                </w14:textFill>
              </w:rPr>
              <w:fldChar w:fldCharType="end"/>
            </w:r>
            <w:r>
              <w:rPr>
                <w:rFonts w:hint="eastAsia" w:cs="宋体"/>
                <w:color w:val="000000" w:themeColor="text1"/>
                <w:sz w:val="21"/>
                <w:szCs w:val="21"/>
                <w14:textFill>
                  <w14:solidFill>
                    <w14:schemeClr w14:val="tx1"/>
                  </w14:solidFill>
                </w14:textFill>
              </w:rPr>
              <w:t>规定处罚。</w:t>
            </w:r>
          </w:p>
        </w:tc>
        <w:tc>
          <w:tcPr>
            <w:tcW w:w="1436"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46"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84" w:type="dxa"/>
            <w:tcBorders>
              <w:top w:val="single" w:color="000000" w:sz="4" w:space="0"/>
              <w:bottom w:val="single" w:color="000000" w:sz="4" w:space="0"/>
              <w:right w:val="single" w:color="000000" w:sz="4" w:space="0"/>
            </w:tcBorders>
          </w:tcPr>
          <w:p>
            <w:pPr>
              <w:pStyle w:val="12"/>
              <w:ind w:left="12"/>
              <w:jc w:val="center"/>
              <w:rPr>
                <w:color w:val="000000" w:themeColor="text1"/>
                <w:w w:val="99"/>
                <w:sz w:val="21"/>
                <w:szCs w:val="21"/>
                <w14:textFill>
                  <w14:solidFill>
                    <w14:schemeClr w14:val="tx1"/>
                  </w14:solidFill>
                </w14:textFill>
              </w:rPr>
            </w:pPr>
            <w:r>
              <w:rPr>
                <w:rFonts w:hint="eastAsia"/>
                <w:color w:val="000000" w:themeColor="text1"/>
                <w:w w:val="99"/>
                <w:sz w:val="21"/>
                <w:szCs w:val="21"/>
                <w:lang w:val="en-US"/>
                <w14:textFill>
                  <w14:solidFill>
                    <w14:schemeClr w14:val="tx1"/>
                  </w14:solidFill>
                </w14:textFill>
              </w:rPr>
              <w:t>1.3</w:t>
            </w:r>
            <w:r>
              <w:rPr>
                <w:rFonts w:hint="eastAsia"/>
                <w:color w:val="000000" w:themeColor="text1"/>
                <w:w w:val="99"/>
                <w:sz w:val="21"/>
                <w:szCs w:val="21"/>
                <w:lang w:val="en-US" w:eastAsia="zh-CN"/>
                <w14:textFill>
                  <w14:solidFill>
                    <w14:schemeClr w14:val="tx1"/>
                  </w14:solidFill>
                </w14:textFill>
              </w:rPr>
              <w:t>3</w:t>
            </w:r>
          </w:p>
        </w:tc>
        <w:tc>
          <w:tcPr>
            <w:tcW w:w="1744"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36" w:name="_Toc1415356604"/>
            <w:r>
              <w:rPr>
                <w:rFonts w:hint="eastAsia" w:ascii="宋体" w:hAnsi="宋体" w:eastAsia="宋体"/>
                <w:color w:val="000000" w:themeColor="text1"/>
                <w:sz w:val="21"/>
                <w:szCs w:val="21"/>
                <w:lang w:val="en-US" w:eastAsia="zh-Hans"/>
                <w14:textFill>
                  <w14:solidFill>
                    <w14:schemeClr w14:val="tx1"/>
                  </w14:solidFill>
                </w14:textFill>
              </w:rPr>
              <w:t>对</w:t>
            </w:r>
            <w:r>
              <w:rPr>
                <w:rFonts w:hint="eastAsia" w:ascii="宋体" w:hAnsi="宋体" w:eastAsia="宋体"/>
                <w:color w:val="000000" w:themeColor="text1"/>
                <w:sz w:val="21"/>
                <w:szCs w:val="21"/>
                <w:lang w:val="en-US"/>
                <w14:textFill>
                  <w14:solidFill>
                    <w14:schemeClr w14:val="tx1"/>
                  </w14:solidFill>
                </w14:textFill>
              </w:rPr>
              <w:t>不实施强制性清洁生产审核或者在清洁生产审核中弄虚作假等行为的行政处罚</w:t>
            </w:r>
            <w:bookmarkEnd w:id="36"/>
          </w:p>
        </w:tc>
        <w:tc>
          <w:tcPr>
            <w:tcW w:w="898" w:type="dxa"/>
            <w:tcBorders>
              <w:top w:val="single" w:color="000000" w:sz="4" w:space="0"/>
              <w:left w:val="single" w:color="000000" w:sz="4" w:space="0"/>
              <w:bottom w:val="single" w:color="000000" w:sz="4" w:space="0"/>
              <w:right w:val="single" w:color="000000"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45" w:type="dxa"/>
            <w:tcBorders>
              <w:top w:val="single" w:color="000000" w:sz="4" w:space="0"/>
              <w:left w:val="single" w:color="000000" w:sz="4" w:space="0"/>
              <w:bottom w:val="single" w:color="000000" w:sz="4" w:space="0"/>
              <w:right w:val="single" w:color="000000" w:sz="4" w:space="0"/>
            </w:tcBorders>
          </w:tcPr>
          <w:p>
            <w:pPr>
              <w:ind w:firstLine="420"/>
              <w:rPr>
                <w:color w:val="000000" w:themeColor="text1"/>
                <w:sz w:val="21"/>
                <w:szCs w:val="21"/>
                <w14:textFill>
                  <w14:solidFill>
                    <w14:schemeClr w14:val="tx1"/>
                  </w14:solidFill>
                </w14:textFill>
              </w:rPr>
            </w:pPr>
            <w:bookmarkStart w:id="37" w:name="No71_T18K2"/>
            <w:bookmarkEnd w:id="37"/>
            <w:r>
              <w:rPr>
                <w:rFonts w:hint="eastAsia"/>
                <w:color w:val="000000" w:themeColor="text1"/>
                <w:sz w:val="21"/>
                <w:szCs w:val="21"/>
                <w14:textFill>
                  <w14:solidFill>
                    <w14:schemeClr w14:val="tx1"/>
                  </w14:solidFill>
                </w14:textFill>
              </w:rPr>
              <w:t>【法律】《中华人民共和国清洁生产促进法》（2012年2月29日修订，自2012年</w:t>
            </w:r>
            <w:r>
              <w:rPr>
                <w:color w:val="000000" w:themeColor="text1"/>
                <w:sz w:val="21"/>
                <w:szCs w:val="21"/>
                <w14:textFill>
                  <w14:solidFill>
                    <w14:schemeClr w14:val="tx1"/>
                  </w14:solidFill>
                </w14:textFill>
              </w:rPr>
              <w:t>7</w:t>
            </w:r>
            <w:r>
              <w:rPr>
                <w:rFonts w:hint="eastAsia"/>
                <w:color w:val="000000" w:themeColor="text1"/>
                <w:sz w:val="21"/>
                <w:szCs w:val="21"/>
                <w14:textFill>
                  <w14:solidFill>
                    <w14:schemeClr w14:val="tx1"/>
                  </w14:solidFill>
                </w14:textFill>
              </w:rPr>
              <w:t>月</w:t>
            </w:r>
            <w:r>
              <w:rPr>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日起施行）</w:t>
            </w:r>
          </w:p>
          <w:p>
            <w:pPr>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第三十九条</w:t>
            </w:r>
            <w:r>
              <w:rPr>
                <w:rFonts w:hint="eastAsia"/>
                <w:color w:val="000000" w:themeColor="text1"/>
                <w:sz w:val="21"/>
                <w:szCs w:val="21"/>
                <w:lang w:val="en-US"/>
                <w14:textFill>
                  <w14:solidFill>
                    <w14:schemeClr w14:val="tx1"/>
                  </w14:solidFill>
                </w14:textFill>
              </w:rPr>
              <w:t xml:space="preserve">第一款 </w:t>
            </w:r>
            <w:r>
              <w:rPr>
                <w:rFonts w:hint="eastAsia"/>
                <w:color w:val="000000" w:themeColor="text1"/>
                <w:sz w:val="21"/>
                <w:szCs w:val="21"/>
                <w14:textFill>
                  <w14:solidFill>
                    <w14:schemeClr w14:val="tx1"/>
                  </w14:solidFill>
                </w14:textFill>
              </w:rPr>
              <w:t>违反本法第二十七条第二款、第四款规定，不实施强制性清洁生产审核或者在清洁生产审核中弄虚作假的，或者实施强制性清洁生产审核的企业不报告或者不如实报告审核结果的，由</w:t>
            </w:r>
            <w:r>
              <w:rPr>
                <w:rFonts w:hint="eastAsia"/>
                <w:b/>
                <w:bCs/>
                <w:color w:val="000000" w:themeColor="text1"/>
                <w:sz w:val="21"/>
                <w:szCs w:val="21"/>
                <w14:textFill>
                  <w14:solidFill>
                    <w14:schemeClr w14:val="tx1"/>
                  </w14:solidFill>
                </w14:textFill>
              </w:rPr>
              <w:t>县级以上地方人民政府负责清洁生产综合协调的部门、环境保护部门</w:t>
            </w:r>
            <w:r>
              <w:rPr>
                <w:rFonts w:hint="eastAsia"/>
                <w:color w:val="000000" w:themeColor="text1"/>
                <w:sz w:val="21"/>
                <w:szCs w:val="21"/>
                <w14:textFill>
                  <w14:solidFill>
                    <w14:schemeClr w14:val="tx1"/>
                  </w14:solidFill>
                </w14:textFill>
              </w:rPr>
              <w:t>按照职责分工责令限期改正；拒不改正的，处以五万元以上五十万元以下的罚款。</w:t>
            </w:r>
          </w:p>
          <w:p>
            <w:pPr>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14:textFill>
                  <w14:solidFill>
                    <w14:schemeClr w14:val="tx1"/>
                  </w14:solidFill>
                </w14:textFill>
              </w:rPr>
              <w:t>部门</w:t>
            </w:r>
            <w:r>
              <w:rPr>
                <w:rFonts w:hint="eastAsia"/>
                <w:color w:val="000000" w:themeColor="text1"/>
                <w:sz w:val="21"/>
                <w:szCs w:val="21"/>
                <w14:textFill>
                  <w14:solidFill>
                    <w14:schemeClr w14:val="tx1"/>
                  </w14:solidFill>
                </w14:textFill>
              </w:rPr>
              <w:t>规章】《清洁生产审核办法》（2016年5月16日</w:t>
            </w:r>
            <w:r>
              <w:rPr>
                <w:rFonts w:hint="eastAsia"/>
                <w:color w:val="000000" w:themeColor="text1"/>
                <w:sz w:val="21"/>
                <w:szCs w:val="21"/>
                <w:lang w:val="en-US"/>
                <w14:textFill>
                  <w14:solidFill>
                    <w14:schemeClr w14:val="tx1"/>
                  </w14:solidFill>
                </w14:textFill>
              </w:rPr>
              <w:t>公布，自2016年7月1日起施行</w:t>
            </w:r>
            <w:r>
              <w:rPr>
                <w:rFonts w:hint="eastAsia"/>
                <w:color w:val="000000" w:themeColor="text1"/>
                <w:sz w:val="21"/>
                <w:szCs w:val="21"/>
                <w14:textFill>
                  <w14:solidFill>
                    <w14:schemeClr w14:val="tx1"/>
                  </w14:solidFill>
                </w14:textFill>
              </w:rPr>
              <w:t>）</w:t>
            </w:r>
          </w:p>
          <w:p>
            <w:pPr>
              <w:ind w:firstLine="42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第三十四条 违反本办法第八条、第十七条规定，不实施强制性清洁生产审核或在审核中弄虚作假的，或者实施强制性清洁生产审核的企业不报告或者不如实报告审核结果的，按照《</w:t>
            </w:r>
            <w:r>
              <w:fldChar w:fldCharType="begin"/>
            </w:r>
            <w:r>
              <w:instrText xml:space="preserve"> HYPERLINK "https://law.wkinfo.com.cn/document/show?collection=legislation&amp;aid=MTAxMDAwMDkxMTE=&amp;language=%E4%B8%AD%E6%96%87" \t "https://law.wkinfo.com.cn/legislation/detail/_blank" </w:instrText>
            </w:r>
            <w:r>
              <w:fldChar w:fldCharType="separate"/>
            </w:r>
            <w:r>
              <w:rPr>
                <w:rStyle w:val="10"/>
                <w:rFonts w:hint="eastAsia"/>
                <w:color w:val="000000" w:themeColor="text1"/>
                <w:sz w:val="21"/>
                <w:szCs w:val="21"/>
                <w:lang w:val="en-US"/>
                <w14:textFill>
                  <w14:solidFill>
                    <w14:schemeClr w14:val="tx1"/>
                  </w14:solidFill>
                </w14:textFill>
              </w:rPr>
              <w:t>中华人民共和国清洁生产促进法</w:t>
            </w:r>
            <w:r>
              <w:rPr>
                <w:rStyle w:val="10"/>
                <w:rFonts w:hint="eastAsia"/>
                <w:color w:val="000000" w:themeColor="text1"/>
                <w:sz w:val="21"/>
                <w:szCs w:val="21"/>
                <w:lang w:val="en-US"/>
                <w14:textFill>
                  <w14:solidFill>
                    <w14:schemeClr w14:val="tx1"/>
                  </w14:solidFill>
                </w14:textFill>
              </w:rPr>
              <w:fldChar w:fldCharType="end"/>
            </w:r>
            <w:r>
              <w:rPr>
                <w:rFonts w:hint="eastAsia"/>
                <w:color w:val="000000" w:themeColor="text1"/>
                <w:sz w:val="21"/>
                <w:szCs w:val="21"/>
                <w:lang w:val="en-US"/>
                <w14:textFill>
                  <w14:solidFill>
                    <w14:schemeClr w14:val="tx1"/>
                  </w14:solidFill>
                </w14:textFill>
              </w:rPr>
              <w:t>》</w:t>
            </w:r>
            <w:r>
              <w:fldChar w:fldCharType="begin"/>
            </w:r>
            <w:r>
              <w:instrText xml:space="preserve"> HYPERLINK "https://law.wkinfo.com.cn/document/show?collection=legislation&amp;aid=MTAxMDAwMDkxMTE=&amp;language=%E4%B8%AD%E6%96%87" \l "No111_Z5T39" \t "https://law.wkinfo.com.cn/legislation/detail/_blank" </w:instrText>
            </w:r>
            <w:r>
              <w:fldChar w:fldCharType="separate"/>
            </w:r>
            <w:r>
              <w:rPr>
                <w:rStyle w:val="10"/>
                <w:rFonts w:hint="eastAsia"/>
                <w:color w:val="000000" w:themeColor="text1"/>
                <w:sz w:val="21"/>
                <w:szCs w:val="21"/>
                <w:lang w:val="en-US"/>
                <w14:textFill>
                  <w14:solidFill>
                    <w14:schemeClr w14:val="tx1"/>
                  </w14:solidFill>
                </w14:textFill>
              </w:rPr>
              <w:t>第三十九条</w:t>
            </w:r>
            <w:r>
              <w:rPr>
                <w:rStyle w:val="10"/>
                <w:rFonts w:hint="eastAsia"/>
                <w:color w:val="000000" w:themeColor="text1"/>
                <w:sz w:val="21"/>
                <w:szCs w:val="21"/>
                <w:lang w:val="en-US"/>
                <w14:textFill>
                  <w14:solidFill>
                    <w14:schemeClr w14:val="tx1"/>
                  </w14:solidFill>
                </w14:textFill>
              </w:rPr>
              <w:fldChar w:fldCharType="end"/>
            </w:r>
            <w:r>
              <w:rPr>
                <w:rFonts w:hint="eastAsia"/>
                <w:color w:val="000000" w:themeColor="text1"/>
                <w:sz w:val="21"/>
                <w:szCs w:val="21"/>
                <w:lang w:val="en-US"/>
                <w14:textFill>
                  <w14:solidFill>
                    <w14:schemeClr w14:val="tx1"/>
                  </w14:solidFill>
                </w14:textFill>
              </w:rPr>
              <w:t>规定处罚。</w:t>
            </w:r>
          </w:p>
        </w:tc>
        <w:tc>
          <w:tcPr>
            <w:tcW w:w="1436"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46"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84" w:type="dxa"/>
            <w:tcBorders>
              <w:top w:val="single" w:color="000000" w:sz="4" w:space="0"/>
              <w:bottom w:val="single" w:color="000000" w:sz="4" w:space="0"/>
              <w:right w:val="single" w:color="000000" w:sz="4" w:space="0"/>
            </w:tcBorders>
          </w:tcPr>
          <w:p>
            <w:pPr>
              <w:pStyle w:val="12"/>
              <w:ind w:left="12"/>
              <w:jc w:val="center"/>
              <w:rPr>
                <w:color w:val="000000" w:themeColor="text1"/>
                <w:w w:val="99"/>
                <w:sz w:val="21"/>
                <w:szCs w:val="21"/>
                <w14:textFill>
                  <w14:solidFill>
                    <w14:schemeClr w14:val="tx1"/>
                  </w14:solidFill>
                </w14:textFill>
              </w:rPr>
            </w:pPr>
            <w:r>
              <w:rPr>
                <w:rFonts w:hint="eastAsia"/>
                <w:color w:val="000000" w:themeColor="text1"/>
                <w:w w:val="99"/>
                <w:sz w:val="21"/>
                <w:szCs w:val="21"/>
                <w:lang w:val="en-US"/>
                <w14:textFill>
                  <w14:solidFill>
                    <w14:schemeClr w14:val="tx1"/>
                  </w14:solidFill>
                </w14:textFill>
              </w:rPr>
              <w:t>1.</w:t>
            </w:r>
            <w:r>
              <w:rPr>
                <w:color w:val="000000" w:themeColor="text1"/>
                <w:w w:val="99"/>
                <w:sz w:val="21"/>
                <w:szCs w:val="21"/>
                <w14:textFill>
                  <w14:solidFill>
                    <w14:schemeClr w14:val="tx1"/>
                  </w14:solidFill>
                </w14:textFill>
              </w:rPr>
              <w:t>3</w:t>
            </w:r>
            <w:r>
              <w:rPr>
                <w:rFonts w:hint="eastAsia"/>
                <w:color w:val="000000" w:themeColor="text1"/>
                <w:w w:val="99"/>
                <w:sz w:val="21"/>
                <w:szCs w:val="21"/>
                <w:lang w:val="en-US" w:eastAsia="zh-CN"/>
                <w14:textFill>
                  <w14:solidFill>
                    <w14:schemeClr w14:val="tx1"/>
                  </w14:solidFill>
                </w14:textFill>
              </w:rPr>
              <w:t>4</w:t>
            </w:r>
          </w:p>
        </w:tc>
        <w:tc>
          <w:tcPr>
            <w:tcW w:w="1744"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38" w:name="_Toc222085609"/>
            <w:r>
              <w:rPr>
                <w:rFonts w:hint="eastAsia" w:ascii="宋体" w:hAnsi="宋体" w:eastAsia="宋体"/>
                <w:color w:val="000000" w:themeColor="text1"/>
                <w:sz w:val="21"/>
                <w:szCs w:val="21"/>
                <w:lang w:val="en-US"/>
                <w14:textFill>
                  <w14:solidFill>
                    <w14:schemeClr w14:val="tx1"/>
                  </w14:solidFill>
                </w14:textFill>
              </w:rPr>
              <w:t>对未按规定披露环境信息的行政处罚</w:t>
            </w:r>
            <w:bookmarkEnd w:id="38"/>
          </w:p>
        </w:tc>
        <w:tc>
          <w:tcPr>
            <w:tcW w:w="898" w:type="dxa"/>
            <w:tcBorders>
              <w:top w:val="single" w:color="000000" w:sz="4" w:space="0"/>
              <w:left w:val="single" w:color="000000" w:sz="4" w:space="0"/>
              <w:bottom w:val="single" w:color="000000" w:sz="4" w:space="0"/>
              <w:right w:val="single" w:color="000000"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45" w:type="dxa"/>
            <w:tcBorders>
              <w:top w:val="single" w:color="000000" w:sz="4" w:space="0"/>
              <w:left w:val="single" w:color="000000" w:sz="4" w:space="0"/>
              <w:bottom w:val="single" w:color="000000" w:sz="4" w:space="0"/>
              <w:right w:val="single" w:color="000000" w:sz="4" w:space="0"/>
            </w:tcBorders>
          </w:tcPr>
          <w:p>
            <w:pPr>
              <w:pStyle w:val="7"/>
              <w:widowControl/>
              <w:ind w:firstLine="42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【部门规章】《企业环境信息依法披露管理办法》（2021年12月11日公布，自2022年2月8日起施行）</w:t>
            </w:r>
          </w:p>
          <w:p>
            <w:pPr>
              <w:pStyle w:val="7"/>
              <w:widowControl/>
              <w:ind w:firstLine="420"/>
              <w:jc w:val="both"/>
              <w:rPr>
                <w:rFonts w:cs="宋体"/>
                <w:color w:val="000000" w:themeColor="text1"/>
                <w:sz w:val="21"/>
                <w:szCs w:val="21"/>
                <w:lang w:val="zh-CN" w:bidi="zh-CN"/>
                <w14:textFill>
                  <w14:solidFill>
                    <w14:schemeClr w14:val="tx1"/>
                  </w14:solidFill>
                </w14:textFill>
              </w:rPr>
            </w:pPr>
            <w:r>
              <w:rPr>
                <w:rFonts w:hint="eastAsia" w:cs="宋体"/>
                <w:color w:val="000000" w:themeColor="text1"/>
                <w:sz w:val="21"/>
                <w:szCs w:val="21"/>
                <w:lang w:val="zh-CN" w:bidi="zh-CN"/>
                <w14:textFill>
                  <w14:solidFill>
                    <w14:schemeClr w14:val="tx1"/>
                  </w14:solidFill>
                </w14:textFill>
              </w:rPr>
              <w:t>第二十八条</w:t>
            </w:r>
            <w:r>
              <w:rPr>
                <w:rFonts w:hint="eastAsia" w:cs="宋体"/>
                <w:color w:val="000000" w:themeColor="text1"/>
                <w:sz w:val="21"/>
                <w:szCs w:val="21"/>
                <w:lang w:bidi="zh-CN"/>
                <w14:textFill>
                  <w14:solidFill>
                    <w14:schemeClr w14:val="tx1"/>
                  </w14:solidFill>
                </w14:textFill>
              </w:rPr>
              <w:t xml:space="preserve"> </w:t>
            </w:r>
            <w:r>
              <w:rPr>
                <w:rFonts w:hint="eastAsia" w:cs="宋体"/>
                <w:color w:val="000000" w:themeColor="text1"/>
                <w:sz w:val="21"/>
                <w:szCs w:val="21"/>
                <w:lang w:val="zh-CN" w:bidi="zh-CN"/>
                <w14:textFill>
                  <w14:solidFill>
                    <w14:schemeClr w14:val="tx1"/>
                  </w14:solidFill>
                </w14:textFill>
              </w:rPr>
              <w:t>企业违反本办法规定，不披露环境信息，或者披露的环境信息不真实、不准确的，由</w:t>
            </w:r>
            <w:r>
              <w:rPr>
                <w:rFonts w:hint="eastAsia" w:cs="宋体"/>
                <w:b/>
                <w:bCs/>
                <w:color w:val="000000" w:themeColor="text1"/>
                <w:sz w:val="21"/>
                <w:szCs w:val="21"/>
                <w:lang w:val="zh-CN" w:bidi="zh-CN"/>
                <w14:textFill>
                  <w14:solidFill>
                    <w14:schemeClr w14:val="tx1"/>
                  </w14:solidFill>
                </w14:textFill>
              </w:rPr>
              <w:t>设区的市级以上生态环境主管部门</w:t>
            </w:r>
            <w:r>
              <w:rPr>
                <w:rFonts w:hint="eastAsia" w:cs="宋体"/>
                <w:color w:val="000000" w:themeColor="text1"/>
                <w:sz w:val="21"/>
                <w:szCs w:val="21"/>
                <w:lang w:val="zh-CN" w:bidi="zh-CN"/>
                <w14:textFill>
                  <w14:solidFill>
                    <w14:schemeClr w14:val="tx1"/>
                  </w14:solidFill>
                </w14:textFill>
              </w:rPr>
              <w:t>责令改正，通报批评，并可以处一万元以上十万元以下的罚款。</w:t>
            </w:r>
          </w:p>
          <w:p>
            <w:pPr>
              <w:pStyle w:val="7"/>
              <w:widowControl/>
              <w:ind w:firstLine="420"/>
              <w:jc w:val="both"/>
              <w:rPr>
                <w:rFonts w:cs="宋体"/>
                <w:color w:val="000000" w:themeColor="text1"/>
                <w:sz w:val="21"/>
                <w:szCs w:val="21"/>
                <w:lang w:val="zh-CN" w:bidi="zh-CN"/>
                <w14:textFill>
                  <w14:solidFill>
                    <w14:schemeClr w14:val="tx1"/>
                  </w14:solidFill>
                </w14:textFill>
              </w:rPr>
            </w:pPr>
            <w:r>
              <w:rPr>
                <w:rFonts w:hint="eastAsia" w:cs="宋体"/>
                <w:color w:val="000000" w:themeColor="text1"/>
                <w:sz w:val="21"/>
                <w:szCs w:val="21"/>
                <w:lang w:val="zh-CN" w:bidi="zh-CN"/>
                <w14:textFill>
                  <w14:solidFill>
                    <w14:schemeClr w14:val="tx1"/>
                  </w14:solidFill>
                </w14:textFill>
              </w:rPr>
              <w:t>第二十九条</w:t>
            </w:r>
            <w:r>
              <w:rPr>
                <w:rFonts w:cs="宋体"/>
                <w:color w:val="000000" w:themeColor="text1"/>
                <w:sz w:val="21"/>
                <w:szCs w:val="21"/>
                <w:lang w:bidi="zh-CN"/>
                <w14:textFill>
                  <w14:solidFill>
                    <w14:schemeClr w14:val="tx1"/>
                  </w14:solidFill>
                </w14:textFill>
              </w:rPr>
              <w:t xml:space="preserve"> </w:t>
            </w:r>
            <w:r>
              <w:rPr>
                <w:rFonts w:hint="eastAsia" w:cs="宋体"/>
                <w:color w:val="000000" w:themeColor="text1"/>
                <w:sz w:val="21"/>
                <w:szCs w:val="21"/>
                <w:lang w:val="zh-CN" w:bidi="zh-CN"/>
                <w14:textFill>
                  <w14:solidFill>
                    <w14:schemeClr w14:val="tx1"/>
                  </w14:solidFill>
                </w14:textFill>
              </w:rPr>
              <w:t>企业违反本办法规定，有下列行为之一的，由</w:t>
            </w:r>
            <w:r>
              <w:rPr>
                <w:rFonts w:hint="eastAsia" w:cs="宋体"/>
                <w:b/>
                <w:bCs/>
                <w:color w:val="000000" w:themeColor="text1"/>
                <w:sz w:val="21"/>
                <w:szCs w:val="21"/>
                <w:lang w:val="zh-CN" w:bidi="zh-CN"/>
                <w14:textFill>
                  <w14:solidFill>
                    <w14:schemeClr w14:val="tx1"/>
                  </w14:solidFill>
                </w14:textFill>
              </w:rPr>
              <w:t>设区的市级以上生态环境主管部门</w:t>
            </w:r>
            <w:r>
              <w:rPr>
                <w:rFonts w:hint="eastAsia" w:cs="宋体"/>
                <w:color w:val="000000" w:themeColor="text1"/>
                <w:sz w:val="21"/>
                <w:szCs w:val="21"/>
                <w:lang w:val="zh-CN" w:bidi="zh-CN"/>
                <w14:textFill>
                  <w14:solidFill>
                    <w14:schemeClr w14:val="tx1"/>
                  </w14:solidFill>
                </w14:textFill>
              </w:rPr>
              <w:t>责令改正，通报批评，并可以处五万元以下的罚款：</w:t>
            </w:r>
            <w:r>
              <w:rPr>
                <w:rFonts w:hint="eastAsia"/>
                <w:color w:val="000000" w:themeColor="text1"/>
                <w:sz w:val="21"/>
                <w:szCs w:val="21"/>
                <w14:textFill>
                  <w14:solidFill>
                    <w14:schemeClr w14:val="tx1"/>
                  </w14:solidFill>
                </w14:textFill>
              </w:rPr>
              <w:t>（一）披露环境信息不符合准则要求的;（二）披露环境信息超过规定时限的；（三）未将环境信息上传至企业环境信息依法披露系统的。</w:t>
            </w:r>
          </w:p>
        </w:tc>
        <w:tc>
          <w:tcPr>
            <w:tcW w:w="1436"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设区市</w:t>
            </w:r>
          </w:p>
        </w:tc>
        <w:tc>
          <w:tcPr>
            <w:tcW w:w="1146"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84" w:type="dxa"/>
            <w:tcBorders>
              <w:top w:val="single" w:color="000000" w:sz="4" w:space="0"/>
              <w:bottom w:val="single" w:color="000000" w:sz="4" w:space="0"/>
              <w:right w:val="single" w:color="000000" w:sz="4" w:space="0"/>
            </w:tcBorders>
          </w:tcPr>
          <w:p>
            <w:pPr>
              <w:pStyle w:val="12"/>
              <w:ind w:left="12"/>
              <w:jc w:val="center"/>
              <w:rPr>
                <w:color w:val="000000" w:themeColor="text1"/>
                <w:sz w:val="21"/>
                <w:szCs w:val="21"/>
                <w14:textFill>
                  <w14:solidFill>
                    <w14:schemeClr w14:val="tx1"/>
                  </w14:solidFill>
                </w14:textFill>
              </w:rPr>
            </w:pPr>
            <w:r>
              <w:rPr>
                <w:rFonts w:hint="eastAsia"/>
                <w:color w:val="000000" w:themeColor="text1"/>
                <w:w w:val="99"/>
                <w:sz w:val="21"/>
                <w:szCs w:val="21"/>
                <w:lang w:val="en-US"/>
                <w14:textFill>
                  <w14:solidFill>
                    <w14:schemeClr w14:val="tx1"/>
                  </w14:solidFill>
                </w14:textFill>
              </w:rPr>
              <w:t>1.</w:t>
            </w:r>
            <w:r>
              <w:rPr>
                <w:color w:val="000000" w:themeColor="text1"/>
                <w:w w:val="99"/>
                <w:sz w:val="21"/>
                <w:szCs w:val="21"/>
                <w14:textFill>
                  <w14:solidFill>
                    <w14:schemeClr w14:val="tx1"/>
                  </w14:solidFill>
                </w14:textFill>
              </w:rPr>
              <w:t>3</w:t>
            </w:r>
            <w:r>
              <w:rPr>
                <w:rFonts w:hint="eastAsia"/>
                <w:color w:val="000000" w:themeColor="text1"/>
                <w:w w:val="99"/>
                <w:sz w:val="21"/>
                <w:szCs w:val="21"/>
                <w:lang w:val="en-US" w:eastAsia="zh-CN"/>
                <w14:textFill>
                  <w14:solidFill>
                    <w14:schemeClr w14:val="tx1"/>
                  </w14:solidFill>
                </w14:textFill>
              </w:rPr>
              <w:t>5</w:t>
            </w:r>
          </w:p>
        </w:tc>
        <w:tc>
          <w:tcPr>
            <w:tcW w:w="1744" w:type="dxa"/>
            <w:tcBorders>
              <w:top w:val="single" w:color="000000" w:sz="4" w:space="0"/>
              <w:left w:val="single" w:color="000000" w:sz="4" w:space="0"/>
              <w:bottom w:val="single" w:color="000000" w:sz="4" w:space="0"/>
              <w:right w:val="single" w:color="000000" w:sz="4" w:space="0"/>
            </w:tcBorders>
          </w:tcPr>
          <w:p>
            <w:pPr>
              <w:pStyle w:val="3"/>
              <w:spacing w:line="240" w:lineRule="auto"/>
              <w:rPr>
                <w:color w:val="000000" w:themeColor="text1"/>
                <w:sz w:val="21"/>
                <w:szCs w:val="21"/>
                <w:lang w:val="en-US"/>
                <w14:textFill>
                  <w14:solidFill>
                    <w14:schemeClr w14:val="tx1"/>
                  </w14:solidFill>
                </w14:textFill>
              </w:rPr>
            </w:pPr>
            <w:bookmarkStart w:id="39" w:name="_Toc307788461"/>
            <w:r>
              <w:rPr>
                <w:rFonts w:hint="eastAsia" w:ascii="宋体" w:hAnsi="宋体" w:eastAsia="宋体"/>
                <w:color w:val="000000" w:themeColor="text1"/>
                <w:sz w:val="21"/>
                <w:szCs w:val="21"/>
                <w:lang w:val="en-US"/>
                <w14:textFill>
                  <w14:solidFill>
                    <w14:schemeClr w14:val="tx1"/>
                  </w14:solidFill>
                </w14:textFill>
              </w:rPr>
              <w:t>对在自然保护地内进行非法开矿、修路、筑坝、建设造成生态破坏的行政处罚（林业部门转入）</w:t>
            </w:r>
            <w:bookmarkEnd w:id="39"/>
          </w:p>
        </w:tc>
        <w:tc>
          <w:tcPr>
            <w:tcW w:w="898" w:type="dxa"/>
            <w:tcBorders>
              <w:top w:val="single" w:color="000000" w:sz="4" w:space="0"/>
              <w:left w:val="single" w:color="000000" w:sz="4" w:space="0"/>
              <w:bottom w:val="single" w:color="000000" w:sz="4" w:space="0"/>
              <w:right w:val="single" w:color="000000" w:sz="4" w:space="0"/>
            </w:tcBorders>
          </w:tcPr>
          <w:p>
            <w:pPr>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45" w:type="dxa"/>
            <w:tcBorders>
              <w:top w:val="single" w:color="000000" w:sz="4" w:space="0"/>
              <w:left w:val="single" w:color="000000" w:sz="4" w:space="0"/>
              <w:bottom w:val="single" w:color="000000" w:sz="4" w:space="0"/>
              <w:right w:val="single" w:color="000000" w:sz="4" w:space="0"/>
            </w:tcBorders>
          </w:tcPr>
          <w:p>
            <w:pPr>
              <w:widowControl/>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【法律】《中华人民共和国野生动物保护法》</w:t>
            </w:r>
            <w:r>
              <w:rPr>
                <w:rFonts w:hint="eastAsia"/>
                <w:color w:val="000000" w:themeColor="text1"/>
                <w:sz w:val="21"/>
                <w:lang w:val="en-US"/>
                <w14:textFill>
                  <w14:solidFill>
                    <w14:schemeClr w14:val="tx1"/>
                  </w14:solidFill>
                </w14:textFill>
              </w:rPr>
              <w:t>（</w:t>
            </w:r>
            <w:r>
              <w:rPr>
                <w:color w:val="000000" w:themeColor="text1"/>
                <w:sz w:val="21"/>
                <w:szCs w:val="21"/>
                <w14:textFill>
                  <w14:solidFill>
                    <w14:schemeClr w14:val="tx1"/>
                  </w14:solidFill>
                </w14:textFill>
              </w:rPr>
              <w:t>2022年12月30日</w:t>
            </w:r>
            <w:r>
              <w:rPr>
                <w:rFonts w:hint="eastAsia"/>
                <w:color w:val="000000" w:themeColor="text1"/>
                <w:sz w:val="21"/>
                <w:szCs w:val="21"/>
                <w14:textFill>
                  <w14:solidFill>
                    <w14:schemeClr w14:val="tx1"/>
                  </w14:solidFill>
                </w14:textFill>
              </w:rPr>
              <w:t>第二次修订</w:t>
            </w:r>
            <w:r>
              <w:rPr>
                <w:color w:val="000000" w:themeColor="text1"/>
                <w:sz w:val="21"/>
                <w:szCs w:val="21"/>
                <w14:textFill>
                  <w14:solidFill>
                    <w14:schemeClr w14:val="tx1"/>
                  </w14:solidFill>
                </w14:textFill>
              </w:rPr>
              <w:t>，自2023年5月1日起施行</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14:textFill>
                  <w14:solidFill>
                    <w14:schemeClr w14:val="tx1"/>
                  </w14:solidFill>
                </w14:textFill>
              </w:rPr>
              <w:t xml:space="preserve"> </w:t>
            </w:r>
          </w:p>
          <w:p>
            <w:pPr>
              <w:widowControl/>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第十三条第二款 禁止在自然保护地建设法律法规规定不得建设的项目。机场、铁路、公路、航道、水利水电、风电、光伏发电、围堰、围填海等建设项目的选址选线，应当避让自然保护地以及其他野生动物重要栖息地、迁徙洄游通道；确实无法避让的，应当采取修建野生动物通道、过鱼设施等措施，消除或者减少对野生动物的不利影响。</w:t>
            </w:r>
          </w:p>
          <w:p>
            <w:pPr>
              <w:widowControl/>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第四十六条 违反本法第十二条第三款、第十三条第二款规定的，依照有关法律法规的规定处罚。</w:t>
            </w:r>
          </w:p>
          <w:p>
            <w:pPr>
              <w:widowControl/>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 xml:space="preserve">【行政法规】《中华人民共和国自然保护区条例》（2017年10月7日第二次修订，自2017年10月7日起施行） </w:t>
            </w:r>
          </w:p>
          <w:p>
            <w:pPr>
              <w:widowControl/>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第三十五条 违反本条例规定，在自然保护区进行砍伐、放牧、狩猎、捕捞、采药、开垦、烧荒、开矿、采石、挖沙等活动的单位和个人，除可以依照有关法律、行政法规规定给予处罚的以外，</w:t>
            </w:r>
            <w:r>
              <w:rPr>
                <w:rFonts w:hint="eastAsia"/>
                <w:b/>
                <w:bCs/>
                <w:color w:val="000000" w:themeColor="text1"/>
                <w:sz w:val="21"/>
                <w:szCs w:val="21"/>
                <w:lang w:val="en-US"/>
                <w14:textFill>
                  <w14:solidFill>
                    <w14:schemeClr w14:val="tx1"/>
                  </w14:solidFill>
                </w14:textFill>
              </w:rPr>
              <w:t>由县级以上人民政府有关自然保护区行政主管部门或者其授权的自然保护区管理机构</w:t>
            </w:r>
            <w:r>
              <w:rPr>
                <w:rFonts w:hint="eastAsia"/>
                <w:color w:val="000000" w:themeColor="text1"/>
                <w:sz w:val="21"/>
                <w:szCs w:val="21"/>
                <w:lang w:val="en-US"/>
                <w14:textFill>
                  <w14:solidFill>
                    <w14:schemeClr w14:val="tx1"/>
                  </w14:solidFill>
                </w14:textFill>
              </w:rPr>
              <w:t>没收违法所得，责令停止违法行为，限期恢复原状或者采取其他补救措施；对自然保护区造成破坏的，可以处以300元以上1万元以下的罚款。</w:t>
            </w:r>
          </w:p>
          <w:p>
            <w:pPr>
              <w:widowControl/>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 xml:space="preserve">【行政法规】《风景名胜区条例》（2016年2月6日修订，自2016年2月6日起施行） </w:t>
            </w:r>
          </w:p>
          <w:p>
            <w:pPr>
              <w:widowControl/>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第四十条第一款 违反本条例的规定，有下列行为之一的，由</w:t>
            </w:r>
            <w:r>
              <w:rPr>
                <w:rFonts w:hint="eastAsia"/>
                <w:b/>
                <w:bCs/>
                <w:color w:val="000000" w:themeColor="text1"/>
                <w:sz w:val="21"/>
                <w:szCs w:val="21"/>
                <w14:textFill>
                  <w14:solidFill>
                    <w14:schemeClr w14:val="tx1"/>
                  </w14:solidFill>
                </w14:textFill>
              </w:rPr>
              <w:t>风景名胜区管理机构</w:t>
            </w:r>
            <w:r>
              <w:rPr>
                <w:rFonts w:hint="eastAsia"/>
                <w:color w:val="000000" w:themeColor="text1"/>
                <w:sz w:val="21"/>
                <w:szCs w:val="21"/>
                <w14:textFill>
                  <w14:solidFill>
                    <w14:schemeClr w14:val="tx1"/>
                  </w14:solidFill>
                </w14:textFill>
              </w:rPr>
              <w:t>责令停止违法行为、恢复原状或者限期拆除，没收违法所得，并处50万元以上100万元以下的罚款：（一）在风景名胜区内进行开山、采石、开矿等破坏景观、植被、地形地貌的活动的；（二）在风景名胜区内修建储存爆炸性、易燃性、放射性、毒害性、腐蚀性物品的设施的；（三）在核心景区内建设宾馆、招待所、培训中心、疗养院以及与风景名胜资源保护无关的其他建筑物的。</w:t>
            </w:r>
          </w:p>
          <w:p>
            <w:pPr>
              <w:widowControl/>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第四十一条 违反本条例的规定，在风景名胜区内从事禁止范围以外的建设活动，未经风景名胜区管理机构审核的，由</w:t>
            </w:r>
            <w:r>
              <w:rPr>
                <w:rFonts w:hint="eastAsia"/>
                <w:b/>
                <w:bCs/>
                <w:color w:val="000000" w:themeColor="text1"/>
                <w:sz w:val="21"/>
                <w:szCs w:val="21"/>
                <w:lang w:val="en-US"/>
                <w14:textFill>
                  <w14:solidFill>
                    <w14:schemeClr w14:val="tx1"/>
                  </w14:solidFill>
                </w14:textFill>
              </w:rPr>
              <w:t>风景名胜区管理机构</w:t>
            </w:r>
            <w:r>
              <w:rPr>
                <w:rFonts w:hint="eastAsia"/>
                <w:color w:val="000000" w:themeColor="text1"/>
                <w:sz w:val="21"/>
                <w:szCs w:val="21"/>
                <w:lang w:val="en-US"/>
                <w14:textFill>
                  <w14:solidFill>
                    <w14:schemeClr w14:val="tx1"/>
                  </w14:solidFill>
                </w14:textFill>
              </w:rPr>
              <w:t>责令停止建设、限期拆除，对个人处2万元以上5万元以下的罚款，对单位处20万元以上50万元以下的罚款。</w:t>
            </w:r>
          </w:p>
          <w:p>
            <w:pPr>
              <w:widowControl/>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第四十六条 违反本条例的规定，施工单位在施工过程中，对周围景物、水体、林草植被、野生动物资源和地形地貌造成破坏的，由</w:t>
            </w:r>
            <w:r>
              <w:rPr>
                <w:rFonts w:hint="eastAsia"/>
                <w:b/>
                <w:bCs/>
                <w:color w:val="000000" w:themeColor="text1"/>
                <w:sz w:val="21"/>
                <w:szCs w:val="21"/>
                <w:lang w:val="en-US"/>
                <w14:textFill>
                  <w14:solidFill>
                    <w14:schemeClr w14:val="tx1"/>
                  </w14:solidFill>
                </w14:textFill>
              </w:rPr>
              <w:t>风景名胜区管理机构</w:t>
            </w:r>
            <w:r>
              <w:rPr>
                <w:rFonts w:hint="eastAsia"/>
                <w:color w:val="000000" w:themeColor="text1"/>
                <w:sz w:val="21"/>
                <w:szCs w:val="21"/>
                <w:lang w:val="en-US"/>
                <w14:textFill>
                  <w14:solidFill>
                    <w14:schemeClr w14:val="tx1"/>
                  </w14:solidFill>
                </w14:textFill>
              </w:rPr>
              <w:t>责令停止违法行为、限期恢复原状或者采取其他补救措施，并处2万元以上10万元以下的罚款；逾期未恢复原状或者采取有效措施的，由风景名胜区管理机构责令停止施工。</w:t>
            </w:r>
          </w:p>
          <w:p>
            <w:pPr>
              <w:widowControl/>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【部门规章】《在国家级自然保护区修筑设施审批管理暂行办法》（2</w:t>
            </w:r>
            <w:r>
              <w:rPr>
                <w:color w:val="000000" w:themeColor="text1"/>
                <w:sz w:val="21"/>
                <w:szCs w:val="21"/>
                <w:lang w:val="en-US"/>
                <w14:textFill>
                  <w14:solidFill>
                    <w14:schemeClr w14:val="tx1"/>
                  </w14:solidFill>
                </w14:textFill>
              </w:rPr>
              <w:t>018</w:t>
            </w:r>
            <w:r>
              <w:rPr>
                <w:rFonts w:hint="eastAsia"/>
                <w:color w:val="000000" w:themeColor="text1"/>
                <w:sz w:val="21"/>
                <w:szCs w:val="21"/>
                <w:lang w:val="en-US"/>
                <w14:textFill>
                  <w14:solidFill>
                    <w14:schemeClr w14:val="tx1"/>
                  </w14:solidFill>
                </w14:textFill>
              </w:rPr>
              <w:t>年3月5日公布，</w:t>
            </w:r>
            <w:r>
              <w:rPr>
                <w:rFonts w:hint="eastAsia"/>
                <w:color w:val="000000" w:themeColor="text1"/>
                <w:sz w:val="21"/>
                <w:szCs w:val="21"/>
                <w:lang w:val="en-US" w:eastAsia="zh-Hans"/>
                <w14:textFill>
                  <w14:solidFill>
                    <w14:schemeClr w14:val="tx1"/>
                  </w14:solidFill>
                </w14:textFill>
              </w:rPr>
              <w:t>自</w:t>
            </w:r>
            <w:r>
              <w:rPr>
                <w:rFonts w:hint="eastAsia"/>
                <w:color w:val="000000" w:themeColor="text1"/>
                <w:sz w:val="21"/>
                <w:szCs w:val="21"/>
                <w:lang w:val="en-US"/>
                <w14:textFill>
                  <w14:solidFill>
                    <w14:schemeClr w14:val="tx1"/>
                  </w14:solidFill>
                </w14:textFill>
              </w:rPr>
              <w:t>2018年4月15日起施行）</w:t>
            </w:r>
          </w:p>
          <w:p>
            <w:pPr>
              <w:widowControl/>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第十四条 违反本办法规定，未经批准擅自在国家级自然保护区修筑设施的，</w:t>
            </w:r>
            <w:r>
              <w:rPr>
                <w:rFonts w:hint="eastAsia"/>
                <w:b/>
                <w:bCs/>
                <w:color w:val="000000" w:themeColor="text1"/>
                <w:sz w:val="21"/>
                <w:szCs w:val="21"/>
                <w:lang w:val="en-US"/>
                <w14:textFill>
                  <w14:solidFill>
                    <w14:schemeClr w14:val="tx1"/>
                  </w14:solidFill>
                </w14:textFill>
              </w:rPr>
              <w:t>县级以上人民政府林业主管部门</w:t>
            </w:r>
            <w:r>
              <w:rPr>
                <w:rFonts w:hint="eastAsia"/>
                <w:color w:val="000000" w:themeColor="text1"/>
                <w:sz w:val="21"/>
                <w:szCs w:val="21"/>
                <w:lang w:val="en-US"/>
                <w14:textFill>
                  <w14:solidFill>
                    <w14:schemeClr w14:val="tx1"/>
                  </w14:solidFill>
                </w14:textFill>
              </w:rPr>
              <w:t>应当责令停止建设或者使用设施，并采取补救措施。</w:t>
            </w:r>
          </w:p>
          <w:p>
            <w:pPr>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第十五条 在国家级自然保护区修筑设施对自然保护区造成破坏的，</w:t>
            </w:r>
            <w:r>
              <w:rPr>
                <w:rFonts w:hint="eastAsia"/>
                <w:b/>
                <w:bCs/>
                <w:color w:val="000000" w:themeColor="text1"/>
                <w:sz w:val="21"/>
                <w:szCs w:val="21"/>
                <w:lang w:val="en-US"/>
                <w14:textFill>
                  <w14:solidFill>
                    <w14:schemeClr w14:val="tx1"/>
                  </w14:solidFill>
                </w14:textFill>
              </w:rPr>
              <w:t>县级以上人民政府林业主管部门</w:t>
            </w:r>
            <w:r>
              <w:rPr>
                <w:rFonts w:hint="eastAsia"/>
                <w:color w:val="000000" w:themeColor="text1"/>
                <w:sz w:val="21"/>
                <w:szCs w:val="21"/>
                <w:lang w:val="en-US"/>
                <w14:textFill>
                  <w14:solidFill>
                    <w14:schemeClr w14:val="tx1"/>
                  </w14:solidFill>
                </w14:textFill>
              </w:rPr>
              <w:t>应当依法给予行政处罚或者作出其他处理决定。</w:t>
            </w:r>
          </w:p>
        </w:tc>
        <w:tc>
          <w:tcPr>
            <w:tcW w:w="1436"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46"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bookmarkStart w:id="220" w:name="_GoBack"/>
            <w:r>
              <w:rPr>
                <w:rFonts w:hint="eastAsia"/>
                <w:color w:val="000000" w:themeColor="text1"/>
                <w:sz w:val="21"/>
                <w:szCs w:val="21"/>
                <w:lang w:val="en-US"/>
                <w14:textFill>
                  <w14:solidFill>
                    <w14:schemeClr w14:val="tx1"/>
                  </w14:solidFill>
                </w14:textFill>
              </w:rPr>
              <w:t>该事项依据法律法规修订和“三定”方案职能调整情况，并报请市委市政府同意，按程序移交。</w:t>
            </w:r>
            <w:bookmarkEnd w:id="220"/>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84" w:type="dxa"/>
            <w:tcBorders>
              <w:top w:val="single" w:color="000000" w:sz="4" w:space="0"/>
              <w:bottom w:val="single" w:color="000000" w:sz="4" w:space="0"/>
              <w:right w:val="single" w:color="000000" w:sz="4" w:space="0"/>
            </w:tcBorders>
          </w:tcPr>
          <w:p>
            <w:pPr>
              <w:pStyle w:val="12"/>
              <w:ind w:left="12"/>
              <w:jc w:val="center"/>
              <w:rPr>
                <w:color w:val="000000" w:themeColor="text1"/>
                <w:w w:val="99"/>
                <w:sz w:val="21"/>
                <w:szCs w:val="21"/>
                <w14:textFill>
                  <w14:solidFill>
                    <w14:schemeClr w14:val="tx1"/>
                  </w14:solidFill>
                </w14:textFill>
              </w:rPr>
            </w:pPr>
            <w:r>
              <w:rPr>
                <w:rFonts w:hint="eastAsia"/>
                <w:color w:val="000000" w:themeColor="text1"/>
                <w:w w:val="99"/>
                <w:sz w:val="21"/>
                <w:szCs w:val="21"/>
                <w:lang w:val="en-US"/>
                <w14:textFill>
                  <w14:solidFill>
                    <w14:schemeClr w14:val="tx1"/>
                  </w14:solidFill>
                </w14:textFill>
              </w:rPr>
              <w:t>1.</w:t>
            </w:r>
            <w:r>
              <w:rPr>
                <w:color w:val="000000" w:themeColor="text1"/>
                <w:w w:val="99"/>
                <w:sz w:val="21"/>
                <w:szCs w:val="21"/>
                <w14:textFill>
                  <w14:solidFill>
                    <w14:schemeClr w14:val="tx1"/>
                  </w14:solidFill>
                </w14:textFill>
              </w:rPr>
              <w:t>3</w:t>
            </w:r>
            <w:r>
              <w:rPr>
                <w:rFonts w:hint="eastAsia"/>
                <w:color w:val="000000" w:themeColor="text1"/>
                <w:w w:val="99"/>
                <w:sz w:val="21"/>
                <w:szCs w:val="21"/>
                <w:lang w:val="en-US" w:eastAsia="zh-CN"/>
                <w14:textFill>
                  <w14:solidFill>
                    <w14:schemeClr w14:val="tx1"/>
                  </w14:solidFill>
                </w14:textFill>
              </w:rPr>
              <w:t>6</w:t>
            </w:r>
          </w:p>
        </w:tc>
        <w:tc>
          <w:tcPr>
            <w:tcW w:w="1744"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eastAsia="zh-Hans"/>
                <w14:textFill>
                  <w14:solidFill>
                    <w14:schemeClr w14:val="tx1"/>
                  </w14:solidFill>
                </w14:textFill>
              </w:rPr>
            </w:pPr>
            <w:r>
              <w:rPr>
                <w:rFonts w:hint="eastAsia" w:ascii="宋体" w:hAnsi="宋体" w:eastAsia="宋体"/>
                <w:color w:val="000000" w:themeColor="text1"/>
                <w:sz w:val="21"/>
                <w:szCs w:val="21"/>
                <w:lang w:val="en-US" w:eastAsia="zh-Hans"/>
                <w14:textFill>
                  <w14:solidFill>
                    <w14:schemeClr w14:val="tx1"/>
                  </w14:solidFill>
                </w14:textFill>
              </w:rPr>
              <w:t>对室外灯光广告、照明设备不符合国家和省环境照明技术规范的要求，影响周围居民正常生活的行政处罚</w:t>
            </w:r>
          </w:p>
        </w:tc>
        <w:tc>
          <w:tcPr>
            <w:tcW w:w="898" w:type="dxa"/>
            <w:tcBorders>
              <w:top w:val="single" w:color="000000" w:sz="4" w:space="0"/>
              <w:left w:val="single" w:color="000000" w:sz="4" w:space="0"/>
              <w:bottom w:val="single" w:color="000000" w:sz="4" w:space="0"/>
              <w:right w:val="single" w:color="000000"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行政处罚</w:t>
            </w:r>
          </w:p>
        </w:tc>
        <w:tc>
          <w:tcPr>
            <w:tcW w:w="8145" w:type="dxa"/>
            <w:tcBorders>
              <w:top w:val="single" w:color="000000" w:sz="4" w:space="0"/>
              <w:left w:val="single" w:color="000000" w:sz="4" w:space="0"/>
              <w:bottom w:val="single" w:color="000000" w:sz="4" w:space="0"/>
              <w:right w:val="single" w:color="000000" w:sz="4" w:space="0"/>
            </w:tcBorders>
          </w:tcPr>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【地方性法规】《江苏省生态环境保护条例》（</w:t>
            </w:r>
            <w:r>
              <w:rPr>
                <w:color w:val="000000" w:themeColor="text1"/>
                <w:sz w:val="21"/>
                <w:szCs w:val="21"/>
                <w14:textFill>
                  <w14:solidFill>
                    <w14:schemeClr w14:val="tx1"/>
                  </w14:solidFill>
                </w14:textFill>
              </w:rPr>
              <w:t>2024年3月27日公布,自2024年6月5日起施行）</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第七十九条</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违反本条例第五十七条第三款规定，室外灯光广告、照明设备不符合国家和省环境照明技术规范的要求，影响周围居民正常生活的，由</w:t>
            </w:r>
            <w:r>
              <w:rPr>
                <w:rFonts w:hint="eastAsia"/>
                <w:b/>
                <w:bCs/>
                <w:color w:val="000000" w:themeColor="text1"/>
                <w:sz w:val="21"/>
                <w:szCs w:val="21"/>
                <w14:textFill>
                  <w14:solidFill>
                    <w14:schemeClr w14:val="tx1"/>
                  </w14:solidFill>
                </w14:textFill>
              </w:rPr>
              <w:t>生态环境主管部门或者设区的市、县级人民政府确定的部门</w:t>
            </w:r>
            <w:r>
              <w:rPr>
                <w:rFonts w:hint="eastAsia"/>
                <w:color w:val="000000" w:themeColor="text1"/>
                <w:sz w:val="21"/>
                <w:szCs w:val="21"/>
                <w14:textFill>
                  <w14:solidFill>
                    <w14:schemeClr w14:val="tx1"/>
                  </w14:solidFill>
                </w14:textFill>
              </w:rPr>
              <w:t>责令限期改正；逾期不改正的，处二万元以上五万元以下罚款。</w:t>
            </w:r>
          </w:p>
        </w:tc>
        <w:tc>
          <w:tcPr>
            <w:tcW w:w="1436"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46"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84" w:type="dxa"/>
            <w:tcBorders>
              <w:top w:val="single" w:color="000000" w:sz="4" w:space="0"/>
              <w:bottom w:val="single" w:color="000000" w:sz="4" w:space="0"/>
              <w:right w:val="single" w:color="000000" w:sz="4" w:space="0"/>
            </w:tcBorders>
          </w:tcPr>
          <w:p>
            <w:pPr>
              <w:pStyle w:val="12"/>
              <w:ind w:left="12"/>
              <w:jc w:val="center"/>
              <w:rPr>
                <w:color w:val="000000" w:themeColor="text1"/>
                <w:w w:val="99"/>
                <w:sz w:val="21"/>
                <w:szCs w:val="21"/>
                <w14:textFill>
                  <w14:solidFill>
                    <w14:schemeClr w14:val="tx1"/>
                  </w14:solidFill>
                </w14:textFill>
              </w:rPr>
            </w:pPr>
            <w:r>
              <w:rPr>
                <w:rFonts w:hint="eastAsia"/>
                <w:color w:val="000000" w:themeColor="text1"/>
                <w:w w:val="99"/>
                <w:sz w:val="21"/>
                <w:szCs w:val="21"/>
                <w:lang w:val="en-US"/>
                <w14:textFill>
                  <w14:solidFill>
                    <w14:schemeClr w14:val="tx1"/>
                  </w14:solidFill>
                </w14:textFill>
              </w:rPr>
              <w:t>1.</w:t>
            </w:r>
            <w:r>
              <w:rPr>
                <w:color w:val="000000" w:themeColor="text1"/>
                <w:w w:val="99"/>
                <w:sz w:val="21"/>
                <w:szCs w:val="21"/>
                <w14:textFill>
                  <w14:solidFill>
                    <w14:schemeClr w14:val="tx1"/>
                  </w14:solidFill>
                </w14:textFill>
              </w:rPr>
              <w:t>3</w:t>
            </w:r>
            <w:r>
              <w:rPr>
                <w:rFonts w:hint="eastAsia"/>
                <w:color w:val="000000" w:themeColor="text1"/>
                <w:w w:val="99"/>
                <w:sz w:val="21"/>
                <w:szCs w:val="21"/>
                <w:lang w:val="en-US" w:eastAsia="zh-CN"/>
                <w14:textFill>
                  <w14:solidFill>
                    <w14:schemeClr w14:val="tx1"/>
                  </w14:solidFill>
                </w14:textFill>
              </w:rPr>
              <w:t>7</w:t>
            </w:r>
          </w:p>
        </w:tc>
        <w:tc>
          <w:tcPr>
            <w:tcW w:w="1744"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eastAsia="zh-Hans"/>
                <w14:textFill>
                  <w14:solidFill>
                    <w14:schemeClr w14:val="tx1"/>
                  </w14:solidFill>
                </w14:textFill>
              </w:rPr>
            </w:pPr>
            <w:r>
              <w:rPr>
                <w:rFonts w:hint="eastAsia" w:ascii="宋体" w:hAnsi="宋体" w:eastAsia="宋体"/>
                <w:color w:val="000000" w:themeColor="text1"/>
                <w:sz w:val="21"/>
                <w:szCs w:val="21"/>
                <w:lang w:val="en-US" w:eastAsia="zh-Hans"/>
                <w14:textFill>
                  <w14:solidFill>
                    <w14:schemeClr w14:val="tx1"/>
                  </w14:solidFill>
                </w14:textFill>
              </w:rPr>
              <w:t>对排污单位未制定隐患治理方案或者未落实整改措施的行政处罚</w:t>
            </w:r>
          </w:p>
        </w:tc>
        <w:tc>
          <w:tcPr>
            <w:tcW w:w="898" w:type="dxa"/>
            <w:tcBorders>
              <w:top w:val="single" w:color="000000" w:sz="4" w:space="0"/>
              <w:left w:val="single" w:color="000000" w:sz="4" w:space="0"/>
              <w:bottom w:val="single" w:color="000000" w:sz="4" w:space="0"/>
              <w:right w:val="single" w:color="000000"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行政处罚</w:t>
            </w:r>
          </w:p>
        </w:tc>
        <w:tc>
          <w:tcPr>
            <w:tcW w:w="8145" w:type="dxa"/>
            <w:tcBorders>
              <w:top w:val="single" w:color="000000" w:sz="4" w:space="0"/>
              <w:left w:val="single" w:color="000000" w:sz="4" w:space="0"/>
              <w:bottom w:val="single" w:color="000000" w:sz="4" w:space="0"/>
              <w:right w:val="single" w:color="000000" w:sz="4" w:space="0"/>
            </w:tcBorders>
          </w:tcPr>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【地方性法规】《江苏省生态环境保护条例》（</w:t>
            </w:r>
            <w:r>
              <w:rPr>
                <w:color w:val="000000" w:themeColor="text1"/>
                <w:sz w:val="21"/>
                <w:szCs w:val="21"/>
                <w14:textFill>
                  <w14:solidFill>
                    <w14:schemeClr w14:val="tx1"/>
                  </w14:solidFill>
                </w14:textFill>
              </w:rPr>
              <w:t>2024年3月27日公布,自2024年6月5日起施行</w:t>
            </w:r>
            <w:r>
              <w:rPr>
                <w:rFonts w:hint="eastAsia"/>
                <w:color w:val="000000" w:themeColor="text1"/>
                <w:sz w:val="21"/>
                <w:szCs w:val="21"/>
                <w14:textFill>
                  <w14:solidFill>
                    <w14:schemeClr w14:val="tx1"/>
                  </w14:solidFill>
                </w14:textFill>
              </w:rPr>
              <w:t>）</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第八十一条</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违反本条例第六十七条第三款规定，排污单位未制定隐患治理方案或者未落实整改措施的，由</w:t>
            </w:r>
            <w:r>
              <w:rPr>
                <w:rFonts w:hint="eastAsia"/>
                <w:b/>
                <w:bCs/>
                <w:color w:val="000000" w:themeColor="text1"/>
                <w:sz w:val="21"/>
                <w:szCs w:val="21"/>
                <w14:textFill>
                  <w14:solidFill>
                    <w14:schemeClr w14:val="tx1"/>
                  </w14:solidFill>
                </w14:textFill>
              </w:rPr>
              <w:t>生态环境主管部门</w:t>
            </w:r>
            <w:r>
              <w:rPr>
                <w:rFonts w:hint="eastAsia"/>
                <w:color w:val="000000" w:themeColor="text1"/>
                <w:sz w:val="21"/>
                <w:szCs w:val="21"/>
                <w14:textFill>
                  <w14:solidFill>
                    <w14:schemeClr w14:val="tx1"/>
                  </w14:solidFill>
                </w14:textFill>
              </w:rPr>
              <w:t>责令改正，可以处一万元以上三万元以下罚款。</w:t>
            </w:r>
          </w:p>
        </w:tc>
        <w:tc>
          <w:tcPr>
            <w:tcW w:w="1436"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46"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84" w:type="dxa"/>
            <w:tcBorders>
              <w:top w:val="single" w:color="000000" w:sz="4" w:space="0"/>
              <w:bottom w:val="single" w:color="000000" w:sz="4" w:space="0"/>
              <w:right w:val="single" w:color="000000" w:sz="4" w:space="0"/>
            </w:tcBorders>
          </w:tcPr>
          <w:p>
            <w:pPr>
              <w:pStyle w:val="12"/>
              <w:ind w:left="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14:textFill>
                  <w14:solidFill>
                    <w14:schemeClr w14:val="tx1"/>
                  </w14:solidFill>
                </w14:textFill>
              </w:rPr>
              <w:t>1</w:t>
            </w:r>
            <w:r>
              <w:rPr>
                <w:color w:val="000000" w:themeColor="text1"/>
                <w:w w:val="99"/>
                <w:sz w:val="21"/>
                <w:szCs w:val="21"/>
                <w14:textFill>
                  <w14:solidFill>
                    <w14:schemeClr w14:val="tx1"/>
                  </w14:solidFill>
                </w14:textFill>
              </w:rPr>
              <w:t>.3</w:t>
            </w:r>
            <w:r>
              <w:rPr>
                <w:rFonts w:hint="eastAsia"/>
                <w:color w:val="000000" w:themeColor="text1"/>
                <w:w w:val="99"/>
                <w:sz w:val="21"/>
                <w:szCs w:val="21"/>
                <w:lang w:val="en-US" w:eastAsia="zh-CN"/>
                <w14:textFill>
                  <w14:solidFill>
                    <w14:schemeClr w14:val="tx1"/>
                  </w14:solidFill>
                </w14:textFill>
              </w:rPr>
              <w:t>8</w:t>
            </w:r>
          </w:p>
        </w:tc>
        <w:tc>
          <w:tcPr>
            <w:tcW w:w="1744"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eastAsia="zh-Hans"/>
                <w14:textFill>
                  <w14:solidFill>
                    <w14:schemeClr w14:val="tx1"/>
                  </w14:solidFill>
                </w14:textFill>
              </w:rPr>
            </w:pPr>
            <w:bookmarkStart w:id="40" w:name="_Toc519301100"/>
            <w:r>
              <w:rPr>
                <w:rFonts w:hint="eastAsia" w:ascii="宋体" w:hAnsi="宋体" w:eastAsia="宋体"/>
                <w:color w:val="000000" w:themeColor="text1"/>
                <w:sz w:val="21"/>
                <w:szCs w:val="21"/>
                <w:lang w:val="en-US" w:eastAsia="zh-Hans"/>
                <w14:textFill>
                  <w14:solidFill>
                    <w14:schemeClr w14:val="tx1"/>
                  </w14:solidFill>
                </w14:textFill>
              </w:rPr>
              <w:t>对未依法履行生态文明教育责任的行政处罚</w:t>
            </w:r>
            <w:bookmarkEnd w:id="40"/>
          </w:p>
        </w:tc>
        <w:tc>
          <w:tcPr>
            <w:tcW w:w="898" w:type="dxa"/>
            <w:tcBorders>
              <w:top w:val="single" w:color="000000" w:sz="4" w:space="0"/>
              <w:left w:val="single" w:color="000000" w:sz="4" w:space="0"/>
              <w:bottom w:val="single" w:color="000000" w:sz="4" w:space="0"/>
              <w:right w:val="single" w:color="000000" w:sz="4" w:space="0"/>
            </w:tcBorders>
          </w:tcPr>
          <w:p>
            <w:pPr>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45" w:type="dxa"/>
            <w:tcBorders>
              <w:top w:val="single" w:color="000000" w:sz="4" w:space="0"/>
              <w:left w:val="single" w:color="000000" w:sz="4" w:space="0"/>
              <w:bottom w:val="single" w:color="000000" w:sz="4" w:space="0"/>
              <w:right w:val="single" w:color="000000" w:sz="4" w:space="0"/>
            </w:tcBorders>
          </w:tcPr>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【地方</w:t>
            </w:r>
            <w:r>
              <w:rPr>
                <w:rFonts w:hint="eastAsia"/>
                <w:color w:val="000000" w:themeColor="text1"/>
                <w:sz w:val="21"/>
                <w:szCs w:val="21"/>
                <w:lang w:val="en-US" w:eastAsia="zh-Hans"/>
                <w14:textFill>
                  <w14:solidFill>
                    <w14:schemeClr w14:val="tx1"/>
                  </w14:solidFill>
                </w14:textFill>
              </w:rPr>
              <w:t>政府规章</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《江苏省生态文明教育促进办法》（2022年6月28日</w:t>
            </w:r>
            <w:r>
              <w:rPr>
                <w:rFonts w:hint="eastAsia"/>
                <w:color w:val="000000" w:themeColor="text1"/>
                <w:sz w:val="21"/>
                <w:szCs w:val="21"/>
                <w14:textFill>
                  <w14:solidFill>
                    <w14:schemeClr w14:val="tx1"/>
                  </w14:solidFill>
                </w14:textFill>
              </w:rPr>
              <w:t>公布</w:t>
            </w:r>
            <w:r>
              <w:rPr>
                <w:color w:val="000000" w:themeColor="text1"/>
                <w:sz w:val="21"/>
                <w:szCs w:val="21"/>
                <w14:textFill>
                  <w14:solidFill>
                    <w14:schemeClr w14:val="tx1"/>
                  </w14:solidFill>
                </w14:textFill>
              </w:rPr>
              <w:t>，自2022年9月1日起施行）</w:t>
            </w:r>
          </w:p>
          <w:p>
            <w:pPr>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第三十八条　有关组织和个人违反本办法规定，未依法履行生态文明教育责任的，</w:t>
            </w:r>
            <w:r>
              <w:rPr>
                <w:rFonts w:hint="eastAsia"/>
                <w:b/>
                <w:bCs/>
                <w:color w:val="000000" w:themeColor="text1"/>
                <w:sz w:val="21"/>
                <w:szCs w:val="21"/>
                <w14:textFill>
                  <w14:solidFill>
                    <w14:schemeClr w14:val="tx1"/>
                  </w14:solidFill>
                </w14:textFill>
              </w:rPr>
              <w:t>生态环境主管部门</w:t>
            </w:r>
            <w:r>
              <w:rPr>
                <w:rFonts w:hint="eastAsia"/>
                <w:color w:val="000000" w:themeColor="text1"/>
                <w:sz w:val="21"/>
                <w:szCs w:val="21"/>
                <w14:textFill>
                  <w14:solidFill>
                    <w14:schemeClr w14:val="tx1"/>
                  </w14:solidFill>
                </w14:textFill>
              </w:rPr>
              <w:t>应当责令改正，可以给予通报批评。</w:t>
            </w:r>
          </w:p>
        </w:tc>
        <w:tc>
          <w:tcPr>
            <w:tcW w:w="1436"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设区市</w:t>
            </w:r>
          </w:p>
        </w:tc>
        <w:tc>
          <w:tcPr>
            <w:tcW w:w="1146"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84" w:type="dxa"/>
            <w:tcBorders>
              <w:top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w w:val="99"/>
                <w:sz w:val="21"/>
                <w:szCs w:val="21"/>
                <w14:textFill>
                  <w14:solidFill>
                    <w14:schemeClr w14:val="tx1"/>
                  </w14:solidFill>
                </w14:textFill>
              </w:rPr>
              <w:t>1</w:t>
            </w:r>
            <w:r>
              <w:rPr>
                <w:color w:val="000000" w:themeColor="text1"/>
                <w:w w:val="99"/>
                <w:sz w:val="21"/>
                <w:szCs w:val="21"/>
                <w14:textFill>
                  <w14:solidFill>
                    <w14:schemeClr w14:val="tx1"/>
                  </w14:solidFill>
                </w14:textFill>
              </w:rPr>
              <w:t>.</w:t>
            </w:r>
            <w:r>
              <w:rPr>
                <w:rFonts w:hint="eastAsia"/>
                <w:color w:val="000000" w:themeColor="text1"/>
                <w:w w:val="99"/>
                <w:sz w:val="21"/>
                <w:szCs w:val="21"/>
                <w:lang w:val="en-US" w:eastAsia="zh-CN"/>
                <w14:textFill>
                  <w14:solidFill>
                    <w14:schemeClr w14:val="tx1"/>
                  </w14:solidFill>
                </w14:textFill>
              </w:rPr>
              <w:t>39</w:t>
            </w:r>
          </w:p>
        </w:tc>
        <w:tc>
          <w:tcPr>
            <w:tcW w:w="1744"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14:textFill>
                  <w14:solidFill>
                    <w14:schemeClr w14:val="tx1"/>
                  </w14:solidFill>
                </w14:textFill>
              </w:rPr>
            </w:pPr>
            <w:bookmarkStart w:id="41" w:name="_Toc520046292"/>
            <w:r>
              <w:rPr>
                <w:rFonts w:hint="eastAsia" w:ascii="宋体" w:hAnsi="宋体" w:eastAsia="宋体"/>
                <w:color w:val="000000" w:themeColor="text1"/>
                <w:sz w:val="21"/>
                <w:szCs w:val="21"/>
                <w14:textFill>
                  <w14:solidFill>
                    <w14:schemeClr w14:val="tx1"/>
                  </w14:solidFill>
                </w14:textFill>
              </w:rPr>
              <w:t>对病原微生物实验室未建立污染防治管理规章制度等行为的</w:t>
            </w:r>
            <w:r>
              <w:rPr>
                <w:rFonts w:hint="eastAsia" w:ascii="宋体" w:hAnsi="宋体" w:eastAsia="宋体"/>
                <w:color w:val="000000" w:themeColor="text1"/>
                <w:sz w:val="21"/>
                <w:szCs w:val="21"/>
                <w:lang w:val="en-US"/>
                <w14:textFill>
                  <w14:solidFill>
                    <w14:schemeClr w14:val="tx1"/>
                  </w14:solidFill>
                </w14:textFill>
              </w:rPr>
              <w:t>行政</w:t>
            </w:r>
            <w:r>
              <w:rPr>
                <w:rFonts w:hint="eastAsia" w:ascii="宋体" w:hAnsi="宋体" w:eastAsia="宋体"/>
                <w:color w:val="000000" w:themeColor="text1"/>
                <w:sz w:val="21"/>
                <w:szCs w:val="21"/>
                <w14:textFill>
                  <w14:solidFill>
                    <w14:schemeClr w14:val="tx1"/>
                  </w14:solidFill>
                </w14:textFill>
              </w:rPr>
              <w:t>处罚</w:t>
            </w:r>
            <w:bookmarkEnd w:id="41"/>
          </w:p>
        </w:tc>
        <w:tc>
          <w:tcPr>
            <w:tcW w:w="898" w:type="dxa"/>
            <w:tcBorders>
              <w:top w:val="single" w:color="000000" w:sz="4" w:space="0"/>
              <w:left w:val="single" w:color="000000" w:sz="4" w:space="0"/>
              <w:bottom w:val="single" w:color="000000" w:sz="4" w:space="0"/>
              <w:right w:val="single" w:color="000000" w:sz="4" w:space="0"/>
            </w:tcBorders>
          </w:tcPr>
          <w:p>
            <w:pPr>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45" w:type="dxa"/>
            <w:tcBorders>
              <w:top w:val="single" w:color="000000" w:sz="4" w:space="0"/>
              <w:left w:val="single" w:color="000000" w:sz="4" w:space="0"/>
              <w:bottom w:val="single" w:color="000000" w:sz="4" w:space="0"/>
              <w:right w:val="single" w:color="000000" w:sz="4" w:space="0"/>
            </w:tcBorders>
          </w:tcPr>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14:textFill>
                  <w14:solidFill>
                    <w14:schemeClr w14:val="tx1"/>
                  </w14:solidFill>
                </w14:textFill>
              </w:rPr>
              <w:t>部门规章】</w:t>
            </w:r>
            <w:r>
              <w:rPr>
                <w:rFonts w:hint="eastAsia"/>
                <w:color w:val="000000" w:themeColor="text1"/>
                <w:sz w:val="21"/>
                <w:szCs w:val="21"/>
                <w14:textFill>
                  <w14:solidFill>
                    <w14:schemeClr w14:val="tx1"/>
                  </w14:solidFill>
                </w14:textFill>
              </w:rPr>
              <w:t>《病原微生物实验室生物安全环境管理办法》（</w:t>
            </w:r>
            <w:r>
              <w:rPr>
                <w:rFonts w:hint="eastAsia"/>
                <w:color w:val="000000" w:themeColor="text1"/>
                <w:sz w:val="21"/>
                <w:szCs w:val="21"/>
                <w:lang w:val="en-US"/>
                <w14:textFill>
                  <w14:solidFill>
                    <w14:schemeClr w14:val="tx1"/>
                  </w14:solidFill>
                </w14:textFill>
              </w:rPr>
              <w:t>2006年3月8日公布，自2006年5月1日起施行）</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第二十一条 违反本办法有关规定，有下列情形之一的，由</w:t>
            </w:r>
            <w:r>
              <w:rPr>
                <w:rFonts w:hint="eastAsia"/>
                <w:b/>
                <w:bCs/>
                <w:color w:val="000000" w:themeColor="text1"/>
                <w:sz w:val="21"/>
                <w:szCs w:val="21"/>
                <w14:textFill>
                  <w14:solidFill>
                    <w14:schemeClr w14:val="tx1"/>
                  </w14:solidFill>
                </w14:textFill>
              </w:rPr>
              <w:t>县级以上人民政府环境保护行政主管部门</w:t>
            </w:r>
            <w:r>
              <w:rPr>
                <w:rFonts w:hint="eastAsia"/>
                <w:color w:val="000000" w:themeColor="text1"/>
                <w:sz w:val="21"/>
                <w:szCs w:val="21"/>
                <w14:textFill>
                  <w14:solidFill>
                    <w14:schemeClr w14:val="tx1"/>
                  </w14:solidFill>
                </w14:textFill>
              </w:rPr>
              <w:t>责令限期改正，给予警告；逾期不改正的，处 1000 元以下罚款：（一）未建立实验室污染防治管理的规章制度，或者未设置专（兼）职人员的；（二）未对产生的危险废物进行登记或者未保存登记资料的；（三）未制定环境污染应急预案的。</w:t>
            </w:r>
          </w:p>
          <w:p>
            <w:pPr>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违反本办法规定的其他行为，环境保护法律、行政法规已有处罚规定的，适用其规定。</w:t>
            </w:r>
          </w:p>
        </w:tc>
        <w:tc>
          <w:tcPr>
            <w:tcW w:w="1436"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46"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7" w:hRule="atLeast"/>
        </w:trPr>
        <w:tc>
          <w:tcPr>
            <w:tcW w:w="584" w:type="dxa"/>
            <w:tcBorders>
              <w:top w:val="single" w:color="000000" w:sz="4" w:space="0"/>
              <w:bottom w:val="single" w:color="000000" w:sz="4" w:space="0"/>
              <w:right w:val="single" w:color="000000" w:sz="4" w:space="0"/>
            </w:tcBorders>
          </w:tcPr>
          <w:p>
            <w:pPr>
              <w:pStyle w:val="12"/>
              <w:ind w:left="12"/>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w w:val="99"/>
                <w:sz w:val="21"/>
                <w:szCs w:val="21"/>
                <w:lang w:val="en-US"/>
                <w14:textFill>
                  <w14:solidFill>
                    <w14:schemeClr w14:val="tx1"/>
                  </w14:solidFill>
                </w14:textFill>
              </w:rPr>
              <w:t>1.</w:t>
            </w:r>
            <w:r>
              <w:rPr>
                <w:rFonts w:hint="eastAsia"/>
                <w:color w:val="000000" w:themeColor="text1"/>
                <w:w w:val="99"/>
                <w:sz w:val="21"/>
                <w:szCs w:val="21"/>
                <w14:textFill>
                  <w14:solidFill>
                    <w14:schemeClr w14:val="tx1"/>
                  </w14:solidFill>
                </w14:textFill>
              </w:rPr>
              <w:t>4</w:t>
            </w:r>
            <w:r>
              <w:rPr>
                <w:rFonts w:hint="eastAsia"/>
                <w:color w:val="000000" w:themeColor="text1"/>
                <w:w w:val="99"/>
                <w:sz w:val="21"/>
                <w:szCs w:val="21"/>
                <w:lang w:val="en-US" w:eastAsia="zh-CN"/>
                <w14:textFill>
                  <w14:solidFill>
                    <w14:schemeClr w14:val="tx1"/>
                  </w14:solidFill>
                </w14:textFill>
              </w:rPr>
              <w:t>0</w:t>
            </w:r>
          </w:p>
        </w:tc>
        <w:tc>
          <w:tcPr>
            <w:tcW w:w="1744"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eastAsia="宋体"/>
                <w:color w:val="000000" w:themeColor="text1"/>
                <w:sz w:val="21"/>
                <w:szCs w:val="21"/>
                <w:lang w:val="en-US" w:eastAsia="zh-Hans"/>
                <w14:textFill>
                  <w14:solidFill>
                    <w14:schemeClr w14:val="tx1"/>
                  </w14:solidFill>
                </w14:textFill>
              </w:rPr>
            </w:pPr>
            <w:bookmarkStart w:id="42" w:name="_Toc2108260222"/>
            <w:r>
              <w:rPr>
                <w:rFonts w:hint="eastAsia" w:ascii="宋体" w:hAnsi="宋体" w:eastAsia="宋体"/>
                <w:color w:val="000000" w:themeColor="text1"/>
                <w:sz w:val="21"/>
                <w:szCs w:val="21"/>
                <w:lang w:val="en-US"/>
                <w14:textFill>
                  <w14:solidFill>
                    <w14:schemeClr w14:val="tx1"/>
                  </w14:solidFill>
                </w14:textFill>
              </w:rPr>
              <w:t>责令限制开展生产经营活动、责令停产停业、责令关闭</w:t>
            </w:r>
            <w:r>
              <w:rPr>
                <w:rFonts w:hint="eastAsia" w:ascii="宋体" w:hAnsi="宋体" w:eastAsia="宋体"/>
                <w:color w:val="000000" w:themeColor="text1"/>
                <w:sz w:val="21"/>
                <w:szCs w:val="21"/>
                <w:lang w:val="en-US" w:eastAsia="zh-Hans"/>
                <w14:textFill>
                  <w14:solidFill>
                    <w14:schemeClr w14:val="tx1"/>
                  </w14:solidFill>
                </w14:textFill>
              </w:rPr>
              <w:t>的行政处罚</w:t>
            </w:r>
            <w:bookmarkEnd w:id="42"/>
          </w:p>
        </w:tc>
        <w:tc>
          <w:tcPr>
            <w:tcW w:w="898" w:type="dxa"/>
            <w:tcBorders>
              <w:top w:val="single" w:color="000000" w:sz="4" w:space="0"/>
              <w:left w:val="single" w:color="000000" w:sz="4" w:space="0"/>
              <w:bottom w:val="single" w:color="000000" w:sz="4" w:space="0"/>
              <w:right w:val="single" w:color="000000" w:sz="4" w:space="0"/>
            </w:tcBorders>
          </w:tcPr>
          <w:p>
            <w:pPr>
              <w:pStyle w:val="7"/>
              <w:widowControl/>
              <w:jc w:val="center"/>
              <w:rPr>
                <w:color w:val="000000" w:themeColor="text1"/>
                <w:sz w:val="21"/>
                <w:szCs w:val="21"/>
                <w:lang w:eastAsia="zh-Hans"/>
                <w14:textFill>
                  <w14:solidFill>
                    <w14:schemeClr w14:val="tx1"/>
                  </w14:solidFill>
                </w14:textFill>
              </w:rPr>
            </w:pPr>
            <w:r>
              <w:rPr>
                <w:rFonts w:hint="eastAsia" w:cs="宋体"/>
                <w:color w:val="000000" w:themeColor="text1"/>
                <w:sz w:val="21"/>
                <w:szCs w:val="21"/>
                <w:shd w:val="clear" w:color="auto" w:fill="FFFFFF"/>
                <w:lang w:eastAsia="zh-Hans" w:bidi="zh-CN"/>
                <w14:textFill>
                  <w14:solidFill>
                    <w14:schemeClr w14:val="tx1"/>
                  </w14:solidFill>
                </w14:textFill>
              </w:rPr>
              <w:t>行政处罚</w:t>
            </w:r>
          </w:p>
        </w:tc>
        <w:tc>
          <w:tcPr>
            <w:tcW w:w="8145" w:type="dxa"/>
            <w:tcBorders>
              <w:top w:val="single" w:color="000000" w:sz="4" w:space="0"/>
              <w:left w:val="single" w:color="000000" w:sz="4" w:space="0"/>
              <w:bottom w:val="single" w:color="000000" w:sz="4" w:space="0"/>
              <w:right w:val="single" w:color="000000" w:sz="4" w:space="0"/>
            </w:tcBorders>
          </w:tcPr>
          <w:p>
            <w:pPr>
              <w:pStyle w:val="7"/>
              <w:widowControl/>
              <w:ind w:firstLine="420" w:firstLineChars="20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【法律】《中华人民共和国环境保护法》（2014年4月24日修订，自</w:t>
            </w:r>
            <w:r>
              <w:rPr>
                <w:rFonts w:cs="宋体"/>
                <w:color w:val="000000" w:themeColor="text1"/>
                <w:sz w:val="21"/>
                <w:szCs w:val="21"/>
                <w14:textFill>
                  <w14:solidFill>
                    <w14:schemeClr w14:val="tx1"/>
                  </w14:solidFill>
                </w14:textFill>
              </w:rPr>
              <w:t>201</w:t>
            </w:r>
            <w:r>
              <w:rPr>
                <w:rFonts w:cs="宋体"/>
                <w:color w:val="000000" w:themeColor="text1"/>
                <w:sz w:val="21"/>
                <w:szCs w:val="21"/>
                <w:lang w:val="en"/>
                <w14:textFill>
                  <w14:solidFill>
                    <w14:schemeClr w14:val="tx1"/>
                  </w14:solidFill>
                </w14:textFill>
              </w:rPr>
              <w:t>5</w:t>
            </w:r>
            <w:r>
              <w:rPr>
                <w:rFonts w:hint="eastAsia" w:cs="宋体"/>
                <w:color w:val="000000" w:themeColor="text1"/>
                <w:sz w:val="21"/>
                <w:szCs w:val="21"/>
                <w14:textFill>
                  <w14:solidFill>
                    <w14:schemeClr w14:val="tx1"/>
                  </w14:solidFill>
                </w14:textFill>
              </w:rPr>
              <w:t>年</w:t>
            </w:r>
            <w:r>
              <w:rPr>
                <w:rFonts w:cs="宋体"/>
                <w:color w:val="000000" w:themeColor="text1"/>
                <w:sz w:val="21"/>
                <w:szCs w:val="21"/>
                <w14:textFill>
                  <w14:solidFill>
                    <w14:schemeClr w14:val="tx1"/>
                  </w14:solidFill>
                </w14:textFill>
              </w:rPr>
              <w:t>1月1日起施行</w:t>
            </w:r>
            <w:r>
              <w:rPr>
                <w:rFonts w:hint="eastAsia" w:cs="宋体"/>
                <w:color w:val="000000" w:themeColor="text1"/>
                <w:sz w:val="21"/>
                <w:szCs w:val="21"/>
                <w14:textFill>
                  <w14:solidFill>
                    <w14:schemeClr w14:val="tx1"/>
                  </w14:solidFill>
                </w14:textFill>
              </w:rPr>
              <w:t>）</w:t>
            </w:r>
          </w:p>
          <w:p>
            <w:pPr>
              <w:pStyle w:val="7"/>
              <w:widowControl/>
              <w:ind w:firstLine="420" w:firstLineChars="20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第六十条  企业事业单位和其他生产经营者超过污染物排放标准或者超过重点污染物排放总量控制指标排放污染物的，</w:t>
            </w:r>
            <w:r>
              <w:rPr>
                <w:rFonts w:hint="eastAsia" w:cs="宋体"/>
                <w:b/>
                <w:bCs/>
                <w:color w:val="000000" w:themeColor="text1"/>
                <w:sz w:val="21"/>
                <w:szCs w:val="21"/>
                <w14:textFill>
                  <w14:solidFill>
                    <w14:schemeClr w14:val="tx1"/>
                  </w14:solidFill>
                </w14:textFill>
              </w:rPr>
              <w:t>县级以上人民政府环境保护主管部门</w:t>
            </w:r>
            <w:r>
              <w:rPr>
                <w:rFonts w:hint="eastAsia" w:cs="宋体"/>
                <w:color w:val="000000" w:themeColor="text1"/>
                <w:sz w:val="21"/>
                <w:szCs w:val="21"/>
                <w14:textFill>
                  <w14:solidFill>
                    <w14:schemeClr w14:val="tx1"/>
                  </w14:solidFill>
                </w14:textFill>
              </w:rPr>
              <w:t>可以责令其采取限制生产、停产整治等措施；情节严重的，报经有批准权的人民政府批准，责令停业、关闭。</w:t>
            </w:r>
          </w:p>
          <w:p>
            <w:pPr>
              <w:pStyle w:val="7"/>
              <w:widowControl/>
              <w:ind w:firstLine="420" w:firstLineChars="200"/>
              <w:jc w:val="both"/>
              <w:rPr>
                <w:color w:val="000000" w:themeColor="text1"/>
                <w:sz w:val="21"/>
                <w14:textFill>
                  <w14:solidFill>
                    <w14:schemeClr w14:val="tx1"/>
                  </w14:solidFill>
                </w14:textFill>
              </w:rPr>
            </w:pPr>
            <w:r>
              <w:rPr>
                <w:rFonts w:hint="eastAsia" w:cs="宋体"/>
                <w:color w:val="000000" w:themeColor="text1"/>
                <w:sz w:val="21"/>
                <w:szCs w:val="21"/>
                <w14:textFill>
                  <w14:solidFill>
                    <w14:schemeClr w14:val="tx1"/>
                  </w14:solidFill>
                </w14:textFill>
              </w:rPr>
              <w:t>【法律】《中华人民共和国水污染防治法》（2017年6月27日第二次修正</w:t>
            </w:r>
            <w:r>
              <w:rPr>
                <w:rFonts w:hint="eastAsia"/>
                <w:color w:val="000000" w:themeColor="text1"/>
                <w:sz w:val="21"/>
                <w14:textFill>
                  <w14:solidFill>
                    <w14:schemeClr w14:val="tx1"/>
                  </w14:solidFill>
                </w14:textFill>
              </w:rPr>
              <w:t>，自</w:t>
            </w:r>
            <w:r>
              <w:rPr>
                <w:color w:val="000000" w:themeColor="text1"/>
                <w:sz w:val="21"/>
                <w14:textFill>
                  <w14:solidFill>
                    <w14:schemeClr w14:val="tx1"/>
                  </w14:solidFill>
                </w14:textFill>
              </w:rPr>
              <w:t>2018</w:t>
            </w:r>
            <w:r>
              <w:rPr>
                <w:rFonts w:hint="eastAsia"/>
                <w:color w:val="000000" w:themeColor="text1"/>
                <w:sz w:val="21"/>
                <w14:textFill>
                  <w14:solidFill>
                    <w14:schemeClr w14:val="tx1"/>
                  </w14:solidFill>
                </w14:textFill>
              </w:rPr>
              <w:t>年</w:t>
            </w:r>
            <w:r>
              <w:rPr>
                <w:color w:val="000000" w:themeColor="text1"/>
                <w:sz w:val="21"/>
                <w14:textFill>
                  <w14:solidFill>
                    <w14:schemeClr w14:val="tx1"/>
                  </w14:solidFill>
                </w14:textFill>
              </w:rPr>
              <w:t>1</w:t>
            </w:r>
            <w:r>
              <w:rPr>
                <w:rFonts w:hint="eastAsia"/>
                <w:color w:val="000000" w:themeColor="text1"/>
                <w:sz w:val="21"/>
                <w14:textFill>
                  <w14:solidFill>
                    <w14:schemeClr w14:val="tx1"/>
                  </w14:solidFill>
                </w14:textFill>
              </w:rPr>
              <w:t>月</w:t>
            </w:r>
            <w:r>
              <w:rPr>
                <w:color w:val="000000" w:themeColor="text1"/>
                <w:sz w:val="21"/>
                <w14:textFill>
                  <w14:solidFill>
                    <w14:schemeClr w14:val="tx1"/>
                  </w14:solidFill>
                </w14:textFill>
              </w:rPr>
              <w:t>1</w:t>
            </w:r>
            <w:r>
              <w:rPr>
                <w:rFonts w:hint="eastAsia"/>
                <w:color w:val="000000" w:themeColor="text1"/>
                <w:sz w:val="21"/>
                <w14:textFill>
                  <w14:solidFill>
                    <w14:schemeClr w14:val="tx1"/>
                  </w14:solidFill>
                </w14:textFill>
              </w:rPr>
              <w:t>日起施行）</w:t>
            </w:r>
          </w:p>
          <w:p>
            <w:pPr>
              <w:pStyle w:val="7"/>
              <w:widowControl/>
              <w:ind w:firstLine="420" w:firstLineChars="20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第八十二条 违反本法规定，有下列行为之一的，由</w:t>
            </w:r>
            <w:r>
              <w:rPr>
                <w:rFonts w:hint="eastAsia" w:cs="宋体"/>
                <w:b/>
                <w:bCs/>
                <w:color w:val="000000" w:themeColor="text1"/>
                <w:sz w:val="21"/>
                <w:szCs w:val="21"/>
                <w14:textFill>
                  <w14:solidFill>
                    <w14:schemeClr w14:val="tx1"/>
                  </w14:solidFill>
                </w14:textFill>
              </w:rPr>
              <w:t>县级以上人民政府环境保护主管部门</w:t>
            </w:r>
            <w:r>
              <w:rPr>
                <w:rFonts w:hint="eastAsia" w:cs="宋体"/>
                <w:color w:val="000000" w:themeColor="text1"/>
                <w:sz w:val="21"/>
                <w:szCs w:val="21"/>
                <w14:textFill>
                  <w14:solidFill>
                    <w14:schemeClr w14:val="tx1"/>
                  </w14:solidFill>
                </w14:textFill>
              </w:rPr>
              <w:t>责令限期改正，处二万元以上二十万元以下的罚款；逾期不改正的，</w:t>
            </w:r>
            <w:r>
              <w:rPr>
                <w:rFonts w:hint="eastAsia"/>
                <w:color w:val="000000" w:themeColor="text1"/>
                <w:sz w:val="21"/>
                <w14:textFill>
                  <w14:solidFill>
                    <w14:schemeClr w14:val="tx1"/>
                  </w14:solidFill>
                </w14:textFill>
              </w:rPr>
              <w:t>责令停产整治</w:t>
            </w:r>
            <w:r>
              <w:rPr>
                <w:rFonts w:hint="eastAsia" w:cs="宋体"/>
                <w:color w:val="000000" w:themeColor="text1"/>
                <w:sz w:val="21"/>
                <w:szCs w:val="21"/>
                <w14:textFill>
                  <w14:solidFill>
                    <w14:schemeClr w14:val="tx1"/>
                  </w14:solidFill>
                </w14:textFill>
              </w:rPr>
              <w:t>：（一）未按照规定对所排放的水污染物自行监测，或者未保存原始监测记录的；（二）未按照规定安装水污染物排放自动监测设备，未按照规定与环境保护主管部门的监控设备联网，或者未保证监测设备正常运行的；（三）未按照规定对有毒有害水污染物的排污口和周边环境进行监测，或者未公开有毒有害水污染物信息的。</w:t>
            </w:r>
          </w:p>
          <w:p>
            <w:pPr>
              <w:pStyle w:val="7"/>
              <w:widowControl/>
              <w:ind w:firstLine="420" w:firstLineChars="20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第八十三条 违反本法规定，有下列行为之一的，由</w:t>
            </w:r>
            <w:r>
              <w:rPr>
                <w:rFonts w:hint="eastAsia" w:cs="宋体"/>
                <w:b/>
                <w:bCs/>
                <w:color w:val="000000" w:themeColor="text1"/>
                <w:sz w:val="21"/>
                <w:szCs w:val="21"/>
                <w14:textFill>
                  <w14:solidFill>
                    <w14:schemeClr w14:val="tx1"/>
                  </w14:solidFill>
                </w14:textFill>
              </w:rPr>
              <w:t>县级以上人民政府环境保护主管部门</w:t>
            </w:r>
            <w:r>
              <w:rPr>
                <w:rFonts w:hint="eastAsia" w:cs="宋体"/>
                <w:color w:val="000000" w:themeColor="text1"/>
                <w:sz w:val="21"/>
                <w:szCs w:val="21"/>
                <w14:textFill>
                  <w14:solidFill>
                    <w14:schemeClr w14:val="tx1"/>
                  </w14:solidFill>
                </w14:textFill>
              </w:rPr>
              <w:t>责令改正或者责令限制生产、停产整治，并处十万元以上一百万元以下的罚款；情节严重的，报经有批准权的人民政府批准，责令停业、关闭：（一）未依法取得排污许可证排放水污染物的；（二）超过水污染物排放标准或者超过重点水污染物排放总量控制指标排放水污染物的；（三）利用渗井、渗坑、裂隙、溶洞，私设暗管，篡改、伪造监测数据，或者不正常运行水污染防治设施等逃避监管的方式排放水污染物的；（四）未按照规定进行预处理，向污水集中处理设施排放不符合处理工艺要求的工业废水的。</w:t>
            </w:r>
          </w:p>
          <w:p>
            <w:pPr>
              <w:pStyle w:val="7"/>
              <w:widowControl/>
              <w:ind w:firstLine="420" w:firstLineChars="20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 xml:space="preserve">第八十四条第二款 </w:t>
            </w:r>
            <w:r>
              <w:rPr>
                <w:rFonts w:cs="宋体"/>
                <w:color w:val="000000" w:themeColor="text1"/>
                <w:sz w:val="21"/>
                <w:szCs w:val="21"/>
                <w14:textFill>
                  <w14:solidFill>
                    <w14:schemeClr w14:val="tx1"/>
                  </w14:solidFill>
                </w14:textFill>
              </w:rPr>
              <w:t xml:space="preserve"> </w:t>
            </w:r>
            <w:r>
              <w:rPr>
                <w:rFonts w:hint="eastAsia" w:cs="宋体"/>
                <w:color w:val="000000" w:themeColor="text1"/>
                <w:sz w:val="21"/>
                <w:szCs w:val="21"/>
                <w14:textFill>
                  <w14:solidFill>
                    <w14:schemeClr w14:val="tx1"/>
                  </w14:solidFill>
                </w14:textFill>
              </w:rPr>
              <w:t>除前款规定外，违反法律、行政法规和国务院环境保护主管部门的规定设置排污口的，由</w:t>
            </w:r>
            <w:r>
              <w:rPr>
                <w:rFonts w:hint="eastAsia" w:cs="宋体"/>
                <w:b/>
                <w:bCs/>
                <w:color w:val="000000" w:themeColor="text1"/>
                <w:sz w:val="21"/>
                <w:szCs w:val="21"/>
                <w14:textFill>
                  <w14:solidFill>
                    <w14:schemeClr w14:val="tx1"/>
                  </w14:solidFill>
                </w14:textFill>
              </w:rPr>
              <w:t>县级以上地方人民政府环境保护主管部门</w:t>
            </w:r>
            <w:r>
              <w:rPr>
                <w:rFonts w:hint="eastAsia" w:cs="宋体"/>
                <w:color w:val="000000" w:themeColor="text1"/>
                <w:sz w:val="21"/>
                <w:szCs w:val="21"/>
                <w14:textFill>
                  <w14:solidFill>
                    <w14:schemeClr w14:val="tx1"/>
                  </w14:solidFill>
                </w14:textFill>
              </w:rPr>
              <w:t>责令限期拆除，处二万元以上十万元以下的罚款；逾期不拆除的，强制拆除，所需费用由违法者承担，处十万元以上五十万元以下的罚款；情节严重的，可以责令停产整治。</w:t>
            </w:r>
          </w:p>
          <w:p>
            <w:pPr>
              <w:pStyle w:val="7"/>
              <w:widowControl/>
              <w:autoSpaceDE/>
              <w:autoSpaceDN/>
              <w:ind w:firstLine="420" w:firstLineChars="20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【法律】《中华人民共和国长江保护法》（2</w:t>
            </w:r>
            <w:r>
              <w:rPr>
                <w:rFonts w:cs="宋体"/>
                <w:color w:val="000000" w:themeColor="text1"/>
                <w:spacing w:val="-3"/>
                <w:sz w:val="21"/>
                <w:szCs w:val="21"/>
                <w14:textFill>
                  <w14:solidFill>
                    <w14:schemeClr w14:val="tx1"/>
                  </w14:solidFill>
                </w14:textFill>
              </w:rPr>
              <w:t>020年12月26日公布，自2021年3月1日起施行</w:t>
            </w:r>
            <w:r>
              <w:rPr>
                <w:rFonts w:hint="eastAsia" w:cs="宋体"/>
                <w:color w:val="000000" w:themeColor="text1"/>
                <w:sz w:val="21"/>
                <w:szCs w:val="21"/>
                <w14:textFill>
                  <w14:solidFill>
                    <w14:schemeClr w14:val="tx1"/>
                  </w14:solidFill>
                </w14:textFill>
              </w:rPr>
              <w:t>）</w:t>
            </w:r>
          </w:p>
          <w:p>
            <w:pPr>
              <w:pStyle w:val="7"/>
              <w:widowControl/>
              <w:autoSpaceDE/>
              <w:autoSpaceDN/>
              <w:ind w:firstLine="420" w:firstLineChars="20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第八十九条　长江流域磷矿开采加工、磷肥和含磷农药制造等企业违反本法规定，超过排放标准或者总量控制指标排放含磷水污染物的，由</w:t>
            </w:r>
            <w:r>
              <w:rPr>
                <w:rFonts w:hint="eastAsia" w:cs="宋体"/>
                <w:b/>
                <w:bCs/>
                <w:color w:val="000000" w:themeColor="text1"/>
                <w:sz w:val="21"/>
                <w:szCs w:val="21"/>
                <w14:textFill>
                  <w14:solidFill>
                    <w14:schemeClr w14:val="tx1"/>
                  </w14:solidFill>
                </w14:textFill>
              </w:rPr>
              <w:t>县级以上人民政府生态环境主管部门</w:t>
            </w:r>
            <w:r>
              <w:rPr>
                <w:rFonts w:hint="eastAsia" w:cs="宋体"/>
                <w:color w:val="000000" w:themeColor="text1"/>
                <w:sz w:val="21"/>
                <w:szCs w:val="21"/>
                <w14:textFill>
                  <w14:solidFill>
                    <w14:schemeClr w14:val="tx1"/>
                  </w14:solidFill>
                </w14:textFill>
              </w:rPr>
              <w:t>责令停止违法行为，并处二十万元以上二百万元以下罚款，对直接负责的主管人员和其他直接责任人员处五万元以上十万元以下罚款；情节严重的，责令停产整顿，或者报经有批准权的人民政府批准，责令关闭。</w:t>
            </w:r>
          </w:p>
          <w:p>
            <w:pPr>
              <w:pStyle w:val="7"/>
              <w:widowControl/>
              <w:ind w:firstLine="420" w:firstLineChars="20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【法律】《中华人民共和国大气污染防治法》（2018年10月26日第二次修正，自2018年10月26日起施行）</w:t>
            </w:r>
          </w:p>
          <w:p>
            <w:pPr>
              <w:pStyle w:val="7"/>
              <w:widowControl/>
              <w:ind w:firstLine="420" w:firstLineChars="20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第九十九条　违反本法规定，有下列行为之一的，由</w:t>
            </w:r>
            <w:r>
              <w:rPr>
                <w:rFonts w:hint="eastAsia" w:cs="宋体"/>
                <w:b/>
                <w:bCs/>
                <w:color w:val="000000" w:themeColor="text1"/>
                <w:sz w:val="21"/>
                <w:szCs w:val="21"/>
                <w14:textFill>
                  <w14:solidFill>
                    <w14:schemeClr w14:val="tx1"/>
                  </w14:solidFill>
                </w14:textFill>
              </w:rPr>
              <w:t>县级以上人民政府生态环境主管部门</w:t>
            </w:r>
            <w:r>
              <w:rPr>
                <w:rFonts w:hint="eastAsia" w:cs="宋体"/>
                <w:color w:val="000000" w:themeColor="text1"/>
                <w:sz w:val="21"/>
                <w:szCs w:val="21"/>
                <w14:textFill>
                  <w14:solidFill>
                    <w14:schemeClr w14:val="tx1"/>
                  </w14:solidFill>
                </w14:textFill>
              </w:rPr>
              <w:t>责令改正或者限制生产、停产整治，并处十万元以上一百万元以下的罚款；情节严重的，报经有批准权的人民政府批准，责令停业、关闭：（一）未依法取得排污许可证排放大气污染物的；（二）超过大气污染物排放标准或者超过重点大气污染物排放总量控制指标排放大气污染物的；（三）通过逃避监管的方式排放大气污染物的。</w:t>
            </w:r>
          </w:p>
          <w:p>
            <w:pPr>
              <w:pStyle w:val="7"/>
              <w:widowControl/>
              <w:ind w:firstLine="420" w:firstLineChars="20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第一百条　违反本法规定，有下列行为之一的，由</w:t>
            </w:r>
            <w:r>
              <w:rPr>
                <w:rFonts w:hint="eastAsia" w:cs="宋体"/>
                <w:b/>
                <w:bCs/>
                <w:color w:val="000000" w:themeColor="text1"/>
                <w:sz w:val="21"/>
                <w:szCs w:val="21"/>
                <w14:textFill>
                  <w14:solidFill>
                    <w14:schemeClr w14:val="tx1"/>
                  </w14:solidFill>
                </w14:textFill>
              </w:rPr>
              <w:t>县级以上人民政府生态环境主管部门</w:t>
            </w:r>
            <w:r>
              <w:rPr>
                <w:rFonts w:hint="eastAsia" w:cs="宋体"/>
                <w:color w:val="000000" w:themeColor="text1"/>
                <w:sz w:val="21"/>
                <w:szCs w:val="21"/>
                <w14:textFill>
                  <w14:solidFill>
                    <w14:schemeClr w14:val="tx1"/>
                  </w14:solidFill>
                </w14:textFill>
              </w:rPr>
              <w:t>责令改正，处二万元以上二十万元以下的罚款；拒不改正的，责令停产整治：（一）侵占、损毁或者擅自移动、改变大气环境质量监测设施或者大气污染物排放自动监测设备的；（二）未按照规定对所排放的工业废气和有毒有害大气污染物进行监测并保存原始监测记录的；（三）未按照规定安装、使用大气污染物排放自动监测设备或者未按照规定与</w:t>
            </w:r>
            <w:r>
              <w:rPr>
                <w:rFonts w:hint="eastAsia" w:cs="宋体"/>
                <w:bCs/>
                <w:color w:val="000000" w:themeColor="text1"/>
                <w:sz w:val="21"/>
                <w:szCs w:val="21"/>
                <w14:textFill>
                  <w14:solidFill>
                    <w14:schemeClr w14:val="tx1"/>
                  </w14:solidFill>
                </w14:textFill>
              </w:rPr>
              <w:t>生态环境主管部门</w:t>
            </w:r>
            <w:r>
              <w:rPr>
                <w:rFonts w:hint="eastAsia" w:cs="宋体"/>
                <w:color w:val="000000" w:themeColor="text1"/>
                <w:sz w:val="21"/>
                <w:szCs w:val="21"/>
                <w14:textFill>
                  <w14:solidFill>
                    <w14:schemeClr w14:val="tx1"/>
                  </w14:solidFill>
                </w14:textFill>
              </w:rPr>
              <w:t>的监控设备联网，并保证监测设备正常运行的；（四）重点排污单位不公开或者不如实公开自动监测数据的；（五）未按照规定设置大气污染物排放口的。</w:t>
            </w:r>
          </w:p>
          <w:p>
            <w:pPr>
              <w:pStyle w:val="7"/>
              <w:widowControl/>
              <w:ind w:firstLine="420" w:firstLineChars="20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第一百零八条　违反本法规定，有下列行为之一的，由</w:t>
            </w:r>
            <w:r>
              <w:rPr>
                <w:rFonts w:hint="eastAsia" w:cs="宋体"/>
                <w:b/>
                <w:bCs/>
                <w:color w:val="000000" w:themeColor="text1"/>
                <w:sz w:val="21"/>
                <w:szCs w:val="21"/>
                <w14:textFill>
                  <w14:solidFill>
                    <w14:schemeClr w14:val="tx1"/>
                  </w14:solidFill>
                </w14:textFill>
              </w:rPr>
              <w:t>县级以上人民政府生态环境主管部门</w:t>
            </w:r>
            <w:r>
              <w:rPr>
                <w:rFonts w:hint="eastAsia" w:cs="宋体"/>
                <w:color w:val="000000" w:themeColor="text1"/>
                <w:sz w:val="21"/>
                <w:szCs w:val="21"/>
                <w14:textFill>
                  <w14:solidFill>
                    <w14:schemeClr w14:val="tx1"/>
                  </w14:solidFill>
                </w14:textFill>
              </w:rPr>
              <w:t>责令改正，处二万元以上二十万元以下的罚款；拒不改正的，责令停产整治：（一）产生含挥发性有机物废气的生产和服务活动，未在密闭空间或者设备中进行，未按照规定安装、使用污染防治设施，或者未采取减少废气排放措施的；（二）工业涂装企业未使用低挥发性有机物含量涂料或者未建立、保存台账的；（三）石油、化工以及其他生产和使用有机溶剂的企业，未采取措施对管道、设备进行日常维护、维修，减少物料泄漏或者对泄漏的物料未及时收集处理的；（四）储油储气库、加油加气站和油罐车、气罐车等，未按照国家有关规定安装并正常使用油气回收装置的；（五）钢铁、建材、有色金属、石油、化工、制药、矿产开采等企业，未采取集中收集处理、密闭、围挡、遮盖、清扫、洒水等措施，控制、减少粉尘和气态污染物排放的；（六）工业生产、垃圾填埋或者其他活动中产生的可燃性气体未回收利用，不具备回收利用条件未进行防治污染处理，或者可燃性气体回收利用装置不能正常作业，未及时修复或者更新的。</w:t>
            </w:r>
          </w:p>
          <w:p>
            <w:pPr>
              <w:pStyle w:val="7"/>
              <w:widowControl/>
              <w:ind w:firstLine="420" w:firstLineChars="20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第一百一十七条　违反本法规定，有下列行为之一的，由</w:t>
            </w:r>
            <w:r>
              <w:rPr>
                <w:rFonts w:hint="eastAsia" w:cs="宋体"/>
                <w:b/>
                <w:bCs/>
                <w:color w:val="000000" w:themeColor="text1"/>
                <w:sz w:val="21"/>
                <w:szCs w:val="21"/>
                <w14:textFill>
                  <w14:solidFill>
                    <w14:schemeClr w14:val="tx1"/>
                  </w14:solidFill>
                </w14:textFill>
              </w:rPr>
              <w:t>县级以上人民政府生态环境等主管部门</w:t>
            </w:r>
            <w:r>
              <w:rPr>
                <w:rFonts w:hint="eastAsia" w:cs="宋体"/>
                <w:color w:val="000000" w:themeColor="text1"/>
                <w:sz w:val="21"/>
                <w:szCs w:val="21"/>
                <w14:textFill>
                  <w14:solidFill>
                    <w14:schemeClr w14:val="tx1"/>
                  </w14:solidFill>
                </w14:textFill>
              </w:rPr>
              <w:t>按照职责责令改正，处一万元以上十万元以下的罚款；拒不改正的，责令停工整治或者停业整治：（一）未密闭煤炭、煤矸石、煤渣、煤灰、水泥、石灰、石膏、砂土等易产生扬尘的物料的；（二）对不能密闭的易产生扬尘的物料，未设置不低于堆放物高度的严密围挡，或者未采取有效覆盖措施防治扬尘污染的；（三）装卸物料未采取密闭或者喷淋等方式控制扬尘排放的；（四）存放煤炭、煤矸石、煤渣、煤灰等物料，未采取防燃措施的；（五）码头、矿山、填埋场和消纳场未采取有效措施防治扬尘污染的；（六）排放有毒有害大气污染物名录中所列有毒有害大气污染物的企业事业单位，未按照规定建设环境风险预警体系或者对排放口和周边环境进行定期监测、排查环境安全隐患并采取有效措施防范环境风险的；（七）向大气排放持久性有机污染物的企业事业单位和其他生产经营者以及废弃物焚烧设施的运营单位，未按照国家有关规定采取有利于减少持久性有机污染物排放的技术方法和工艺， 配备净化装置的；（八）未采取措施防止排放恶臭气体的。</w:t>
            </w:r>
          </w:p>
          <w:p>
            <w:pPr>
              <w:pStyle w:val="7"/>
              <w:widowControl/>
              <w:ind w:firstLine="420" w:firstLineChars="20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第一百二十条　违反本法规定，从事服装干洗和机动车维修等服务活动，未设置异味和废气处理装置等污染防治设施并保持正常使用，影响周边环境的，由</w:t>
            </w:r>
            <w:r>
              <w:rPr>
                <w:rFonts w:hint="eastAsia" w:cs="宋体"/>
                <w:b/>
                <w:bCs/>
                <w:color w:val="000000" w:themeColor="text1"/>
                <w:sz w:val="21"/>
                <w:szCs w:val="21"/>
                <w14:textFill>
                  <w14:solidFill>
                    <w14:schemeClr w14:val="tx1"/>
                  </w14:solidFill>
                </w14:textFill>
              </w:rPr>
              <w:t>县级以上地方人民政府生态环境主管部门</w:t>
            </w:r>
            <w:r>
              <w:rPr>
                <w:rFonts w:hint="eastAsia" w:cs="宋体"/>
                <w:color w:val="000000" w:themeColor="text1"/>
                <w:sz w:val="21"/>
                <w:szCs w:val="21"/>
                <w14:textFill>
                  <w14:solidFill>
                    <w14:schemeClr w14:val="tx1"/>
                  </w14:solidFill>
                </w14:textFill>
              </w:rPr>
              <w:t>责令改正，处二千元以上二万元以下的罚款；拒不改正的，责令停业整治。</w:t>
            </w:r>
          </w:p>
          <w:p>
            <w:pPr>
              <w:pStyle w:val="7"/>
              <w:widowControl/>
              <w:ind w:firstLine="420" w:firstLineChars="200"/>
              <w:jc w:val="both"/>
              <w:rPr>
                <w:rFonts w:cs="宋体"/>
                <w:color w:val="000000" w:themeColor="text1"/>
                <w:spacing w:val="-3"/>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【法律】</w:t>
            </w:r>
            <w:r>
              <w:rPr>
                <w:rFonts w:hint="eastAsia" w:cs="宋体"/>
                <w:color w:val="000000" w:themeColor="text1"/>
                <w:spacing w:val="-3"/>
                <w:sz w:val="21"/>
                <w:szCs w:val="21"/>
                <w14:textFill>
                  <w14:solidFill>
                    <w14:schemeClr w14:val="tx1"/>
                  </w14:solidFill>
                </w14:textFill>
              </w:rPr>
              <w:t>《中华人民共和国噪声污染防治法》（2021年12月24日公布，自2022年6月5日起施行）</w:t>
            </w:r>
          </w:p>
          <w:p>
            <w:pPr>
              <w:pStyle w:val="7"/>
              <w:widowControl/>
              <w:ind w:firstLine="420" w:firstLineChars="20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第七十五条 违反本法规定，无排污许可证或者超过噪声排放标准排放工业噪声的，由</w:t>
            </w:r>
            <w:r>
              <w:rPr>
                <w:rFonts w:hint="eastAsia" w:cs="宋体"/>
                <w:b/>
                <w:bCs/>
                <w:color w:val="000000" w:themeColor="text1"/>
                <w:sz w:val="21"/>
                <w:szCs w:val="21"/>
                <w14:textFill>
                  <w14:solidFill>
                    <w14:schemeClr w14:val="tx1"/>
                  </w14:solidFill>
                </w14:textFill>
              </w:rPr>
              <w:t>生态环境主管部门</w:t>
            </w:r>
            <w:r>
              <w:rPr>
                <w:rFonts w:hint="eastAsia" w:cs="宋体"/>
                <w:color w:val="000000" w:themeColor="text1"/>
                <w:sz w:val="21"/>
                <w:szCs w:val="21"/>
                <w14:textFill>
                  <w14:solidFill>
                    <w14:schemeClr w14:val="tx1"/>
                  </w14:solidFill>
                </w14:textFill>
              </w:rPr>
              <w:t>责令改正或者限制生产、停产整治，并处二万元以上二十万元以下的罚款；情节严重的，报经有批准权的人民政府批准，责令停业、关闭。</w:t>
            </w:r>
          </w:p>
          <w:p>
            <w:pPr>
              <w:pStyle w:val="7"/>
              <w:widowControl/>
              <w:autoSpaceDE/>
              <w:autoSpaceDN/>
              <w:ind w:firstLine="420" w:firstLineChars="20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第七十六条 违反本法规定，有下列行为之一，由</w:t>
            </w:r>
            <w:r>
              <w:rPr>
                <w:rFonts w:hint="eastAsia" w:cs="宋体"/>
                <w:b/>
                <w:bCs/>
                <w:color w:val="000000" w:themeColor="text1"/>
                <w:sz w:val="21"/>
                <w:szCs w:val="21"/>
                <w14:textFill>
                  <w14:solidFill>
                    <w14:schemeClr w14:val="tx1"/>
                  </w14:solidFill>
                </w14:textFill>
              </w:rPr>
              <w:t>生态环境主管部门</w:t>
            </w:r>
            <w:r>
              <w:rPr>
                <w:rFonts w:hint="eastAsia" w:cs="宋体"/>
                <w:color w:val="000000" w:themeColor="text1"/>
                <w:sz w:val="21"/>
                <w:szCs w:val="21"/>
                <w14:textFill>
                  <w14:solidFill>
                    <w14:schemeClr w14:val="tx1"/>
                  </w14:solidFill>
                </w14:textFill>
              </w:rPr>
              <w:t>责令改正，处二万元以上二十万元以下的罚款；拒不改正的，责令限制生产、停产整治：（一）实行排污许可管理的单位未按照规定对工业噪声开展自行监测，未保存原始监测记录，或者未向社会公开监测结果的；（二）噪声重点排污单位未按照国家规定安装、使用、维护噪声自动监测设备，或者未与生态环境主管部门的监控设备联网的。</w:t>
            </w:r>
          </w:p>
          <w:p>
            <w:pPr>
              <w:pStyle w:val="7"/>
              <w:widowControl/>
              <w:ind w:firstLine="420" w:firstLineChars="20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【法律】《中华人民共和国固体废物污染环境防治法》（2020年4月29日第二次修订，自2</w:t>
            </w:r>
            <w:r>
              <w:rPr>
                <w:rFonts w:cs="宋体"/>
                <w:color w:val="000000" w:themeColor="text1"/>
                <w:sz w:val="21"/>
                <w:szCs w:val="21"/>
                <w14:textFill>
                  <w14:solidFill>
                    <w14:schemeClr w14:val="tx1"/>
                  </w14:solidFill>
                </w14:textFill>
              </w:rPr>
              <w:t>020</w:t>
            </w:r>
            <w:r>
              <w:rPr>
                <w:rFonts w:hint="eastAsia" w:cs="宋体"/>
                <w:color w:val="000000" w:themeColor="text1"/>
                <w:sz w:val="21"/>
                <w:szCs w:val="21"/>
                <w14:textFill>
                  <w14:solidFill>
                    <w14:schemeClr w14:val="tx1"/>
                  </w14:solidFill>
                </w14:textFill>
              </w:rPr>
              <w:t>年</w:t>
            </w:r>
            <w:r>
              <w:rPr>
                <w:rFonts w:cs="宋体"/>
                <w:color w:val="000000" w:themeColor="text1"/>
                <w:sz w:val="21"/>
                <w:szCs w:val="21"/>
                <w14:textFill>
                  <w14:solidFill>
                    <w14:schemeClr w14:val="tx1"/>
                  </w14:solidFill>
                </w14:textFill>
              </w:rPr>
              <w:t>9</w:t>
            </w:r>
            <w:r>
              <w:rPr>
                <w:rFonts w:hint="eastAsia" w:cs="宋体"/>
                <w:color w:val="000000" w:themeColor="text1"/>
                <w:sz w:val="21"/>
                <w:szCs w:val="21"/>
                <w14:textFill>
                  <w14:solidFill>
                    <w14:schemeClr w14:val="tx1"/>
                  </w14:solidFill>
                </w14:textFill>
              </w:rPr>
              <w:t>月1日起施行）</w:t>
            </w:r>
          </w:p>
          <w:p>
            <w:pPr>
              <w:pStyle w:val="7"/>
              <w:widowControl/>
              <w:ind w:firstLine="420" w:firstLineChars="20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第一百零四条  违反本法规定，未依法取得排污许可证产生工业固体废物的，由</w:t>
            </w:r>
            <w:r>
              <w:rPr>
                <w:rFonts w:hint="eastAsia" w:cs="宋体"/>
                <w:b/>
                <w:bCs/>
                <w:color w:val="000000" w:themeColor="text1"/>
                <w:sz w:val="21"/>
                <w:szCs w:val="21"/>
                <w14:textFill>
                  <w14:solidFill>
                    <w14:schemeClr w14:val="tx1"/>
                  </w14:solidFill>
                </w14:textFill>
              </w:rPr>
              <w:t>生态环境主管部门</w:t>
            </w:r>
            <w:r>
              <w:rPr>
                <w:rFonts w:hint="eastAsia" w:cs="宋体"/>
                <w:color w:val="000000" w:themeColor="text1"/>
                <w:sz w:val="21"/>
                <w:szCs w:val="21"/>
                <w14:textFill>
                  <w14:solidFill>
                    <w14:schemeClr w14:val="tx1"/>
                  </w14:solidFill>
                </w14:textFill>
              </w:rPr>
              <w:t>责令改正或者限制生产、停产整治，处十万元以上一百万元以下的罚款；情节严重的，报经有批准权的人民政府批准，责令停业或者关闭。</w:t>
            </w:r>
          </w:p>
          <w:p>
            <w:pPr>
              <w:pStyle w:val="7"/>
              <w:widowControl/>
              <w:ind w:firstLine="420" w:firstLineChars="20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第一百一十四条  无许可证从事收集、贮存、利用、处置危险废物经营活动的，由</w:t>
            </w:r>
            <w:r>
              <w:rPr>
                <w:rFonts w:hint="eastAsia" w:cs="宋体"/>
                <w:b/>
                <w:bCs/>
                <w:color w:val="000000" w:themeColor="text1"/>
                <w:sz w:val="21"/>
                <w:szCs w:val="21"/>
                <w14:textFill>
                  <w14:solidFill>
                    <w14:schemeClr w14:val="tx1"/>
                  </w14:solidFill>
                </w14:textFill>
              </w:rPr>
              <w:t>生态环境主管部门</w:t>
            </w:r>
            <w:r>
              <w:rPr>
                <w:rFonts w:hint="eastAsia" w:cs="宋体"/>
                <w:color w:val="000000" w:themeColor="text1"/>
                <w:sz w:val="21"/>
                <w:szCs w:val="21"/>
                <w14:textFill>
                  <w14:solidFill>
                    <w14:schemeClr w14:val="tx1"/>
                  </w14:solidFill>
                </w14:textFill>
              </w:rPr>
              <w:t>责令改正，处一百万元以上五百万元以下的罚款，并报经有批准权的人民政府批准，责令停业或者关闭；对法定代表人、主要负责人、直接负责的主管人员和其他责任人员，处十万元以上一百万元以下的罚款。</w:t>
            </w:r>
          </w:p>
          <w:p>
            <w:pPr>
              <w:pStyle w:val="7"/>
              <w:widowControl/>
              <w:ind w:firstLine="420" w:firstLineChars="20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未按照许可证规定从事收集、贮存、利用、处置危险废物经营活动的，由</w:t>
            </w:r>
            <w:r>
              <w:rPr>
                <w:rFonts w:hint="eastAsia" w:cs="宋体"/>
                <w:b/>
                <w:bCs/>
                <w:color w:val="000000" w:themeColor="text1"/>
                <w:sz w:val="21"/>
                <w:szCs w:val="21"/>
                <w14:textFill>
                  <w14:solidFill>
                    <w14:schemeClr w14:val="tx1"/>
                  </w14:solidFill>
                </w14:textFill>
              </w:rPr>
              <w:t>生态环境主管部门</w:t>
            </w:r>
            <w:r>
              <w:rPr>
                <w:rFonts w:hint="eastAsia" w:cs="宋体"/>
                <w:color w:val="000000" w:themeColor="text1"/>
                <w:sz w:val="21"/>
                <w:szCs w:val="21"/>
                <w14:textFill>
                  <w14:solidFill>
                    <w14:schemeClr w14:val="tx1"/>
                  </w14:solidFill>
                </w14:textFill>
              </w:rPr>
              <w:t>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【行政法规】《排污许可管理条例》（2021年1月24日公布，自2021年3月1日起施行）</w:t>
            </w:r>
          </w:p>
          <w:p>
            <w:pPr>
              <w:pStyle w:val="7"/>
              <w:widowControl/>
              <w:ind w:firstLine="420" w:firstLineChars="20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第三十三条违反本条例规定，排污单位有下列行为之一的，由</w:t>
            </w:r>
            <w:r>
              <w:rPr>
                <w:rFonts w:hint="eastAsia" w:cs="宋体"/>
                <w:b/>
                <w:bCs/>
                <w:color w:val="000000" w:themeColor="text1"/>
                <w:sz w:val="21"/>
                <w:szCs w:val="21"/>
                <w14:textFill>
                  <w14:solidFill>
                    <w14:schemeClr w14:val="tx1"/>
                  </w14:solidFill>
                </w14:textFill>
              </w:rPr>
              <w:t>生态环境主管部门</w:t>
            </w:r>
            <w:r>
              <w:rPr>
                <w:rFonts w:hint="eastAsia" w:cs="宋体"/>
                <w:color w:val="000000" w:themeColor="text1"/>
                <w:sz w:val="21"/>
                <w:szCs w:val="21"/>
                <w14:textFill>
                  <w14:solidFill>
                    <w14:schemeClr w14:val="tx1"/>
                  </w14:solidFill>
                </w14:textFill>
              </w:rPr>
              <w:t>责令改正或者限制生产、停产整治，处20万元以上100万元以下的罚款；情节严重的，报经有批准权的人民政府批准，责令停业、关闭：（一）未取得排污许可证排放污染物；（二）排污许可证有效期届满未申请延续或者延续申请未经批准排放污染物；（三）被依法撤销、注销、吊销排污许可证后排放污染物；（四）依法应当重新申请取得排污许可证，未重新申请取得排污许可证排放污染物。</w:t>
            </w:r>
          </w:p>
          <w:p>
            <w:pPr>
              <w:pStyle w:val="7"/>
              <w:widowControl/>
              <w:ind w:firstLine="420" w:firstLineChars="20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 xml:space="preserve">第三十四条 </w:t>
            </w:r>
            <w:r>
              <w:rPr>
                <w:rFonts w:cs="宋体"/>
                <w:color w:val="000000" w:themeColor="text1"/>
                <w:sz w:val="21"/>
                <w:szCs w:val="21"/>
                <w14:textFill>
                  <w14:solidFill>
                    <w14:schemeClr w14:val="tx1"/>
                  </w14:solidFill>
                </w14:textFill>
              </w:rPr>
              <w:t xml:space="preserve"> </w:t>
            </w:r>
            <w:r>
              <w:rPr>
                <w:rFonts w:hint="eastAsia" w:cs="宋体"/>
                <w:color w:val="000000" w:themeColor="text1"/>
                <w:sz w:val="21"/>
                <w:szCs w:val="21"/>
                <w14:textFill>
                  <w14:solidFill>
                    <w14:schemeClr w14:val="tx1"/>
                  </w14:solidFill>
                </w14:textFill>
              </w:rPr>
              <w:t>违反本条例规定，排污单位有下列行为之一的，由</w:t>
            </w:r>
            <w:r>
              <w:rPr>
                <w:rFonts w:hint="eastAsia" w:cs="宋体"/>
                <w:b/>
                <w:bCs/>
                <w:color w:val="000000" w:themeColor="text1"/>
                <w:sz w:val="21"/>
                <w:szCs w:val="21"/>
                <w14:textFill>
                  <w14:solidFill>
                    <w14:schemeClr w14:val="tx1"/>
                  </w14:solidFill>
                </w14:textFill>
              </w:rPr>
              <w:t>生态环境主管部门</w:t>
            </w:r>
            <w:r>
              <w:rPr>
                <w:rFonts w:hint="eastAsia" w:cs="宋体"/>
                <w:color w:val="000000" w:themeColor="text1"/>
                <w:sz w:val="21"/>
                <w:szCs w:val="21"/>
                <w14:textFill>
                  <w14:solidFill>
                    <w14:schemeClr w14:val="tx1"/>
                  </w14:solidFill>
                </w14:textFill>
              </w:rPr>
              <w:t>责令改正或者限制生产、停产整治，处20万元以上100万元以下的罚款；情节严重的，吊销排污许可证，报经有批准权的人民政府批准，责令停业、关闭：（一）超过许可排放浓度、许可排放量排放污染物；（二）通过暗管、渗井、渗坑、灌注或者篡改、伪造监测数据，或者不正常运行污染防治设施等逃避监管的方式违法排放污染物。</w:t>
            </w:r>
          </w:p>
          <w:p>
            <w:pPr>
              <w:pStyle w:val="7"/>
              <w:widowControl/>
              <w:ind w:firstLine="420" w:firstLineChars="20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 xml:space="preserve">第三十五条 </w:t>
            </w:r>
            <w:r>
              <w:rPr>
                <w:rFonts w:cs="宋体"/>
                <w:color w:val="000000" w:themeColor="text1"/>
                <w:sz w:val="21"/>
                <w:szCs w:val="21"/>
                <w14:textFill>
                  <w14:solidFill>
                    <w14:schemeClr w14:val="tx1"/>
                  </w14:solidFill>
                </w14:textFill>
              </w:rPr>
              <w:t xml:space="preserve"> </w:t>
            </w:r>
            <w:r>
              <w:rPr>
                <w:rFonts w:hint="eastAsia" w:cs="宋体"/>
                <w:color w:val="000000" w:themeColor="text1"/>
                <w:sz w:val="21"/>
                <w:szCs w:val="21"/>
                <w14:textFill>
                  <w14:solidFill>
                    <w14:schemeClr w14:val="tx1"/>
                  </w14:solidFill>
                </w14:textFill>
              </w:rPr>
              <w:t>违反本条例规定，排污单位有下列行为之一的，由</w:t>
            </w:r>
            <w:r>
              <w:rPr>
                <w:rFonts w:hint="eastAsia" w:cs="宋体"/>
                <w:b/>
                <w:bCs/>
                <w:color w:val="000000" w:themeColor="text1"/>
                <w:sz w:val="21"/>
                <w:szCs w:val="21"/>
                <w14:textFill>
                  <w14:solidFill>
                    <w14:schemeClr w14:val="tx1"/>
                  </w14:solidFill>
                </w14:textFill>
              </w:rPr>
              <w:t>生态环境主管部门</w:t>
            </w:r>
            <w:r>
              <w:rPr>
                <w:rFonts w:hint="eastAsia" w:cs="宋体"/>
                <w:color w:val="000000" w:themeColor="text1"/>
                <w:sz w:val="21"/>
                <w:szCs w:val="21"/>
                <w14:textFill>
                  <w14:solidFill>
                    <w14:schemeClr w14:val="tx1"/>
                  </w14:solidFill>
                </w14:textFill>
              </w:rPr>
              <w:t>责令改正，处5万元以上20万元以下的罚款；情节严重的，处20万元以上100万元以下的罚款，责令限制生产、停产整治：（一）未按照排污许可证规定控制大气污染物无组织排放；（二）特殊时段未按照排污许可证规定停止或者限制排放污染物。</w:t>
            </w:r>
          </w:p>
          <w:p>
            <w:pPr>
              <w:pStyle w:val="7"/>
              <w:widowControl/>
              <w:ind w:firstLine="420" w:firstLineChars="20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 xml:space="preserve">第三十六条 </w:t>
            </w:r>
            <w:r>
              <w:rPr>
                <w:rFonts w:cs="宋体"/>
                <w:color w:val="000000" w:themeColor="text1"/>
                <w:sz w:val="21"/>
                <w:szCs w:val="21"/>
                <w14:textFill>
                  <w14:solidFill>
                    <w14:schemeClr w14:val="tx1"/>
                  </w14:solidFill>
                </w14:textFill>
              </w:rPr>
              <w:t xml:space="preserve"> </w:t>
            </w:r>
            <w:r>
              <w:rPr>
                <w:rFonts w:hint="eastAsia" w:cs="宋体"/>
                <w:color w:val="000000" w:themeColor="text1"/>
                <w:sz w:val="21"/>
                <w:szCs w:val="21"/>
                <w14:textFill>
                  <w14:solidFill>
                    <w14:schemeClr w14:val="tx1"/>
                  </w14:solidFill>
                </w14:textFill>
              </w:rPr>
              <w:t>违反本条例规定，排污单位有下列行为之一的，由</w:t>
            </w:r>
            <w:r>
              <w:rPr>
                <w:rFonts w:hint="eastAsia" w:cs="宋体"/>
                <w:b/>
                <w:bCs/>
                <w:color w:val="000000" w:themeColor="text1"/>
                <w:sz w:val="21"/>
                <w:szCs w:val="21"/>
                <w14:textFill>
                  <w14:solidFill>
                    <w14:schemeClr w14:val="tx1"/>
                  </w14:solidFill>
                </w14:textFill>
              </w:rPr>
              <w:t>生态环境主管部门</w:t>
            </w:r>
            <w:r>
              <w:rPr>
                <w:rFonts w:hint="eastAsia" w:cs="宋体"/>
                <w:color w:val="000000" w:themeColor="text1"/>
                <w:sz w:val="21"/>
                <w:szCs w:val="21"/>
                <w14:textFill>
                  <w14:solidFill>
                    <w14:schemeClr w14:val="tx1"/>
                  </w14:solidFill>
                </w14:textFill>
              </w:rPr>
              <w:t>责令改正，处2万元以上20万元以下的罚款；拒不改正的，责令停产整治：（一）污染物排放口位置或者数量不符合排污许可证规定；（二）污染物排放方式或者排放去向不符合排污许可证规定；（三）损毁或者擅自移动、改变污染物排放自动监测设备；（四）未按照排污许可证规定安装、使用污染物排放自动监测设备并与生态环境主管部门的监控设备联网，或者未保证污染物排放自动监测设备正常运行；（五）未按照排污许可证规定制定自行监测方案并开展自行监测；（六）未按照排污许可证规定保存原始监测记录；（七）未按照排污许可证规定公开或者不如实公开污染物排放信息；（八）发现污染物排放自动监测设备传输数据异常或者污染物排放超过污染物排放标准等异常情况不报告；（九）违反法律法规规定的其他控制污染物排放要求的行为。</w:t>
            </w:r>
          </w:p>
          <w:p>
            <w:pPr>
              <w:pStyle w:val="7"/>
              <w:widowControl/>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【行政法规】《消耗臭氧层物质管理条例》（2023年12月1</w:t>
            </w:r>
            <w:r>
              <w:rPr>
                <w:color w:val="000000" w:themeColor="text1"/>
                <w:sz w:val="21"/>
                <w:szCs w:val="21"/>
                <w:lang w:val="en"/>
                <w14:textFill>
                  <w14:solidFill>
                    <w14:schemeClr w14:val="tx1"/>
                  </w14:solidFill>
                </w14:textFill>
              </w:rPr>
              <w:t>9</w:t>
            </w:r>
            <w:r>
              <w:rPr>
                <w:rFonts w:hint="eastAsia"/>
                <w:color w:val="000000" w:themeColor="text1"/>
                <w:sz w:val="21"/>
                <w:szCs w:val="21"/>
                <w14:textFill>
                  <w14:solidFill>
                    <w14:schemeClr w14:val="tx1"/>
                  </w14:solidFill>
                </w14:textFill>
              </w:rPr>
              <w:t>日第二次修订，自2024年3月1日起施行）</w:t>
            </w:r>
          </w:p>
          <w:p>
            <w:pPr>
              <w:pStyle w:val="7"/>
              <w:widowControl/>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第三十五条　从事含消耗臭氧层物质的制冷设备、制冷系统或者灭火系统的维修、报废处理等经营活动的单位，未按照规定对消耗臭氧层物质进行回收、循环利用或者交由从事消耗臭氧层物质回收、再生利用、销毁等经营活动的单位进行无害化处置的，由</w:t>
            </w:r>
            <w:r>
              <w:rPr>
                <w:rFonts w:hint="eastAsia"/>
                <w:b/>
                <w:bCs/>
                <w:color w:val="000000" w:themeColor="text1"/>
                <w:sz w:val="21"/>
                <w:szCs w:val="21"/>
                <w14:textFill>
                  <w14:solidFill>
                    <w14:schemeClr w14:val="tx1"/>
                  </w14:solidFill>
                </w14:textFill>
              </w:rPr>
              <w:t>所在地生态环境主管部门</w:t>
            </w:r>
            <w:r>
              <w:rPr>
                <w:rFonts w:hint="eastAsia"/>
                <w:color w:val="000000" w:themeColor="text1"/>
                <w:sz w:val="21"/>
                <w:szCs w:val="21"/>
                <w14:textFill>
                  <w14:solidFill>
                    <w14:schemeClr w14:val="tx1"/>
                  </w14:solidFill>
                </w14:textFill>
              </w:rPr>
              <w:t>责令改正，处</w:t>
            </w:r>
            <w:r>
              <w:rPr>
                <w:color w:val="000000" w:themeColor="text1"/>
                <w:sz w:val="21"/>
                <w:szCs w:val="21"/>
                <w14:textFill>
                  <w14:solidFill>
                    <w14:schemeClr w14:val="tx1"/>
                  </w14:solidFill>
                </w14:textFill>
              </w:rPr>
              <w:t>5万元以上20万元以下的罚款；拒不改正的，责令停产整治或者停业整治。</w:t>
            </w:r>
          </w:p>
          <w:p>
            <w:pPr>
              <w:pStyle w:val="7"/>
              <w:widowControl/>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第三十六条　从事消耗臭氧层物质回收、再生利用、销毁等经营活动的单位，以及生产过程中附带产生消耗臭氧层物质的单位，未按照规定对消耗臭氧层物质进行无害化处置而直接排放的，由</w:t>
            </w:r>
            <w:r>
              <w:rPr>
                <w:rFonts w:hint="eastAsia"/>
                <w:b/>
                <w:bCs/>
                <w:color w:val="000000" w:themeColor="text1"/>
                <w:sz w:val="21"/>
                <w:szCs w:val="21"/>
                <w14:textFill>
                  <w14:solidFill>
                    <w14:schemeClr w14:val="tx1"/>
                  </w14:solidFill>
                </w14:textFill>
              </w:rPr>
              <w:t>所在地生态环境主管部门</w:t>
            </w:r>
            <w:r>
              <w:rPr>
                <w:rFonts w:hint="eastAsia"/>
                <w:color w:val="000000" w:themeColor="text1"/>
                <w:sz w:val="21"/>
                <w:szCs w:val="21"/>
                <w14:textFill>
                  <w14:solidFill>
                    <w14:schemeClr w14:val="tx1"/>
                  </w14:solidFill>
                </w14:textFill>
              </w:rPr>
              <w:t>责令改正，处</w:t>
            </w:r>
            <w:r>
              <w:rPr>
                <w:color w:val="000000" w:themeColor="text1"/>
                <w:sz w:val="21"/>
                <w:szCs w:val="21"/>
                <w14:textFill>
                  <w14:solidFill>
                    <w14:schemeClr w14:val="tx1"/>
                  </w14:solidFill>
                </w14:textFill>
              </w:rPr>
              <w:t>10万元以上50万元以下的罚款；拒不改正的，责令停产整治或者停业整治。</w:t>
            </w:r>
          </w:p>
          <w:p>
            <w:pPr>
              <w:pStyle w:val="7"/>
              <w:widowControl/>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第三十八条　生产、使用消耗臭氧层物质数量较大，以及生产过程中附带产生消耗臭氧层物质数量较大的单位，未按照规定安装自动监测设备并与生态环境主管部门的监控设备联网，或者未保证监测设备正常运行导致监测数据不真实、不准确的，由</w:t>
            </w:r>
            <w:r>
              <w:rPr>
                <w:rFonts w:hint="eastAsia"/>
                <w:b/>
                <w:bCs/>
                <w:color w:val="000000" w:themeColor="text1"/>
                <w:sz w:val="21"/>
                <w:szCs w:val="21"/>
                <w14:textFill>
                  <w14:solidFill>
                    <w14:schemeClr w14:val="tx1"/>
                  </w14:solidFill>
                </w14:textFill>
              </w:rPr>
              <w:t>所在地生态环境主管部门</w:t>
            </w:r>
            <w:r>
              <w:rPr>
                <w:rFonts w:hint="eastAsia"/>
                <w:color w:val="000000" w:themeColor="text1"/>
                <w:sz w:val="21"/>
                <w:szCs w:val="21"/>
                <w14:textFill>
                  <w14:solidFill>
                    <w14:schemeClr w14:val="tx1"/>
                  </w14:solidFill>
                </w14:textFill>
              </w:rPr>
              <w:t>责令改正，处</w:t>
            </w:r>
            <w:r>
              <w:rPr>
                <w:color w:val="000000" w:themeColor="text1"/>
                <w:sz w:val="21"/>
                <w:szCs w:val="21"/>
                <w14:textFill>
                  <w14:solidFill>
                    <w14:schemeClr w14:val="tx1"/>
                  </w14:solidFill>
                </w14:textFill>
              </w:rPr>
              <w:t>2万元以上20万元以下的罚款；拒不改正的，责令停产整治或者停业整治。</w:t>
            </w:r>
          </w:p>
          <w:p>
            <w:pPr>
              <w:pStyle w:val="7"/>
              <w:widowControl/>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【行政法规】《碳排放权交易管理暂行条例》（</w:t>
            </w:r>
            <w:r>
              <w:rPr>
                <w:color w:val="000000" w:themeColor="text1"/>
                <w:sz w:val="21"/>
                <w:szCs w:val="21"/>
                <w14:textFill>
                  <w14:solidFill>
                    <w14:schemeClr w14:val="tx1"/>
                  </w14:solidFill>
                </w14:textFill>
              </w:rPr>
              <w:t>2024年1月</w:t>
            </w: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5日</w:t>
            </w:r>
            <w:r>
              <w:rPr>
                <w:rFonts w:hint="eastAsia"/>
                <w:color w:val="000000" w:themeColor="text1"/>
                <w:sz w:val="21"/>
                <w:szCs w:val="21"/>
                <w14:textFill>
                  <w14:solidFill>
                    <w14:schemeClr w14:val="tx1"/>
                  </w14:solidFill>
                </w14:textFill>
              </w:rPr>
              <w:t>公布</w:t>
            </w:r>
            <w:r>
              <w:rPr>
                <w:color w:val="000000" w:themeColor="text1"/>
                <w:sz w:val="21"/>
                <w:szCs w:val="21"/>
                <w14:textFill>
                  <w14:solidFill>
                    <w14:schemeClr w14:val="tx1"/>
                  </w14:solidFill>
                </w14:textFill>
              </w:rPr>
              <w:t>，自2024年5月1日起施行</w:t>
            </w:r>
            <w:r>
              <w:rPr>
                <w:rFonts w:hint="eastAsia"/>
                <w:color w:val="000000" w:themeColor="text1"/>
                <w:sz w:val="21"/>
                <w:szCs w:val="21"/>
                <w14:textFill>
                  <w14:solidFill>
                    <w14:schemeClr w14:val="tx1"/>
                  </w14:solidFill>
                </w14:textFill>
              </w:rPr>
              <w:t>）</w:t>
            </w:r>
          </w:p>
          <w:p>
            <w:pPr>
              <w:pStyle w:val="7"/>
              <w:widowControl/>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第二十一条　重点排放单位有下列情形之一的，由</w:t>
            </w:r>
            <w:r>
              <w:rPr>
                <w:rFonts w:hint="eastAsia"/>
                <w:b/>
                <w:bCs/>
                <w:color w:val="000000" w:themeColor="text1"/>
                <w:sz w:val="21"/>
                <w:szCs w:val="21"/>
                <w14:textFill>
                  <w14:solidFill>
                    <w14:schemeClr w14:val="tx1"/>
                  </w14:solidFill>
                </w14:textFill>
              </w:rPr>
              <w:t>生态环境主管部门</w:t>
            </w:r>
            <w:r>
              <w:rPr>
                <w:rFonts w:hint="eastAsia"/>
                <w:color w:val="000000" w:themeColor="text1"/>
                <w:sz w:val="21"/>
                <w:szCs w:val="21"/>
                <w14:textFill>
                  <w14:solidFill>
                    <w14:schemeClr w14:val="tx1"/>
                  </w14:solidFill>
                </w14:textFill>
              </w:rPr>
              <w:t>责令改正，处</w:t>
            </w:r>
            <w:r>
              <w:rPr>
                <w:color w:val="000000" w:themeColor="text1"/>
                <w:sz w:val="21"/>
                <w:szCs w:val="21"/>
                <w14:textFill>
                  <w14:solidFill>
                    <w14:schemeClr w14:val="tx1"/>
                  </w14:solidFill>
                </w14:textFill>
              </w:rPr>
              <w:t>5万元以上50万元以下的罚款；拒不改正的，可以责令停产整治：</w:t>
            </w:r>
            <w:r>
              <w:rPr>
                <w:rFonts w:hint="eastAsia"/>
                <w:color w:val="000000" w:themeColor="text1"/>
                <w:sz w:val="21"/>
                <w:szCs w:val="21"/>
                <w14:textFill>
                  <w14:solidFill>
                    <w14:schemeClr w14:val="tx1"/>
                  </w14:solidFill>
                </w14:textFill>
              </w:rPr>
              <w:t>（一）未按照规定制定并执行温室气体排放数据质量控制方案；（二）未按照规定报送排放统计核算数据、年度排放报告；（三）未按照规定向社会公开年度排放报告中的排放量、排放设施、统计核算方法等信息；（四）未按照规定保存年度排放报告所涉数据的原始记录和管理台账。</w:t>
            </w:r>
          </w:p>
          <w:p>
            <w:pPr>
              <w:pStyle w:val="7"/>
              <w:widowControl/>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第二十二条　重点排放单位有下列情形之一的，由</w:t>
            </w:r>
            <w:r>
              <w:rPr>
                <w:rFonts w:hint="eastAsia"/>
                <w:b/>
                <w:bCs/>
                <w:color w:val="000000" w:themeColor="text1"/>
                <w:sz w:val="21"/>
                <w:szCs w:val="21"/>
                <w14:textFill>
                  <w14:solidFill>
                    <w14:schemeClr w14:val="tx1"/>
                  </w14:solidFill>
                </w14:textFill>
              </w:rPr>
              <w:t>生态环境主管部门</w:t>
            </w:r>
            <w:r>
              <w:rPr>
                <w:rFonts w:hint="eastAsia"/>
                <w:color w:val="000000" w:themeColor="text1"/>
                <w:sz w:val="21"/>
                <w:szCs w:val="21"/>
                <w14:textFill>
                  <w14:solidFill>
                    <w14:schemeClr w14:val="tx1"/>
                  </w14:solidFill>
                </w14:textFill>
              </w:rPr>
              <w:t>责令改正，没收违法所得，并处违法所得</w:t>
            </w:r>
            <w:r>
              <w:rPr>
                <w:color w:val="000000" w:themeColor="text1"/>
                <w:sz w:val="21"/>
                <w:szCs w:val="21"/>
                <w14:textFill>
                  <w14:solidFill>
                    <w14:schemeClr w14:val="tx1"/>
                  </w14:solidFill>
                </w14:textFill>
              </w:rPr>
              <w:t>5倍以上10倍以下的罚款；没有违法所得或者违法所得不足50万元的，处50万元以上200万元以下的罚款；对其直接负责的主管人员和其他直接责任人员处5万元以上20万元以下的罚款；拒不改正的，按照50%以上100%以下的比例核减其下一年度碳排放配额，可以责令停产整治：</w:t>
            </w:r>
            <w:r>
              <w:rPr>
                <w:rFonts w:hint="eastAsia"/>
                <w:color w:val="000000" w:themeColor="text1"/>
                <w:sz w:val="21"/>
                <w:szCs w:val="21"/>
                <w14:textFill>
                  <w14:solidFill>
                    <w14:schemeClr w14:val="tx1"/>
                  </w14:solidFill>
                </w14:textFill>
              </w:rPr>
              <w:t>（一）未按照规定统计核算温室气体排放量；（二）编制的年度排放报告存在重大缺陷或者遗漏，在年度排放报告编制过程中篡改、伪造数据资料，使用虚假的数据资料或者实施其他弄虚作假行为；（三）未按照规定制作和送检样品。</w:t>
            </w:r>
          </w:p>
          <w:p>
            <w:pPr>
              <w:pStyle w:val="7"/>
              <w:widowControl/>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第二十四条　重点排放单位未按照规定清缴其碳排放配额的，由</w:t>
            </w:r>
            <w:r>
              <w:rPr>
                <w:rFonts w:hint="eastAsia"/>
                <w:b/>
                <w:bCs/>
                <w:color w:val="000000" w:themeColor="text1"/>
                <w:sz w:val="21"/>
                <w:szCs w:val="21"/>
                <w14:textFill>
                  <w14:solidFill>
                    <w14:schemeClr w14:val="tx1"/>
                  </w14:solidFill>
                </w14:textFill>
              </w:rPr>
              <w:t>生态环境主管部门</w:t>
            </w:r>
            <w:r>
              <w:rPr>
                <w:rFonts w:hint="eastAsia"/>
                <w:color w:val="000000" w:themeColor="text1"/>
                <w:sz w:val="21"/>
                <w:szCs w:val="21"/>
                <w14:textFill>
                  <w14:solidFill>
                    <w14:schemeClr w14:val="tx1"/>
                  </w14:solidFill>
                </w14:textFill>
              </w:rPr>
              <w:t>责令改正，处未清缴的碳排放配额清缴时限前</w:t>
            </w:r>
            <w:r>
              <w:rPr>
                <w:color w:val="000000" w:themeColor="text1"/>
                <w:sz w:val="21"/>
                <w:szCs w:val="21"/>
                <w14:textFill>
                  <w14:solidFill>
                    <w14:schemeClr w14:val="tx1"/>
                  </w14:solidFill>
                </w14:textFill>
              </w:rPr>
              <w:t>1个月市场交易平均成交价格5倍以上10倍以下的罚款；拒不改正的，按照未清缴的碳排放配额等量核减其下一年度碳排放配额，可以责令停产整治。</w:t>
            </w:r>
          </w:p>
          <w:p>
            <w:pPr>
              <w:pStyle w:val="7"/>
              <w:widowControl/>
              <w:ind w:firstLine="420" w:firstLineChars="20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【地方性法规】《江苏省水污染防治条例》（202</w:t>
            </w:r>
            <w:r>
              <w:rPr>
                <w:rFonts w:cs="宋体"/>
                <w:color w:val="000000" w:themeColor="text1"/>
                <w:sz w:val="21"/>
                <w:szCs w:val="21"/>
                <w14:textFill>
                  <w14:solidFill>
                    <w14:schemeClr w14:val="tx1"/>
                  </w14:solidFill>
                </w14:textFill>
              </w:rPr>
              <w:t>1</w:t>
            </w:r>
            <w:r>
              <w:rPr>
                <w:rFonts w:hint="eastAsia" w:cs="宋体"/>
                <w:color w:val="000000" w:themeColor="text1"/>
                <w:sz w:val="21"/>
                <w:szCs w:val="21"/>
                <w14:textFill>
                  <w14:solidFill>
                    <w14:schemeClr w14:val="tx1"/>
                  </w14:solidFill>
                </w14:textFill>
              </w:rPr>
              <w:t>年</w:t>
            </w:r>
            <w:r>
              <w:rPr>
                <w:rFonts w:cs="宋体"/>
                <w:color w:val="000000" w:themeColor="text1"/>
                <w:sz w:val="21"/>
                <w:szCs w:val="21"/>
                <w14:textFill>
                  <w14:solidFill>
                    <w14:schemeClr w14:val="tx1"/>
                  </w14:solidFill>
                </w14:textFill>
              </w:rPr>
              <w:t>9</w:t>
            </w:r>
            <w:r>
              <w:rPr>
                <w:rFonts w:hint="eastAsia" w:cs="宋体"/>
                <w:color w:val="000000" w:themeColor="text1"/>
                <w:sz w:val="21"/>
                <w:szCs w:val="21"/>
                <w14:textFill>
                  <w14:solidFill>
                    <w14:schemeClr w14:val="tx1"/>
                  </w14:solidFill>
                </w14:textFill>
              </w:rPr>
              <w:t>月2</w:t>
            </w:r>
            <w:r>
              <w:rPr>
                <w:rFonts w:cs="宋体"/>
                <w:color w:val="000000" w:themeColor="text1"/>
                <w:sz w:val="21"/>
                <w:szCs w:val="21"/>
                <w14:textFill>
                  <w14:solidFill>
                    <w14:schemeClr w14:val="tx1"/>
                  </w14:solidFill>
                </w14:textFill>
              </w:rPr>
              <w:t>9</w:t>
            </w:r>
            <w:r>
              <w:rPr>
                <w:rFonts w:hint="eastAsia" w:cs="宋体"/>
                <w:color w:val="000000" w:themeColor="text1"/>
                <w:sz w:val="21"/>
                <w:szCs w:val="21"/>
                <w14:textFill>
                  <w14:solidFill>
                    <w14:schemeClr w14:val="tx1"/>
                  </w14:solidFill>
                </w14:textFill>
              </w:rPr>
              <w:t>日修正，自2021年</w:t>
            </w:r>
            <w:r>
              <w:rPr>
                <w:rFonts w:cs="宋体"/>
                <w:color w:val="000000" w:themeColor="text1"/>
                <w:sz w:val="21"/>
                <w:szCs w:val="21"/>
                <w14:textFill>
                  <w14:solidFill>
                    <w14:schemeClr w14:val="tx1"/>
                  </w14:solidFill>
                </w14:textFill>
              </w:rPr>
              <w:t>9</w:t>
            </w:r>
            <w:r>
              <w:rPr>
                <w:rFonts w:hint="eastAsia" w:cs="宋体"/>
                <w:color w:val="000000" w:themeColor="text1"/>
                <w:sz w:val="21"/>
                <w:szCs w:val="21"/>
                <w14:textFill>
                  <w14:solidFill>
                    <w14:schemeClr w14:val="tx1"/>
                  </w14:solidFill>
                </w14:textFill>
              </w:rPr>
              <w:t>月</w:t>
            </w:r>
            <w:r>
              <w:rPr>
                <w:rFonts w:cs="宋体"/>
                <w:color w:val="000000" w:themeColor="text1"/>
                <w:sz w:val="21"/>
                <w:szCs w:val="21"/>
                <w14:textFill>
                  <w14:solidFill>
                    <w14:schemeClr w14:val="tx1"/>
                  </w14:solidFill>
                </w14:textFill>
              </w:rPr>
              <w:t>29</w:t>
            </w:r>
            <w:r>
              <w:rPr>
                <w:rFonts w:hint="eastAsia" w:cs="宋体"/>
                <w:color w:val="000000" w:themeColor="text1"/>
                <w:sz w:val="21"/>
                <w:szCs w:val="21"/>
                <w14:textFill>
                  <w14:solidFill>
                    <w14:schemeClr w14:val="tx1"/>
                  </w14:solidFill>
                </w14:textFill>
              </w:rPr>
              <w:t>日起施行）</w:t>
            </w:r>
          </w:p>
          <w:p>
            <w:pPr>
              <w:pStyle w:val="7"/>
              <w:widowControl/>
              <w:ind w:firstLine="420" w:firstLineChars="20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第八十二条 违反本条例第二十六条第一款、第三十四条规定，未按照规定进行预处理，向污水集中处理设施排放不符合要求的工业废水的，由</w:t>
            </w:r>
            <w:r>
              <w:rPr>
                <w:rFonts w:hint="eastAsia" w:cs="宋体"/>
                <w:b/>
                <w:bCs/>
                <w:color w:val="000000" w:themeColor="text1"/>
                <w:sz w:val="21"/>
                <w:szCs w:val="21"/>
                <w14:textFill>
                  <w14:solidFill>
                    <w14:schemeClr w14:val="tx1"/>
                  </w14:solidFill>
                </w14:textFill>
              </w:rPr>
              <w:t>生态环境主管部门</w:t>
            </w:r>
            <w:r>
              <w:rPr>
                <w:rFonts w:hint="eastAsia" w:cs="宋体"/>
                <w:color w:val="000000" w:themeColor="text1"/>
                <w:sz w:val="21"/>
                <w:szCs w:val="21"/>
                <w14:textFill>
                  <w14:solidFill>
                    <w14:schemeClr w14:val="tx1"/>
                  </w14:solidFill>
                </w14:textFill>
              </w:rPr>
              <w:t>责令改正或者责令限制生产、停产整治，并处二十万元以上一百万元以下罚款；情节严重的，报经有批准权的人民政府批准，责令停业、关闭。</w:t>
            </w:r>
          </w:p>
          <w:p>
            <w:pPr>
              <w:pStyle w:val="7"/>
              <w:widowControl/>
              <w:ind w:firstLine="420" w:firstLineChars="20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【地方性法规】《江苏省太湖水污染防治条例》（2021年9月29日第四次修正，自2021年9月29日起施行）</w:t>
            </w:r>
          </w:p>
          <w:p>
            <w:pPr>
              <w:pStyle w:val="7"/>
              <w:widowControl/>
              <w:ind w:firstLine="408" w:firstLineChars="200"/>
              <w:jc w:val="both"/>
              <w:rPr>
                <w:rFonts w:cs="宋体"/>
                <w:color w:val="000000" w:themeColor="text1"/>
                <w:spacing w:val="-3"/>
                <w:sz w:val="21"/>
                <w:szCs w:val="21"/>
                <w14:textFill>
                  <w14:solidFill>
                    <w14:schemeClr w14:val="tx1"/>
                  </w14:solidFill>
                </w14:textFill>
              </w:rPr>
            </w:pPr>
            <w:r>
              <w:rPr>
                <w:rFonts w:hint="eastAsia" w:cs="宋体"/>
                <w:color w:val="000000" w:themeColor="text1"/>
                <w:spacing w:val="-3"/>
                <w:sz w:val="21"/>
                <w:szCs w:val="21"/>
                <w14:textFill>
                  <w14:solidFill>
                    <w14:schemeClr w14:val="tx1"/>
                  </w14:solidFill>
                </w14:textFill>
              </w:rPr>
              <w:t>第五十六条</w:t>
            </w:r>
            <w:r>
              <w:rPr>
                <w:rFonts w:cs="宋体"/>
                <w:color w:val="000000" w:themeColor="text1"/>
                <w:spacing w:val="-3"/>
                <w:sz w:val="21"/>
                <w:szCs w:val="21"/>
                <w14:textFill>
                  <w14:solidFill>
                    <w14:schemeClr w14:val="tx1"/>
                  </w14:solidFill>
                </w14:textFill>
              </w:rPr>
              <w:t xml:space="preserve">  </w:t>
            </w:r>
            <w:r>
              <w:rPr>
                <w:rFonts w:hint="eastAsia" w:cs="宋体"/>
                <w:color w:val="000000" w:themeColor="text1"/>
                <w:spacing w:val="-3"/>
                <w:sz w:val="21"/>
                <w:szCs w:val="21"/>
                <w14:textFill>
                  <w14:solidFill>
                    <w14:schemeClr w14:val="tx1"/>
                  </w14:solidFill>
                </w14:textFill>
              </w:rPr>
              <w:t>违反本条例第二十四条第一款规定，未按照国家有关规定设置排污口或者私设排污口的，由</w:t>
            </w:r>
            <w:r>
              <w:rPr>
                <w:rFonts w:hint="eastAsia" w:cs="宋体"/>
                <w:b/>
                <w:bCs/>
                <w:color w:val="000000" w:themeColor="text1"/>
                <w:spacing w:val="-3"/>
                <w:sz w:val="21"/>
                <w:szCs w:val="21"/>
                <w14:textFill>
                  <w14:solidFill>
                    <w14:schemeClr w14:val="tx1"/>
                  </w14:solidFill>
                </w14:textFill>
              </w:rPr>
              <w:t>生态环境主管部门</w:t>
            </w:r>
            <w:r>
              <w:rPr>
                <w:rFonts w:hint="eastAsia" w:cs="宋体"/>
                <w:color w:val="000000" w:themeColor="text1"/>
                <w:spacing w:val="-3"/>
                <w:sz w:val="21"/>
                <w:szCs w:val="21"/>
                <w14:textFill>
                  <w14:solidFill>
                    <w14:schemeClr w14:val="tx1"/>
                  </w14:solidFill>
                </w14:textFill>
              </w:rPr>
              <w:t>责令限期拆除，处二万元以上十万元以下罚款；逾期不拆除的，强制拆除，所需费用由违法者承担，处十万元以上五十万元以下罚款；情节严重的，可以责令停产整治。</w:t>
            </w:r>
          </w:p>
          <w:p>
            <w:pPr>
              <w:pStyle w:val="7"/>
              <w:widowControl/>
              <w:ind w:firstLine="408" w:firstLineChars="200"/>
              <w:jc w:val="both"/>
              <w:rPr>
                <w:rFonts w:cs="宋体"/>
                <w:color w:val="000000" w:themeColor="text1"/>
                <w:sz w:val="21"/>
                <w:szCs w:val="21"/>
                <w14:textFill>
                  <w14:solidFill>
                    <w14:schemeClr w14:val="tx1"/>
                  </w14:solidFill>
                </w14:textFill>
              </w:rPr>
            </w:pPr>
            <w:r>
              <w:rPr>
                <w:rFonts w:hint="eastAsia" w:cs="宋体"/>
                <w:color w:val="000000" w:themeColor="text1"/>
                <w:spacing w:val="-3"/>
                <w:sz w:val="21"/>
                <w:szCs w:val="21"/>
                <w14:textFill>
                  <w14:solidFill>
                    <w14:schemeClr w14:val="tx1"/>
                  </w14:solidFill>
                </w14:textFill>
              </w:rPr>
              <w:t>违反本条例第二十四条第二款规定，不按照申报时间排放污染物的，由</w:t>
            </w:r>
            <w:r>
              <w:rPr>
                <w:rFonts w:hint="eastAsia" w:cs="宋体"/>
                <w:b/>
                <w:bCs/>
                <w:color w:val="000000" w:themeColor="text1"/>
                <w:spacing w:val="-3"/>
                <w:sz w:val="21"/>
                <w:szCs w:val="21"/>
                <w14:textFill>
                  <w14:solidFill>
                    <w14:schemeClr w14:val="tx1"/>
                  </w14:solidFill>
                </w14:textFill>
              </w:rPr>
              <w:t>生态环境主管部门</w:t>
            </w:r>
            <w:r>
              <w:rPr>
                <w:rFonts w:hint="eastAsia" w:cs="宋体"/>
                <w:color w:val="000000" w:themeColor="text1"/>
                <w:spacing w:val="-3"/>
                <w:sz w:val="21"/>
                <w:szCs w:val="21"/>
                <w14:textFill>
                  <w14:solidFill>
                    <w14:schemeClr w14:val="tx1"/>
                  </w14:solidFill>
                </w14:textFill>
              </w:rPr>
              <w:t>处一万元以上十万元以下罚款；情节严重的，责令停产整治。</w:t>
            </w:r>
          </w:p>
          <w:p>
            <w:pPr>
              <w:pStyle w:val="7"/>
              <w:widowControl/>
              <w:ind w:firstLine="408" w:firstLineChars="200"/>
              <w:jc w:val="both"/>
              <w:rPr>
                <w:rFonts w:cs="宋体"/>
                <w:color w:val="000000" w:themeColor="text1"/>
                <w:spacing w:val="-3"/>
                <w:sz w:val="21"/>
                <w:szCs w:val="21"/>
                <w14:textFill>
                  <w14:solidFill>
                    <w14:schemeClr w14:val="tx1"/>
                  </w14:solidFill>
                </w14:textFill>
              </w:rPr>
            </w:pPr>
            <w:r>
              <w:rPr>
                <w:rFonts w:hint="eastAsia" w:cs="宋体"/>
                <w:color w:val="000000" w:themeColor="text1"/>
                <w:spacing w:val="-3"/>
                <w:sz w:val="21"/>
                <w:szCs w:val="21"/>
                <w14:textFill>
                  <w14:solidFill>
                    <w14:schemeClr w14:val="tx1"/>
                  </w14:solidFill>
                </w14:textFill>
              </w:rPr>
              <w:t>第五十八条 违反本条例第二十八条第一款规定，重点排污单位及城镇污水集中处理设施运营单位未按照规定安装水污染物排放自动监测设备，未按照规定与生态环境主管部门的监控设备联网，或者未保证监测设备正常运行的，由</w:t>
            </w:r>
            <w:r>
              <w:rPr>
                <w:rFonts w:hint="eastAsia" w:cs="宋体"/>
                <w:b/>
                <w:bCs/>
                <w:color w:val="000000" w:themeColor="text1"/>
                <w:spacing w:val="-3"/>
                <w:sz w:val="21"/>
                <w:szCs w:val="21"/>
                <w14:textFill>
                  <w14:solidFill>
                    <w14:schemeClr w14:val="tx1"/>
                  </w14:solidFill>
                </w14:textFill>
              </w:rPr>
              <w:t>生态环境主管部门</w:t>
            </w:r>
            <w:r>
              <w:rPr>
                <w:rFonts w:hint="eastAsia" w:cs="宋体"/>
                <w:color w:val="000000" w:themeColor="text1"/>
                <w:spacing w:val="-3"/>
                <w:sz w:val="21"/>
                <w:szCs w:val="21"/>
                <w14:textFill>
                  <w14:solidFill>
                    <w14:schemeClr w14:val="tx1"/>
                  </w14:solidFill>
                </w14:textFill>
              </w:rPr>
              <w:t>责令限期改正，处二万元以上二十万元以下罚款；逾期不改正的，责令停产整治。 </w:t>
            </w:r>
          </w:p>
          <w:p>
            <w:pPr>
              <w:pStyle w:val="7"/>
              <w:widowControl/>
              <w:ind w:firstLine="420" w:firstLineChars="20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【地方性法规】《江苏省长江水污染防治条例》（2018年3月28日第三次修正，自2018年3月28日起施行）</w:t>
            </w:r>
          </w:p>
          <w:p>
            <w:pPr>
              <w:pStyle w:val="7"/>
              <w:widowControl/>
              <w:ind w:firstLine="420" w:firstLineChars="20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第四十五条  违反本条例第十九条或者第三十条第一款规定，重点排污单位或者城市污水集中处理设施的运营单位未安装自动监控装置，未按照规定与环境保护主管部门联网，或者未保证自动监控装置正常运行的，由</w:t>
            </w:r>
            <w:r>
              <w:rPr>
                <w:rFonts w:hint="eastAsia" w:cs="宋体"/>
                <w:b/>
                <w:bCs/>
                <w:color w:val="000000" w:themeColor="text1"/>
                <w:sz w:val="21"/>
                <w:szCs w:val="21"/>
                <w14:textFill>
                  <w14:solidFill>
                    <w14:schemeClr w14:val="tx1"/>
                  </w14:solidFill>
                </w14:textFill>
              </w:rPr>
              <w:t>环境保护主管部门</w:t>
            </w:r>
            <w:r>
              <w:rPr>
                <w:rFonts w:hint="eastAsia" w:cs="宋体"/>
                <w:color w:val="000000" w:themeColor="text1"/>
                <w:sz w:val="21"/>
                <w:szCs w:val="21"/>
                <w14:textFill>
                  <w14:solidFill>
                    <w14:schemeClr w14:val="tx1"/>
                  </w14:solidFill>
                </w14:textFill>
              </w:rPr>
              <w:t>责令限期改正，处二万元以上二十万元以下的罚款；逾期不改正的，责令停产整治。</w:t>
            </w:r>
          </w:p>
          <w:p>
            <w:pPr>
              <w:pStyle w:val="7"/>
              <w:widowControl/>
              <w:ind w:firstLine="420" w:firstLineChars="20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第四十六条  违反本条例第十九条第二款规定，采用不正常运行水污染防治设施等逃避监管的方式排放水污染物的，由</w:t>
            </w:r>
            <w:r>
              <w:rPr>
                <w:rFonts w:hint="eastAsia" w:cs="宋体"/>
                <w:b/>
                <w:bCs/>
                <w:color w:val="000000" w:themeColor="text1"/>
                <w:sz w:val="21"/>
                <w:szCs w:val="21"/>
                <w14:textFill>
                  <w14:solidFill>
                    <w14:schemeClr w14:val="tx1"/>
                  </w14:solidFill>
                </w14:textFill>
              </w:rPr>
              <w:t>环境保护主管部门</w:t>
            </w:r>
            <w:r>
              <w:rPr>
                <w:rFonts w:hint="eastAsia" w:cs="宋体"/>
                <w:color w:val="000000" w:themeColor="text1"/>
                <w:sz w:val="21"/>
                <w:szCs w:val="21"/>
                <w14:textFill>
                  <w14:solidFill>
                    <w14:schemeClr w14:val="tx1"/>
                  </w14:solidFill>
                </w14:textFill>
              </w:rPr>
              <w:t>责令改正或者责令限制生产、停产整治，并处十万元以上一百万元以下的罚款；情节严重的，报经有批准权的人民政府批准，责令停业、关闭。</w:t>
            </w:r>
          </w:p>
          <w:p>
            <w:pPr>
              <w:pStyle w:val="7"/>
              <w:widowControl/>
              <w:ind w:firstLine="420" w:firstLineChars="20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第四十七条  违反本条例第二十七条规定，无排污许可证排放水污染物，排放水污染物超过国家或者地方规定的水污染物排放标准，或者超过重点水污染物排放总量控制指标的，由</w:t>
            </w:r>
            <w:r>
              <w:rPr>
                <w:rFonts w:hint="eastAsia" w:cs="宋体"/>
                <w:b/>
                <w:bCs/>
                <w:color w:val="000000" w:themeColor="text1"/>
                <w:sz w:val="21"/>
                <w:szCs w:val="21"/>
                <w14:textFill>
                  <w14:solidFill>
                    <w14:schemeClr w14:val="tx1"/>
                  </w14:solidFill>
                </w14:textFill>
              </w:rPr>
              <w:t>环境保护主管部门</w:t>
            </w:r>
            <w:r>
              <w:rPr>
                <w:rFonts w:hint="eastAsia" w:cs="宋体"/>
                <w:color w:val="000000" w:themeColor="text1"/>
                <w:sz w:val="21"/>
                <w:szCs w:val="21"/>
                <w14:textFill>
                  <w14:solidFill>
                    <w14:schemeClr w14:val="tx1"/>
                  </w14:solidFill>
                </w14:textFill>
              </w:rPr>
              <w:t>责令改正或者责令限制生产、停产整治，并处十万元以上一百万元以下的罚款；情节严重的，报经有批准权的人民政府批准，责令停业、关闭。</w:t>
            </w:r>
          </w:p>
          <w:p>
            <w:pPr>
              <w:pStyle w:val="7"/>
              <w:widowControl/>
              <w:ind w:firstLine="420" w:firstLineChars="20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第四十八条  违反本条例第三十四第一款条规定，向水体排放化工以及化工原料制造行业的有机毒物和其他行业的有毒有害物质超过国家和地方规定标准的，由</w:t>
            </w:r>
            <w:r>
              <w:rPr>
                <w:rFonts w:hint="eastAsia" w:cs="宋体"/>
                <w:b/>
                <w:bCs/>
                <w:color w:val="000000" w:themeColor="text1"/>
                <w:sz w:val="21"/>
                <w:szCs w:val="21"/>
                <w14:textFill>
                  <w14:solidFill>
                    <w14:schemeClr w14:val="tx1"/>
                  </w14:solidFill>
                </w14:textFill>
              </w:rPr>
              <w:t>县级以上人民政府环境保护主管部门</w:t>
            </w:r>
            <w:r>
              <w:rPr>
                <w:rFonts w:hint="eastAsia" w:cs="宋体"/>
                <w:color w:val="000000" w:themeColor="text1"/>
                <w:sz w:val="21"/>
                <w:szCs w:val="21"/>
                <w14:textFill>
                  <w14:solidFill>
                    <w14:schemeClr w14:val="tx1"/>
                  </w14:solidFill>
                </w14:textFill>
              </w:rPr>
              <w:t>责令改正或者责令限制生产、停产整治，并处十万元以上一百万元以下的罚款；情节严重的，报经有批准权的人民政府批准，责令停业、关闭。</w:t>
            </w:r>
          </w:p>
          <w:p>
            <w:pPr>
              <w:pStyle w:val="7"/>
              <w:widowControl/>
              <w:ind w:firstLine="420" w:firstLineChars="20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违反本条例第三十四条第二款规定，排污单位私设排污口偷排污水的，由</w:t>
            </w:r>
            <w:r>
              <w:rPr>
                <w:rFonts w:hint="eastAsia" w:cs="宋体"/>
                <w:b/>
                <w:bCs/>
                <w:color w:val="000000" w:themeColor="text1"/>
                <w:sz w:val="21"/>
                <w:szCs w:val="21"/>
                <w14:textFill>
                  <w14:solidFill>
                    <w14:schemeClr w14:val="tx1"/>
                  </w14:solidFill>
                </w14:textFill>
              </w:rPr>
              <w:t>环境保护主管部门</w:t>
            </w:r>
            <w:r>
              <w:rPr>
                <w:rFonts w:hint="eastAsia" w:cs="宋体"/>
                <w:color w:val="000000" w:themeColor="text1"/>
                <w:sz w:val="21"/>
                <w:szCs w:val="21"/>
                <w14:textFill>
                  <w14:solidFill>
                    <w14:schemeClr w14:val="tx1"/>
                  </w14:solidFill>
                </w14:textFill>
              </w:rPr>
              <w:t>责令限期拆除，处二万元以上十万元以下的罚款；逾期不拆除的，强制拆除，所需费用由违法者承担，处十万元以上五十万元以下的罚款；有其他严重情节的，县级以上地方人民政府环境保护主管部门可以提请县级以上地方人民政府责令停产整顿。</w:t>
            </w:r>
          </w:p>
          <w:p>
            <w:pPr>
              <w:pStyle w:val="7"/>
              <w:widowControl/>
              <w:ind w:firstLine="420" w:firstLineChars="20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第四十九条  排污单位违反本条例规定依法应当限期治理的，由</w:t>
            </w:r>
            <w:r>
              <w:rPr>
                <w:rFonts w:hint="eastAsia" w:cs="宋体"/>
                <w:b/>
                <w:bCs/>
                <w:color w:val="000000" w:themeColor="text1"/>
                <w:sz w:val="21"/>
                <w:szCs w:val="21"/>
                <w14:textFill>
                  <w14:solidFill>
                    <w14:schemeClr w14:val="tx1"/>
                  </w14:solidFill>
                </w14:textFill>
              </w:rPr>
              <w:t>县级以上人民政府环境保护主管部门</w:t>
            </w:r>
            <w:r>
              <w:rPr>
                <w:rFonts w:hint="eastAsia" w:cs="宋体"/>
                <w:color w:val="000000" w:themeColor="text1"/>
                <w:sz w:val="21"/>
                <w:szCs w:val="21"/>
                <w14:textFill>
                  <w14:solidFill>
                    <w14:schemeClr w14:val="tx1"/>
                  </w14:solidFill>
                </w14:textFill>
              </w:rPr>
              <w:t>按照权限作出决定。限期治理期间，由环境保护主管部门责令限制生产、限制排放或者停产整治。限期治理的期限最长不超过一年；逾期未完成治理任务的，报经有批准权的人民政府批准，责令关闭。有关人民政府应当自收到意见之日起十五个工作日内作出决定。人民政府在十五个工作日内不作决定或者作出不予关闭决定，造成严重环境污染的，由上级人民政府责令其限期作出决定或者直接作出决定，并依法给予有关人民政府主要负责人行政处分。</w:t>
            </w:r>
          </w:p>
          <w:p>
            <w:pPr>
              <w:pStyle w:val="7"/>
              <w:widowControl/>
              <w:ind w:firstLine="420" w:firstLineChars="20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【地方性法规】《江苏省大气污染防治条例》（2018年11月23日第二次修正，自2018年11月23日起施行）</w:t>
            </w:r>
          </w:p>
          <w:p>
            <w:pPr>
              <w:pStyle w:val="7"/>
              <w:widowControl/>
              <w:ind w:firstLine="420"/>
              <w:jc w:val="both"/>
              <w:rPr>
                <w:rFonts w:cs="宋体"/>
                <w:color w:val="000000" w:themeColor="text1"/>
                <w:sz w:val="21"/>
                <w:szCs w:val="21"/>
                <w:lang w:bidi="zh-CN"/>
                <w14:textFill>
                  <w14:solidFill>
                    <w14:schemeClr w14:val="tx1"/>
                  </w14:solidFill>
                </w14:textFill>
              </w:rPr>
            </w:pPr>
            <w:r>
              <w:rPr>
                <w:rFonts w:hint="eastAsia" w:cs="宋体"/>
                <w:color w:val="000000" w:themeColor="text1"/>
                <w:sz w:val="21"/>
                <w:szCs w:val="21"/>
                <w:lang w:bidi="zh-CN"/>
                <w14:textFill>
                  <w14:solidFill>
                    <w14:schemeClr w14:val="tx1"/>
                  </w14:solidFill>
                </w14:textFill>
              </w:rPr>
              <w:t>第八十条 违反本条例第十二条规定，有下列行为之一的，由</w:t>
            </w:r>
            <w:r>
              <w:rPr>
                <w:rFonts w:hint="eastAsia" w:cs="宋体"/>
                <w:b/>
                <w:bCs/>
                <w:color w:val="000000" w:themeColor="text1"/>
                <w:sz w:val="21"/>
                <w:szCs w:val="21"/>
                <w:lang w:bidi="zh-CN"/>
                <w14:textFill>
                  <w14:solidFill>
                    <w14:schemeClr w14:val="tx1"/>
                  </w14:solidFill>
                </w14:textFill>
              </w:rPr>
              <w:t>生态环境行政主管部门</w:t>
            </w:r>
            <w:r>
              <w:rPr>
                <w:rFonts w:hint="eastAsia" w:cs="宋体"/>
                <w:color w:val="000000" w:themeColor="text1"/>
                <w:sz w:val="21"/>
                <w:szCs w:val="21"/>
                <w:lang w:bidi="zh-CN"/>
                <w14:textFill>
                  <w14:solidFill>
                    <w14:schemeClr w14:val="tx1"/>
                  </w14:solidFill>
                </w14:textFill>
              </w:rPr>
              <w:t>责令停止排污或者限制生产、停产整治，并处十万元以上一百万元以下罚款；情节严重的，报经有批准权的人民政府批准，责令停业、关闭：（一）无排污许可证排放大气污染物的；（二）超过排污许可证规定的排放标准或者排放总量控制指标排放大气污染物的。</w:t>
            </w:r>
          </w:p>
          <w:p>
            <w:pPr>
              <w:pStyle w:val="7"/>
              <w:widowControl/>
              <w:ind w:firstLine="420"/>
              <w:jc w:val="both"/>
              <w:rPr>
                <w:rFonts w:cs="宋体"/>
                <w:color w:val="000000" w:themeColor="text1"/>
                <w:sz w:val="21"/>
                <w:szCs w:val="21"/>
                <w:lang w:bidi="zh-CN"/>
                <w14:textFill>
                  <w14:solidFill>
                    <w14:schemeClr w14:val="tx1"/>
                  </w14:solidFill>
                </w14:textFill>
              </w:rPr>
            </w:pPr>
            <w:r>
              <w:rPr>
                <w:rFonts w:hint="eastAsia" w:cs="宋体"/>
                <w:color w:val="000000" w:themeColor="text1"/>
                <w:sz w:val="21"/>
                <w:szCs w:val="21"/>
                <w:lang w:bidi="zh-CN"/>
                <w14:textFill>
                  <w14:solidFill>
                    <w14:schemeClr w14:val="tx1"/>
                  </w14:solidFill>
                </w14:textFill>
              </w:rPr>
              <w:t>无排污许可证排放大气污染物，被责令停止排污，拒不执行，尚不构成犯罪的，由生态环境行政主管部门将案件移送公安机关，对其直接负责的主管人员和其他直接责任人员依法予以拘留。</w:t>
            </w:r>
          </w:p>
          <w:p>
            <w:pPr>
              <w:pStyle w:val="7"/>
              <w:widowControl/>
              <w:ind w:firstLine="420" w:firstLineChars="200"/>
              <w:jc w:val="both"/>
              <w:rPr>
                <w:rFonts w:cs="宋体"/>
                <w:color w:val="000000" w:themeColor="text1"/>
                <w:sz w:val="21"/>
                <w:szCs w:val="21"/>
                <w:shd w:val="clear" w:color="auto" w:fill="FFFFFF"/>
                <w:lang w:bidi="zh-CN"/>
                <w14:textFill>
                  <w14:solidFill>
                    <w14:schemeClr w14:val="tx1"/>
                  </w14:solidFill>
                </w14:textFill>
              </w:rPr>
            </w:pPr>
            <w:r>
              <w:rPr>
                <w:rFonts w:hint="eastAsia" w:cs="宋体"/>
                <w:color w:val="000000" w:themeColor="text1"/>
                <w:sz w:val="21"/>
                <w:szCs w:val="21"/>
                <w:shd w:val="clear" w:color="auto" w:fill="FFFFFF"/>
                <w:lang w:bidi="zh-CN"/>
                <w14:textFill>
                  <w14:solidFill>
                    <w14:schemeClr w14:val="tx1"/>
                  </w14:solidFill>
                </w14:textFill>
              </w:rPr>
              <w:t>未按照排污许可证规定的其他要求排放大气污染物的，由</w:t>
            </w:r>
            <w:r>
              <w:rPr>
                <w:rFonts w:hint="eastAsia" w:cs="宋体"/>
                <w:b/>
                <w:bCs/>
                <w:color w:val="000000" w:themeColor="text1"/>
                <w:sz w:val="21"/>
                <w:szCs w:val="21"/>
                <w:shd w:val="clear" w:color="auto" w:fill="FFFFFF"/>
                <w:lang w:bidi="zh-CN"/>
                <w14:textFill>
                  <w14:solidFill>
                    <w14:schemeClr w14:val="tx1"/>
                  </w14:solidFill>
                </w14:textFill>
              </w:rPr>
              <w:t>生态环境行政主管部门</w:t>
            </w:r>
            <w:r>
              <w:rPr>
                <w:rFonts w:hint="eastAsia" w:cs="宋体"/>
                <w:color w:val="000000" w:themeColor="text1"/>
                <w:sz w:val="21"/>
                <w:szCs w:val="21"/>
                <w:shd w:val="clear" w:color="auto" w:fill="FFFFFF"/>
                <w:lang w:bidi="zh-CN"/>
                <w14:textFill>
                  <w14:solidFill>
                    <w14:schemeClr w14:val="tx1"/>
                  </w14:solidFill>
                </w14:textFill>
              </w:rPr>
              <w:t>责令限期改正，处二万元以上二十万元以下罚款；情节严重的，由生态环境行政主管部门吊销排污许可证。</w:t>
            </w:r>
          </w:p>
          <w:p>
            <w:pPr>
              <w:pStyle w:val="7"/>
              <w:widowControl/>
              <w:ind w:firstLine="420" w:firstLineChars="20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【地方性法规】《江苏省土壤污染防治条例》（</w:t>
            </w:r>
            <w:r>
              <w:rPr>
                <w:rFonts w:cs="宋体"/>
                <w:color w:val="000000" w:themeColor="text1"/>
                <w:sz w:val="21"/>
                <w:szCs w:val="21"/>
                <w14:textFill>
                  <w14:solidFill>
                    <w14:schemeClr w14:val="tx1"/>
                  </w14:solidFill>
                </w14:textFill>
              </w:rPr>
              <w:t>2022年3月31日</w:t>
            </w:r>
            <w:r>
              <w:rPr>
                <w:rFonts w:hint="eastAsia" w:cs="宋体"/>
                <w:color w:val="000000" w:themeColor="text1"/>
                <w:sz w:val="21"/>
                <w:szCs w:val="21"/>
                <w14:textFill>
                  <w14:solidFill>
                    <w14:schemeClr w14:val="tx1"/>
                  </w14:solidFill>
                </w14:textFill>
              </w:rPr>
              <w:t>公布</w:t>
            </w:r>
            <w:r>
              <w:rPr>
                <w:rFonts w:cs="宋体"/>
                <w:color w:val="000000" w:themeColor="text1"/>
                <w:sz w:val="21"/>
                <w:szCs w:val="21"/>
                <w14:textFill>
                  <w14:solidFill>
                    <w14:schemeClr w14:val="tx1"/>
                  </w14:solidFill>
                </w14:textFill>
              </w:rPr>
              <w:t>，自2022年9月1日起施行</w:t>
            </w:r>
            <w:r>
              <w:rPr>
                <w:rFonts w:hint="eastAsia" w:cs="宋体"/>
                <w:color w:val="000000" w:themeColor="text1"/>
                <w:sz w:val="21"/>
                <w:szCs w:val="21"/>
                <w14:textFill>
                  <w14:solidFill>
                    <w14:schemeClr w14:val="tx1"/>
                  </w14:solidFill>
                </w14:textFill>
              </w:rPr>
              <w:t>）</w:t>
            </w:r>
          </w:p>
          <w:p>
            <w:pPr>
              <w:pStyle w:val="7"/>
              <w:widowControl/>
              <w:ind w:firstLine="420" w:firstLineChars="20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第七十五条　违反本条例第十九条规定，有下列行为之一的，由</w:t>
            </w:r>
            <w:r>
              <w:rPr>
                <w:rFonts w:hint="eastAsia" w:cs="宋体"/>
                <w:b/>
                <w:bCs/>
                <w:color w:val="000000" w:themeColor="text1"/>
                <w:sz w:val="21"/>
                <w:szCs w:val="21"/>
                <w14:textFill>
                  <w14:solidFill>
                    <w14:schemeClr w14:val="tx1"/>
                  </w14:solidFill>
                </w14:textFill>
              </w:rPr>
              <w:t>生态环境主管部门或者其他负有土壤污染防治监督管理职责的部门</w:t>
            </w:r>
            <w:r>
              <w:rPr>
                <w:rFonts w:hint="eastAsia" w:cs="宋体"/>
                <w:color w:val="000000" w:themeColor="text1"/>
                <w:sz w:val="21"/>
                <w:szCs w:val="21"/>
                <w14:textFill>
                  <w14:solidFill>
                    <w14:schemeClr w14:val="tx1"/>
                  </w14:solidFill>
                </w14:textFill>
              </w:rPr>
              <w:t>责令改正，处二万元以上二十万元以下罚款；造成严重后果的，处二十万元以上二百万元以下罚款；拒不改正的，责令停产整治：（一）输油管、加油站、地下储罐、填埋场，存放或者处理有毒有害物质的地下水池、半地下水池的设计、建设或者使用，不符合防腐蚀、防渗漏、防挥发等要求；（二）输油管、加油站、地下储罐、填埋场，存放或者处理有毒有害物质的地下水池、半地下水池的所有者、运营者未对设施定期开展腐蚀、泄漏检测。</w:t>
            </w:r>
          </w:p>
          <w:p>
            <w:pPr>
              <w:pStyle w:val="7"/>
              <w:widowControl/>
              <w:ind w:firstLine="420" w:firstLineChars="20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第七十六条　违反本条例第二十一条第一款规定，土壤污染重点监管单位未开展监测或者未将监测数据报生态环境主管部门的，由</w:t>
            </w:r>
            <w:r>
              <w:rPr>
                <w:rFonts w:hint="eastAsia" w:cs="宋体"/>
                <w:b/>
                <w:bCs/>
                <w:color w:val="000000" w:themeColor="text1"/>
                <w:sz w:val="21"/>
                <w:szCs w:val="21"/>
                <w14:textFill>
                  <w14:solidFill>
                    <w14:schemeClr w14:val="tx1"/>
                  </w14:solidFill>
                </w14:textFill>
              </w:rPr>
              <w:t>生态环境主管部门</w:t>
            </w:r>
            <w:r>
              <w:rPr>
                <w:rFonts w:hint="eastAsia" w:cs="宋体"/>
                <w:color w:val="000000" w:themeColor="text1"/>
                <w:sz w:val="21"/>
                <w:szCs w:val="21"/>
                <w14:textFill>
                  <w14:solidFill>
                    <w14:schemeClr w14:val="tx1"/>
                  </w14:solidFill>
                </w14:textFill>
              </w:rPr>
              <w:t>责令改正，处二万元以上二十万元以下罚款；拒不改正的，责令停产整治。</w:t>
            </w:r>
          </w:p>
          <w:p>
            <w:pPr>
              <w:pStyle w:val="7"/>
              <w:widowControl/>
              <w:ind w:firstLine="420" w:firstLineChars="200"/>
              <w:jc w:val="both"/>
              <w:rPr>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违反本条例第二十一条第一款规定，土壤污染重点监管单位篡改、伪造监测数据的，由</w:t>
            </w:r>
            <w:r>
              <w:rPr>
                <w:rFonts w:hint="eastAsia" w:cs="宋体"/>
                <w:b/>
                <w:bCs/>
                <w:color w:val="000000" w:themeColor="text1"/>
                <w:sz w:val="21"/>
                <w:szCs w:val="21"/>
                <w14:textFill>
                  <w14:solidFill>
                    <w14:schemeClr w14:val="tx1"/>
                  </w14:solidFill>
                </w14:textFill>
              </w:rPr>
              <w:t>生态环境主管部门</w:t>
            </w:r>
            <w:r>
              <w:rPr>
                <w:rFonts w:hint="eastAsia" w:cs="宋体"/>
                <w:color w:val="000000" w:themeColor="text1"/>
                <w:sz w:val="21"/>
                <w:szCs w:val="21"/>
                <w14:textFill>
                  <w14:solidFill>
                    <w14:schemeClr w14:val="tx1"/>
                  </w14:solidFill>
                </w14:textFill>
              </w:rPr>
              <w:t>责令改正，处二万元以上二十万元以下罚款；造成严重后果的，处二十万元以上二百万元以下罚款；拒不改正的，责令停产整治。</w:t>
            </w:r>
          </w:p>
        </w:tc>
        <w:tc>
          <w:tcPr>
            <w:tcW w:w="1436"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46" w:type="dxa"/>
            <w:tcBorders>
              <w:top w:val="single" w:color="000000" w:sz="4" w:space="0"/>
              <w:left w:val="single" w:color="auto" w:sz="4" w:space="0"/>
              <w:bottom w:val="single" w:color="000000" w:sz="4" w:space="0"/>
            </w:tcBorders>
          </w:tcPr>
          <w:p>
            <w:pPr>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84" w:type="dxa"/>
            <w:tcBorders>
              <w:top w:val="single" w:color="000000" w:sz="4" w:space="0"/>
              <w:bottom w:val="single" w:color="000000" w:sz="4" w:space="0"/>
              <w:right w:val="single" w:color="000000" w:sz="4" w:space="0"/>
            </w:tcBorders>
          </w:tcPr>
          <w:p>
            <w:pPr>
              <w:pStyle w:val="12"/>
              <w:ind w:left="12"/>
              <w:jc w:val="center"/>
              <w:rPr>
                <w:rFonts w:hint="default" w:eastAsia="宋体"/>
                <w:color w:val="000000" w:themeColor="text1"/>
                <w:w w:val="99"/>
                <w:sz w:val="21"/>
                <w:szCs w:val="21"/>
                <w:lang w:val="en-US" w:eastAsia="zh-CN"/>
                <w14:textFill>
                  <w14:solidFill>
                    <w14:schemeClr w14:val="tx1"/>
                  </w14:solidFill>
                </w14:textFill>
              </w:rPr>
            </w:pPr>
            <w:r>
              <w:rPr>
                <w:rFonts w:hint="eastAsia"/>
                <w:color w:val="000000" w:themeColor="text1"/>
                <w:w w:val="99"/>
                <w:sz w:val="21"/>
                <w:szCs w:val="21"/>
                <w:lang w:val="en-US"/>
                <w14:textFill>
                  <w14:solidFill>
                    <w14:schemeClr w14:val="tx1"/>
                  </w14:solidFill>
                </w14:textFill>
              </w:rPr>
              <w:t>1.</w:t>
            </w:r>
            <w:r>
              <w:rPr>
                <w:color w:val="000000" w:themeColor="text1"/>
                <w:w w:val="99"/>
                <w:sz w:val="21"/>
                <w:szCs w:val="21"/>
                <w14:textFill>
                  <w14:solidFill>
                    <w14:schemeClr w14:val="tx1"/>
                  </w14:solidFill>
                </w14:textFill>
              </w:rPr>
              <w:t>4</w:t>
            </w:r>
            <w:r>
              <w:rPr>
                <w:rFonts w:hint="eastAsia"/>
                <w:color w:val="000000" w:themeColor="text1"/>
                <w:w w:val="99"/>
                <w:sz w:val="21"/>
                <w:szCs w:val="21"/>
                <w:lang w:val="en-US" w:eastAsia="zh-CN"/>
                <w14:textFill>
                  <w14:solidFill>
                    <w14:schemeClr w14:val="tx1"/>
                  </w14:solidFill>
                </w14:textFill>
              </w:rPr>
              <w:t>1</w:t>
            </w:r>
          </w:p>
        </w:tc>
        <w:tc>
          <w:tcPr>
            <w:tcW w:w="1744"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hint="eastAsia"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14:textFill>
                  <w14:solidFill>
                    <w14:schemeClr w14:val="tx1"/>
                  </w14:solidFill>
                </w14:textFill>
              </w:rPr>
              <w:t>对未按规定设置排污口的行政强制</w:t>
            </w:r>
          </w:p>
        </w:tc>
        <w:tc>
          <w:tcPr>
            <w:tcW w:w="898" w:type="dxa"/>
            <w:tcBorders>
              <w:top w:val="single" w:color="000000" w:sz="4" w:space="0"/>
              <w:left w:val="single" w:color="000000" w:sz="4" w:space="0"/>
              <w:bottom w:val="single" w:color="000000" w:sz="4" w:space="0"/>
              <w:right w:val="single" w:color="000000" w:sz="4" w:space="0"/>
            </w:tcBorders>
          </w:tcPr>
          <w:p>
            <w:pPr>
              <w:pStyle w:val="12"/>
              <w:jc w:val="center"/>
              <w:rPr>
                <w:rFonts w:hint="default" w:cs="宋体"/>
                <w:color w:val="000000" w:themeColor="text1"/>
                <w:sz w:val="21"/>
                <w:szCs w:val="21"/>
                <w:shd w:val="clear" w:color="auto" w:fill="FFFFFF"/>
                <w:lang w:val="en-US" w:eastAsia="zh-Hans" w:bidi="zh-CN"/>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行政强制</w:t>
            </w:r>
          </w:p>
        </w:tc>
        <w:tc>
          <w:tcPr>
            <w:tcW w:w="8145" w:type="dxa"/>
            <w:tcBorders>
              <w:top w:val="single" w:color="000000" w:sz="4" w:space="0"/>
              <w:left w:val="single" w:color="000000" w:sz="4" w:space="0"/>
              <w:bottom w:val="single" w:color="000000" w:sz="4" w:space="0"/>
              <w:right w:val="single" w:color="000000" w:sz="4" w:space="0"/>
            </w:tcBorders>
          </w:tcPr>
          <w:p>
            <w:pPr>
              <w:pStyle w:val="4"/>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【法律】《中华人民共和国水污染防治法》（2017年6月27日第二次修正，自2018年1月1日起施行）</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第八十四条第二款  除前款规定外，违反法律、行政法规和国务院环境保护主管部门的规定设置排污口的，由</w:t>
            </w:r>
            <w:r>
              <w:rPr>
                <w:rFonts w:hint="eastAsia"/>
                <w:b/>
                <w:bCs/>
                <w:color w:val="000000" w:themeColor="text1"/>
                <w:spacing w:val="-3"/>
                <w:sz w:val="21"/>
                <w:szCs w:val="21"/>
                <w14:textFill>
                  <w14:solidFill>
                    <w14:schemeClr w14:val="tx1"/>
                  </w14:solidFill>
                </w14:textFill>
              </w:rPr>
              <w:t>县级以上地方人民政府环境保护主管部门</w:t>
            </w:r>
            <w:r>
              <w:rPr>
                <w:rFonts w:hint="eastAsia"/>
                <w:color w:val="000000" w:themeColor="text1"/>
                <w:spacing w:val="-3"/>
                <w:sz w:val="21"/>
                <w:szCs w:val="21"/>
                <w14:textFill>
                  <w14:solidFill>
                    <w14:schemeClr w14:val="tx1"/>
                  </w14:solidFill>
                </w14:textFill>
              </w:rPr>
              <w:t>责令限期拆除，处二万元以上十万元以下的罚款；逾期不拆除的，强制拆除，所需费用由违法者承担，处十万元以上五十万元以下的罚款；情节严重的，可以责令停产整治。</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【地方性法规】《江苏省太湖水污染防治条例》（2021年9月29日第四次修正，自2021年9月29日起施行）</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第五十六条第一款  违反本条例第二十四条第一款规定，未按照国家有关规定设置排污口或者私设排污口的，由</w:t>
            </w:r>
            <w:r>
              <w:rPr>
                <w:rFonts w:hint="eastAsia"/>
                <w:b/>
                <w:bCs/>
                <w:color w:val="000000" w:themeColor="text1"/>
                <w:spacing w:val="-3"/>
                <w:sz w:val="21"/>
                <w:szCs w:val="21"/>
                <w14:textFill>
                  <w14:solidFill>
                    <w14:schemeClr w14:val="tx1"/>
                  </w14:solidFill>
                </w14:textFill>
              </w:rPr>
              <w:t>生态环境主管部门</w:t>
            </w:r>
            <w:r>
              <w:rPr>
                <w:rFonts w:hint="eastAsia"/>
                <w:color w:val="000000" w:themeColor="text1"/>
                <w:spacing w:val="-3"/>
                <w:sz w:val="21"/>
                <w:szCs w:val="21"/>
                <w14:textFill>
                  <w14:solidFill>
                    <w14:schemeClr w14:val="tx1"/>
                  </w14:solidFill>
                </w14:textFill>
              </w:rPr>
              <w:t xml:space="preserve">责令限期拆除，处二万元以上十万元以下罚款；逾期不拆除的，强制拆除，所需费用由违法者承担，处十万元以上五十万元以下罚款；情节严重的，可以责令停产整治。 </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【地方性法规】《江苏省长江水污染防治条例》（2018年3月28日第三次修正，自2018年3月28日起施行）</w:t>
            </w:r>
          </w:p>
          <w:p>
            <w:pPr>
              <w:pStyle w:val="12"/>
              <w:ind w:right="18" w:firstLine="408" w:firstLineChars="200"/>
              <w:rPr>
                <w:rFonts w:hint="eastAsia" w:cs="宋体"/>
                <w:color w:val="000000" w:themeColor="text1"/>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第四十八条第二款 违反本条例第三十四条第二款规定，排污单位私设排污口偷排污水的，由</w:t>
            </w:r>
            <w:r>
              <w:rPr>
                <w:rFonts w:hint="eastAsia"/>
                <w:b/>
                <w:bCs/>
                <w:color w:val="000000" w:themeColor="text1"/>
                <w:spacing w:val="-3"/>
                <w:sz w:val="21"/>
                <w:szCs w:val="21"/>
                <w14:textFill>
                  <w14:solidFill>
                    <w14:schemeClr w14:val="tx1"/>
                  </w14:solidFill>
                </w14:textFill>
              </w:rPr>
              <w:t>环境保护主管部门</w:t>
            </w:r>
            <w:r>
              <w:rPr>
                <w:rFonts w:hint="eastAsia"/>
                <w:color w:val="000000" w:themeColor="text1"/>
                <w:spacing w:val="-3"/>
                <w:sz w:val="21"/>
                <w:szCs w:val="21"/>
                <w14:textFill>
                  <w14:solidFill>
                    <w14:schemeClr w14:val="tx1"/>
                  </w14:solidFill>
                </w14:textFill>
              </w:rPr>
              <w:t>责令限期拆除，处二万元以上十万元以下的罚款；逾期不拆除的，强制拆除，所需费用由违法者承担，处十万元以上五十万元以下的罚款；有其他严重情节的，县级以上地方人民政府环境保护主管部门可以提请县级以上地方人民政府责令停产整顿。</w:t>
            </w:r>
          </w:p>
        </w:tc>
        <w:tc>
          <w:tcPr>
            <w:tcW w:w="1436" w:type="dxa"/>
            <w:tcBorders>
              <w:top w:val="single" w:color="000000" w:sz="4" w:space="0"/>
              <w:left w:val="single" w:color="000000" w:sz="4" w:space="0"/>
              <w:bottom w:val="single" w:color="000000" w:sz="4" w:space="0"/>
              <w:right w:val="single" w:color="auto" w:sz="4" w:space="0"/>
            </w:tcBorders>
          </w:tcPr>
          <w:p>
            <w:pPr>
              <w:jc w:val="center"/>
            </w:pPr>
            <w:r>
              <w:rPr>
                <w:rFonts w:hint="eastAsia"/>
                <w:color w:val="000000" w:themeColor="text1"/>
                <w:sz w:val="21"/>
                <w:szCs w:val="21"/>
                <w:lang w:val="en-US"/>
                <w14:textFill>
                  <w14:solidFill>
                    <w14:schemeClr w14:val="tx1"/>
                  </w14:solidFill>
                </w14:textFill>
              </w:rPr>
              <w:t>设区市</w:t>
            </w:r>
          </w:p>
        </w:tc>
        <w:tc>
          <w:tcPr>
            <w:tcW w:w="1146" w:type="dxa"/>
            <w:tcBorders>
              <w:top w:val="single" w:color="000000" w:sz="4" w:space="0"/>
              <w:left w:val="single" w:color="auto" w:sz="4" w:space="0"/>
              <w:bottom w:val="single" w:color="000000" w:sz="4" w:space="0"/>
            </w:tcBorders>
          </w:tcPr>
          <w:p>
            <w:pPr>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84" w:type="dxa"/>
            <w:tcBorders>
              <w:top w:val="single" w:color="000000" w:sz="4" w:space="0"/>
              <w:bottom w:val="single" w:color="000000" w:sz="4" w:space="0"/>
              <w:right w:val="single" w:color="000000" w:sz="4" w:space="0"/>
            </w:tcBorders>
          </w:tcPr>
          <w:p>
            <w:pPr>
              <w:pStyle w:val="12"/>
              <w:ind w:left="12"/>
              <w:jc w:val="center"/>
              <w:rPr>
                <w:rFonts w:hint="eastAsia" w:eastAsia="宋体"/>
                <w:color w:val="000000" w:themeColor="text1"/>
                <w:w w:val="99"/>
                <w:sz w:val="21"/>
                <w:szCs w:val="21"/>
                <w:lang w:val="en-US" w:eastAsia="zh-CN"/>
                <w14:textFill>
                  <w14:solidFill>
                    <w14:schemeClr w14:val="tx1"/>
                  </w14:solidFill>
                </w14:textFill>
              </w:rPr>
            </w:pPr>
            <w:r>
              <w:rPr>
                <w:rFonts w:hint="eastAsia"/>
                <w:color w:val="000000" w:themeColor="text1"/>
                <w:w w:val="99"/>
                <w:sz w:val="21"/>
                <w:szCs w:val="21"/>
                <w:lang w:val="en-US"/>
                <w14:textFill>
                  <w14:solidFill>
                    <w14:schemeClr w14:val="tx1"/>
                  </w14:solidFill>
                </w14:textFill>
              </w:rPr>
              <w:t>1.</w:t>
            </w:r>
            <w:r>
              <w:rPr>
                <w:color w:val="000000" w:themeColor="text1"/>
                <w:w w:val="99"/>
                <w:sz w:val="21"/>
                <w:szCs w:val="21"/>
                <w14:textFill>
                  <w14:solidFill>
                    <w14:schemeClr w14:val="tx1"/>
                  </w14:solidFill>
                </w14:textFill>
              </w:rPr>
              <w:t>4</w:t>
            </w:r>
            <w:r>
              <w:rPr>
                <w:rFonts w:hint="eastAsia"/>
                <w:color w:val="000000" w:themeColor="text1"/>
                <w:w w:val="99"/>
                <w:sz w:val="21"/>
                <w:szCs w:val="21"/>
                <w:lang w:val="en-US" w:eastAsia="zh-CN"/>
                <w14:textFill>
                  <w14:solidFill>
                    <w14:schemeClr w14:val="tx1"/>
                  </w14:solidFill>
                </w14:textFill>
              </w:rPr>
              <w:t>2</w:t>
            </w:r>
          </w:p>
        </w:tc>
        <w:tc>
          <w:tcPr>
            <w:tcW w:w="1744"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r>
              <w:rPr>
                <w:rFonts w:hint="eastAsia" w:ascii="宋体" w:hAnsi="宋体" w:eastAsia="宋体"/>
                <w:color w:val="000000" w:themeColor="text1"/>
                <w:sz w:val="21"/>
                <w:szCs w:val="21"/>
                <w:lang w:val="en-US"/>
                <w14:textFill>
                  <w14:solidFill>
                    <w14:schemeClr w14:val="tx1"/>
                  </w14:solidFill>
                </w14:textFill>
              </w:rPr>
              <w:t>对有关设施、设备、物品等采取查封、扣押的行政强制</w:t>
            </w:r>
          </w:p>
        </w:tc>
        <w:tc>
          <w:tcPr>
            <w:tcW w:w="898"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行政强制</w:t>
            </w:r>
          </w:p>
        </w:tc>
        <w:tc>
          <w:tcPr>
            <w:tcW w:w="8145"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【法律】</w:t>
            </w:r>
            <w:r>
              <w:rPr>
                <w:rFonts w:hint="eastAsia"/>
                <w:color w:val="000000" w:themeColor="text1"/>
                <w:sz w:val="21"/>
                <w:szCs w:val="21"/>
                <w14:textFill>
                  <w14:solidFill>
                    <w14:schemeClr w14:val="tx1"/>
                  </w14:solidFill>
                </w14:textFill>
              </w:rPr>
              <w:t>《中华人民共和国环境保护法》（2014年4月24日修订，自2</w:t>
            </w:r>
            <w:r>
              <w:rPr>
                <w:color w:val="000000" w:themeColor="text1"/>
                <w:sz w:val="21"/>
                <w:szCs w:val="21"/>
                <w14:textFill>
                  <w14:solidFill>
                    <w14:schemeClr w14:val="tx1"/>
                  </w14:solidFill>
                </w14:textFill>
              </w:rPr>
              <w:t>015</w:t>
            </w:r>
            <w:r>
              <w:rPr>
                <w:rFonts w:hint="eastAsia"/>
                <w:color w:val="000000" w:themeColor="text1"/>
                <w:sz w:val="21"/>
                <w:szCs w:val="21"/>
                <w14:textFill>
                  <w14:solidFill>
                    <w14:schemeClr w14:val="tx1"/>
                  </w14:solidFill>
                </w14:textFill>
              </w:rPr>
              <w:t>年1月1日施行）</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第二十五条  企业事业单位和其他生产经营者违反法律法规规定排放污染物，造成或者可能造成严重污染的，</w:t>
            </w:r>
            <w:r>
              <w:rPr>
                <w:rFonts w:hint="eastAsia"/>
                <w:b/>
                <w:bCs/>
                <w:color w:val="000000" w:themeColor="text1"/>
                <w:sz w:val="21"/>
                <w:szCs w:val="21"/>
                <w:lang w:val="en-US"/>
                <w14:textFill>
                  <w14:solidFill>
                    <w14:schemeClr w14:val="tx1"/>
                  </w14:solidFill>
                </w14:textFill>
              </w:rPr>
              <w:t>县级以上人民政府环境保护主管部门和其他负有环境保护监督管理职责的部门</w:t>
            </w:r>
            <w:r>
              <w:rPr>
                <w:rFonts w:hint="eastAsia"/>
                <w:color w:val="000000" w:themeColor="text1"/>
                <w:sz w:val="21"/>
                <w:szCs w:val="21"/>
                <w:lang w:val="en-US"/>
                <w14:textFill>
                  <w14:solidFill>
                    <w14:schemeClr w14:val="tx1"/>
                  </w14:solidFill>
                </w14:textFill>
              </w:rPr>
              <w:t>，可以查封、扣押造成污染物排放的设施、设备。</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【法律】</w:t>
            </w:r>
            <w:r>
              <w:rPr>
                <w:rFonts w:hint="eastAsia"/>
                <w:color w:val="000000" w:themeColor="text1"/>
                <w:sz w:val="21"/>
                <w:szCs w:val="21"/>
                <w14:textFill>
                  <w14:solidFill>
                    <w14:schemeClr w14:val="tx1"/>
                  </w14:solidFill>
                </w14:textFill>
              </w:rPr>
              <w:t>《中华人民共和国大气污染防治法》（2018年10月26日第二次修正，自2018年10月26日起施行）</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第三十条  企业事业单位和其他生产经营者违反法律法规规定排放大气污染物，造成或者可能造成严重大气污染，或者有关证据可能灭失或者被隐匿的，</w:t>
            </w:r>
            <w:r>
              <w:rPr>
                <w:rFonts w:hint="eastAsia"/>
                <w:b/>
                <w:bCs/>
                <w:color w:val="000000" w:themeColor="text1"/>
                <w:sz w:val="21"/>
                <w:szCs w:val="21"/>
                <w:lang w:val="en-US"/>
                <w14:textFill>
                  <w14:solidFill>
                    <w14:schemeClr w14:val="tx1"/>
                  </w14:solidFill>
                </w14:textFill>
              </w:rPr>
              <w:t>县级以上人民政府生态环境主管部门和其他负有大气环境保护监督管理职责的部门</w:t>
            </w:r>
            <w:r>
              <w:rPr>
                <w:rFonts w:hint="eastAsia"/>
                <w:color w:val="000000" w:themeColor="text1"/>
                <w:sz w:val="21"/>
                <w:szCs w:val="21"/>
                <w:lang w:val="en-US"/>
                <w14:textFill>
                  <w14:solidFill>
                    <w14:schemeClr w14:val="tx1"/>
                  </w14:solidFill>
                </w14:textFill>
              </w:rPr>
              <w:t>，可以对有关设施、设备、物品采取查封、扣押等行政强制措施。</w:t>
            </w:r>
          </w:p>
          <w:p>
            <w:pPr>
              <w:pStyle w:val="12"/>
              <w:ind w:right="18" w:firstLine="420" w:firstLineChars="200"/>
              <w:rPr>
                <w:color w:val="000000" w:themeColor="text1"/>
                <w:spacing w:val="-3"/>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【法律】</w:t>
            </w:r>
            <w:r>
              <w:rPr>
                <w:rFonts w:hint="eastAsia"/>
                <w:color w:val="000000" w:themeColor="text1"/>
                <w:spacing w:val="-3"/>
                <w:sz w:val="21"/>
                <w:szCs w:val="21"/>
                <w14:textFill>
                  <w14:solidFill>
                    <w14:schemeClr w14:val="tx1"/>
                  </w14:solidFill>
                </w14:textFill>
              </w:rPr>
              <w:t>《中华人民共和国噪声污染防治法》（2021年12月24日公布，自2022年6月5日起施行）</w:t>
            </w:r>
          </w:p>
          <w:p>
            <w:pPr>
              <w:pStyle w:val="7"/>
              <w:widowControl/>
              <w:autoSpaceDE/>
              <w:autoSpaceDN/>
              <w:ind w:firstLine="420"/>
              <w:jc w:val="both"/>
              <w:rPr>
                <w:rFonts w:cs="宋体"/>
                <w:color w:val="000000" w:themeColor="text1"/>
                <w:sz w:val="21"/>
                <w:szCs w:val="21"/>
                <w:lang w:bidi="zh-CN"/>
                <w14:textFill>
                  <w14:solidFill>
                    <w14:schemeClr w14:val="tx1"/>
                  </w14:solidFill>
                </w14:textFill>
              </w:rPr>
            </w:pPr>
            <w:r>
              <w:rPr>
                <w:rFonts w:hint="eastAsia" w:cs="宋体"/>
                <w:color w:val="000000" w:themeColor="text1"/>
                <w:sz w:val="21"/>
                <w:szCs w:val="21"/>
                <w:lang w:bidi="zh-CN"/>
                <w14:textFill>
                  <w14:solidFill>
                    <w14:schemeClr w14:val="tx1"/>
                  </w14:solidFill>
                </w14:textFill>
              </w:rPr>
              <w:t>第三十条 排放噪声造成严重污染，被责令改正拒不改正的，</w:t>
            </w:r>
            <w:r>
              <w:rPr>
                <w:rFonts w:hint="eastAsia" w:cs="宋体"/>
                <w:b/>
                <w:bCs/>
                <w:color w:val="000000" w:themeColor="text1"/>
                <w:sz w:val="21"/>
                <w:szCs w:val="21"/>
                <w:lang w:bidi="zh-CN"/>
                <w14:textFill>
                  <w14:solidFill>
                    <w14:schemeClr w14:val="tx1"/>
                  </w14:solidFill>
                </w14:textFill>
              </w:rPr>
              <w:t>生态环境主管部门或者其他负有噪声污染防治监督管理职责的部门</w:t>
            </w:r>
            <w:r>
              <w:rPr>
                <w:rFonts w:hint="eastAsia" w:cs="宋体"/>
                <w:color w:val="000000" w:themeColor="text1"/>
                <w:sz w:val="21"/>
                <w:szCs w:val="21"/>
                <w:lang w:bidi="zh-CN"/>
                <w14:textFill>
                  <w14:solidFill>
                    <w14:schemeClr w14:val="tx1"/>
                  </w14:solidFill>
                </w14:textFill>
              </w:rPr>
              <w:t>，可以查封、扣押排放噪声的场所、设施、设备、工具和物品。</w:t>
            </w:r>
          </w:p>
          <w:p>
            <w:pPr>
              <w:pStyle w:val="7"/>
              <w:widowControl/>
              <w:autoSpaceDE/>
              <w:autoSpaceDN/>
              <w:ind w:firstLine="420"/>
              <w:jc w:val="both"/>
              <w:rPr>
                <w:rFonts w:cs="宋体"/>
                <w:color w:val="000000" w:themeColor="text1"/>
                <w:sz w:val="21"/>
                <w:szCs w:val="21"/>
                <w:lang w:val="en" w:bidi="zh-CN"/>
                <w14:textFill>
                  <w14:solidFill>
                    <w14:schemeClr w14:val="tx1"/>
                  </w14:solidFill>
                </w14:textFill>
              </w:rPr>
            </w:pPr>
            <w:r>
              <w:rPr>
                <w:rFonts w:hint="eastAsia" w:cs="宋体"/>
                <w:color w:val="000000" w:themeColor="text1"/>
                <w:sz w:val="21"/>
                <w:szCs w:val="21"/>
                <w:lang w:bidi="zh-CN"/>
                <w14:textFill>
                  <w14:solidFill>
                    <w14:schemeClr w14:val="tx1"/>
                  </w14:solidFill>
                </w14:textFill>
              </w:rPr>
              <w:t>【法律】《中华人民共和国固体废物污染环境防治法》</w:t>
            </w:r>
            <w:r>
              <w:rPr>
                <w:rFonts w:cs="宋体"/>
                <w:color w:val="000000" w:themeColor="text1"/>
                <w:sz w:val="21"/>
                <w:szCs w:val="21"/>
                <w:lang w:val="en" w:bidi="zh-CN"/>
                <w14:textFill>
                  <w14:solidFill>
                    <w14:schemeClr w14:val="tx1"/>
                  </w14:solidFill>
                </w14:textFill>
              </w:rPr>
              <w:t>(</w:t>
            </w:r>
            <w:r>
              <w:rPr>
                <w:rFonts w:cs="宋体"/>
                <w:color w:val="000000" w:themeColor="text1"/>
                <w:sz w:val="21"/>
                <w:szCs w:val="21"/>
                <w:lang w:bidi="zh-CN"/>
                <w14:textFill>
                  <w14:solidFill>
                    <w14:schemeClr w14:val="tx1"/>
                  </w14:solidFill>
                </w14:textFill>
              </w:rPr>
              <w:t>2020年4月29日第二次修订</w:t>
            </w:r>
            <w:r>
              <w:rPr>
                <w:rFonts w:hint="eastAsia" w:cs="宋体"/>
                <w:color w:val="000000" w:themeColor="text1"/>
                <w:sz w:val="21"/>
                <w:szCs w:val="21"/>
                <w:lang w:bidi="zh-CN"/>
                <w14:textFill>
                  <w14:solidFill>
                    <w14:schemeClr w14:val="tx1"/>
                  </w14:solidFill>
                </w14:textFill>
              </w:rPr>
              <w:t>，自2</w:t>
            </w:r>
            <w:r>
              <w:rPr>
                <w:rFonts w:cs="宋体"/>
                <w:color w:val="000000" w:themeColor="text1"/>
                <w:sz w:val="21"/>
                <w:szCs w:val="21"/>
                <w:lang w:bidi="zh-CN"/>
                <w14:textFill>
                  <w14:solidFill>
                    <w14:schemeClr w14:val="tx1"/>
                  </w14:solidFill>
                </w14:textFill>
              </w:rPr>
              <w:t>020</w:t>
            </w:r>
            <w:r>
              <w:rPr>
                <w:rFonts w:hint="eastAsia" w:cs="宋体"/>
                <w:color w:val="000000" w:themeColor="text1"/>
                <w:sz w:val="21"/>
                <w:szCs w:val="21"/>
                <w:lang w:bidi="zh-CN"/>
                <w14:textFill>
                  <w14:solidFill>
                    <w14:schemeClr w14:val="tx1"/>
                  </w14:solidFill>
                </w14:textFill>
              </w:rPr>
              <w:t>年9月1日起施行</w:t>
            </w:r>
            <w:r>
              <w:rPr>
                <w:rFonts w:cs="宋体"/>
                <w:color w:val="000000" w:themeColor="text1"/>
                <w:sz w:val="21"/>
                <w:szCs w:val="21"/>
                <w:lang w:val="en" w:bidi="zh-CN"/>
                <w14:textFill>
                  <w14:solidFill>
                    <w14:schemeClr w14:val="tx1"/>
                  </w14:solidFill>
                </w14:textFill>
              </w:rPr>
              <w:t>)</w:t>
            </w:r>
          </w:p>
          <w:p>
            <w:pPr>
              <w:pStyle w:val="7"/>
              <w:widowControl/>
              <w:autoSpaceDE/>
              <w:autoSpaceDN/>
              <w:ind w:firstLine="420"/>
              <w:jc w:val="both"/>
              <w:rPr>
                <w:rFonts w:cs="宋体"/>
                <w:color w:val="000000" w:themeColor="text1"/>
                <w:sz w:val="21"/>
                <w:szCs w:val="21"/>
                <w:lang w:val="en" w:bidi="zh-CN"/>
                <w14:textFill>
                  <w14:solidFill>
                    <w14:schemeClr w14:val="tx1"/>
                  </w14:solidFill>
                </w14:textFill>
              </w:rPr>
            </w:pPr>
            <w:r>
              <w:rPr>
                <w:rFonts w:hint="eastAsia" w:cs="宋体"/>
                <w:color w:val="000000" w:themeColor="text1"/>
                <w:sz w:val="21"/>
                <w:szCs w:val="21"/>
                <w:lang w:val="en" w:bidi="zh-CN"/>
                <w14:textFill>
                  <w14:solidFill>
                    <w14:schemeClr w14:val="tx1"/>
                  </w14:solidFill>
                </w14:textFill>
              </w:rPr>
              <w:t>第二十七条　有下列情形之一，</w:t>
            </w:r>
            <w:r>
              <w:rPr>
                <w:rFonts w:hint="eastAsia" w:cs="宋体"/>
                <w:b/>
                <w:bCs/>
                <w:color w:val="000000" w:themeColor="text1"/>
                <w:sz w:val="21"/>
                <w:szCs w:val="21"/>
                <w:lang w:val="en" w:bidi="zh-CN"/>
                <w14:textFill>
                  <w14:solidFill>
                    <w14:schemeClr w14:val="tx1"/>
                  </w14:solidFill>
                </w14:textFill>
              </w:rPr>
              <w:t>生态环境主管部门和其他负有固体废物污染环境防治监督管理职责的部门</w:t>
            </w:r>
            <w:r>
              <w:rPr>
                <w:rFonts w:hint="eastAsia" w:cs="宋体"/>
                <w:color w:val="000000" w:themeColor="text1"/>
                <w:sz w:val="21"/>
                <w:szCs w:val="21"/>
                <w:lang w:val="en" w:bidi="zh-CN"/>
                <w14:textFill>
                  <w14:solidFill>
                    <w14:schemeClr w14:val="tx1"/>
                  </w14:solidFill>
                </w14:textFill>
              </w:rPr>
              <w:t>，可以对违法收集、贮存、运输、利用、处置的固体废物及设施、设备、场所、工具、物品予以查封、扣押：（一）可能造成证据灭失、被隐匿或者非法转移的；（二）造成或者可能造成严重环境污染的。</w:t>
            </w:r>
          </w:p>
          <w:p>
            <w:pPr>
              <w:pStyle w:val="7"/>
              <w:widowControl/>
              <w:autoSpaceDE/>
              <w:autoSpaceDN/>
              <w:ind w:firstLine="420"/>
              <w:jc w:val="both"/>
              <w:rPr>
                <w:rFonts w:cs="宋体"/>
                <w:color w:val="000000" w:themeColor="text1"/>
                <w:sz w:val="21"/>
                <w:szCs w:val="21"/>
                <w:lang w:bidi="zh-CN"/>
                <w14:textFill>
                  <w14:solidFill>
                    <w14:schemeClr w14:val="tx1"/>
                  </w14:solidFill>
                </w14:textFill>
              </w:rPr>
            </w:pPr>
            <w:r>
              <w:rPr>
                <w:rFonts w:hint="eastAsia" w:cs="宋体"/>
                <w:color w:val="000000" w:themeColor="text1"/>
                <w:sz w:val="21"/>
                <w:szCs w:val="21"/>
                <w:lang w:bidi="zh-CN"/>
                <w14:textFill>
                  <w14:solidFill>
                    <w14:schemeClr w14:val="tx1"/>
                  </w14:solidFill>
                </w14:textFill>
              </w:rPr>
              <w:t>【法律】《中华人民共和国土壤污染防治法》（2018年8月31日公布，自2019年1月1日起施行）</w:t>
            </w:r>
          </w:p>
          <w:p>
            <w:pPr>
              <w:pStyle w:val="7"/>
              <w:widowControl/>
              <w:autoSpaceDE/>
              <w:autoSpaceDN/>
              <w:ind w:firstLine="420"/>
              <w:jc w:val="both"/>
              <w:rPr>
                <w:rFonts w:hint="eastAsia" w:cs="宋体"/>
                <w:color w:val="000000" w:themeColor="text1"/>
                <w:sz w:val="21"/>
                <w:szCs w:val="21"/>
                <w:lang w:bidi="zh-CN"/>
                <w14:textFill>
                  <w14:solidFill>
                    <w14:schemeClr w14:val="tx1"/>
                  </w14:solidFill>
                </w14:textFill>
              </w:rPr>
            </w:pPr>
            <w:r>
              <w:rPr>
                <w:rFonts w:hint="eastAsia" w:cs="宋体"/>
                <w:color w:val="000000" w:themeColor="text1"/>
                <w:sz w:val="21"/>
                <w:szCs w:val="21"/>
                <w:lang w:bidi="zh-CN"/>
                <w14:textFill>
                  <w14:solidFill>
                    <w14:schemeClr w14:val="tx1"/>
                  </w14:solidFill>
                </w14:textFill>
              </w:rPr>
              <w:t>第七十八条 企业事业单位和其他生产经营者违反法律法规规定排放有毒有害物质，造成或者可能造成严重土壤污染的，或者有关证据可能灭失或者被隐匿的，</w:t>
            </w:r>
            <w:r>
              <w:rPr>
                <w:rFonts w:hint="eastAsia" w:cs="宋体"/>
                <w:b/>
                <w:bCs/>
                <w:color w:val="000000" w:themeColor="text1"/>
                <w:sz w:val="21"/>
                <w:szCs w:val="21"/>
                <w:lang w:bidi="zh-CN"/>
                <w14:textFill>
                  <w14:solidFill>
                    <w14:schemeClr w14:val="tx1"/>
                  </w14:solidFill>
                </w14:textFill>
              </w:rPr>
              <w:t>生态环境主管部门和其他负有土壤污染防治监督管理职责的部门</w:t>
            </w:r>
            <w:r>
              <w:rPr>
                <w:rFonts w:hint="eastAsia" w:cs="宋体"/>
                <w:color w:val="000000" w:themeColor="text1"/>
                <w:sz w:val="21"/>
                <w:szCs w:val="21"/>
                <w:lang w:bidi="zh-CN"/>
                <w14:textFill>
                  <w14:solidFill>
                    <w14:schemeClr w14:val="tx1"/>
                  </w14:solidFill>
                </w14:textFill>
              </w:rPr>
              <w:t>，可以查封、扣押有关设施、设备。</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【行政法规】</w:t>
            </w:r>
            <w:r>
              <w:rPr>
                <w:rFonts w:hint="eastAsia"/>
                <w:color w:val="000000" w:themeColor="text1"/>
                <w:sz w:val="21"/>
                <w:szCs w:val="21"/>
                <w14:textFill>
                  <w14:solidFill>
                    <w14:schemeClr w14:val="tx1"/>
                  </w14:solidFill>
                </w14:textFill>
              </w:rPr>
              <w:t>《消耗臭氧层物质管理条例》（</w:t>
            </w:r>
            <w:r>
              <w:rPr>
                <w:color w:val="000000" w:themeColor="text1"/>
                <w:sz w:val="21"/>
                <w:szCs w:val="21"/>
                <w14:textFill>
                  <w14:solidFill>
                    <w14:schemeClr w14:val="tx1"/>
                  </w14:solidFill>
                </w14:textFill>
              </w:rPr>
              <w:t>2023年12月1</w:t>
            </w:r>
            <w:r>
              <w:rPr>
                <w:color w:val="000000" w:themeColor="text1"/>
                <w:sz w:val="21"/>
                <w:szCs w:val="21"/>
                <w:lang w:val="en"/>
                <w14:textFill>
                  <w14:solidFill>
                    <w14:schemeClr w14:val="tx1"/>
                  </w14:solidFill>
                </w14:textFill>
              </w:rPr>
              <w:t>9</w:t>
            </w:r>
            <w:r>
              <w:rPr>
                <w:rFonts w:hint="eastAsia"/>
                <w:color w:val="000000" w:themeColor="text1"/>
                <w:sz w:val="21"/>
                <w:szCs w:val="21"/>
                <w14:textFill>
                  <w14:solidFill>
                    <w14:schemeClr w14:val="tx1"/>
                  </w14:solidFill>
                </w14:textFill>
              </w:rPr>
              <w:t>日第二次修订，自</w:t>
            </w:r>
            <w:r>
              <w:rPr>
                <w:color w:val="000000" w:themeColor="text1"/>
                <w:sz w:val="21"/>
                <w:szCs w:val="21"/>
                <w14:textFill>
                  <w14:solidFill>
                    <w14:schemeClr w14:val="tx1"/>
                  </w14:solidFill>
                </w14:textFill>
              </w:rPr>
              <w:t>2024年3月1日起施行</w:t>
            </w:r>
            <w:r>
              <w:rPr>
                <w:rFonts w:hint="eastAsia"/>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 xml:space="preserve">第二十五条  </w:t>
            </w:r>
            <w:r>
              <w:rPr>
                <w:rFonts w:hint="eastAsia"/>
                <w:b/>
                <w:bCs/>
                <w:color w:val="000000" w:themeColor="text1"/>
                <w:sz w:val="21"/>
                <w:szCs w:val="21"/>
                <w:lang w:val="en-US"/>
                <w14:textFill>
                  <w14:solidFill>
                    <w14:schemeClr w14:val="tx1"/>
                  </w14:solidFill>
                </w14:textFill>
              </w:rPr>
              <w:t>生态环境主管部门和其他有关部门</w:t>
            </w:r>
            <w:r>
              <w:rPr>
                <w:rFonts w:hint="eastAsia"/>
                <w:color w:val="000000" w:themeColor="text1"/>
                <w:sz w:val="21"/>
                <w:szCs w:val="21"/>
                <w:lang w:val="en-US"/>
                <w14:textFill>
                  <w14:solidFill>
                    <w14:schemeClr w14:val="tx1"/>
                  </w14:solidFill>
                </w14:textFill>
              </w:rPr>
              <w:t>进行监督检查，有权采取下列措施：（五）扣押、查封违法生产、销售、使用、进出口的消耗臭氧层物质及其生产设备、设施、原料及产品。</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【行政法规】《医疗废物管理条例》（2011年1月8日修正，自2011年1月8日起施行）</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 xml:space="preserve">第三十九条 </w:t>
            </w:r>
            <w:r>
              <w:rPr>
                <w:rFonts w:hint="eastAsia"/>
                <w:b/>
                <w:bCs/>
                <w:color w:val="000000" w:themeColor="text1"/>
                <w:sz w:val="21"/>
                <w:szCs w:val="21"/>
                <w:lang w:val="en-US"/>
                <w14:textFill>
                  <w14:solidFill>
                    <w14:schemeClr w14:val="tx1"/>
                  </w14:solidFill>
                </w14:textFill>
              </w:rPr>
              <w:t>卫生行政主管部门、环境保护行政主管部门</w:t>
            </w:r>
            <w:r>
              <w:rPr>
                <w:rFonts w:hint="eastAsia"/>
                <w:color w:val="000000" w:themeColor="text1"/>
                <w:sz w:val="21"/>
                <w:szCs w:val="21"/>
                <w:lang w:val="en-US"/>
                <w14:textFill>
                  <w14:solidFill>
                    <w14:schemeClr w14:val="tx1"/>
                  </w14:solidFill>
                </w14:textFill>
              </w:rPr>
              <w:t>履行监督检查职责时，有权采取下列措施：（四）查封或者暂扣涉嫌违反本条例规定的场所、设备、运输工具和物品。</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【地方性法规】</w:t>
            </w:r>
            <w:r>
              <w:rPr>
                <w:rFonts w:hint="eastAsia"/>
                <w:color w:val="000000" w:themeColor="text1"/>
                <w:sz w:val="21"/>
                <w:szCs w:val="21"/>
                <w14:textFill>
                  <w14:solidFill>
                    <w14:schemeClr w14:val="tx1"/>
                  </w14:solidFill>
                </w14:textFill>
              </w:rPr>
              <w:t>《江苏省大气污染防治条例》（2018年11月23日第二次修正，自2018年11月23日起施行）</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第十六条  排污单位违反法律、法规和本条例规定排放大气污染物，造成或者可能造成严重污染的，</w:t>
            </w:r>
            <w:r>
              <w:rPr>
                <w:rFonts w:hint="eastAsia"/>
                <w:b/>
                <w:bCs/>
                <w:color w:val="000000" w:themeColor="text1"/>
                <w:sz w:val="21"/>
                <w:szCs w:val="21"/>
                <w:lang w:val="en-US"/>
                <w14:textFill>
                  <w14:solidFill>
                    <w14:schemeClr w14:val="tx1"/>
                  </w14:solidFill>
                </w14:textFill>
              </w:rPr>
              <w:t>生态环境行政主管部门和其他负有大气环境保护监督管理职责的部门</w:t>
            </w:r>
            <w:r>
              <w:rPr>
                <w:rFonts w:hint="eastAsia"/>
                <w:color w:val="000000" w:themeColor="text1"/>
                <w:sz w:val="21"/>
                <w:szCs w:val="21"/>
                <w:lang w:val="en-US"/>
                <w14:textFill>
                  <w14:solidFill>
                    <w14:schemeClr w14:val="tx1"/>
                  </w14:solidFill>
                </w14:textFill>
              </w:rPr>
              <w:t>，可以查封、扣押造成污染物排放的设施、设备。</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【部门规章】</w:t>
            </w:r>
            <w:r>
              <w:rPr>
                <w:rFonts w:hint="eastAsia"/>
                <w:color w:val="000000" w:themeColor="text1"/>
                <w:sz w:val="21"/>
                <w:szCs w:val="21"/>
                <w14:textFill>
                  <w14:solidFill>
                    <w14:schemeClr w14:val="tx1"/>
                  </w14:solidFill>
                </w14:textFill>
              </w:rPr>
              <w:t>《突发环境事件应急管理办法》 （2015年</w:t>
            </w:r>
            <w:r>
              <w:rPr>
                <w:color w:val="000000" w:themeColor="text1"/>
                <w:sz w:val="21"/>
                <w:szCs w:val="21"/>
                <w14:textFill>
                  <w14:solidFill>
                    <w14:schemeClr w14:val="tx1"/>
                  </w14:solidFill>
                </w14:textFill>
              </w:rPr>
              <w:t>4</w:t>
            </w:r>
            <w:r>
              <w:rPr>
                <w:rFonts w:hint="eastAsia"/>
                <w:color w:val="000000" w:themeColor="text1"/>
                <w:sz w:val="21"/>
                <w:szCs w:val="21"/>
                <w14:textFill>
                  <w14:solidFill>
                    <w14:schemeClr w14:val="tx1"/>
                  </w14:solidFill>
                </w14:textFill>
              </w:rPr>
              <w:t>月1</w:t>
            </w:r>
            <w:r>
              <w:rPr>
                <w:color w:val="000000" w:themeColor="text1"/>
                <w:sz w:val="21"/>
                <w:szCs w:val="21"/>
                <w14:textFill>
                  <w14:solidFill>
                    <w14:schemeClr w14:val="tx1"/>
                  </w14:solidFill>
                </w14:textFill>
              </w:rPr>
              <w:t>6</w:t>
            </w:r>
            <w:r>
              <w:rPr>
                <w:rFonts w:hint="eastAsia"/>
                <w:color w:val="000000" w:themeColor="text1"/>
                <w:sz w:val="21"/>
                <w:szCs w:val="21"/>
                <w14:textFill>
                  <w14:solidFill>
                    <w14:schemeClr w14:val="tx1"/>
                  </w14:solidFill>
                </w14:textFill>
              </w:rPr>
              <w:t>日公布，自2015年6月5日起施行）</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第三十七条 企业事业单位违反本办法规定，导致发生突发环境事件，《中华人民共和国突发事件应对法》《中华人民共和国水污染防治法》《中华人民共和国大气污染防治法》《中华人民共和国固体废物污染环境防治法》等法律法规已有相关处罚规定的，依照有关法律法规执行。</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较大、重大和特别重大突发环境事件发生后，企业事业单位未按要求执行停产、停排措施，继续违反法律法规规定排放污染物的，</w:t>
            </w:r>
            <w:r>
              <w:rPr>
                <w:rFonts w:hint="eastAsia"/>
                <w:b/>
                <w:bCs/>
                <w:color w:val="000000" w:themeColor="text1"/>
                <w:sz w:val="21"/>
                <w:szCs w:val="21"/>
                <w:lang w:val="en-US"/>
                <w14:textFill>
                  <w14:solidFill>
                    <w14:schemeClr w14:val="tx1"/>
                  </w14:solidFill>
                </w14:textFill>
              </w:rPr>
              <w:t>环境保护主管部门</w:t>
            </w:r>
            <w:r>
              <w:rPr>
                <w:rFonts w:hint="eastAsia"/>
                <w:color w:val="000000" w:themeColor="text1"/>
                <w:sz w:val="21"/>
                <w:szCs w:val="21"/>
                <w:lang w:val="en-US"/>
                <w14:textFill>
                  <w14:solidFill>
                    <w14:schemeClr w14:val="tx1"/>
                  </w14:solidFill>
                </w14:textFill>
              </w:rPr>
              <w:t>应当依法对造成污染物排放的设施、设备实施查封、扣押。</w:t>
            </w:r>
          </w:p>
        </w:tc>
        <w:tc>
          <w:tcPr>
            <w:tcW w:w="1436"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46" w:type="dxa"/>
            <w:tcBorders>
              <w:top w:val="single" w:color="000000" w:sz="4" w:space="0"/>
              <w:left w:val="single" w:color="auto" w:sz="4" w:space="0"/>
              <w:bottom w:val="single" w:color="000000" w:sz="4" w:space="0"/>
            </w:tcBorders>
          </w:tcPr>
          <w:p>
            <w:pPr>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84" w:type="dxa"/>
            <w:tcBorders>
              <w:top w:val="single" w:color="000000" w:sz="4" w:space="0"/>
              <w:bottom w:val="single" w:color="000000" w:sz="4" w:space="0"/>
              <w:right w:val="single" w:color="000000" w:sz="4" w:space="0"/>
            </w:tcBorders>
          </w:tcPr>
          <w:p>
            <w:pPr>
              <w:pStyle w:val="12"/>
              <w:ind w:left="12"/>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w w:val="99"/>
                <w:sz w:val="21"/>
                <w:szCs w:val="21"/>
                <w:lang w:val="en-US"/>
                <w14:textFill>
                  <w14:solidFill>
                    <w14:schemeClr w14:val="tx1"/>
                  </w14:solidFill>
                </w14:textFill>
              </w:rPr>
              <w:t>1.</w:t>
            </w:r>
            <w:r>
              <w:rPr>
                <w:color w:val="000000" w:themeColor="text1"/>
                <w:w w:val="99"/>
                <w:sz w:val="21"/>
                <w:szCs w:val="21"/>
                <w14:textFill>
                  <w14:solidFill>
                    <w14:schemeClr w14:val="tx1"/>
                  </w14:solidFill>
                </w14:textFill>
              </w:rPr>
              <w:t>4</w:t>
            </w:r>
            <w:r>
              <w:rPr>
                <w:rFonts w:hint="eastAsia"/>
                <w:color w:val="000000" w:themeColor="text1"/>
                <w:w w:val="99"/>
                <w:sz w:val="21"/>
                <w:szCs w:val="21"/>
                <w:lang w:val="en-US" w:eastAsia="zh-CN"/>
                <w14:textFill>
                  <w14:solidFill>
                    <w14:schemeClr w14:val="tx1"/>
                  </w14:solidFill>
                </w14:textFill>
              </w:rPr>
              <w:t>3</w:t>
            </w:r>
          </w:p>
        </w:tc>
        <w:tc>
          <w:tcPr>
            <w:tcW w:w="1744" w:type="dxa"/>
            <w:tcBorders>
              <w:top w:val="single" w:color="000000" w:sz="4" w:space="0"/>
              <w:left w:val="single" w:color="000000" w:sz="4" w:space="0"/>
              <w:bottom w:val="single" w:color="000000" w:sz="4" w:space="0"/>
              <w:right w:val="single" w:color="000000" w:sz="4" w:space="0"/>
            </w:tcBorders>
          </w:tcPr>
          <w:p>
            <w:pPr>
              <w:pStyle w:val="3"/>
              <w:spacing w:line="240" w:lineRule="auto"/>
              <w:rPr>
                <w:color w:val="000000" w:themeColor="text1"/>
                <w:sz w:val="21"/>
                <w:szCs w:val="21"/>
                <w:lang w:val="en-US"/>
                <w14:textFill>
                  <w14:solidFill>
                    <w14:schemeClr w14:val="tx1"/>
                  </w14:solidFill>
                </w14:textFill>
              </w:rPr>
            </w:pPr>
            <w:r>
              <w:rPr>
                <w:rFonts w:hint="eastAsia" w:ascii="宋体" w:hAnsi="宋体" w:eastAsia="宋体"/>
                <w:color w:val="000000" w:themeColor="text1"/>
                <w:sz w:val="21"/>
                <w:szCs w:val="21"/>
                <w:lang w:val="en-US"/>
                <w14:textFill>
                  <w14:solidFill>
                    <w14:schemeClr w14:val="tx1"/>
                  </w14:solidFill>
                </w14:textFill>
              </w:rPr>
              <w:t>强制拆除或者恢复原状的行政强制</w:t>
            </w:r>
          </w:p>
        </w:tc>
        <w:tc>
          <w:tcPr>
            <w:tcW w:w="898" w:type="dxa"/>
            <w:tcBorders>
              <w:top w:val="single" w:color="000000" w:sz="4" w:space="0"/>
              <w:left w:val="single" w:color="000000" w:sz="4" w:space="0"/>
              <w:bottom w:val="single" w:color="000000" w:sz="4" w:space="0"/>
              <w:right w:val="single" w:color="000000" w:sz="4" w:space="0"/>
            </w:tcBorders>
          </w:tcPr>
          <w:p>
            <w:pPr>
              <w:pStyle w:val="7"/>
              <w:widowControl/>
              <w:jc w:val="center"/>
              <w:rPr>
                <w:color w:val="000000" w:themeColor="text1"/>
                <w:sz w:val="21"/>
                <w:szCs w:val="21"/>
                <w:lang w:val="en-US" w:eastAsia="zh-Hans"/>
                <w14:textFill>
                  <w14:solidFill>
                    <w14:schemeClr w14:val="tx1"/>
                  </w14:solidFill>
                </w14:textFill>
              </w:rPr>
            </w:pPr>
            <w:r>
              <w:rPr>
                <w:rFonts w:hint="eastAsia" w:cs="宋体"/>
                <w:color w:val="000000" w:themeColor="text1"/>
                <w:sz w:val="21"/>
                <w:szCs w:val="21"/>
                <w:lang w:eastAsia="zh-Hans"/>
                <w14:textFill>
                  <w14:solidFill>
                    <w14:schemeClr w14:val="tx1"/>
                  </w14:solidFill>
                </w14:textFill>
              </w:rPr>
              <w:t>行政强制</w:t>
            </w:r>
          </w:p>
        </w:tc>
        <w:tc>
          <w:tcPr>
            <w:tcW w:w="8145" w:type="dxa"/>
            <w:tcBorders>
              <w:top w:val="single" w:color="000000" w:sz="4" w:space="0"/>
              <w:left w:val="single" w:color="000000" w:sz="4" w:space="0"/>
              <w:bottom w:val="single" w:color="000000" w:sz="4" w:space="0"/>
              <w:right w:val="single" w:color="000000" w:sz="4" w:space="0"/>
            </w:tcBorders>
          </w:tcPr>
          <w:p>
            <w:pPr>
              <w:pStyle w:val="7"/>
              <w:widowControl/>
              <w:ind w:firstLine="420" w:firstLineChars="20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【法律】《中华人民共和国水污染防治法》（2017年6月27日第二次修正</w:t>
            </w:r>
            <w:r>
              <w:rPr>
                <w:rFonts w:hint="eastAsia"/>
                <w:color w:val="000000" w:themeColor="text1"/>
                <w:sz w:val="21"/>
                <w14:textFill>
                  <w14:solidFill>
                    <w14:schemeClr w14:val="tx1"/>
                  </w14:solidFill>
                </w14:textFill>
              </w:rPr>
              <w:t>，自</w:t>
            </w:r>
            <w:r>
              <w:rPr>
                <w:rFonts w:hint="eastAsia" w:cs="宋体"/>
                <w:color w:val="000000" w:themeColor="text1"/>
                <w:sz w:val="21"/>
                <w:szCs w:val="21"/>
                <w14:textFill>
                  <w14:solidFill>
                    <w14:schemeClr w14:val="tx1"/>
                  </w14:solidFill>
                </w14:textFill>
              </w:rPr>
              <w:t>2018</w:t>
            </w:r>
            <w:r>
              <w:rPr>
                <w:rFonts w:hint="eastAsia"/>
                <w:color w:val="000000" w:themeColor="text1"/>
                <w:sz w:val="21"/>
                <w14:textFill>
                  <w14:solidFill>
                    <w14:schemeClr w14:val="tx1"/>
                  </w14:solidFill>
                </w14:textFill>
              </w:rPr>
              <w:t>年</w:t>
            </w:r>
            <w:r>
              <w:rPr>
                <w:color w:val="000000" w:themeColor="text1"/>
                <w:sz w:val="21"/>
                <w14:textFill>
                  <w14:solidFill>
                    <w14:schemeClr w14:val="tx1"/>
                  </w14:solidFill>
                </w14:textFill>
              </w:rPr>
              <w:t>1</w:t>
            </w:r>
            <w:r>
              <w:rPr>
                <w:rFonts w:hint="eastAsia"/>
                <w:color w:val="000000" w:themeColor="text1"/>
                <w:sz w:val="21"/>
                <w14:textFill>
                  <w14:solidFill>
                    <w14:schemeClr w14:val="tx1"/>
                  </w14:solidFill>
                </w14:textFill>
              </w:rPr>
              <w:t>月</w:t>
            </w:r>
            <w:r>
              <w:rPr>
                <w:color w:val="000000" w:themeColor="text1"/>
                <w:sz w:val="21"/>
                <w14:textFill>
                  <w14:solidFill>
                    <w14:schemeClr w14:val="tx1"/>
                  </w14:solidFill>
                </w14:textFill>
              </w:rPr>
              <w:t>1</w:t>
            </w:r>
            <w:r>
              <w:rPr>
                <w:rFonts w:hint="eastAsia"/>
                <w:color w:val="000000" w:themeColor="text1"/>
                <w:sz w:val="21"/>
                <w14:textFill>
                  <w14:solidFill>
                    <w14:schemeClr w14:val="tx1"/>
                  </w14:solidFill>
                </w14:textFill>
              </w:rPr>
              <w:t>日起施行</w:t>
            </w:r>
            <w:r>
              <w:rPr>
                <w:rFonts w:hint="eastAsia" w:cs="宋体"/>
                <w:color w:val="000000" w:themeColor="text1"/>
                <w:sz w:val="21"/>
                <w:szCs w:val="21"/>
                <w14:textFill>
                  <w14:solidFill>
                    <w14:schemeClr w14:val="tx1"/>
                  </w14:solidFill>
                </w14:textFill>
              </w:rPr>
              <w:t>）</w:t>
            </w:r>
          </w:p>
          <w:p>
            <w:pPr>
              <w:pStyle w:val="7"/>
              <w:widowControl/>
              <w:ind w:firstLine="420" w:firstLineChars="20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第八十四条第二款  除前款规定外，违反法律、行政法规和国务院环境保护主管部门的规定设置排污口的，由</w:t>
            </w:r>
            <w:r>
              <w:rPr>
                <w:rFonts w:hint="eastAsia" w:cs="宋体"/>
                <w:b/>
                <w:bCs/>
                <w:color w:val="000000" w:themeColor="text1"/>
                <w:sz w:val="21"/>
                <w:szCs w:val="21"/>
                <w14:textFill>
                  <w14:solidFill>
                    <w14:schemeClr w14:val="tx1"/>
                  </w14:solidFill>
                </w14:textFill>
              </w:rPr>
              <w:t>县级以上地方人民政府环境保护主管部门</w:t>
            </w:r>
            <w:r>
              <w:rPr>
                <w:rFonts w:hint="eastAsia" w:cs="宋体"/>
                <w:color w:val="000000" w:themeColor="text1"/>
                <w:sz w:val="21"/>
                <w:szCs w:val="21"/>
                <w14:textFill>
                  <w14:solidFill>
                    <w14:schemeClr w14:val="tx1"/>
                  </w14:solidFill>
                </w14:textFill>
              </w:rPr>
              <w:t>责令限期拆除，处二万元以上十万元以下的罚款；逾期不拆除的，强制拆除，所需费用由违法者承担，处十万元以上五十万元以下的罚款；情节严重的，可以责令停产整治。</w:t>
            </w:r>
          </w:p>
          <w:p>
            <w:pPr>
              <w:pStyle w:val="7"/>
              <w:widowControl/>
              <w:ind w:firstLine="420" w:firstLineChars="20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【法律】《中华人民共和国大气污染防治法》（2018年10月26日第二次修正，自2018年10月26日起施行）</w:t>
            </w:r>
          </w:p>
          <w:p>
            <w:pPr>
              <w:pStyle w:val="7"/>
              <w:widowControl/>
              <w:ind w:firstLine="420" w:firstLineChars="20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第一百零七条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w:t>
            </w:r>
            <w:r>
              <w:rPr>
                <w:rFonts w:hint="eastAsia" w:cs="宋体"/>
                <w:b/>
                <w:bCs/>
                <w:color w:val="000000" w:themeColor="text1"/>
                <w:sz w:val="21"/>
                <w:szCs w:val="21"/>
                <w14:textFill>
                  <w14:solidFill>
                    <w14:schemeClr w14:val="tx1"/>
                  </w14:solidFill>
                </w14:textFill>
              </w:rPr>
              <w:t>县级以上地方人民政府生态环境主管部门</w:t>
            </w:r>
            <w:r>
              <w:rPr>
                <w:rFonts w:hint="eastAsia" w:cs="宋体"/>
                <w:color w:val="000000" w:themeColor="text1"/>
                <w:sz w:val="21"/>
                <w:szCs w:val="21"/>
                <w14:textFill>
                  <w14:solidFill>
                    <w14:schemeClr w14:val="tx1"/>
                  </w14:solidFill>
                </w14:textFill>
              </w:rPr>
              <w:t>没收燃用高污染燃料的设施，组织拆除燃煤供热锅炉，并处二万元以上二十万元以下的罚款。</w:t>
            </w:r>
          </w:p>
          <w:p>
            <w:pPr>
              <w:pStyle w:val="7"/>
              <w:widowControl/>
              <w:ind w:firstLine="420" w:firstLineChars="200"/>
              <w:jc w:val="both"/>
              <w:rPr>
                <w:rFonts w:cs="宋体"/>
                <w:color w:val="000000" w:themeColor="text1"/>
                <w:spacing w:val="-3"/>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【法律】《中华人民共和国长江保护法》（2020年12月26日公布，自2021年3月1日起施行）</w:t>
            </w:r>
          </w:p>
          <w:p>
            <w:pPr>
              <w:pStyle w:val="7"/>
              <w:widowControl/>
              <w:ind w:firstLine="420"/>
              <w:jc w:val="both"/>
              <w:rPr>
                <w:rFonts w:cs="宋体"/>
                <w:color w:val="000000" w:themeColor="text1"/>
                <w:sz w:val="21"/>
                <w:szCs w:val="21"/>
                <w:lang w:bidi="zh-CN"/>
                <w14:textFill>
                  <w14:solidFill>
                    <w14:schemeClr w14:val="tx1"/>
                  </w14:solidFill>
                </w14:textFill>
              </w:rPr>
            </w:pPr>
            <w:r>
              <w:rPr>
                <w:rFonts w:hint="eastAsia" w:cs="宋体"/>
                <w:color w:val="000000" w:themeColor="text1"/>
                <w:sz w:val="21"/>
                <w:szCs w:val="21"/>
                <w:lang w:bidi="zh-CN"/>
                <w14:textFill>
                  <w14:solidFill>
                    <w14:schemeClr w14:val="tx1"/>
                  </w14:solidFill>
                </w14:textFill>
              </w:rPr>
              <w:t>第八十八条 违反本法规定，有下列行为之一的，由</w:t>
            </w:r>
            <w:r>
              <w:rPr>
                <w:rFonts w:hint="eastAsia" w:cs="宋体"/>
                <w:b/>
                <w:bCs/>
                <w:color w:val="000000" w:themeColor="text1"/>
                <w:sz w:val="21"/>
                <w:szCs w:val="21"/>
                <w:lang w:bidi="zh-CN"/>
                <w14:textFill>
                  <w14:solidFill>
                    <w14:schemeClr w14:val="tx1"/>
                  </w14:solidFill>
                </w14:textFill>
              </w:rPr>
              <w:t>县级以上人民政府生态环境、自然资源等主管部门</w:t>
            </w:r>
            <w:r>
              <w:rPr>
                <w:rFonts w:hint="eastAsia" w:cs="宋体"/>
                <w:color w:val="000000" w:themeColor="text1"/>
                <w:sz w:val="21"/>
                <w:szCs w:val="21"/>
                <w:lang w:bidi="zh-CN"/>
                <w14:textFill>
                  <w14:solidFill>
                    <w14:schemeClr w14:val="tx1"/>
                  </w14:solidFill>
                </w14:textFill>
              </w:rPr>
              <w:t>按照职责分工，责令停止违法行为，限期拆除并恢复原状，所需费用由违法者承担，没收违法所得，并处五十万元以上五百万元以下罚款，对直接负责的主管人员和其他直接责任人员处五万元以上十万元以下罚款；情节严重的，报经有批准权的人民政府批准，责令关闭：（一）在长江干支流岸线一公里范围内新建、扩建化工园区和化工项目的；（二）在长江干流岸线三公里范围内和重要支流岸线一公里范围内新建、改建、扩建尾矿库的；</w:t>
            </w:r>
            <w:r>
              <w:rPr>
                <w:rFonts w:hint="eastAsia" w:cs="宋体"/>
                <w:color w:val="000000" w:themeColor="text1"/>
                <w:sz w:val="21"/>
                <w:szCs w:val="21"/>
                <w:shd w:val="clear" w:color="auto" w:fill="FFFFFF"/>
                <w:lang w:bidi="zh-CN"/>
                <w14:textFill>
                  <w14:solidFill>
                    <w14:schemeClr w14:val="tx1"/>
                  </w14:solidFill>
                </w14:textFill>
              </w:rPr>
              <w:t>（三）违反生态环境准入清单的规定进行生产建设活动的。</w:t>
            </w:r>
          </w:p>
          <w:p>
            <w:pPr>
              <w:pStyle w:val="7"/>
              <w:widowControl/>
              <w:ind w:firstLine="420" w:firstLineChars="20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【地方性法规】《江苏省长江水污染防治条例》（2018年3月28日第三次修正，自2018年3月28日起施行）</w:t>
            </w:r>
          </w:p>
          <w:p>
            <w:pPr>
              <w:pStyle w:val="7"/>
              <w:widowControl/>
              <w:ind w:firstLine="420" w:firstLineChars="20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第四十八条第二款 违反本条例第三十四条第二款规定，排污单位私设排污口偷排污水的，由</w:t>
            </w:r>
            <w:r>
              <w:rPr>
                <w:rFonts w:hint="eastAsia" w:cs="宋体"/>
                <w:b/>
                <w:bCs/>
                <w:color w:val="000000" w:themeColor="text1"/>
                <w:sz w:val="21"/>
                <w:szCs w:val="21"/>
                <w14:textFill>
                  <w14:solidFill>
                    <w14:schemeClr w14:val="tx1"/>
                  </w14:solidFill>
                </w14:textFill>
              </w:rPr>
              <w:t>环境保护主管部门</w:t>
            </w:r>
            <w:r>
              <w:rPr>
                <w:rFonts w:hint="eastAsia" w:cs="宋体"/>
                <w:color w:val="000000" w:themeColor="text1"/>
                <w:sz w:val="21"/>
                <w:szCs w:val="21"/>
                <w14:textFill>
                  <w14:solidFill>
                    <w14:schemeClr w14:val="tx1"/>
                  </w14:solidFill>
                </w14:textFill>
              </w:rPr>
              <w:t>责令限期拆除，处二万元以上十万元以下的罚款；逾期不拆除的，强制拆除，所需费用由违法者承担，处十万元以上五十万元以下的罚款；有其他严重情节的，县级以上地方人民政府环境保护主管部门可以提请县级以上地方人民政府责令停产整顿。</w:t>
            </w:r>
          </w:p>
          <w:p>
            <w:pPr>
              <w:pStyle w:val="7"/>
              <w:widowControl/>
              <w:ind w:firstLine="420" w:firstLineChars="20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【地方性法规】《江苏省太湖水污染防治条例》（2021年9月29日第四次修正，自2021年9月29日起施行）</w:t>
            </w:r>
          </w:p>
          <w:p>
            <w:pPr>
              <w:pStyle w:val="7"/>
              <w:widowControl/>
              <w:ind w:firstLine="408" w:firstLineChars="200"/>
              <w:jc w:val="both"/>
              <w:rPr>
                <w:color w:val="000000" w:themeColor="text1"/>
                <w:sz w:val="21"/>
                <w:szCs w:val="21"/>
                <w:lang w:val="en-US"/>
                <w14:textFill>
                  <w14:solidFill>
                    <w14:schemeClr w14:val="tx1"/>
                  </w14:solidFill>
                </w14:textFill>
              </w:rPr>
            </w:pPr>
            <w:r>
              <w:rPr>
                <w:rFonts w:hint="eastAsia" w:cs="宋体"/>
                <w:color w:val="000000" w:themeColor="text1"/>
                <w:spacing w:val="-3"/>
                <w:sz w:val="21"/>
                <w:szCs w:val="21"/>
                <w14:textFill>
                  <w14:solidFill>
                    <w14:schemeClr w14:val="tx1"/>
                  </w14:solidFill>
                </w14:textFill>
              </w:rPr>
              <w:t>第五十六条 违反本条例第二十四条第一款规定，未按照国家有关规定设置排污口或者私设排污口的，由</w:t>
            </w:r>
            <w:r>
              <w:rPr>
                <w:rFonts w:hint="eastAsia" w:cs="宋体"/>
                <w:b/>
                <w:bCs/>
                <w:color w:val="000000" w:themeColor="text1"/>
                <w:spacing w:val="-3"/>
                <w:sz w:val="21"/>
                <w:szCs w:val="21"/>
                <w14:textFill>
                  <w14:solidFill>
                    <w14:schemeClr w14:val="tx1"/>
                  </w14:solidFill>
                </w14:textFill>
              </w:rPr>
              <w:t>生态环境主管部门</w:t>
            </w:r>
            <w:r>
              <w:rPr>
                <w:rFonts w:hint="eastAsia" w:cs="宋体"/>
                <w:color w:val="000000" w:themeColor="text1"/>
                <w:spacing w:val="-3"/>
                <w:sz w:val="21"/>
                <w:szCs w:val="21"/>
                <w14:textFill>
                  <w14:solidFill>
                    <w14:schemeClr w14:val="tx1"/>
                  </w14:solidFill>
                </w14:textFill>
              </w:rPr>
              <w:t>责令限期拆除，处二万元以上十万元以下罚款；逾期不拆除的，强制拆除，所需费用由违法者承担，处十万元以上五十万元以下罚款；情节严重的，可以责令停产整治。</w:t>
            </w:r>
          </w:p>
        </w:tc>
        <w:tc>
          <w:tcPr>
            <w:tcW w:w="1436"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46" w:type="dxa"/>
            <w:tcBorders>
              <w:top w:val="single" w:color="000000" w:sz="4" w:space="0"/>
              <w:left w:val="single" w:color="auto" w:sz="4" w:space="0"/>
              <w:bottom w:val="single" w:color="000000" w:sz="4" w:space="0"/>
            </w:tcBorders>
          </w:tcPr>
          <w:p>
            <w:pPr>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84" w:type="dxa"/>
            <w:tcBorders>
              <w:top w:val="single" w:color="000000" w:sz="4" w:space="0"/>
              <w:bottom w:val="single" w:color="000000" w:sz="4" w:space="0"/>
              <w:right w:val="single" w:color="000000" w:sz="4" w:space="0"/>
            </w:tcBorders>
          </w:tcPr>
          <w:p>
            <w:pPr>
              <w:pStyle w:val="12"/>
              <w:ind w:left="12"/>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w w:val="99"/>
                <w:sz w:val="21"/>
                <w:szCs w:val="21"/>
                <w:lang w:val="en-US"/>
                <w14:textFill>
                  <w14:solidFill>
                    <w14:schemeClr w14:val="tx1"/>
                  </w14:solidFill>
                </w14:textFill>
              </w:rPr>
              <w:t>1.</w:t>
            </w:r>
            <w:r>
              <w:rPr>
                <w:color w:val="000000" w:themeColor="text1"/>
                <w:w w:val="99"/>
                <w:sz w:val="21"/>
                <w:szCs w:val="21"/>
                <w14:textFill>
                  <w14:solidFill>
                    <w14:schemeClr w14:val="tx1"/>
                  </w14:solidFill>
                </w14:textFill>
              </w:rPr>
              <w:t>4</w:t>
            </w:r>
            <w:r>
              <w:rPr>
                <w:rFonts w:hint="eastAsia"/>
                <w:color w:val="000000" w:themeColor="text1"/>
                <w:w w:val="99"/>
                <w:sz w:val="21"/>
                <w:szCs w:val="21"/>
                <w:lang w:val="en-US" w:eastAsia="zh-CN"/>
                <w14:textFill>
                  <w14:solidFill>
                    <w14:schemeClr w14:val="tx1"/>
                  </w14:solidFill>
                </w14:textFill>
              </w:rPr>
              <w:t>4</w:t>
            </w:r>
          </w:p>
        </w:tc>
        <w:tc>
          <w:tcPr>
            <w:tcW w:w="1744" w:type="dxa"/>
            <w:tcBorders>
              <w:top w:val="single" w:color="000000" w:sz="4" w:space="0"/>
              <w:left w:val="single" w:color="000000" w:sz="4" w:space="0"/>
              <w:bottom w:val="single" w:color="000000" w:sz="4" w:space="0"/>
              <w:right w:val="single" w:color="000000" w:sz="4" w:space="0"/>
            </w:tcBorders>
          </w:tcPr>
          <w:p>
            <w:pPr>
              <w:pStyle w:val="3"/>
              <w:spacing w:line="240" w:lineRule="auto"/>
              <w:rPr>
                <w:color w:val="000000" w:themeColor="text1"/>
                <w:sz w:val="21"/>
                <w:szCs w:val="21"/>
                <w:lang w:val="en-US"/>
                <w14:textFill>
                  <w14:solidFill>
                    <w14:schemeClr w14:val="tx1"/>
                  </w14:solidFill>
                </w14:textFill>
              </w:rPr>
            </w:pPr>
            <w:r>
              <w:rPr>
                <w:rFonts w:hint="eastAsia" w:ascii="宋体" w:hAnsi="宋体" w:eastAsia="宋体"/>
                <w:color w:val="000000" w:themeColor="text1"/>
                <w:sz w:val="21"/>
                <w:szCs w:val="21"/>
                <w:lang w:val="en-US" w:eastAsia="zh-Hans"/>
                <w14:textFill>
                  <w14:solidFill>
                    <w14:schemeClr w14:val="tx1"/>
                  </w14:solidFill>
                </w14:textFill>
              </w:rPr>
              <w:t>对</w:t>
            </w:r>
            <w:r>
              <w:rPr>
                <w:rFonts w:hint="eastAsia" w:ascii="宋体" w:hAnsi="宋体" w:eastAsia="宋体"/>
                <w:color w:val="000000" w:themeColor="text1"/>
                <w:sz w:val="21"/>
                <w:szCs w:val="21"/>
                <w:lang w:val="en-US"/>
                <w14:textFill>
                  <w14:solidFill>
                    <w14:schemeClr w14:val="tx1"/>
                  </w14:solidFill>
                </w14:textFill>
              </w:rPr>
              <w:t>组织代为贮存、处置危险废物、废旧放射源、放射性固体废物及代为修复湿地的行政强制</w:t>
            </w:r>
          </w:p>
        </w:tc>
        <w:tc>
          <w:tcPr>
            <w:tcW w:w="898"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行政强制</w:t>
            </w:r>
          </w:p>
        </w:tc>
        <w:tc>
          <w:tcPr>
            <w:tcW w:w="8145"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【法律】</w:t>
            </w:r>
            <w:r>
              <w:rPr>
                <w:rFonts w:hint="eastAsia"/>
                <w:color w:val="000000" w:themeColor="text1"/>
                <w:sz w:val="21"/>
                <w:szCs w:val="21"/>
                <w14:textFill>
                  <w14:solidFill>
                    <w14:schemeClr w14:val="tx1"/>
                  </w14:solidFill>
                </w14:textFill>
              </w:rPr>
              <w:t>《中华人民共和国固体废物污染环境防治法》（2020年4月29日第二次修订，自2</w:t>
            </w:r>
            <w:r>
              <w:rPr>
                <w:color w:val="000000" w:themeColor="text1"/>
                <w:sz w:val="21"/>
                <w:szCs w:val="21"/>
                <w14:textFill>
                  <w14:solidFill>
                    <w14:schemeClr w14:val="tx1"/>
                  </w14:solidFill>
                </w14:textFill>
              </w:rPr>
              <w:t>020</w:t>
            </w:r>
            <w:r>
              <w:rPr>
                <w:rFonts w:hint="eastAsia"/>
                <w:color w:val="000000" w:themeColor="text1"/>
                <w:sz w:val="21"/>
                <w:szCs w:val="21"/>
                <w14:textFill>
                  <w14:solidFill>
                    <w14:schemeClr w14:val="tx1"/>
                  </w14:solidFill>
                </w14:textFill>
              </w:rPr>
              <w:t>年9月1日起施行）</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第一百一十三条  违反本法规定，危险废物产生者未按照规定处置其产生的危险废物被责令改正后拒不改正的，由</w:t>
            </w:r>
            <w:r>
              <w:rPr>
                <w:rFonts w:hint="eastAsia"/>
                <w:b/>
                <w:bCs/>
                <w:color w:val="000000" w:themeColor="text1"/>
                <w:sz w:val="21"/>
                <w:szCs w:val="21"/>
                <w:lang w:val="en-US"/>
                <w14:textFill>
                  <w14:solidFill>
                    <w14:schemeClr w14:val="tx1"/>
                  </w14:solidFill>
                </w14:textFill>
              </w:rPr>
              <w:t>生态环境主管部门</w:t>
            </w:r>
            <w:r>
              <w:rPr>
                <w:rFonts w:hint="eastAsia"/>
                <w:color w:val="000000" w:themeColor="text1"/>
                <w:sz w:val="21"/>
                <w:szCs w:val="21"/>
                <w:lang w:val="en-US"/>
                <w14:textFill>
                  <w14:solidFill>
                    <w14:schemeClr w14:val="tx1"/>
                  </w14:solidFill>
                </w14:textFill>
              </w:rPr>
              <w:t>组织代为处置，处置费用由危险废物产生者承担；拒不承担代为处置费用的，处代为处置费用一倍以上三倍以下的罚款。</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【法律】</w:t>
            </w:r>
            <w:r>
              <w:rPr>
                <w:rFonts w:hint="eastAsia"/>
                <w:color w:val="000000" w:themeColor="text1"/>
                <w:sz w:val="21"/>
                <w:szCs w:val="21"/>
                <w14:textFill>
                  <w14:solidFill>
                    <w14:schemeClr w14:val="tx1"/>
                  </w14:solidFill>
                </w14:textFill>
              </w:rPr>
              <w:t>《中华人民共和国放射性污染防治法》（2003年6月28日公布，自2003年10月1日起施行）</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第五十六条 产生放射性固体废物的单位，不按照本法第四十五条的规定对其产生的放射性固体废物进行处置的，由</w:t>
            </w:r>
            <w:r>
              <w:rPr>
                <w:rFonts w:hint="eastAsia"/>
                <w:b/>
                <w:bCs/>
                <w:color w:val="000000" w:themeColor="text1"/>
                <w:sz w:val="21"/>
                <w:szCs w:val="21"/>
                <w:lang w:val="en-US"/>
                <w14:textFill>
                  <w14:solidFill>
                    <w14:schemeClr w14:val="tx1"/>
                  </w14:solidFill>
                </w14:textFill>
              </w:rPr>
              <w:t>审批该单位立项环境影响评价文件的环境保护行政主管部门</w:t>
            </w:r>
            <w:r>
              <w:rPr>
                <w:rFonts w:hint="eastAsia"/>
                <w:color w:val="000000" w:themeColor="text1"/>
                <w:sz w:val="21"/>
                <w:szCs w:val="21"/>
                <w:lang w:val="en-US"/>
                <w14:textFill>
                  <w14:solidFill>
                    <w14:schemeClr w14:val="tx1"/>
                  </w14:solidFill>
                </w14:textFill>
              </w:rPr>
              <w:t>责令停止违法行为，限期改正；逾期不改正的，指定有处置能力的单位代为处置，所需费用由产生放射性固体废物的单位承担，可以并处二十万元以下罚款；构成犯罪的，依法追究刑事责任。</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【行政法规】</w:t>
            </w:r>
            <w:r>
              <w:rPr>
                <w:rFonts w:hint="eastAsia"/>
                <w:color w:val="000000" w:themeColor="text1"/>
                <w:sz w:val="21"/>
                <w:szCs w:val="21"/>
                <w14:textFill>
                  <w14:solidFill>
                    <w14:schemeClr w14:val="tx1"/>
                  </w14:solidFill>
                </w14:textFill>
              </w:rPr>
              <w:t>《放射性废物安全管理条例》（2011年1</w:t>
            </w: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月</w:t>
            </w:r>
            <w:r>
              <w:rPr>
                <w:color w:val="000000" w:themeColor="text1"/>
                <w:sz w:val="21"/>
                <w:szCs w:val="21"/>
                <w14:textFill>
                  <w14:solidFill>
                    <w14:schemeClr w14:val="tx1"/>
                  </w14:solidFill>
                </w14:textFill>
              </w:rPr>
              <w:t>20</w:t>
            </w:r>
            <w:r>
              <w:rPr>
                <w:rFonts w:hint="eastAsia"/>
                <w:color w:val="000000" w:themeColor="text1"/>
                <w:sz w:val="21"/>
                <w:szCs w:val="21"/>
                <w14:textFill>
                  <w14:solidFill>
                    <w14:schemeClr w14:val="tx1"/>
                  </w14:solidFill>
                </w14:textFill>
              </w:rPr>
              <w:t>日公布，自2012年3月1日起施行）</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第三十六条 违反本条例规定，核设施营运单位、核技术利用单位有下列行为之一的，由</w:t>
            </w:r>
            <w:r>
              <w:rPr>
                <w:rFonts w:hint="eastAsia"/>
                <w:b/>
                <w:bCs/>
                <w:color w:val="000000" w:themeColor="text1"/>
                <w:sz w:val="21"/>
                <w:szCs w:val="21"/>
                <w:lang w:val="en-US"/>
                <w14:textFill>
                  <w14:solidFill>
                    <w14:schemeClr w14:val="tx1"/>
                  </w14:solidFill>
                </w14:textFill>
              </w:rPr>
              <w:t>审批该单位立项环境影响评价文件的环境保护主管部门</w:t>
            </w:r>
            <w:r>
              <w:rPr>
                <w:rFonts w:hint="eastAsia"/>
                <w:color w:val="000000" w:themeColor="text1"/>
                <w:sz w:val="21"/>
                <w:szCs w:val="21"/>
                <w:lang w:val="en-US"/>
                <w14:textFill>
                  <w14:solidFill>
                    <w14:schemeClr w14:val="tx1"/>
                  </w14:solidFill>
                </w14:textFill>
              </w:rPr>
              <w:t>责令停止违法行为，限期改正；逾期不改正的，指定有相应许可证的单位代为贮存或者处置，所需费用由核设施营运单位、核技术利用单位承担，可以处20万元以下的罚款；构成犯罪的，依法追究刑事责任：（一）核设施营运单位未按照规定，将其产生的废旧放射源送交贮存、处置，或者将其产生的其他放射性固体废物送交处置的；（二）核技术利用单位未按照规定，将其产生的废旧放射源或者其他放射性固体废物送交贮存、处置的。</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第三十七条 违反本条例规定，有下列行为之一的，由</w:t>
            </w:r>
            <w:r>
              <w:rPr>
                <w:rFonts w:hint="eastAsia"/>
                <w:b/>
                <w:bCs/>
                <w:color w:val="000000" w:themeColor="text1"/>
                <w:sz w:val="21"/>
                <w:szCs w:val="21"/>
                <w:lang w:val="en-US"/>
                <w14:textFill>
                  <w14:solidFill>
                    <w14:schemeClr w14:val="tx1"/>
                  </w14:solidFill>
                </w14:textFill>
              </w:rPr>
              <w:t>县级以上人民政府环境保护主管部门</w:t>
            </w:r>
            <w:r>
              <w:rPr>
                <w:rFonts w:hint="eastAsia"/>
                <w:color w:val="000000" w:themeColor="text1"/>
                <w:sz w:val="21"/>
                <w:szCs w:val="21"/>
                <w:lang w:val="en-US"/>
                <w14:textFill>
                  <w14:solidFill>
                    <w14:schemeClr w14:val="tx1"/>
                  </w14:solidFill>
                </w14:textFill>
              </w:rPr>
              <w:t>责令停止违法行为，限期改正，处10万元以上20万元以下的罚款；造成环境污染的，责令限期采取治理措施消除污染，逾期不采取治理措施，经催告仍不治理的，可以指定有治理能力的单位代为治理，所需费用由违法者承担；构成犯罪的，依法追究刑事责任：（一）核设施营运单位将废旧放射源送交无相应许可证的单位贮存、处置，或者将其他放射性固体废物送交无相应许可证的单位处置，或者擅自处置的；（二）核技术利用单位将废旧放射源或者其他放射性固体废物送交无相应许可证的单位贮存、处置，或者擅自处置的；（三）放射性固体废物贮存单位将废旧放射源或者其他放射性固体废物送交无相应许可证的单位处置或者擅自处置的。</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【地方性法规】《江苏省湿地保护条例》（</w:t>
            </w:r>
            <w:r>
              <w:rPr>
                <w:color w:val="000000" w:themeColor="text1"/>
                <w:sz w:val="21"/>
                <w:szCs w:val="21"/>
                <w:lang w:val="en-US"/>
                <w14:textFill>
                  <w14:solidFill>
                    <w14:schemeClr w14:val="tx1"/>
                  </w14:solidFill>
                </w14:textFill>
              </w:rPr>
              <w:t>2024年1月12日修订</w:t>
            </w:r>
            <w:r>
              <w:rPr>
                <w:rFonts w:hint="eastAsia"/>
                <w:color w:val="000000" w:themeColor="text1"/>
                <w:sz w:val="21"/>
                <w:szCs w:val="21"/>
                <w:lang w:val="en-US"/>
                <w14:textFill>
                  <w14:solidFill>
                    <w14:schemeClr w14:val="tx1"/>
                  </w14:solidFill>
                </w14:textFill>
              </w:rPr>
              <w:t>，自2</w:t>
            </w:r>
            <w:r>
              <w:rPr>
                <w:color w:val="000000" w:themeColor="text1"/>
                <w:sz w:val="21"/>
                <w:szCs w:val="21"/>
                <w:lang w:val="en-US"/>
                <w14:textFill>
                  <w14:solidFill>
                    <w14:schemeClr w14:val="tx1"/>
                  </w14:solidFill>
                </w14:textFill>
              </w:rPr>
              <w:t>024</w:t>
            </w:r>
            <w:r>
              <w:rPr>
                <w:rFonts w:hint="eastAsia"/>
                <w:color w:val="000000" w:themeColor="text1"/>
                <w:sz w:val="21"/>
                <w:szCs w:val="21"/>
                <w:lang w:val="en-US"/>
                <w14:textFill>
                  <w14:solidFill>
                    <w14:schemeClr w14:val="tx1"/>
                  </w14:solidFill>
                </w14:textFill>
              </w:rPr>
              <w:t>年5月1日起施行）</w:t>
            </w:r>
          </w:p>
          <w:p>
            <w:pPr>
              <w:pStyle w:val="12"/>
              <w:ind w:right="18" w:firstLine="420" w:firstLineChars="200"/>
              <w:rPr>
                <w:rFonts w:cs="宋体"/>
                <w:color w:val="000000" w:themeColor="text1"/>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第五十二条　破坏湿地的违法行为人未按照规定期限或者未按照修复方案修复湿地的，由</w:t>
            </w:r>
            <w:r>
              <w:rPr>
                <w:rFonts w:hint="eastAsia"/>
                <w:b/>
                <w:bCs/>
                <w:color w:val="000000" w:themeColor="text1"/>
                <w:sz w:val="21"/>
                <w:szCs w:val="21"/>
                <w:lang w:val="en-US"/>
                <w14:textFill>
                  <w14:solidFill>
                    <w14:schemeClr w14:val="tx1"/>
                  </w14:solidFill>
                </w14:textFill>
              </w:rPr>
              <w:t>林业、自然资源、水行政、住房城乡建设、生态环境等主管部门</w:t>
            </w:r>
            <w:r>
              <w:rPr>
                <w:rFonts w:hint="eastAsia"/>
                <w:color w:val="000000" w:themeColor="text1"/>
                <w:sz w:val="21"/>
                <w:szCs w:val="21"/>
                <w:lang w:val="en-US"/>
                <w14:textFill>
                  <w14:solidFill>
                    <w14:schemeClr w14:val="tx1"/>
                  </w14:solidFill>
                </w14:textFill>
              </w:rPr>
              <w:t>依法自行或者委托他人实施修复，所需费用由违法行为人负担；违法行为人因被宣告破产等原因丧失修复能力的，由县级以上地方人民政府组织实施修复。</w:t>
            </w:r>
          </w:p>
        </w:tc>
        <w:tc>
          <w:tcPr>
            <w:tcW w:w="1436"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46" w:type="dxa"/>
            <w:tcBorders>
              <w:top w:val="single" w:color="000000" w:sz="4" w:space="0"/>
              <w:left w:val="single" w:color="auto" w:sz="4" w:space="0"/>
              <w:bottom w:val="single" w:color="000000" w:sz="4" w:space="0"/>
            </w:tcBorders>
          </w:tcPr>
          <w:p>
            <w:pPr>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84" w:type="dxa"/>
            <w:tcBorders>
              <w:top w:val="single" w:color="000000" w:sz="4" w:space="0"/>
              <w:bottom w:val="single" w:color="000000" w:sz="4" w:space="0"/>
              <w:right w:val="single" w:color="000000" w:sz="4" w:space="0"/>
            </w:tcBorders>
          </w:tcPr>
          <w:p>
            <w:pPr>
              <w:pStyle w:val="12"/>
              <w:ind w:left="12"/>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w w:val="99"/>
                <w:sz w:val="21"/>
                <w:szCs w:val="21"/>
                <w:lang w:val="en-US"/>
                <w14:textFill>
                  <w14:solidFill>
                    <w14:schemeClr w14:val="tx1"/>
                  </w14:solidFill>
                </w14:textFill>
              </w:rPr>
              <w:t>1.</w:t>
            </w:r>
            <w:r>
              <w:rPr>
                <w:color w:val="000000" w:themeColor="text1"/>
                <w:w w:val="99"/>
                <w:sz w:val="21"/>
                <w:szCs w:val="21"/>
                <w14:textFill>
                  <w14:solidFill>
                    <w14:schemeClr w14:val="tx1"/>
                  </w14:solidFill>
                </w14:textFill>
              </w:rPr>
              <w:t>4</w:t>
            </w:r>
            <w:r>
              <w:rPr>
                <w:rFonts w:hint="eastAsia"/>
                <w:color w:val="000000" w:themeColor="text1"/>
                <w:w w:val="99"/>
                <w:sz w:val="21"/>
                <w:szCs w:val="21"/>
                <w:lang w:val="en-US" w:eastAsia="zh-CN"/>
                <w14:textFill>
                  <w14:solidFill>
                    <w14:schemeClr w14:val="tx1"/>
                  </w14:solidFill>
                </w14:textFill>
              </w:rPr>
              <w:t>5</w:t>
            </w:r>
          </w:p>
        </w:tc>
        <w:tc>
          <w:tcPr>
            <w:tcW w:w="1744" w:type="dxa"/>
            <w:tcBorders>
              <w:top w:val="single" w:color="000000" w:sz="4" w:space="0"/>
              <w:left w:val="single" w:color="000000" w:sz="4" w:space="0"/>
              <w:bottom w:val="single" w:color="000000" w:sz="4" w:space="0"/>
              <w:right w:val="single" w:color="000000" w:sz="4" w:space="0"/>
            </w:tcBorders>
          </w:tcPr>
          <w:p>
            <w:pPr>
              <w:pStyle w:val="3"/>
              <w:spacing w:line="240" w:lineRule="auto"/>
              <w:rPr>
                <w:color w:val="000000" w:themeColor="text1"/>
                <w:sz w:val="21"/>
                <w:szCs w:val="21"/>
                <w:lang w:val="en-US"/>
                <w14:textFill>
                  <w14:solidFill>
                    <w14:schemeClr w14:val="tx1"/>
                  </w14:solidFill>
                </w14:textFill>
              </w:rPr>
            </w:pPr>
            <w:r>
              <w:rPr>
                <w:rFonts w:hint="eastAsia" w:ascii="宋体" w:hAnsi="宋体" w:eastAsia="宋体"/>
                <w:color w:val="000000" w:themeColor="text1"/>
                <w:sz w:val="21"/>
                <w:szCs w:val="21"/>
                <w:lang w:val="en-US"/>
                <w14:textFill>
                  <w14:solidFill>
                    <w14:schemeClr w14:val="tx1"/>
                  </w14:solidFill>
                </w14:textFill>
              </w:rPr>
              <w:t>责令限期采取治理措施的其他行政权力</w:t>
            </w:r>
          </w:p>
        </w:tc>
        <w:tc>
          <w:tcPr>
            <w:tcW w:w="898" w:type="dxa"/>
            <w:tcBorders>
              <w:top w:val="single" w:color="000000" w:sz="4" w:space="0"/>
              <w:left w:val="single" w:color="000000" w:sz="4" w:space="0"/>
              <w:bottom w:val="single" w:color="000000" w:sz="4" w:space="0"/>
              <w:right w:val="single" w:color="000000" w:sz="4" w:space="0"/>
            </w:tcBorders>
          </w:tcPr>
          <w:p>
            <w:pPr>
              <w:pStyle w:val="12"/>
              <w:jc w:val="both"/>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其他行政权力</w:t>
            </w:r>
          </w:p>
        </w:tc>
        <w:tc>
          <w:tcPr>
            <w:tcW w:w="8145"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【法律】</w:t>
            </w:r>
            <w:r>
              <w:rPr>
                <w:rFonts w:hint="eastAsia"/>
                <w:color w:val="000000" w:themeColor="text1"/>
                <w:sz w:val="21"/>
                <w:szCs w:val="21"/>
                <w14:textFill>
                  <w14:solidFill>
                    <w14:schemeClr w14:val="tx1"/>
                  </w14:solidFill>
                </w14:textFill>
              </w:rPr>
              <w:t>《中华人民共和国固体废物污染环境防治法》（2020年4月29日第二次修订，自2</w:t>
            </w:r>
            <w:r>
              <w:rPr>
                <w:color w:val="000000" w:themeColor="text1"/>
                <w:sz w:val="21"/>
                <w:szCs w:val="21"/>
                <w14:textFill>
                  <w14:solidFill>
                    <w14:schemeClr w14:val="tx1"/>
                  </w14:solidFill>
                </w14:textFill>
              </w:rPr>
              <w:t>020</w:t>
            </w:r>
            <w:r>
              <w:rPr>
                <w:rFonts w:hint="eastAsia"/>
                <w:color w:val="000000" w:themeColor="text1"/>
                <w:sz w:val="21"/>
                <w:szCs w:val="21"/>
                <w14:textFill>
                  <w14:solidFill>
                    <w14:schemeClr w14:val="tx1"/>
                  </w14:solidFill>
                </w14:textFill>
              </w:rPr>
              <w:t>年</w:t>
            </w:r>
            <w:r>
              <w:rPr>
                <w:color w:val="000000" w:themeColor="text1"/>
                <w:sz w:val="21"/>
                <w:szCs w:val="21"/>
                <w14:textFill>
                  <w14:solidFill>
                    <w14:schemeClr w14:val="tx1"/>
                  </w14:solidFill>
                </w14:textFill>
              </w:rPr>
              <w:t>9</w:t>
            </w:r>
            <w:r>
              <w:rPr>
                <w:rFonts w:hint="eastAsia"/>
                <w:color w:val="000000" w:themeColor="text1"/>
                <w:sz w:val="21"/>
                <w:szCs w:val="21"/>
                <w14:textFill>
                  <w14:solidFill>
                    <w14:schemeClr w14:val="tx1"/>
                  </w14:solidFill>
                </w14:textFill>
              </w:rPr>
              <w:t>月</w:t>
            </w:r>
            <w:r>
              <w:rPr>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日起施行）</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第一百一十八条第一款  违反本法规定，造成固体废物污染环境事故的，除依法承担赔偿责任外，由</w:t>
            </w:r>
            <w:r>
              <w:rPr>
                <w:rFonts w:hint="eastAsia"/>
                <w:b/>
                <w:bCs/>
                <w:color w:val="000000" w:themeColor="text1"/>
                <w:sz w:val="21"/>
                <w:szCs w:val="21"/>
                <w:lang w:val="en-US"/>
                <w14:textFill>
                  <w14:solidFill>
                    <w14:schemeClr w14:val="tx1"/>
                  </w14:solidFill>
                </w14:textFill>
              </w:rPr>
              <w:t>生态环境主管部门</w:t>
            </w:r>
            <w:r>
              <w:rPr>
                <w:rFonts w:hint="eastAsia"/>
                <w:color w:val="000000" w:themeColor="text1"/>
                <w:sz w:val="21"/>
                <w:szCs w:val="21"/>
                <w:lang w:val="en-US"/>
                <w14:textFill>
                  <w14:solidFill>
                    <w14:schemeClr w14:val="tx1"/>
                  </w14:solidFill>
                </w14:textFill>
              </w:rPr>
              <w:t>依照本条第二款的规定处以罚款，责令限期采取治理措施；造成重大或者特大固体废物污染环境事故的，还可以报经有批准权的人民政府批准，责令关闭。</w:t>
            </w:r>
          </w:p>
          <w:p>
            <w:pPr>
              <w:pStyle w:val="4"/>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【法律】《中华人民共和国水污染防治法》（2017年6月27日第二次修正</w:t>
            </w:r>
            <w:r>
              <w:rPr>
                <w:rFonts w:hint="eastAsia"/>
                <w:color w:val="000000" w:themeColor="text1"/>
                <w:sz w:val="21"/>
                <w14:textFill>
                  <w14:solidFill>
                    <w14:schemeClr w14:val="tx1"/>
                  </w14:solidFill>
                </w14:textFill>
              </w:rPr>
              <w:t>，自</w:t>
            </w:r>
            <w:r>
              <w:rPr>
                <w:rFonts w:hint="eastAsia"/>
                <w:color w:val="000000" w:themeColor="text1"/>
                <w:sz w:val="21"/>
                <w:szCs w:val="21"/>
                <w14:textFill>
                  <w14:solidFill>
                    <w14:schemeClr w14:val="tx1"/>
                  </w14:solidFill>
                </w14:textFill>
              </w:rPr>
              <w:t>2018年1月1日起</w:t>
            </w:r>
            <w:r>
              <w:rPr>
                <w:rFonts w:hint="eastAsia"/>
                <w:color w:val="000000" w:themeColor="text1"/>
                <w:sz w:val="21"/>
                <w14:textFill>
                  <w14:solidFill>
                    <w14:schemeClr w14:val="tx1"/>
                  </w14:solidFill>
                </w14:textFill>
              </w:rPr>
              <w:t>施行</w:t>
            </w:r>
            <w:r>
              <w:rPr>
                <w:rFonts w:hint="eastAsia"/>
                <w:color w:val="000000" w:themeColor="text1"/>
                <w:sz w:val="21"/>
                <w:szCs w:val="21"/>
                <w14:textFill>
                  <w14:solidFill>
                    <w14:schemeClr w14:val="tx1"/>
                  </w14:solidFill>
                </w14:textFill>
              </w:rPr>
              <w:t>）</w:t>
            </w:r>
          </w:p>
          <w:p>
            <w:pPr>
              <w:pStyle w:val="4"/>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第八十五条 有下列行为之一的，由</w:t>
            </w:r>
            <w:r>
              <w:rPr>
                <w:rFonts w:hint="eastAsia"/>
                <w:b/>
                <w:bCs/>
                <w:color w:val="000000" w:themeColor="text1"/>
                <w:sz w:val="21"/>
                <w:szCs w:val="21"/>
                <w14:textFill>
                  <w14:solidFill>
                    <w14:schemeClr w14:val="tx1"/>
                  </w14:solidFill>
                </w14:textFill>
              </w:rPr>
              <w:t>县级以上地方人民政府环境保护主管部门</w:t>
            </w:r>
            <w:r>
              <w:rPr>
                <w:rFonts w:hint="eastAsia"/>
                <w:color w:val="000000" w:themeColor="text1"/>
                <w:sz w:val="21"/>
                <w:szCs w:val="21"/>
                <w14:textFill>
                  <w14:solidFill>
                    <w14:schemeClr w14:val="tx1"/>
                  </w14:solidFill>
                </w14:textFill>
              </w:rPr>
              <w:t>责令停止违法行为，限期采取治理措施，消除污染，处以罚款；逾期不采取治理措施的，环境保护主管部门可以指定有治理能力的单位代为治理，所需费用由违法者承担：</w:t>
            </w:r>
          </w:p>
          <w:p>
            <w:pPr>
              <w:pStyle w:val="4"/>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一）向水体排放油类、酸液、碱液的；（二）向水体排放剧毒废液，或者将含有汞、镉、砷、铬、铅、氰化物、黄磷等的可溶性剧毒废渣向水体排放、倾倒或者直接埋入地下的；（三）在水体清洗装贮过油类、有毒污染物的车辆或者容器的；（四）向水体排放、倾倒工业废渣、城镇垃圾或者其他废弃物，或者在江河、湖泊、运河、渠道、水库最高水位线以下的滩地、岸坡堆放、存贮固体废弃物或者其他污染物的；（五）向水体排放、倾倒放射性固体废物或者含有高放射性、中放射性物质的废水的；（六）违反国家有关规定或者标准，向水体排放含低放射性物质的废水、热废水或者含病原体的污水的；（七）未采取防渗漏等措施，或者未建设地下水水质监测井进行监测的；（八）加油站等的地下油罐未使用双层罐或者采取建造防渗池等其他有效措施，或者未进行防渗漏监测的；（九）未按照规定采取防护性措施，或者利用无防渗漏措施的沟渠、坑塘等输送或者存贮含有毒污染物的废水、含病原体的污水或者其他废弃物的。</w:t>
            </w:r>
          </w:p>
          <w:p>
            <w:pPr>
              <w:pStyle w:val="4"/>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pPr>
              <w:pStyle w:val="4"/>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第九十四条第一款 企业事业单位违反本法规定，造成水污染事故的，除依法承担赔偿责任外，由</w:t>
            </w:r>
            <w:r>
              <w:rPr>
                <w:rFonts w:hint="eastAsia"/>
                <w:b/>
                <w:bCs/>
                <w:color w:val="000000" w:themeColor="text1"/>
                <w:sz w:val="21"/>
                <w:szCs w:val="21"/>
                <w14:textFill>
                  <w14:solidFill>
                    <w14:schemeClr w14:val="tx1"/>
                  </w14:solidFill>
                </w14:textFill>
              </w:rPr>
              <w:t>县级以上人民政府环境保护主管部门</w:t>
            </w:r>
            <w:r>
              <w:rPr>
                <w:rFonts w:hint="eastAsia"/>
                <w:color w:val="000000" w:themeColor="text1"/>
                <w:sz w:val="21"/>
                <w:szCs w:val="21"/>
                <w14:textFill>
                  <w14:solidFill>
                    <w14:schemeClr w14:val="tx1"/>
                  </w14:solidFill>
                </w14:textFill>
              </w:rPr>
              <w:t>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 第六十三条 规定的违法排放水污染物等行为之一，尚不构成犯罪的，由公安机关对直接负责的主管人员和其他直接责任人员处十日以上十五日以下的拘留；情节较轻的，处五日以上十日以下的拘留。</w:t>
            </w:r>
          </w:p>
          <w:p>
            <w:pPr>
              <w:pStyle w:val="4"/>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【行政法规】《土地复垦条例》</w:t>
            </w:r>
            <w:r>
              <w:rPr>
                <w:rFonts w:hint="eastAsia"/>
                <w:color w:val="000000" w:themeColor="text1"/>
                <w:sz w:val="21"/>
                <w:szCs w:val="21"/>
                <w14:textFill>
                  <w14:solidFill>
                    <w14:schemeClr w14:val="tx1"/>
                  </w14:solidFill>
                </w14:textFill>
              </w:rPr>
              <w:t>(2011年</w:t>
            </w:r>
            <w:r>
              <w:rPr>
                <w:color w:val="000000" w:themeColor="text1"/>
                <w:sz w:val="21"/>
                <w:szCs w:val="21"/>
                <w14:textFill>
                  <w14:solidFill>
                    <w14:schemeClr w14:val="tx1"/>
                  </w14:solidFill>
                </w14:textFill>
              </w:rPr>
              <w:t>3</w:t>
            </w:r>
            <w:r>
              <w:rPr>
                <w:rFonts w:hint="eastAsia"/>
                <w:color w:val="000000" w:themeColor="text1"/>
                <w:sz w:val="21"/>
                <w:szCs w:val="21"/>
                <w14:textFill>
                  <w14:solidFill>
                    <w14:schemeClr w14:val="tx1"/>
                  </w14:solidFill>
                </w14:textFill>
              </w:rPr>
              <w:t>月</w:t>
            </w:r>
            <w:r>
              <w:rPr>
                <w:color w:val="000000" w:themeColor="text1"/>
                <w:sz w:val="21"/>
                <w:szCs w:val="21"/>
                <w14:textFill>
                  <w14:solidFill>
                    <w14:schemeClr w14:val="tx1"/>
                  </w14:solidFill>
                </w14:textFill>
              </w:rPr>
              <w:t>5</w:t>
            </w:r>
            <w:r>
              <w:rPr>
                <w:rFonts w:hint="eastAsia"/>
                <w:color w:val="000000" w:themeColor="text1"/>
                <w:sz w:val="21"/>
                <w:szCs w:val="21"/>
                <w14:textFill>
                  <w14:solidFill>
                    <w14:schemeClr w14:val="tx1"/>
                  </w14:solidFill>
                </w14:textFill>
              </w:rPr>
              <w:t>日公布，自2011年3月5日起施行)</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第四十条 土地复垦义务人将重金属污染物或者其他有毒有害物质用作回填或者充填材料的，由</w:t>
            </w:r>
            <w:r>
              <w:rPr>
                <w:rFonts w:hint="eastAsia"/>
                <w:b/>
                <w:bCs/>
                <w:color w:val="000000" w:themeColor="text1"/>
                <w:sz w:val="21"/>
                <w:szCs w:val="21"/>
                <w:lang w:val="en-US"/>
                <w14:textFill>
                  <w14:solidFill>
                    <w14:schemeClr w14:val="tx1"/>
                  </w14:solidFill>
                </w14:textFill>
              </w:rPr>
              <w:t>县级以上地方人民政府环境保护主管部门</w:t>
            </w:r>
            <w:r>
              <w:rPr>
                <w:rFonts w:hint="eastAsia"/>
                <w:color w:val="000000" w:themeColor="text1"/>
                <w:sz w:val="21"/>
                <w:szCs w:val="21"/>
                <w:lang w:val="en-US"/>
                <w14:textFill>
                  <w14:solidFill>
                    <w14:schemeClr w14:val="tx1"/>
                  </w14:solidFill>
                </w14:textFill>
              </w:rPr>
              <w:t>责令停止违法行为，限期采取治理措施，消除污染，处10万元以上50万元以下的罚款；逾期不采取治理措施的，环境保护主管部门可以指定有治理能力的单位代为治理，所需费用由违法者承担。</w:t>
            </w:r>
          </w:p>
          <w:p>
            <w:pPr>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【行政法规】</w:t>
            </w:r>
            <w:r>
              <w:rPr>
                <w:rFonts w:hint="eastAsia"/>
                <w:color w:val="000000" w:themeColor="text1"/>
                <w:sz w:val="21"/>
                <w:szCs w:val="21"/>
                <w14:textFill>
                  <w14:solidFill>
                    <w14:schemeClr w14:val="tx1"/>
                  </w14:solidFill>
                </w14:textFill>
              </w:rPr>
              <w:t>《中华人民共和国自然保护区条例》</w:t>
            </w:r>
            <w:r>
              <w:rPr>
                <w:rFonts w:hint="eastAsia"/>
                <w:color w:val="000000" w:themeColor="text1"/>
                <w:sz w:val="21"/>
                <w:szCs w:val="21"/>
                <w:lang w:val="en-US"/>
                <w14:textFill>
                  <w14:solidFill>
                    <w14:schemeClr w14:val="tx1"/>
                  </w14:solidFill>
                </w14:textFill>
              </w:rPr>
              <w:t>（2017年10月7日第二次修订，自2017年10月7日起施行）</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第三十二条 在自然保护区的核心区和缓冲区内，不得建设任何生产设施。在自然保护区的实验区内，不得建设污染环境、破坏资源或者景观的生产设施；建设其他项目，其污染物排放不得超过国家和地方规定的污染物排放标准。在自然保护区的实验区内已经建成的设施，其污染物排放超过国家和地方规定的排放标准的，应当限期治理；造成损害的，必须采取补救措施。</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在自然保护区的外围保护地带建设的项目，不得损害自然保护区内的环境质量；已造成损害的，应当限期治理。</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限期治理决定由法律、法规规定的机关作出，被限期治理的企业事业单位必须按期完成治理任务。</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【地方性法规】</w:t>
            </w:r>
            <w:r>
              <w:rPr>
                <w:rFonts w:hint="eastAsia"/>
                <w:color w:val="000000" w:themeColor="text1"/>
                <w:sz w:val="21"/>
                <w:szCs w:val="21"/>
                <w14:textFill>
                  <w14:solidFill>
                    <w14:schemeClr w14:val="tx1"/>
                  </w14:solidFill>
                </w14:textFill>
              </w:rPr>
              <w:t>《江苏省长江水污染防治条例》（2018年3月28日第三次修正，自2018年3月28日起施行）</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第四十九条 排污单位违反本条例规定依法应当限期治理的，由</w:t>
            </w:r>
            <w:r>
              <w:rPr>
                <w:rFonts w:hint="eastAsia"/>
                <w:b/>
                <w:bCs/>
                <w:color w:val="000000" w:themeColor="text1"/>
                <w:sz w:val="21"/>
                <w:szCs w:val="21"/>
                <w:lang w:val="en-US"/>
                <w14:textFill>
                  <w14:solidFill>
                    <w14:schemeClr w14:val="tx1"/>
                  </w14:solidFill>
                </w14:textFill>
              </w:rPr>
              <w:t>县级以上人民政府环境保护主管部门</w:t>
            </w:r>
            <w:r>
              <w:rPr>
                <w:rFonts w:hint="eastAsia"/>
                <w:color w:val="000000" w:themeColor="text1"/>
                <w:sz w:val="21"/>
                <w:szCs w:val="21"/>
                <w:lang w:val="en-US"/>
                <w14:textFill>
                  <w14:solidFill>
                    <w14:schemeClr w14:val="tx1"/>
                  </w14:solidFill>
                </w14:textFill>
              </w:rPr>
              <w:t>按照权限作出决定。限期治理期间，由环境保护主管部门责令限制生产、限制排放或者停产整治。限期治理的期限最长不超过一年；逾期未完成治理任务的，报经有批准权的人民政府批准，责令关闭。有关人民政府应当自收到意见之日起十五个工作日内作出决定。人民政府在十五个工作日内不作决定或者作出不予关闭决定，造成严重环境污染的，由上级人民政府责令其限期作出决定或者直接作出决定，并依法给予有关人民政府主要负责人行政处分。</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【地方性法规】</w:t>
            </w:r>
            <w:r>
              <w:rPr>
                <w:color w:val="000000" w:themeColor="text1"/>
                <w:sz w:val="21"/>
                <w:szCs w:val="21"/>
                <w14:textFill>
                  <w14:solidFill>
                    <w14:schemeClr w14:val="tx1"/>
                  </w14:solidFill>
                </w14:textFill>
              </w:rPr>
              <w:t>《江苏省太湖水污染防治条例》（2021年9月29日第四次修正</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2021年9月29日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第六十三条</w:t>
            </w:r>
            <w:r>
              <w:rPr>
                <w:rFonts w:hint="eastAsia"/>
                <w:color w:val="000000" w:themeColor="text1"/>
                <w:sz w:val="21"/>
                <w:szCs w:val="21"/>
                <w:lang w:val="en-US"/>
                <w14:textFill>
                  <w14:solidFill>
                    <w14:schemeClr w14:val="tx1"/>
                  </w14:solidFill>
                </w14:textFill>
              </w:rPr>
              <w:t xml:space="preserve">第一款 </w:t>
            </w:r>
            <w:r>
              <w:rPr>
                <w:color w:val="000000" w:themeColor="text1"/>
                <w:sz w:val="21"/>
                <w:szCs w:val="21"/>
                <w14:textFill>
                  <w14:solidFill>
                    <w14:schemeClr w14:val="tx1"/>
                  </w14:solidFill>
                </w14:textFill>
              </w:rPr>
              <w:t>违反本条例规定，造成水污染事故的，由</w:t>
            </w:r>
            <w:r>
              <w:rPr>
                <w:b/>
                <w:bCs/>
                <w:color w:val="000000" w:themeColor="text1"/>
                <w:sz w:val="21"/>
                <w:szCs w:val="21"/>
                <w14:textFill>
                  <w14:solidFill>
                    <w14:schemeClr w14:val="tx1"/>
                  </w14:solidFill>
                </w14:textFill>
              </w:rPr>
              <w:t>生态环境主管部门</w:t>
            </w:r>
            <w:r>
              <w:rPr>
                <w:color w:val="000000" w:themeColor="text1"/>
                <w:sz w:val="21"/>
                <w:szCs w:val="21"/>
                <w14:textFill>
                  <w14:solidFill>
                    <w14:schemeClr w14:val="tx1"/>
                  </w14:solidFill>
                </w14:textFill>
              </w:rPr>
              <w:t>依照本条第二款的规定处以罚款，责令限期采取治理措施，消除污染；未按照要求采取治理措施或者不具备治理能力的，由</w:t>
            </w:r>
            <w:r>
              <w:rPr>
                <w:b/>
                <w:color w:val="000000" w:themeColor="text1"/>
                <w:sz w:val="21"/>
                <w:szCs w:val="21"/>
                <w14:textFill>
                  <w14:solidFill>
                    <w14:schemeClr w14:val="tx1"/>
                  </w14:solidFill>
                </w14:textFill>
              </w:rPr>
              <w:t>生态环境主管部门</w:t>
            </w:r>
            <w:r>
              <w:rPr>
                <w:color w:val="000000" w:themeColor="text1"/>
                <w:sz w:val="21"/>
                <w:szCs w:val="21"/>
                <w14:textFill>
                  <w14:solidFill>
                    <w14:schemeClr w14:val="tx1"/>
                  </w14:solidFill>
                </w14:textFill>
              </w:rPr>
              <w:t>指定有治理能力的单位代为治理，所需费用由违法者承担；对直接负责的主管人员和其他直接责任人员依法给予处分；构成犯罪的，依法追究刑事责任。</w:t>
            </w:r>
          </w:p>
          <w:p>
            <w:pPr>
              <w:pStyle w:val="12"/>
              <w:ind w:right="18" w:firstLine="420" w:firstLineChars="200"/>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14:textFill>
                  <w14:solidFill>
                    <w14:schemeClr w14:val="tx1"/>
                  </w14:solidFill>
                </w14:textFill>
              </w:rPr>
              <w:t>【地方性法规】《苏州市阳澄湖水源水质保护条例》</w:t>
            </w:r>
            <w:r>
              <w:rPr>
                <w:rFonts w:hint="eastAsia"/>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val="en-US"/>
                <w14:textFill>
                  <w14:solidFill>
                    <w14:schemeClr w14:val="tx1"/>
                  </w14:solidFill>
                </w14:textFill>
              </w:rPr>
              <w:t>2018年11月23日</w:t>
            </w:r>
            <w:r>
              <w:rPr>
                <w:rFonts w:hint="eastAsia" w:ascii="宋体" w:hAnsi="宋体" w:eastAsia="宋体" w:cs="宋体"/>
                <w:color w:val="000000" w:themeColor="text1"/>
                <w:sz w:val="21"/>
                <w:szCs w:val="21"/>
                <w:lang w:val="en-US" w:eastAsia="zh-CN"/>
                <w14:textFill>
                  <w14:solidFill>
                    <w14:schemeClr w14:val="tx1"/>
                  </w14:solidFill>
                </w14:textFill>
              </w:rPr>
              <w:t>第三次修正，自2019年2月1日起施行</w:t>
            </w:r>
            <w:r>
              <w:rPr>
                <w:rFonts w:hint="eastAsia"/>
                <w:color w:val="000000" w:themeColor="text1"/>
                <w:sz w:val="21"/>
                <w:szCs w:val="21"/>
                <w:lang w:val="en-US" w:eastAsia="zh-CN"/>
                <w14:textFill>
                  <w14:solidFill>
                    <w14:schemeClr w14:val="tx1"/>
                  </w14:solidFill>
                </w14:textFill>
              </w:rPr>
              <w:t>）</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第三十五条第（二）项  违反本条例规定，有下列行为之一的，由环境保护行政主管部门依照以下规定处罚：（二）在保护区的水体中清洗装储油类或者有毒有害污染物的车辆、机械、船舶、容器等物品的，责令停止违法行为，限期采取治理措施，消除污染，处以二万元以上二十万元以下罚款。逾期不采取治理措施的，环境保护主管部门可以指定有治理能力的单位代为治理，所需费用由违法者承担；</w:t>
            </w:r>
          </w:p>
        </w:tc>
        <w:tc>
          <w:tcPr>
            <w:tcW w:w="1436"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46" w:type="dxa"/>
            <w:tcBorders>
              <w:top w:val="single" w:color="000000" w:sz="4" w:space="0"/>
              <w:left w:val="single" w:color="auto" w:sz="4" w:space="0"/>
              <w:bottom w:val="single" w:color="000000" w:sz="4" w:space="0"/>
            </w:tcBorders>
          </w:tcPr>
          <w:p>
            <w:pPr>
              <w:rPr>
                <w:color w:val="000000" w:themeColor="text1"/>
                <w:sz w:val="21"/>
                <w:szCs w:val="21"/>
                <w:lang w:val="en-US"/>
                <w14:textFill>
                  <w14:solidFill>
                    <w14:schemeClr w14:val="tx1"/>
                  </w14:solidFill>
                </w14:textFill>
              </w:rPr>
            </w:pPr>
          </w:p>
        </w:tc>
      </w:tr>
    </w:tbl>
    <w:p>
      <w:pPr>
        <w:pStyle w:val="2"/>
        <w:spacing w:line="240" w:lineRule="auto"/>
        <w:rPr>
          <w:color w:val="000000" w:themeColor="text1"/>
          <w:sz w:val="28"/>
          <w:szCs w:val="28"/>
          <w:lang w:val="en-US"/>
          <w14:textFill>
            <w14:solidFill>
              <w14:schemeClr w14:val="tx1"/>
            </w14:solidFill>
          </w14:textFill>
        </w:rPr>
      </w:pPr>
      <w:bookmarkStart w:id="43" w:name="_Toc474393282"/>
    </w:p>
    <w:p>
      <w:pPr>
        <w:pStyle w:val="2"/>
        <w:spacing w:line="240" w:lineRule="auto"/>
        <w:rPr>
          <w:color w:val="000000" w:themeColor="text1"/>
          <w:sz w:val="28"/>
          <w:szCs w:val="28"/>
          <w:lang w:val="en-US"/>
          <w14:textFill>
            <w14:solidFill>
              <w14:schemeClr w14:val="tx1"/>
            </w14:solidFill>
          </w14:textFill>
        </w:rPr>
      </w:pPr>
      <w:r>
        <w:rPr>
          <w:rFonts w:hint="eastAsia"/>
          <w:color w:val="000000" w:themeColor="text1"/>
          <w:sz w:val="28"/>
          <w:szCs w:val="28"/>
          <w:lang w:val="en-US"/>
          <w14:textFill>
            <w14:solidFill>
              <w14:schemeClr w14:val="tx1"/>
            </w14:solidFill>
          </w14:textFill>
        </w:rPr>
        <w:t>2.违反水生态环境管理制度类</w:t>
      </w:r>
      <w:bookmarkEnd w:id="43"/>
    </w:p>
    <w:tbl>
      <w:tblPr>
        <w:tblStyle w:val="8"/>
        <w:tblW w:w="13922" w:type="dxa"/>
        <w:tblInd w:w="-1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0"/>
        <w:gridCol w:w="1739"/>
        <w:gridCol w:w="914"/>
        <w:gridCol w:w="8141"/>
        <w:gridCol w:w="1437"/>
        <w:gridCol w:w="110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90" w:type="dxa"/>
            <w:tcBorders>
              <w:bottom w:val="single" w:color="000000" w:sz="4" w:space="0"/>
              <w:right w:val="single" w:color="000000" w:sz="4" w:space="0"/>
            </w:tcBorders>
            <w:vAlign w:val="center"/>
          </w:tcPr>
          <w:p>
            <w:pPr>
              <w:pStyle w:val="12"/>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序号</w:t>
            </w:r>
          </w:p>
        </w:tc>
        <w:tc>
          <w:tcPr>
            <w:tcW w:w="1739" w:type="dxa"/>
            <w:tcBorders>
              <w:left w:val="single" w:color="000000" w:sz="4" w:space="0"/>
              <w:bottom w:val="single" w:color="000000" w:sz="4" w:space="0"/>
              <w:right w:val="single" w:color="000000" w:sz="4" w:space="0"/>
            </w:tcBorders>
            <w:vAlign w:val="center"/>
          </w:tcPr>
          <w:p>
            <w:pPr>
              <w:jc w:val="center"/>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事项名称</w:t>
            </w:r>
          </w:p>
        </w:tc>
        <w:tc>
          <w:tcPr>
            <w:tcW w:w="914" w:type="dxa"/>
            <w:tcBorders>
              <w:left w:val="single" w:color="000000" w:sz="4" w:space="0"/>
              <w:bottom w:val="single" w:color="000000" w:sz="4" w:space="0"/>
              <w:right w:val="single" w:color="000000" w:sz="4" w:space="0"/>
            </w:tcBorders>
            <w:vAlign w:val="center"/>
          </w:tcPr>
          <w:p>
            <w:pPr>
              <w:pStyle w:val="12"/>
              <w:tabs>
                <w:tab w:val="left" w:pos="438"/>
                <w:tab w:val="left" w:pos="858"/>
                <w:tab w:val="left" w:pos="1278"/>
              </w:tabs>
              <w:jc w:val="center"/>
              <w:rPr>
                <w:b/>
                <w:bCs/>
                <w:color w:val="000000" w:themeColor="text1"/>
                <w:sz w:val="21"/>
                <w:szCs w:val="21"/>
                <w:lang w:val="en-US" w:eastAsia="zh-Hans"/>
                <w14:textFill>
                  <w14:solidFill>
                    <w14:schemeClr w14:val="tx1"/>
                  </w14:solidFill>
                </w14:textFill>
              </w:rPr>
            </w:pPr>
            <w:r>
              <w:rPr>
                <w:rFonts w:hint="eastAsia"/>
                <w:b/>
                <w:bCs/>
                <w:color w:val="000000" w:themeColor="text1"/>
                <w:sz w:val="21"/>
                <w:szCs w:val="21"/>
                <w:lang w:val="en-US" w:eastAsia="zh-Hans"/>
                <w14:textFill>
                  <w14:solidFill>
                    <w14:schemeClr w14:val="tx1"/>
                  </w14:solidFill>
                </w14:textFill>
              </w:rPr>
              <w:t>事项类型</w:t>
            </w:r>
          </w:p>
        </w:tc>
        <w:tc>
          <w:tcPr>
            <w:tcW w:w="8141" w:type="dxa"/>
            <w:tcBorders>
              <w:left w:val="single" w:color="000000" w:sz="4" w:space="0"/>
              <w:bottom w:val="single" w:color="000000" w:sz="4" w:space="0"/>
              <w:right w:val="single" w:color="000000" w:sz="4" w:space="0"/>
            </w:tcBorders>
            <w:vAlign w:val="center"/>
          </w:tcPr>
          <w:p>
            <w:pPr>
              <w:pStyle w:val="12"/>
              <w:tabs>
                <w:tab w:val="left" w:pos="438"/>
                <w:tab w:val="left" w:pos="858"/>
                <w:tab w:val="left" w:pos="1278"/>
              </w:tabs>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实</w:t>
            </w:r>
            <w:r>
              <w:rPr>
                <w:rFonts w:hint="eastAsia"/>
                <w:b/>
                <w:bCs/>
                <w:color w:val="000000" w:themeColor="text1"/>
                <w:sz w:val="21"/>
                <w:szCs w:val="21"/>
                <w14:textFill>
                  <w14:solidFill>
                    <w14:schemeClr w14:val="tx1"/>
                  </w14:solidFill>
                </w14:textFill>
              </w:rPr>
              <w:tab/>
            </w:r>
            <w:r>
              <w:rPr>
                <w:rFonts w:hint="eastAsia"/>
                <w:b/>
                <w:bCs/>
                <w:color w:val="000000" w:themeColor="text1"/>
                <w:sz w:val="21"/>
                <w:szCs w:val="21"/>
                <w14:textFill>
                  <w14:solidFill>
                    <w14:schemeClr w14:val="tx1"/>
                  </w14:solidFill>
                </w14:textFill>
              </w:rPr>
              <w:t>施</w:t>
            </w:r>
            <w:r>
              <w:rPr>
                <w:rFonts w:hint="eastAsia"/>
                <w:b/>
                <w:bCs/>
                <w:color w:val="000000" w:themeColor="text1"/>
                <w:sz w:val="21"/>
                <w:szCs w:val="21"/>
                <w14:textFill>
                  <w14:solidFill>
                    <w14:schemeClr w14:val="tx1"/>
                  </w14:solidFill>
                </w14:textFill>
              </w:rPr>
              <w:tab/>
            </w:r>
            <w:r>
              <w:rPr>
                <w:rFonts w:hint="eastAsia"/>
                <w:b/>
                <w:bCs/>
                <w:color w:val="000000" w:themeColor="text1"/>
                <w:sz w:val="21"/>
                <w:szCs w:val="21"/>
                <w14:textFill>
                  <w14:solidFill>
                    <w14:schemeClr w14:val="tx1"/>
                  </w14:solidFill>
                </w14:textFill>
              </w:rPr>
              <w:t>依</w:t>
            </w:r>
            <w:r>
              <w:rPr>
                <w:rFonts w:hint="eastAsia"/>
                <w:b/>
                <w:bCs/>
                <w:color w:val="000000" w:themeColor="text1"/>
                <w:sz w:val="21"/>
                <w:szCs w:val="21"/>
                <w14:textFill>
                  <w14:solidFill>
                    <w14:schemeClr w14:val="tx1"/>
                  </w14:solidFill>
                </w14:textFill>
              </w:rPr>
              <w:tab/>
            </w:r>
            <w:r>
              <w:rPr>
                <w:rFonts w:hint="eastAsia"/>
                <w:b/>
                <w:bCs/>
                <w:color w:val="000000" w:themeColor="text1"/>
                <w:sz w:val="21"/>
                <w:szCs w:val="21"/>
                <w14:textFill>
                  <w14:solidFill>
                    <w14:schemeClr w14:val="tx1"/>
                  </w14:solidFill>
                </w14:textFill>
              </w:rPr>
              <w:t>据</w:t>
            </w:r>
          </w:p>
        </w:tc>
        <w:tc>
          <w:tcPr>
            <w:tcW w:w="1437" w:type="dxa"/>
            <w:tcBorders>
              <w:left w:val="single" w:color="000000" w:sz="4" w:space="0"/>
              <w:bottom w:val="single" w:color="000000" w:sz="4" w:space="0"/>
              <w:right w:val="single" w:color="auto" w:sz="4" w:space="0"/>
            </w:tcBorders>
            <w:vAlign w:val="center"/>
          </w:tcPr>
          <w:p>
            <w:pPr>
              <w:pStyle w:val="12"/>
              <w:ind w:left="88" w:right="63"/>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第一</w:t>
            </w:r>
          </w:p>
          <w:p>
            <w:pPr>
              <w:pStyle w:val="12"/>
              <w:ind w:left="88" w:right="63"/>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责任层级</w:t>
            </w:r>
          </w:p>
        </w:tc>
        <w:tc>
          <w:tcPr>
            <w:tcW w:w="1101" w:type="dxa"/>
            <w:tcBorders>
              <w:left w:val="single" w:color="auto" w:sz="4" w:space="0"/>
              <w:bottom w:val="single" w:color="000000" w:sz="4" w:space="0"/>
            </w:tcBorders>
            <w:vAlign w:val="center"/>
          </w:tcPr>
          <w:p>
            <w:pPr>
              <w:pStyle w:val="12"/>
              <w:ind w:left="88" w:right="63"/>
              <w:jc w:val="center"/>
              <w:rPr>
                <w:b/>
                <w:bCs/>
                <w:color w:val="000000" w:themeColor="text1"/>
                <w:sz w:val="21"/>
                <w:szCs w:val="21"/>
                <w:lang w:val="en-US"/>
                <w14:textFill>
                  <w14:solidFill>
                    <w14:schemeClr w14:val="tx1"/>
                  </w14:solidFill>
                </w14:textFill>
              </w:rPr>
            </w:pPr>
            <w:r>
              <w:rPr>
                <w:rFonts w:hint="eastAsia"/>
                <w:b/>
                <w:bCs/>
                <w:color w:val="000000" w:themeColor="text1"/>
                <w:sz w:val="21"/>
                <w:szCs w:val="21"/>
                <w:lang w:val="en-US"/>
                <w14:textFill>
                  <w14:solidFill>
                    <w14:schemeClr w14:val="tx1"/>
                  </w14:solidFill>
                </w14:textFill>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90" w:type="dxa"/>
            <w:tcBorders>
              <w:top w:val="single" w:color="000000" w:sz="4" w:space="0"/>
              <w:bottom w:val="single" w:color="000000" w:sz="4" w:space="0"/>
              <w:right w:val="single" w:color="000000" w:sz="4" w:space="0"/>
            </w:tcBorders>
          </w:tcPr>
          <w:p>
            <w:pPr>
              <w:pStyle w:val="12"/>
              <w:ind w:left="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14:textFill>
                  <w14:solidFill>
                    <w14:schemeClr w14:val="tx1"/>
                  </w14:solidFill>
                </w14:textFill>
              </w:rPr>
              <w:t>2.1</w:t>
            </w:r>
          </w:p>
        </w:tc>
        <w:tc>
          <w:tcPr>
            <w:tcW w:w="1739"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44" w:name="_Toc52092197"/>
            <w:r>
              <w:rPr>
                <w:rFonts w:hint="eastAsia" w:ascii="宋体" w:hAnsi="宋体" w:eastAsia="宋体"/>
                <w:color w:val="000000" w:themeColor="text1"/>
                <w:sz w:val="21"/>
                <w:szCs w:val="21"/>
                <w:lang w:val="en-US" w:eastAsia="zh-Hans"/>
                <w14:textFill>
                  <w14:solidFill>
                    <w14:schemeClr w14:val="tx1"/>
                  </w14:solidFill>
                </w14:textFill>
              </w:rPr>
              <w:t>对</w:t>
            </w:r>
            <w:r>
              <w:rPr>
                <w:rFonts w:hint="eastAsia" w:ascii="宋体" w:hAnsi="宋体" w:eastAsia="宋体"/>
                <w:color w:val="000000" w:themeColor="text1"/>
                <w:sz w:val="21"/>
                <w:szCs w:val="21"/>
                <w14:textFill>
                  <w14:solidFill>
                    <w14:schemeClr w14:val="tx1"/>
                  </w14:solidFill>
                </w14:textFill>
              </w:rPr>
              <w:t>未按照规定进行预处理，向污水集中处理设施排放不符合处理工艺要求的工业废水的</w:t>
            </w:r>
            <w:r>
              <w:rPr>
                <w:rFonts w:hint="eastAsia" w:ascii="宋体" w:hAnsi="宋体" w:eastAsia="宋体"/>
                <w:color w:val="000000" w:themeColor="text1"/>
                <w:sz w:val="21"/>
                <w:szCs w:val="21"/>
                <w:lang w:val="en-US"/>
                <w14:textFill>
                  <w14:solidFill>
                    <w14:schemeClr w14:val="tx1"/>
                  </w14:solidFill>
                </w14:textFill>
              </w:rPr>
              <w:t>行政处罚</w:t>
            </w:r>
            <w:bookmarkEnd w:id="44"/>
          </w:p>
        </w:tc>
        <w:tc>
          <w:tcPr>
            <w:tcW w:w="914" w:type="dxa"/>
            <w:tcBorders>
              <w:top w:val="single" w:color="000000" w:sz="4" w:space="0"/>
              <w:left w:val="single" w:color="000000" w:sz="4" w:space="0"/>
              <w:bottom w:val="single" w:color="000000" w:sz="4" w:space="0"/>
              <w:right w:val="single" w:color="000000" w:sz="4" w:space="0"/>
            </w:tcBorders>
          </w:tcPr>
          <w:p>
            <w:pPr>
              <w:pStyle w:val="4"/>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41" w:type="dxa"/>
            <w:tcBorders>
              <w:top w:val="single" w:color="000000" w:sz="4" w:space="0"/>
              <w:left w:val="single" w:color="000000" w:sz="4" w:space="0"/>
              <w:bottom w:val="single" w:color="000000" w:sz="4" w:space="0"/>
              <w:right w:val="single" w:color="000000" w:sz="4" w:space="0"/>
            </w:tcBorders>
          </w:tcPr>
          <w:p>
            <w:pPr>
              <w:pStyle w:val="4"/>
              <w:ind w:firstLine="420" w:firstLineChars="200"/>
              <w:rPr>
                <w:color w:val="000000" w:themeColor="text1"/>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【法律】</w:t>
            </w:r>
            <w:r>
              <w:rPr>
                <w:color w:val="000000" w:themeColor="text1"/>
                <w:sz w:val="21"/>
                <w:szCs w:val="21"/>
                <w14:textFill>
                  <w14:solidFill>
                    <w14:schemeClr w14:val="tx1"/>
                  </w14:solidFill>
                </w14:textFill>
              </w:rPr>
              <w:t>《中华人民共和国水污染防治法》（2017年6月27日第二次修正，自2018年1月1日起施行）</w:t>
            </w:r>
          </w:p>
          <w:p>
            <w:pPr>
              <w:pStyle w:val="4"/>
              <w:ind w:right="18" w:firstLine="420" w:firstLineChars="200"/>
              <w:rPr>
                <w:rStyle w:val="11"/>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第八十三条 违反本法规定，有下列行为之一的，由</w:t>
            </w:r>
            <w:r>
              <w:rPr>
                <w:rFonts w:hint="eastAsia"/>
                <w:b/>
                <w:bCs/>
                <w:color w:val="000000" w:themeColor="text1"/>
                <w:sz w:val="21"/>
                <w:szCs w:val="21"/>
                <w14:textFill>
                  <w14:solidFill>
                    <w14:schemeClr w14:val="tx1"/>
                  </w14:solidFill>
                </w14:textFill>
              </w:rPr>
              <w:t>县级以上人民政府环境保护主管部门</w:t>
            </w:r>
            <w:r>
              <w:rPr>
                <w:rFonts w:hint="eastAsia"/>
                <w:color w:val="000000" w:themeColor="text1"/>
                <w:sz w:val="21"/>
                <w:szCs w:val="21"/>
                <w14:textFill>
                  <w14:solidFill>
                    <w14:schemeClr w14:val="tx1"/>
                  </w14:solidFill>
                </w14:textFill>
              </w:rPr>
              <w:t>责令改正或者责令限制生产、停产整治，并处十万元以上一百万元以下的罚款；情节严重的，报经有批准权的人民政府批准，责令停业、关闭：（四）未按照规定进行预处理，向污水集中处理设施排放不符合处理工艺要求的工业废水的。</w:t>
            </w:r>
          </w:p>
          <w:p>
            <w:pPr>
              <w:pStyle w:val="4"/>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【地方性法规】</w:t>
            </w:r>
            <w:r>
              <w:rPr>
                <w:color w:val="000000" w:themeColor="text1"/>
                <w:sz w:val="21"/>
                <w:szCs w:val="21"/>
                <w14:textFill>
                  <w14:solidFill>
                    <w14:schemeClr w14:val="tx1"/>
                  </w14:solidFill>
                </w14:textFill>
              </w:rPr>
              <w:t>《江苏省水污染防治条例》（2021年9月29日修正</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2021年9月29日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pStyle w:val="4"/>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第八十二条</w:t>
            </w:r>
            <w:r>
              <w:rPr>
                <w:color w:val="000000" w:themeColor="text1"/>
                <w:sz w:val="21"/>
                <w:szCs w:val="21"/>
                <w14:textFill>
                  <w14:solidFill>
                    <w14:schemeClr w14:val="tx1"/>
                  </w14:solidFill>
                </w14:textFill>
              </w:rPr>
              <w:t xml:space="preserve"> 违反本条例第二十六条第一款、第三十四条规定，未按照规定进行预处理，向污水集中处理设施排放不符合要求的工业废水的，由</w:t>
            </w:r>
            <w:r>
              <w:rPr>
                <w:b/>
                <w:bCs/>
                <w:color w:val="000000" w:themeColor="text1"/>
                <w:sz w:val="21"/>
                <w:szCs w:val="21"/>
                <w14:textFill>
                  <w14:solidFill>
                    <w14:schemeClr w14:val="tx1"/>
                  </w14:solidFill>
                </w14:textFill>
              </w:rPr>
              <w:t>生态环境主管部门</w:t>
            </w:r>
            <w:r>
              <w:rPr>
                <w:color w:val="000000" w:themeColor="text1"/>
                <w:sz w:val="21"/>
                <w:szCs w:val="21"/>
                <w14:textFill>
                  <w14:solidFill>
                    <w14:schemeClr w14:val="tx1"/>
                  </w14:solidFill>
                </w14:textFill>
              </w:rPr>
              <w:t>责令改正或者责令限制生产、停产整治，并处二十万元以上一百万元以下罚款；情节严重的，报经有批准权的人民政府批准，责令停业、关闭。</w:t>
            </w:r>
          </w:p>
        </w:tc>
        <w:tc>
          <w:tcPr>
            <w:tcW w:w="1437"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01"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90" w:type="dxa"/>
            <w:tcBorders>
              <w:top w:val="single" w:color="000000" w:sz="4" w:space="0"/>
              <w:bottom w:val="single" w:color="000000" w:sz="4" w:space="0"/>
              <w:right w:val="single" w:color="000000" w:sz="4" w:space="0"/>
            </w:tcBorders>
          </w:tcPr>
          <w:p>
            <w:pPr>
              <w:pStyle w:val="12"/>
              <w:ind w:left="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14:textFill>
                  <w14:solidFill>
                    <w14:schemeClr w14:val="tx1"/>
                  </w14:solidFill>
                </w14:textFill>
              </w:rPr>
              <w:t>2.2</w:t>
            </w:r>
          </w:p>
        </w:tc>
        <w:tc>
          <w:tcPr>
            <w:tcW w:w="1739"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45" w:name="_Toc1487710650"/>
            <w:r>
              <w:rPr>
                <w:rFonts w:hint="eastAsia" w:ascii="宋体" w:hAnsi="宋体" w:eastAsia="宋体"/>
                <w:color w:val="000000" w:themeColor="text1"/>
                <w:sz w:val="21"/>
                <w:szCs w:val="21"/>
                <w:lang w:val="en-US"/>
                <w14:textFill>
                  <w14:solidFill>
                    <w14:schemeClr w14:val="tx1"/>
                  </w14:solidFill>
                </w14:textFill>
              </w:rPr>
              <w:t>对未经水行政主管部门或者流域管理机构审查同意，擅自在江河、湖泊新建、改建或者扩大排污口的行政处罚（水利部门转入）</w:t>
            </w:r>
            <w:bookmarkEnd w:id="45"/>
          </w:p>
        </w:tc>
        <w:tc>
          <w:tcPr>
            <w:tcW w:w="914" w:type="dxa"/>
            <w:tcBorders>
              <w:top w:val="single" w:color="000000" w:sz="4" w:space="0"/>
              <w:left w:val="single" w:color="000000" w:sz="4" w:space="0"/>
              <w:bottom w:val="single" w:color="000000" w:sz="4" w:space="0"/>
              <w:right w:val="single" w:color="000000" w:sz="4" w:space="0"/>
            </w:tcBorders>
          </w:tcPr>
          <w:p>
            <w:pPr>
              <w:pStyle w:val="4"/>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41" w:type="dxa"/>
            <w:tcBorders>
              <w:top w:val="single" w:color="000000" w:sz="4" w:space="0"/>
              <w:left w:val="single" w:color="000000" w:sz="4" w:space="0"/>
              <w:bottom w:val="single" w:color="000000" w:sz="4" w:space="0"/>
              <w:right w:val="single" w:color="000000" w:sz="4" w:space="0"/>
            </w:tcBorders>
          </w:tcPr>
          <w:p>
            <w:pPr>
              <w:pStyle w:val="4"/>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w:t>
            </w:r>
            <w:r>
              <w:rPr>
                <w:color w:val="000000" w:themeColor="text1"/>
                <w:sz w:val="21"/>
                <w:szCs w:val="21"/>
                <w14:textFill>
                  <w14:solidFill>
                    <w14:schemeClr w14:val="tx1"/>
                  </w14:solidFill>
                </w14:textFill>
              </w:rPr>
              <w:t>《中华人民共和国水污染防治法》（2017年6月27日第二次修正，自2018年1月1日起施行）</w:t>
            </w:r>
          </w:p>
          <w:p>
            <w:pPr>
              <w:pStyle w:val="4"/>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第八十四条　在饮用水水源保护区内设置排污口的，由</w:t>
            </w:r>
            <w:r>
              <w:rPr>
                <w:rFonts w:hint="eastAsia"/>
                <w:b/>
                <w:bCs/>
                <w:color w:val="000000" w:themeColor="text1"/>
                <w:sz w:val="21"/>
                <w:szCs w:val="21"/>
                <w14:textFill>
                  <w14:solidFill>
                    <w14:schemeClr w14:val="tx1"/>
                  </w14:solidFill>
                </w14:textFill>
              </w:rPr>
              <w:t>县级以上地方人民政府</w:t>
            </w:r>
            <w:r>
              <w:rPr>
                <w:rFonts w:hint="eastAsia"/>
                <w:color w:val="000000" w:themeColor="text1"/>
                <w:sz w:val="21"/>
                <w:szCs w:val="21"/>
                <w14:textFill>
                  <w14:solidFill>
                    <w14:schemeClr w14:val="tx1"/>
                  </w14:solidFill>
                </w14:textFill>
              </w:rPr>
              <w:t xml:space="preserve">责令限期拆除，处十万元以上五十万元以下的罚款；逾期不拆除的，强制拆除，所需费用由违法者承担，处五十万元以上一百万元以下的罚款，并可以责令停产整顿。 </w:t>
            </w:r>
          </w:p>
          <w:p>
            <w:pPr>
              <w:pStyle w:val="4"/>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除前款规定外，违反法律、行政法规和国务院环境保护主管部门的规定设置排污口的，由</w:t>
            </w:r>
            <w:r>
              <w:rPr>
                <w:rFonts w:hint="eastAsia"/>
                <w:b/>
                <w:bCs/>
                <w:color w:val="000000" w:themeColor="text1"/>
                <w:sz w:val="21"/>
                <w:szCs w:val="21"/>
                <w14:textFill>
                  <w14:solidFill>
                    <w14:schemeClr w14:val="tx1"/>
                  </w14:solidFill>
                </w14:textFill>
              </w:rPr>
              <w:t>县级以上地方人民政府环境保护主管部门</w:t>
            </w:r>
            <w:r>
              <w:rPr>
                <w:rFonts w:hint="eastAsia"/>
                <w:color w:val="000000" w:themeColor="text1"/>
                <w:sz w:val="21"/>
                <w:szCs w:val="21"/>
                <w14:textFill>
                  <w14:solidFill>
                    <w14:schemeClr w14:val="tx1"/>
                  </w14:solidFill>
                </w14:textFill>
              </w:rPr>
              <w:t>责令限期拆除，处二万元以上十万元以下的罚款；逾期不拆除的，强制拆除，所需费用由违法者承担，处十万元以上五十万元以下的罚款；情节</w:t>
            </w:r>
            <w:r>
              <w:rPr>
                <w:rFonts w:hint="eastAsia"/>
                <w:color w:val="000000" w:themeColor="text1"/>
                <w:sz w:val="21"/>
                <w:szCs w:val="21"/>
                <w:lang w:val="en-US" w:eastAsia="zh-CN"/>
                <w14:textFill>
                  <w14:solidFill>
                    <w14:schemeClr w14:val="tx1"/>
                  </w14:solidFill>
                </w14:textFill>
              </w:rPr>
              <w:t>严重</w:t>
            </w:r>
            <w:r>
              <w:rPr>
                <w:rFonts w:hint="eastAsia"/>
                <w:color w:val="000000" w:themeColor="text1"/>
                <w:sz w:val="21"/>
                <w:szCs w:val="21"/>
                <w14:textFill>
                  <w14:solidFill>
                    <w14:schemeClr w14:val="tx1"/>
                  </w14:solidFill>
                </w14:textFill>
              </w:rPr>
              <w:t>的，</w:t>
            </w:r>
            <w:r>
              <w:rPr>
                <w:rFonts w:hint="eastAsia"/>
                <w:b w:val="0"/>
                <w:bCs w:val="0"/>
                <w:color w:val="000000" w:themeColor="text1"/>
                <w:sz w:val="21"/>
                <w:szCs w:val="21"/>
                <w:lang w:val="en-US" w:eastAsia="zh-CN"/>
                <w14:textFill>
                  <w14:solidFill>
                    <w14:schemeClr w14:val="tx1"/>
                  </w14:solidFill>
                </w14:textFill>
              </w:rPr>
              <w:t>可以</w:t>
            </w:r>
            <w:r>
              <w:rPr>
                <w:rFonts w:hint="eastAsia"/>
                <w:b w:val="0"/>
                <w:bCs w:val="0"/>
                <w:color w:val="000000" w:themeColor="text1"/>
                <w:sz w:val="21"/>
                <w:szCs w:val="21"/>
                <w14:textFill>
                  <w14:solidFill>
                    <w14:schemeClr w14:val="tx1"/>
                  </w14:solidFill>
                </w14:textFill>
              </w:rPr>
              <w:t>责</w:t>
            </w:r>
            <w:r>
              <w:rPr>
                <w:rFonts w:hint="eastAsia"/>
                <w:color w:val="000000" w:themeColor="text1"/>
                <w:sz w:val="21"/>
                <w:szCs w:val="21"/>
                <w14:textFill>
                  <w14:solidFill>
                    <w14:schemeClr w14:val="tx1"/>
                  </w14:solidFill>
                </w14:textFill>
              </w:rPr>
              <w:t>令停产</w:t>
            </w:r>
            <w:r>
              <w:rPr>
                <w:rFonts w:hint="eastAsia"/>
                <w:color w:val="000000" w:themeColor="text1"/>
                <w:sz w:val="21"/>
                <w:szCs w:val="21"/>
                <w:lang w:val="en-US" w:eastAsia="zh-CN"/>
                <w14:textFill>
                  <w14:solidFill>
                    <w14:schemeClr w14:val="tx1"/>
                  </w14:solidFill>
                </w14:textFill>
              </w:rPr>
              <w:t>整治</w:t>
            </w:r>
            <w:r>
              <w:rPr>
                <w:rFonts w:hint="eastAsia"/>
                <w:color w:val="000000" w:themeColor="text1"/>
                <w:sz w:val="21"/>
                <w:szCs w:val="21"/>
                <w14:textFill>
                  <w14:solidFill>
                    <w14:schemeClr w14:val="tx1"/>
                  </w14:solidFill>
                </w14:textFill>
              </w:rPr>
              <w:t xml:space="preserve">。 </w:t>
            </w:r>
          </w:p>
          <w:p>
            <w:pPr>
              <w:pStyle w:val="4"/>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未经水行政主管部门或者流域管理机构同意，在江河、湖泊新建、改建、扩建排污口的，由</w:t>
            </w:r>
            <w:r>
              <w:rPr>
                <w:rFonts w:hint="eastAsia"/>
                <w:b/>
                <w:bCs/>
                <w:color w:val="000000" w:themeColor="text1"/>
                <w:sz w:val="21"/>
                <w:szCs w:val="21"/>
                <w14:textFill>
                  <w14:solidFill>
                    <w14:schemeClr w14:val="tx1"/>
                  </w14:solidFill>
                </w14:textFill>
              </w:rPr>
              <w:t>县级以上人民政府水行政主管部门或者流域管理机构</w:t>
            </w:r>
            <w:r>
              <w:rPr>
                <w:rFonts w:hint="eastAsia"/>
                <w:color w:val="000000" w:themeColor="text1"/>
                <w:sz w:val="21"/>
                <w:szCs w:val="21"/>
                <w14:textFill>
                  <w14:solidFill>
                    <w14:schemeClr w14:val="tx1"/>
                  </w14:solidFill>
                </w14:textFill>
              </w:rPr>
              <w:t>依据职权，依照前款规定采取措施、给予处罚。</w:t>
            </w:r>
          </w:p>
          <w:p>
            <w:pPr>
              <w:pStyle w:val="4"/>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【法律】《中华人民共和国水法》（2016年7月2日第二次修正，自2016年7月2日起施行）</w:t>
            </w:r>
          </w:p>
          <w:p>
            <w:pPr>
              <w:pStyle w:val="4"/>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第六十七条第二款　未经水行政主管部门或者流域管理机构审查同意，擅自在江河、湖泊新建、改建或者扩大排污口的，由</w:t>
            </w:r>
            <w:r>
              <w:rPr>
                <w:rFonts w:hint="eastAsia"/>
                <w:b/>
                <w:bCs/>
                <w:color w:val="000000" w:themeColor="text1"/>
                <w:sz w:val="21"/>
                <w:szCs w:val="21"/>
                <w14:textFill>
                  <w14:solidFill>
                    <w14:schemeClr w14:val="tx1"/>
                  </w14:solidFill>
                </w14:textFill>
              </w:rPr>
              <w:t>县级以上人民政府水行政主管部门或者流域管理机构</w:t>
            </w:r>
            <w:r>
              <w:rPr>
                <w:rFonts w:hint="eastAsia"/>
                <w:color w:val="000000" w:themeColor="text1"/>
                <w:sz w:val="21"/>
                <w:szCs w:val="21"/>
                <w14:textFill>
                  <w14:solidFill>
                    <w14:schemeClr w14:val="tx1"/>
                  </w14:solidFill>
                </w14:textFill>
              </w:rPr>
              <w:t>依据职权，责令停止违法行为，限期恢复原状，处五万元以上十万元以下的罚款。</w:t>
            </w:r>
          </w:p>
          <w:p>
            <w:pPr>
              <w:pStyle w:val="4"/>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【地方性法规】</w:t>
            </w:r>
            <w:r>
              <w:rPr>
                <w:color w:val="000000" w:themeColor="text1"/>
                <w:sz w:val="21"/>
                <w:szCs w:val="21"/>
                <w14:textFill>
                  <w14:solidFill>
                    <w14:schemeClr w14:val="tx1"/>
                  </w14:solidFill>
                </w14:textFill>
              </w:rPr>
              <w:t>《江苏省太湖水污染防治条例》（2021年9月29日第四次修正</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2021年9月29日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pStyle w:val="4"/>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第五十六条第一款</w:t>
            </w:r>
            <w:r>
              <w:rPr>
                <w:color w:val="000000" w:themeColor="text1"/>
                <w:sz w:val="21"/>
                <w:szCs w:val="21"/>
                <w14:textFill>
                  <w14:solidFill>
                    <w14:schemeClr w14:val="tx1"/>
                  </w14:solidFill>
                </w14:textFill>
              </w:rPr>
              <w:t xml:space="preserve"> 违反本条例第二十四条第一款规定，未按照国家有关规定设置排污口或者私设排污口的，由</w:t>
            </w:r>
            <w:r>
              <w:rPr>
                <w:b/>
                <w:bCs/>
                <w:color w:val="000000" w:themeColor="text1"/>
                <w:sz w:val="21"/>
                <w:szCs w:val="21"/>
                <w14:textFill>
                  <w14:solidFill>
                    <w14:schemeClr w14:val="tx1"/>
                  </w14:solidFill>
                </w14:textFill>
              </w:rPr>
              <w:t>生态环境主管部门</w:t>
            </w:r>
            <w:r>
              <w:rPr>
                <w:color w:val="000000" w:themeColor="text1"/>
                <w:sz w:val="21"/>
                <w:szCs w:val="21"/>
                <w14:textFill>
                  <w14:solidFill>
                    <w14:schemeClr w14:val="tx1"/>
                  </w14:solidFill>
                </w14:textFill>
              </w:rPr>
              <w:t>责令限期拆除，处二万元以上十万元以下罚款；逾期不拆除的，强制拆除，所需费用由违法者承担，处十万元以上五十万元以下罚款；情节严重的，可以责令停产整治。</w:t>
            </w:r>
          </w:p>
          <w:p>
            <w:pPr>
              <w:pStyle w:val="4"/>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【部门规章】《入河排污口监督管理办法》（2024年</w:t>
            </w:r>
            <w:r>
              <w:rPr>
                <w:color w:val="000000" w:themeColor="text1"/>
                <w:sz w:val="21"/>
                <w:szCs w:val="21"/>
                <w14:textFill>
                  <w14:solidFill>
                    <w14:schemeClr w14:val="tx1"/>
                  </w14:solidFill>
                </w14:textFill>
              </w:rPr>
              <w:t>10</w:t>
            </w:r>
            <w:r>
              <w:rPr>
                <w:rFonts w:hint="eastAsia"/>
                <w:color w:val="000000" w:themeColor="text1"/>
                <w:sz w:val="21"/>
                <w:szCs w:val="21"/>
                <w14:textFill>
                  <w14:solidFill>
                    <w14:schemeClr w14:val="tx1"/>
                  </w14:solidFill>
                </w14:textFill>
              </w:rPr>
              <w:t>月1</w:t>
            </w:r>
            <w:r>
              <w:rPr>
                <w:color w:val="000000" w:themeColor="text1"/>
                <w:sz w:val="21"/>
                <w:szCs w:val="21"/>
                <w14:textFill>
                  <w14:solidFill>
                    <w14:schemeClr w14:val="tx1"/>
                  </w14:solidFill>
                </w14:textFill>
              </w:rPr>
              <w:t>6</w:t>
            </w:r>
            <w:r>
              <w:rPr>
                <w:rFonts w:hint="eastAsia"/>
                <w:color w:val="000000" w:themeColor="text1"/>
                <w:sz w:val="21"/>
                <w:szCs w:val="21"/>
                <w14:textFill>
                  <w14:solidFill>
                    <w14:schemeClr w14:val="tx1"/>
                  </w14:solidFill>
                </w14:textFill>
              </w:rPr>
              <w:t>日公布，自2025年1月1日起施行）</w:t>
            </w:r>
          </w:p>
          <w:p>
            <w:pPr>
              <w:pStyle w:val="4"/>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第三十五条 违反本办法规定，在饮用水水源保护区内设置入河排污口的，依照《中华人民共和国水污染防治法》第八十四条第一款的规定予以处罚。</w:t>
            </w:r>
          </w:p>
          <w:p>
            <w:pPr>
              <w:pStyle w:val="4"/>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违反本办法规定，有下列情形之一的，由</w:t>
            </w:r>
            <w:r>
              <w:rPr>
                <w:rFonts w:hint="eastAsia"/>
                <w:b/>
                <w:bCs/>
                <w:color w:val="000000" w:themeColor="text1"/>
                <w:sz w:val="21"/>
                <w:szCs w:val="21"/>
                <w14:textFill>
                  <w14:solidFill>
                    <w14:schemeClr w14:val="tx1"/>
                  </w14:solidFill>
                </w14:textFill>
              </w:rPr>
              <w:t>生态环境主管部门</w:t>
            </w:r>
            <w:r>
              <w:rPr>
                <w:rFonts w:hint="eastAsia"/>
                <w:color w:val="000000" w:themeColor="text1"/>
                <w:sz w:val="21"/>
                <w:szCs w:val="21"/>
                <w14:textFill>
                  <w14:solidFill>
                    <w14:schemeClr w14:val="tx1"/>
                  </w14:solidFill>
                </w14:textFill>
              </w:rPr>
              <w:t>依照《中华人民共和国水污染防治法》第八十四条第二款、第三款的规定予以处罚：（一）在风景名胜区水体、重要渔业水体和其他具有特殊经济文化价值的水体的保护区等设置入河排污口的；（二）未经审批擅自设置入河排污口的；（三）未按照决定书要求设置入河排污口的；（四）其他违反法律、行政法规和国务院</w:t>
            </w:r>
            <w:r>
              <w:rPr>
                <w:rFonts w:hint="eastAsia"/>
                <w:bCs/>
                <w:color w:val="000000" w:themeColor="text1"/>
                <w:sz w:val="21"/>
                <w:szCs w:val="21"/>
                <w14:textFill>
                  <w14:solidFill>
                    <w14:schemeClr w14:val="tx1"/>
                  </w14:solidFill>
                </w14:textFill>
              </w:rPr>
              <w:t>生态环境主管部门</w:t>
            </w:r>
            <w:r>
              <w:rPr>
                <w:rFonts w:hint="eastAsia"/>
                <w:color w:val="000000" w:themeColor="text1"/>
                <w:sz w:val="21"/>
                <w:szCs w:val="21"/>
                <w14:textFill>
                  <w14:solidFill>
                    <w14:schemeClr w14:val="tx1"/>
                  </w14:solidFill>
                </w14:textFill>
              </w:rPr>
              <w:t>的规定设置入河排污口的。</w:t>
            </w:r>
          </w:p>
        </w:tc>
        <w:tc>
          <w:tcPr>
            <w:tcW w:w="1437"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01" w:type="dxa"/>
            <w:tcBorders>
              <w:top w:val="single" w:color="000000" w:sz="4" w:space="0"/>
              <w:left w:val="single" w:color="auto" w:sz="4" w:space="0"/>
              <w:bottom w:val="single" w:color="000000" w:sz="4" w:space="0"/>
            </w:tcBorders>
          </w:tcPr>
          <w:p>
            <w:pPr>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90" w:type="dxa"/>
            <w:tcBorders>
              <w:top w:val="single" w:color="000000" w:sz="4" w:space="0"/>
              <w:bottom w:val="single" w:color="000000" w:sz="4" w:space="0"/>
              <w:right w:val="single" w:color="000000" w:sz="4" w:space="0"/>
            </w:tcBorders>
          </w:tcPr>
          <w:p>
            <w:pPr>
              <w:pStyle w:val="12"/>
              <w:ind w:left="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14:textFill>
                  <w14:solidFill>
                    <w14:schemeClr w14:val="tx1"/>
                  </w14:solidFill>
                </w14:textFill>
              </w:rPr>
              <w:t>2.3</w:t>
            </w:r>
          </w:p>
        </w:tc>
        <w:tc>
          <w:tcPr>
            <w:tcW w:w="1739"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46" w:name="_Toc800792529"/>
            <w:r>
              <w:rPr>
                <w:rFonts w:hint="eastAsia" w:ascii="宋体" w:hAnsi="宋体" w:eastAsia="宋体"/>
                <w:color w:val="000000" w:themeColor="text1"/>
                <w:sz w:val="21"/>
                <w:szCs w:val="21"/>
                <w:lang w:val="en-US"/>
                <w14:textFill>
                  <w14:solidFill>
                    <w14:schemeClr w14:val="tx1"/>
                  </w14:solidFill>
                </w14:textFill>
              </w:rPr>
              <w:t>对向水体排放、倾倒污染物的行政处罚</w:t>
            </w:r>
            <w:bookmarkEnd w:id="46"/>
          </w:p>
        </w:tc>
        <w:tc>
          <w:tcPr>
            <w:tcW w:w="914"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41"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w:t>
            </w:r>
            <w:r>
              <w:rPr>
                <w:color w:val="000000" w:themeColor="text1"/>
                <w:sz w:val="21"/>
                <w:szCs w:val="21"/>
                <w14:textFill>
                  <w14:solidFill>
                    <w14:schemeClr w14:val="tx1"/>
                  </w14:solidFill>
                </w14:textFill>
              </w:rPr>
              <w:t>《中华人民共和国水污染防治法》（2017年6月27日第二次修正，自2018年1月1日起施行）</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第八十五条</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有下列行为之一的，由</w:t>
            </w:r>
            <w:r>
              <w:rPr>
                <w:rFonts w:hint="eastAsia"/>
                <w:b/>
                <w:bCs/>
                <w:color w:val="000000" w:themeColor="text1"/>
                <w:sz w:val="21"/>
                <w:szCs w:val="21"/>
                <w14:textFill>
                  <w14:solidFill>
                    <w14:schemeClr w14:val="tx1"/>
                  </w14:solidFill>
                </w14:textFill>
              </w:rPr>
              <w:t>县级以上地方人民政府环境保护主管部门</w:t>
            </w:r>
            <w:r>
              <w:rPr>
                <w:rFonts w:hint="eastAsia"/>
                <w:color w:val="000000" w:themeColor="text1"/>
                <w:sz w:val="21"/>
                <w:szCs w:val="21"/>
                <w14:textFill>
                  <w14:solidFill>
                    <w14:schemeClr w14:val="tx1"/>
                  </w14:solidFill>
                </w14:textFill>
              </w:rPr>
              <w:t>责令停止违法行为，限期采取治理措施，消除污染，处以罚款；逾期不采取治理措施的，环境保护主管部门可以指定有治理能力的单位代为治理，所需费用由违法者承担：（一）向水体排放油类、酸液、碱液的；（二）向水体排放剧毒废液，或者将含有汞、镉、砷、铬、铅、氰化物、黄磷等的可溶性剧毒废渣向水体排放、倾倒或者直接埋入地下的；（三）在水体清洗装贮过油类、有毒污染物的车辆或者容器的；（四）向水体排放、倾倒工业废渣、城镇垃圾或者其他废弃物，或者在江河、湖泊、运河、渠道、水库最高水位线以下的滩地、岸坡堆放、存贮固体废弃物或者其他污染物的；（五）向水体排放、倾倒放射性固体废物或者含有高放射性、中放射性物质的废水的；（六）违反国家有关规定或者标准，向水体排放含低放射性物质的废水、热废水或者含病原体的污水的。</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【地方性法规】</w:t>
            </w:r>
            <w:r>
              <w:rPr>
                <w:color w:val="000000" w:themeColor="text1"/>
                <w:sz w:val="21"/>
                <w:szCs w:val="21"/>
                <w14:textFill>
                  <w14:solidFill>
                    <w14:schemeClr w14:val="tx1"/>
                  </w14:solidFill>
                </w14:textFill>
              </w:rPr>
              <w:t>《江苏省长江水污染防治条例》（2018年3月28日第三次修正</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2018年3月28日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第四十八条第二款  违反本条例第三十四条第二款规定，排污单位私设排污口偷排污水的，由</w:t>
            </w:r>
            <w:r>
              <w:rPr>
                <w:rFonts w:hint="eastAsia"/>
                <w:b/>
                <w:bCs/>
                <w:color w:val="000000" w:themeColor="text1"/>
                <w:sz w:val="21"/>
                <w:szCs w:val="21"/>
                <w14:textFill>
                  <w14:solidFill>
                    <w14:schemeClr w14:val="tx1"/>
                  </w14:solidFill>
                </w14:textFill>
              </w:rPr>
              <w:t>环境保护主管部门</w:t>
            </w:r>
            <w:r>
              <w:rPr>
                <w:rFonts w:hint="eastAsia"/>
                <w:color w:val="000000" w:themeColor="text1"/>
                <w:sz w:val="21"/>
                <w:szCs w:val="21"/>
                <w14:textFill>
                  <w14:solidFill>
                    <w14:schemeClr w14:val="tx1"/>
                  </w14:solidFill>
                </w14:textFill>
              </w:rPr>
              <w:t>责令限期拆除，处二万元以上十万元以下的罚款；逾期不拆除的，强制拆除，所需费用由违法者承担，处十万元以上五十万元以下的罚款；有其他严重情节的，县级以上地方人民政府环境保护主管部门可以提请县级以上地方人民政府责令停产整顿。</w:t>
            </w:r>
          </w:p>
        </w:tc>
        <w:tc>
          <w:tcPr>
            <w:tcW w:w="1437"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01"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90" w:type="dxa"/>
            <w:tcBorders>
              <w:top w:val="single" w:color="000000" w:sz="4" w:space="0"/>
              <w:bottom w:val="single" w:color="000000" w:sz="4" w:space="0"/>
              <w:right w:val="single" w:color="000000" w:sz="4" w:space="0"/>
            </w:tcBorders>
          </w:tcPr>
          <w:p>
            <w:pPr>
              <w:pStyle w:val="12"/>
              <w:ind w:left="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14:textFill>
                  <w14:solidFill>
                    <w14:schemeClr w14:val="tx1"/>
                  </w14:solidFill>
                </w14:textFill>
              </w:rPr>
              <w:t>2.4</w:t>
            </w:r>
          </w:p>
        </w:tc>
        <w:tc>
          <w:tcPr>
            <w:tcW w:w="1739"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47" w:name="_Toc640019154"/>
            <w:r>
              <w:rPr>
                <w:rFonts w:hint="eastAsia" w:ascii="宋体" w:hAnsi="宋体" w:eastAsia="宋体"/>
                <w:color w:val="000000" w:themeColor="text1"/>
                <w:sz w:val="21"/>
                <w:szCs w:val="21"/>
                <w:lang w:val="en-US"/>
                <w14:textFill>
                  <w14:solidFill>
                    <w14:schemeClr w14:val="tx1"/>
                  </w14:solidFill>
                </w14:textFill>
              </w:rPr>
              <w:t>对违反地下水保护规定的行政处罚</w:t>
            </w:r>
            <w:bookmarkEnd w:id="47"/>
          </w:p>
        </w:tc>
        <w:tc>
          <w:tcPr>
            <w:tcW w:w="914"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41"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w:t>
            </w:r>
            <w:r>
              <w:rPr>
                <w:color w:val="000000" w:themeColor="text1"/>
                <w:sz w:val="21"/>
                <w:szCs w:val="21"/>
                <w14:textFill>
                  <w14:solidFill>
                    <w14:schemeClr w14:val="tx1"/>
                  </w14:solidFill>
                </w14:textFill>
              </w:rPr>
              <w:t>《中华人民共和国水污染防治法》（2017年6月27日第二次修正，自2018年1月1日起施行）</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第八十五条</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有下列行为之一的，由</w:t>
            </w:r>
            <w:r>
              <w:rPr>
                <w:rFonts w:hint="eastAsia"/>
                <w:b/>
                <w:bCs/>
                <w:color w:val="000000" w:themeColor="text1"/>
                <w:sz w:val="21"/>
                <w:szCs w:val="21"/>
                <w14:textFill>
                  <w14:solidFill>
                    <w14:schemeClr w14:val="tx1"/>
                  </w14:solidFill>
                </w14:textFill>
              </w:rPr>
              <w:t>县级以上地方人民政府环境保护主管部门</w:t>
            </w:r>
            <w:r>
              <w:rPr>
                <w:rFonts w:hint="eastAsia"/>
                <w:color w:val="000000" w:themeColor="text1"/>
                <w:sz w:val="21"/>
                <w:szCs w:val="21"/>
                <w14:textFill>
                  <w14:solidFill>
                    <w14:schemeClr w14:val="tx1"/>
                  </w14:solidFill>
                </w14:textFill>
              </w:rPr>
              <w:t xml:space="preserve">责令停止违法行为，限期采取治理措施，消除污染，处以罚款；逾期不采取治理措施的，环境保护主管部门可以指定有治理能力的单位代为治理，所需费用由违法者承担：（七）未采取防渗漏等措施，或者未建设地下水水质监测井进行监测的；（八）加油站等的地下油罐未使用双层罐或者采取建造防渗池等其他有效措施，或者未进行防渗漏监测的；（九）未按照规定采取防护性措施，或者利用无防渗漏措施的沟渠、坑塘等输送或者存贮含有毒污染物的废水、含病原体的污水或者其他废弃物的。 </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c>
          <w:tcPr>
            <w:tcW w:w="1437"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01"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90" w:type="dxa"/>
            <w:tcBorders>
              <w:top w:val="single" w:color="000000" w:sz="4" w:space="0"/>
              <w:bottom w:val="single" w:color="000000" w:sz="4" w:space="0"/>
              <w:right w:val="single" w:color="000000" w:sz="4" w:space="0"/>
            </w:tcBorders>
          </w:tcPr>
          <w:p>
            <w:pPr>
              <w:pStyle w:val="12"/>
              <w:ind w:left="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14:textFill>
                  <w14:solidFill>
                    <w14:schemeClr w14:val="tx1"/>
                  </w14:solidFill>
                </w14:textFill>
              </w:rPr>
              <w:t>2.5</w:t>
            </w:r>
          </w:p>
        </w:tc>
        <w:tc>
          <w:tcPr>
            <w:tcW w:w="1739"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48" w:name="_Toc56333455"/>
            <w:r>
              <w:rPr>
                <w:rFonts w:hint="eastAsia" w:ascii="宋体" w:hAnsi="宋体" w:eastAsia="宋体"/>
                <w:color w:val="000000" w:themeColor="text1"/>
                <w:sz w:val="21"/>
                <w:szCs w:val="21"/>
                <w:lang w:val="en-US"/>
                <w14:textFill>
                  <w14:solidFill>
                    <w14:schemeClr w14:val="tx1"/>
                  </w14:solidFill>
                </w14:textFill>
              </w:rPr>
              <w:t>对</w:t>
            </w:r>
            <w:r>
              <w:rPr>
                <w:rFonts w:hint="eastAsia" w:ascii="宋体" w:hAnsi="宋体" w:eastAsia="宋体"/>
                <w:color w:val="000000" w:themeColor="text1"/>
                <w:sz w:val="21"/>
                <w:szCs w:val="21"/>
                <w:lang w:val="en-US" w:eastAsia="zh-Hans"/>
                <w14:textFill>
                  <w14:solidFill>
                    <w14:schemeClr w14:val="tx1"/>
                  </w14:solidFill>
                </w14:textFill>
              </w:rPr>
              <w:t>违反</w:t>
            </w:r>
            <w:r>
              <w:rPr>
                <w:rFonts w:hint="eastAsia" w:ascii="宋体" w:hAnsi="宋体" w:eastAsia="宋体"/>
                <w:color w:val="000000" w:themeColor="text1"/>
                <w:sz w:val="21"/>
                <w:szCs w:val="21"/>
                <w:lang w:val="en-US"/>
                <w14:textFill>
                  <w14:solidFill>
                    <w14:schemeClr w14:val="tx1"/>
                  </w14:solidFill>
                </w14:textFill>
              </w:rPr>
              <w:t>饮用水</w:t>
            </w:r>
            <w:r>
              <w:rPr>
                <w:rFonts w:hint="eastAsia" w:ascii="宋体" w:hAnsi="宋体" w:eastAsia="宋体"/>
                <w:color w:val="000000" w:themeColor="text1"/>
                <w:sz w:val="21"/>
                <w:szCs w:val="21"/>
                <w:lang w:val="en-US" w:eastAsia="zh-Hans"/>
                <w14:textFill>
                  <w14:solidFill>
                    <w14:schemeClr w14:val="tx1"/>
                  </w14:solidFill>
                </w14:textFill>
              </w:rPr>
              <w:t>水</w:t>
            </w:r>
            <w:r>
              <w:rPr>
                <w:rFonts w:hint="eastAsia" w:ascii="宋体" w:hAnsi="宋体" w:eastAsia="宋体"/>
                <w:color w:val="000000" w:themeColor="text1"/>
                <w:sz w:val="21"/>
                <w:szCs w:val="21"/>
                <w:lang w:val="en-US"/>
                <w14:textFill>
                  <w14:solidFill>
                    <w14:schemeClr w14:val="tx1"/>
                  </w14:solidFill>
                </w14:textFill>
              </w:rPr>
              <w:t>源</w:t>
            </w:r>
            <w:r>
              <w:rPr>
                <w:rFonts w:hint="eastAsia" w:ascii="宋体" w:hAnsi="宋体" w:eastAsia="宋体"/>
                <w:color w:val="000000" w:themeColor="text1"/>
                <w:sz w:val="21"/>
                <w:szCs w:val="21"/>
                <w:lang w:val="en-US" w:eastAsia="zh-Hans"/>
                <w14:textFill>
                  <w14:solidFill>
                    <w14:schemeClr w14:val="tx1"/>
                  </w14:solidFill>
                </w14:textFill>
              </w:rPr>
              <w:t>地</w:t>
            </w:r>
            <w:r>
              <w:rPr>
                <w:rFonts w:hint="eastAsia" w:ascii="宋体" w:hAnsi="宋体" w:eastAsia="宋体"/>
                <w:color w:val="000000" w:themeColor="text1"/>
                <w:sz w:val="21"/>
                <w:szCs w:val="21"/>
                <w:lang w:val="en-US"/>
                <w14:textFill>
                  <w14:solidFill>
                    <w14:schemeClr w14:val="tx1"/>
                  </w14:solidFill>
                </w14:textFill>
              </w:rPr>
              <w:t>保护区环境</w:t>
            </w:r>
            <w:r>
              <w:rPr>
                <w:rFonts w:hint="eastAsia" w:ascii="宋体" w:hAnsi="宋体" w:eastAsia="宋体"/>
                <w:color w:val="000000" w:themeColor="text1"/>
                <w:sz w:val="21"/>
                <w:szCs w:val="21"/>
                <w:lang w:val="en-US" w:eastAsia="zh-Hans"/>
                <w14:textFill>
                  <w14:solidFill>
                    <w14:schemeClr w14:val="tx1"/>
                  </w14:solidFill>
                </w14:textFill>
              </w:rPr>
              <w:t>管理制度</w:t>
            </w:r>
            <w:r>
              <w:rPr>
                <w:rFonts w:hint="eastAsia" w:ascii="宋体" w:hAnsi="宋体" w:eastAsia="宋体"/>
                <w:color w:val="000000" w:themeColor="text1"/>
                <w:sz w:val="21"/>
                <w:szCs w:val="21"/>
                <w:lang w:val="en-US"/>
                <w14:textFill>
                  <w14:solidFill>
                    <w14:schemeClr w14:val="tx1"/>
                  </w14:solidFill>
                </w14:textFill>
              </w:rPr>
              <w:t>的行政处罚</w:t>
            </w:r>
            <w:bookmarkEnd w:id="48"/>
          </w:p>
        </w:tc>
        <w:tc>
          <w:tcPr>
            <w:tcW w:w="914"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41"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w:t>
            </w:r>
            <w:r>
              <w:rPr>
                <w:color w:val="000000" w:themeColor="text1"/>
                <w:sz w:val="21"/>
                <w:szCs w:val="21"/>
                <w14:textFill>
                  <w14:solidFill>
                    <w14:schemeClr w14:val="tx1"/>
                  </w14:solidFill>
                </w14:textFill>
              </w:rPr>
              <w:t>《中华人民共和国水污染防治法》（2017年6月27日第二次修正，自2018年1月1日起施行）</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第九十一条 有下列行为之一的，由</w:t>
            </w:r>
            <w:r>
              <w:rPr>
                <w:rFonts w:hint="eastAsia"/>
                <w:b/>
                <w:bCs/>
                <w:color w:val="000000" w:themeColor="text1"/>
                <w:sz w:val="21"/>
                <w:szCs w:val="21"/>
                <w14:textFill>
                  <w14:solidFill>
                    <w14:schemeClr w14:val="tx1"/>
                  </w14:solidFill>
                </w14:textFill>
              </w:rPr>
              <w:t>县级以上地方人民政府环境保护主管部门</w:t>
            </w:r>
            <w:r>
              <w:rPr>
                <w:rFonts w:hint="eastAsia"/>
                <w:color w:val="000000" w:themeColor="text1"/>
                <w:sz w:val="21"/>
                <w:szCs w:val="21"/>
                <w14:textFill>
                  <w14:solidFill>
                    <w14:schemeClr w14:val="tx1"/>
                  </w14:solidFill>
                </w14:textFill>
              </w:rPr>
              <w:t xml:space="preserve">责令停止违法行为，处十万元以上五十万元以下的罚款；并报经有批准权的人民政府批准，责令拆除或者关闭：（一）在饮用水水源一级保护区内新建、改建、扩建与供水设施和保护水源无关的建设项目的；（二）在饮用水水源二级保护区内新建、改建、扩建排放污染物的建设项目的；（三）在饮用水水源准保护区内新建、扩建对水体污染严重的建设项目，或者改建建设项目增加排污量的。 </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在饮用水水源一级保护区内从事网箱养殖或者组织进行旅游、垂钓或者其他可能污染饮用水水体的活动的，由</w:t>
            </w:r>
            <w:r>
              <w:rPr>
                <w:rFonts w:hint="eastAsia"/>
                <w:b/>
                <w:bCs/>
                <w:color w:val="000000" w:themeColor="text1"/>
                <w:sz w:val="21"/>
                <w:szCs w:val="21"/>
                <w14:textFill>
                  <w14:solidFill>
                    <w14:schemeClr w14:val="tx1"/>
                  </w14:solidFill>
                </w14:textFill>
              </w:rPr>
              <w:t>县级以上地方人民政府环境保护主管部门</w:t>
            </w:r>
            <w:r>
              <w:rPr>
                <w:rFonts w:hint="eastAsia"/>
                <w:color w:val="000000" w:themeColor="text1"/>
                <w:sz w:val="21"/>
                <w:szCs w:val="21"/>
                <w14:textFill>
                  <w14:solidFill>
                    <w14:schemeClr w14:val="tx1"/>
                  </w14:solidFill>
                </w14:textFill>
              </w:rPr>
              <w:t>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p>
            <w:pPr>
              <w:pStyle w:val="4"/>
              <w:ind w:firstLine="420" w:firstLineChars="200"/>
              <w:rPr>
                <w:color w:val="000000" w:themeColor="text1"/>
                <w:spacing w:val="-3"/>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【地方性法规】</w:t>
            </w:r>
            <w:r>
              <w:rPr>
                <w:color w:val="000000" w:themeColor="text1"/>
                <w:sz w:val="21"/>
                <w:szCs w:val="21"/>
                <w14:textFill>
                  <w14:solidFill>
                    <w14:schemeClr w14:val="tx1"/>
                  </w14:solidFill>
                </w14:textFill>
              </w:rPr>
              <w:t>《江苏省水污染防治条例》（2021年9月29日修正</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2021年9月29日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第八十七条</w:t>
            </w:r>
            <w:r>
              <w:rPr>
                <w:rFonts w:hint="eastAsia"/>
                <w:color w:val="000000" w:themeColor="text1"/>
                <w:sz w:val="21"/>
                <w:szCs w:val="21"/>
                <w:lang w:val="en-US"/>
                <w14:textFill>
                  <w14:solidFill>
                    <w14:schemeClr w14:val="tx1"/>
                  </w14:solidFill>
                </w14:textFill>
              </w:rPr>
              <w:t xml:space="preserve">  </w:t>
            </w:r>
            <w:r>
              <w:rPr>
                <w:rFonts w:hint="eastAsia"/>
                <w:color w:val="000000" w:themeColor="text1"/>
                <w:sz w:val="21"/>
                <w:szCs w:val="21"/>
                <w14:textFill>
                  <w14:solidFill>
                    <w14:schemeClr w14:val="tx1"/>
                  </w14:solidFill>
                </w14:textFill>
              </w:rPr>
              <w:t>违反本条例第六十二条第二款规定，损毁或者擅自移动饮用水水源保护区地理界标、警示标志、隔离防护设施的，由</w:t>
            </w:r>
            <w:r>
              <w:rPr>
                <w:rFonts w:hint="eastAsia"/>
                <w:b/>
                <w:bCs/>
                <w:color w:val="000000" w:themeColor="text1"/>
                <w:sz w:val="21"/>
                <w:szCs w:val="21"/>
                <w14:textFill>
                  <w14:solidFill>
                    <w14:schemeClr w14:val="tx1"/>
                  </w14:solidFill>
                </w14:textFill>
              </w:rPr>
              <w:t>生态环境或者城乡供水主管部门</w:t>
            </w:r>
            <w:r>
              <w:rPr>
                <w:rFonts w:hint="eastAsia"/>
                <w:color w:val="000000" w:themeColor="text1"/>
                <w:sz w:val="21"/>
                <w:szCs w:val="21"/>
                <w14:textFill>
                  <w14:solidFill>
                    <w14:schemeClr w14:val="tx1"/>
                  </w14:solidFill>
                </w14:textFill>
              </w:rPr>
              <w:t>责令改正，可以处二百元以上二千元以下罚款；造成损失的，依法承担赔偿责任。</w:t>
            </w:r>
          </w:p>
        </w:tc>
        <w:tc>
          <w:tcPr>
            <w:tcW w:w="1437"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01"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90" w:type="dxa"/>
            <w:tcBorders>
              <w:top w:val="single" w:color="000000" w:sz="4" w:space="0"/>
              <w:bottom w:val="single" w:color="000000" w:sz="4" w:space="0"/>
              <w:right w:val="single" w:color="000000" w:sz="4" w:space="0"/>
            </w:tcBorders>
          </w:tcPr>
          <w:p>
            <w:pPr>
              <w:pStyle w:val="12"/>
              <w:ind w:left="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14:textFill>
                  <w14:solidFill>
                    <w14:schemeClr w14:val="tx1"/>
                  </w14:solidFill>
                </w14:textFill>
              </w:rPr>
              <w:t>2.6</w:t>
            </w:r>
          </w:p>
        </w:tc>
        <w:tc>
          <w:tcPr>
            <w:tcW w:w="1739"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49" w:name="_Toc1218597528"/>
            <w:r>
              <w:rPr>
                <w:rFonts w:hint="eastAsia" w:ascii="宋体" w:hAnsi="宋体" w:eastAsia="宋体"/>
                <w:color w:val="000000" w:themeColor="text1"/>
                <w:sz w:val="21"/>
                <w:szCs w:val="21"/>
                <w14:textFill>
                  <w14:solidFill>
                    <w14:schemeClr w14:val="tx1"/>
                  </w14:solidFill>
                </w14:textFill>
              </w:rPr>
              <w:t>对擅自修建水工程，或者建设桥梁、码头和其他拦河、跨河、临河建筑物、构筑物，铺设跨河管道、电缆等行为造成环境污染和生态破坏的</w:t>
            </w:r>
            <w:r>
              <w:rPr>
                <w:rFonts w:hint="eastAsia" w:ascii="宋体" w:hAnsi="宋体" w:eastAsia="宋体"/>
                <w:color w:val="000000" w:themeColor="text1"/>
                <w:sz w:val="21"/>
                <w:szCs w:val="21"/>
                <w:lang w:val="en-US"/>
                <w14:textFill>
                  <w14:solidFill>
                    <w14:schemeClr w14:val="tx1"/>
                  </w14:solidFill>
                </w14:textFill>
              </w:rPr>
              <w:t>行政</w:t>
            </w:r>
            <w:r>
              <w:rPr>
                <w:rFonts w:hint="eastAsia" w:ascii="宋体" w:hAnsi="宋体" w:eastAsia="宋体"/>
                <w:color w:val="000000" w:themeColor="text1"/>
                <w:sz w:val="21"/>
                <w:szCs w:val="21"/>
                <w14:textFill>
                  <w14:solidFill>
                    <w14:schemeClr w14:val="tx1"/>
                  </w14:solidFill>
                </w14:textFill>
              </w:rPr>
              <w:t>处罚</w:t>
            </w:r>
            <w:r>
              <w:rPr>
                <w:rFonts w:ascii="宋体" w:hAnsi="宋体" w:eastAsia="宋体"/>
                <w:color w:val="000000" w:themeColor="text1"/>
                <w:sz w:val="21"/>
                <w:szCs w:val="21"/>
                <w14:textFill>
                  <w14:solidFill>
                    <w14:schemeClr w14:val="tx1"/>
                  </w14:solidFill>
                </w14:textFill>
              </w:rPr>
              <w:t>（</w:t>
            </w:r>
            <w:r>
              <w:rPr>
                <w:rFonts w:hint="eastAsia" w:ascii="宋体" w:hAnsi="宋体" w:eastAsia="宋体"/>
                <w:color w:val="000000" w:themeColor="text1"/>
                <w:sz w:val="21"/>
                <w:szCs w:val="21"/>
                <w:lang w:val="en-US" w:eastAsia="zh-Hans"/>
                <w14:textFill>
                  <w14:solidFill>
                    <w14:schemeClr w14:val="tx1"/>
                  </w14:solidFill>
                </w14:textFill>
              </w:rPr>
              <w:t>水利部门转入</w:t>
            </w:r>
            <w:r>
              <w:rPr>
                <w:rFonts w:ascii="宋体" w:hAnsi="宋体" w:eastAsia="宋体"/>
                <w:color w:val="000000" w:themeColor="text1"/>
                <w:sz w:val="21"/>
                <w:szCs w:val="21"/>
                <w14:textFill>
                  <w14:solidFill>
                    <w14:schemeClr w14:val="tx1"/>
                  </w14:solidFill>
                </w14:textFill>
              </w:rPr>
              <w:t>）</w:t>
            </w:r>
            <w:bookmarkEnd w:id="49"/>
          </w:p>
        </w:tc>
        <w:tc>
          <w:tcPr>
            <w:tcW w:w="914"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41" w:type="dxa"/>
            <w:tcBorders>
              <w:top w:val="single" w:color="000000" w:sz="4" w:space="0"/>
              <w:left w:val="single" w:color="000000" w:sz="4" w:space="0"/>
              <w:bottom w:val="single" w:color="000000" w:sz="4" w:space="0"/>
              <w:right w:val="single" w:color="000000" w:sz="4" w:space="0"/>
            </w:tcBorders>
          </w:tcPr>
          <w:p>
            <w:pPr>
              <w:pStyle w:val="12"/>
              <w:ind w:firstLine="420" w:firstLineChars="200"/>
              <w:rPr>
                <w:color w:val="000000" w:themeColor="text1"/>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【法律】</w:t>
            </w:r>
            <w:r>
              <w:rPr>
                <w:rFonts w:hint="eastAsia"/>
                <w:color w:val="000000" w:themeColor="text1"/>
                <w:sz w:val="21"/>
                <w:szCs w:val="21"/>
                <w14:textFill>
                  <w14:solidFill>
                    <w14:schemeClr w14:val="tx1"/>
                  </w14:solidFill>
                </w14:textFill>
              </w:rPr>
              <w:t>《中华人民共和国水法》（2016年7月2日第二次修正，</w:t>
            </w:r>
            <w:r>
              <w:rPr>
                <w:rFonts w:hint="eastAsia"/>
                <w:color w:val="000000" w:themeColor="text1"/>
                <w:sz w:val="21"/>
                <w:szCs w:val="21"/>
                <w:lang w:val="en-US"/>
                <w14:textFill>
                  <w14:solidFill>
                    <w14:schemeClr w14:val="tx1"/>
                  </w14:solidFill>
                </w14:textFill>
              </w:rPr>
              <w:t>自2016年7月2日起施行）</w:t>
            </w:r>
          </w:p>
          <w:p>
            <w:pPr>
              <w:pStyle w:val="12"/>
              <w:ind w:right="28" w:firstLine="408" w:firstLineChars="200"/>
              <w:rPr>
                <w:color w:val="000000" w:themeColor="text1"/>
                <w:spacing w:val="-6"/>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第六十五条第二款 未经水行政主管部门或者流域管理机构同意，擅自修建水工程，或者建设桥梁、码头和其他拦河、跨河、临河建筑物、构筑物，铺设跨河管道、电缆，且防洪法未作规定的，由</w:t>
            </w:r>
            <w:r>
              <w:rPr>
                <w:rFonts w:hint="eastAsia"/>
                <w:b/>
                <w:bCs/>
                <w:color w:val="000000" w:themeColor="text1"/>
                <w:spacing w:val="-3"/>
                <w:sz w:val="21"/>
                <w:szCs w:val="21"/>
                <w14:textFill>
                  <w14:solidFill>
                    <w14:schemeClr w14:val="tx1"/>
                  </w14:solidFill>
                </w14:textFill>
              </w:rPr>
              <w:t>县级以上人民政府水行政主管部门或者流域管理机构</w:t>
            </w:r>
            <w:r>
              <w:rPr>
                <w:rFonts w:hint="eastAsia"/>
                <w:color w:val="000000" w:themeColor="text1"/>
                <w:spacing w:val="-3"/>
                <w:sz w:val="21"/>
                <w:szCs w:val="21"/>
                <w14:textFill>
                  <w14:solidFill>
                    <w14:schemeClr w14:val="tx1"/>
                  </w14:solidFill>
                </w14:textFill>
              </w:rPr>
              <w:t>依据职权，责令停止违法行为，限期补办有关手续；逾期不补办或者补办未被批准的，责令限期拆除违法建筑物、构筑物；逾期不拆除的，强行拆除，所需费用由违法单位或者</w:t>
            </w:r>
            <w:r>
              <w:rPr>
                <w:rFonts w:hint="eastAsia"/>
                <w:color w:val="000000" w:themeColor="text1"/>
                <w:spacing w:val="-6"/>
                <w:sz w:val="21"/>
                <w:szCs w:val="21"/>
                <w14:textFill>
                  <w14:solidFill>
                    <w14:schemeClr w14:val="tx1"/>
                  </w14:solidFill>
                </w14:textFill>
              </w:rPr>
              <w:t>个人负担，并处一万元以上十万元以下的罚款。</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14:textFill>
                  <w14:solidFill>
                    <w14:schemeClr w14:val="tx1"/>
                  </w14:solidFill>
                </w14:textFill>
              </w:rPr>
              <w:t>规范性文件】</w:t>
            </w:r>
            <w:r>
              <w:rPr>
                <w:rFonts w:hint="eastAsia"/>
                <w:color w:val="000000" w:themeColor="text1"/>
                <w:sz w:val="21"/>
                <w:szCs w:val="21"/>
                <w14:textFill>
                  <w14:solidFill>
                    <w14:schemeClr w14:val="tx1"/>
                  </w14:solidFill>
                </w14:textFill>
              </w:rPr>
              <w:t>《关于&lt;生态环境保护综合行政执法事项指导目录（2020年版）&gt;有关事项说明的通知》（2</w:t>
            </w:r>
            <w:r>
              <w:rPr>
                <w:color w:val="000000" w:themeColor="text1"/>
                <w:sz w:val="21"/>
                <w:szCs w:val="21"/>
                <w14:textFill>
                  <w14:solidFill>
                    <w14:schemeClr w14:val="tx1"/>
                  </w14:solidFill>
                </w14:textFill>
              </w:rPr>
              <w:t>020</w:t>
            </w:r>
            <w:r>
              <w:rPr>
                <w:rFonts w:hint="eastAsia"/>
                <w:color w:val="000000" w:themeColor="text1"/>
                <w:sz w:val="21"/>
                <w:szCs w:val="21"/>
                <w14:textFill>
                  <w14:solidFill>
                    <w14:schemeClr w14:val="tx1"/>
                  </w14:solidFill>
                </w14:textFill>
              </w:rPr>
              <w:t>年4月2</w:t>
            </w: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日公布，自2</w:t>
            </w:r>
            <w:r>
              <w:rPr>
                <w:color w:val="000000" w:themeColor="text1"/>
                <w:sz w:val="21"/>
                <w:szCs w:val="21"/>
                <w14:textFill>
                  <w14:solidFill>
                    <w14:schemeClr w14:val="tx1"/>
                  </w14:solidFill>
                </w14:textFill>
              </w:rPr>
              <w:t>020</w:t>
            </w:r>
            <w:r>
              <w:rPr>
                <w:rFonts w:hint="eastAsia"/>
                <w:color w:val="000000" w:themeColor="text1"/>
                <w:sz w:val="21"/>
                <w:szCs w:val="21"/>
                <w14:textFill>
                  <w14:solidFill>
                    <w14:schemeClr w14:val="tx1"/>
                  </w14:solidFill>
                </w14:textFill>
              </w:rPr>
              <w:t>年4月2</w:t>
            </w: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日起施行）</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二、明确《指导目录》第32、33项执法职责</w:t>
            </w:r>
          </w:p>
          <w:p>
            <w:pPr>
              <w:pStyle w:val="4"/>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对《指导目录》中第32、33项执法事项，水行政主管部门依据《中华人民共和国水法》第六十五条第二款、《太湖流域管理条例》第六十七条第一款第（一）（二）项和第六十七条第二款，对“对擅自修建水工程，或者建设桥梁、码头和其他拦河、跨河、临河建筑物、构筑物，铺设跨河管道、电缆等行为的行政处罚”“对太湖流域擅自占用规定的水域、滩地等行为的行政处罚”行使执法职责；</w:t>
            </w:r>
            <w:r>
              <w:rPr>
                <w:rFonts w:hint="eastAsia"/>
                <w:b/>
                <w:bCs/>
                <w:color w:val="000000" w:themeColor="text1"/>
                <w:sz w:val="21"/>
                <w:szCs w:val="21"/>
                <w14:textFill>
                  <w14:solidFill>
                    <w14:schemeClr w14:val="tx1"/>
                  </w14:solidFill>
                </w14:textFill>
              </w:rPr>
              <w:t>生态环境主管部门</w:t>
            </w:r>
            <w:r>
              <w:rPr>
                <w:rFonts w:hint="eastAsia"/>
                <w:color w:val="000000" w:themeColor="text1"/>
                <w:sz w:val="21"/>
                <w:szCs w:val="21"/>
                <w14:textFill>
                  <w14:solidFill>
                    <w14:schemeClr w14:val="tx1"/>
                  </w14:solidFill>
                </w14:textFill>
              </w:rPr>
              <w:t>依据“三定”和有关法律法规规定，对上述行为造成环境污染和生态破坏的行使执法职责。</w:t>
            </w:r>
          </w:p>
        </w:tc>
        <w:tc>
          <w:tcPr>
            <w:tcW w:w="1437"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01" w:type="dxa"/>
            <w:tcBorders>
              <w:top w:val="single" w:color="000000" w:sz="4" w:space="0"/>
              <w:left w:val="single" w:color="auto" w:sz="4" w:space="0"/>
              <w:bottom w:val="single" w:color="000000" w:sz="4" w:space="0"/>
            </w:tcBorders>
          </w:tcPr>
          <w:p>
            <w:pPr>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90" w:type="dxa"/>
            <w:tcBorders>
              <w:top w:val="single" w:color="000000" w:sz="4" w:space="0"/>
              <w:bottom w:val="single" w:color="000000" w:sz="4" w:space="0"/>
              <w:right w:val="single" w:color="000000" w:sz="4" w:space="0"/>
            </w:tcBorders>
          </w:tcPr>
          <w:p>
            <w:pPr>
              <w:pStyle w:val="12"/>
              <w:ind w:left="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14:textFill>
                  <w14:solidFill>
                    <w14:schemeClr w14:val="tx1"/>
                  </w14:solidFill>
                </w14:textFill>
              </w:rPr>
              <w:t>2.7</w:t>
            </w:r>
          </w:p>
        </w:tc>
        <w:tc>
          <w:tcPr>
            <w:tcW w:w="1739"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lang w:val="en-US" w:eastAsia="zh-Hans"/>
                <w14:textFill>
                  <w14:solidFill>
                    <w14:schemeClr w14:val="tx1"/>
                  </w14:solidFill>
                </w14:textFill>
              </w:rPr>
              <w:t>对长江岸线进行违法生产建设活动的行政处罚</w:t>
            </w:r>
          </w:p>
        </w:tc>
        <w:tc>
          <w:tcPr>
            <w:tcW w:w="914"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41"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【法律】《中华人民共和国长江保护法》（2</w:t>
            </w:r>
            <w:r>
              <w:rPr>
                <w:color w:val="000000" w:themeColor="text1"/>
                <w:sz w:val="21"/>
                <w:szCs w:val="21"/>
                <w14:textFill>
                  <w14:solidFill>
                    <w14:schemeClr w14:val="tx1"/>
                  </w14:solidFill>
                </w14:textFill>
              </w:rPr>
              <w:t>020</w:t>
            </w:r>
            <w:r>
              <w:rPr>
                <w:rFonts w:hint="eastAsia"/>
                <w:color w:val="000000" w:themeColor="text1"/>
                <w:sz w:val="21"/>
                <w:szCs w:val="21"/>
                <w14:textFill>
                  <w14:solidFill>
                    <w14:schemeClr w14:val="tx1"/>
                  </w14:solidFill>
                </w14:textFill>
              </w:rPr>
              <w:t>年1</w:t>
            </w: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月2</w:t>
            </w:r>
            <w:r>
              <w:rPr>
                <w:color w:val="000000" w:themeColor="text1"/>
                <w:sz w:val="21"/>
                <w:szCs w:val="21"/>
                <w14:textFill>
                  <w14:solidFill>
                    <w14:schemeClr w14:val="tx1"/>
                  </w14:solidFill>
                </w14:textFill>
              </w:rPr>
              <w:t>6</w:t>
            </w:r>
            <w:r>
              <w:rPr>
                <w:rFonts w:hint="eastAsia"/>
                <w:color w:val="000000" w:themeColor="text1"/>
                <w:sz w:val="21"/>
                <w:szCs w:val="21"/>
                <w14:textFill>
                  <w14:solidFill>
                    <w14:schemeClr w14:val="tx1"/>
                  </w14:solidFill>
                </w14:textFill>
              </w:rPr>
              <w:t>日公布，自2</w:t>
            </w:r>
            <w:r>
              <w:rPr>
                <w:color w:val="000000" w:themeColor="text1"/>
                <w:sz w:val="21"/>
                <w:szCs w:val="21"/>
                <w14:textFill>
                  <w14:solidFill>
                    <w14:schemeClr w14:val="tx1"/>
                  </w14:solidFill>
                </w14:textFill>
              </w:rPr>
              <w:t>021</w:t>
            </w:r>
            <w:r>
              <w:rPr>
                <w:rFonts w:hint="eastAsia"/>
                <w:color w:val="000000" w:themeColor="text1"/>
                <w:sz w:val="21"/>
                <w:szCs w:val="21"/>
                <w14:textFill>
                  <w14:solidFill>
                    <w14:schemeClr w14:val="tx1"/>
                  </w14:solidFill>
                </w14:textFill>
              </w:rPr>
              <w:t>年</w:t>
            </w:r>
            <w:r>
              <w:rPr>
                <w:color w:val="000000" w:themeColor="text1"/>
                <w:sz w:val="21"/>
                <w:szCs w:val="21"/>
                <w14:textFill>
                  <w14:solidFill>
                    <w14:schemeClr w14:val="tx1"/>
                  </w14:solidFill>
                </w14:textFill>
              </w:rPr>
              <w:t>3</w:t>
            </w:r>
            <w:r>
              <w:rPr>
                <w:rFonts w:hint="eastAsia"/>
                <w:color w:val="000000" w:themeColor="text1"/>
                <w:sz w:val="21"/>
                <w:szCs w:val="21"/>
                <w14:textFill>
                  <w14:solidFill>
                    <w14:schemeClr w14:val="tx1"/>
                  </w14:solidFill>
                </w14:textFill>
              </w:rPr>
              <w:t>月1日起施行）</w:t>
            </w:r>
          </w:p>
          <w:p>
            <w:pPr>
              <w:pStyle w:val="12"/>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第八十八条 违反本法规定，有下列行为之一的，由</w:t>
            </w:r>
            <w:r>
              <w:rPr>
                <w:rFonts w:hint="eastAsia"/>
                <w:b/>
                <w:bCs/>
                <w:color w:val="000000" w:themeColor="text1"/>
                <w:sz w:val="21"/>
                <w:szCs w:val="21"/>
                <w14:textFill>
                  <w14:solidFill>
                    <w14:schemeClr w14:val="tx1"/>
                  </w14:solidFill>
                </w14:textFill>
              </w:rPr>
              <w:t>县级以上人民政府生态环境、自然资源等主管部门</w:t>
            </w:r>
            <w:r>
              <w:rPr>
                <w:rFonts w:hint="eastAsia"/>
                <w:color w:val="000000" w:themeColor="text1"/>
                <w:sz w:val="21"/>
                <w:szCs w:val="21"/>
                <w14:textFill>
                  <w14:solidFill>
                    <w14:schemeClr w14:val="tx1"/>
                  </w14:solidFill>
                </w14:textFill>
              </w:rPr>
              <w:t>按照职责分工，责令停止违法行为，限期拆除并恢复原状，所需费用由违法者承担，没收违法所得，并处五十万元以上五百万元以下罚款，对直接负责的主管人员和其他直接责任人员处五万元以上十万元以下罚款；情节严重的，报经有批准权的人民政府批准，责令关闭：</w:t>
            </w:r>
            <w:bookmarkStart w:id="50" w:name="No268_Z8T88K1X1"/>
            <w:bookmarkEnd w:id="50"/>
            <w:r>
              <w:rPr>
                <w:rFonts w:hint="eastAsia"/>
                <w:color w:val="000000" w:themeColor="text1"/>
                <w:sz w:val="21"/>
                <w:szCs w:val="21"/>
                <w14:textFill>
                  <w14:solidFill>
                    <w14:schemeClr w14:val="tx1"/>
                  </w14:solidFill>
                </w14:textFill>
              </w:rPr>
              <w:t>（一）在长江干支流岸线一公里范围内新建、扩建化工园区和化工项目的；</w:t>
            </w:r>
            <w:bookmarkStart w:id="51" w:name="No269_Z8T88K1X2"/>
            <w:bookmarkEnd w:id="51"/>
            <w:r>
              <w:rPr>
                <w:rFonts w:hint="eastAsia"/>
                <w:color w:val="000000" w:themeColor="text1"/>
                <w:sz w:val="21"/>
                <w:szCs w:val="21"/>
                <w14:textFill>
                  <w14:solidFill>
                    <w14:schemeClr w14:val="tx1"/>
                  </w14:solidFill>
                </w14:textFill>
              </w:rPr>
              <w:t>（二）在长江干流岸线三公里范围内和重要支流岸线一公里范围内新建、改建、扩建尾矿库的；</w:t>
            </w:r>
            <w:bookmarkStart w:id="52" w:name="No270_Z8T88K1X3"/>
            <w:bookmarkEnd w:id="52"/>
            <w:r>
              <w:rPr>
                <w:rFonts w:hint="eastAsia"/>
                <w:color w:val="000000" w:themeColor="text1"/>
                <w:sz w:val="21"/>
                <w:szCs w:val="21"/>
                <w14:textFill>
                  <w14:solidFill>
                    <w14:schemeClr w14:val="tx1"/>
                  </w14:solidFill>
                </w14:textFill>
              </w:rPr>
              <w:t>（三）违反生态环境准入清单的规定进行生产建设活动的。</w:t>
            </w:r>
          </w:p>
        </w:tc>
        <w:tc>
          <w:tcPr>
            <w:tcW w:w="1437"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长江流域</w:t>
            </w:r>
          </w:p>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设区市</w:t>
            </w:r>
          </w:p>
        </w:tc>
        <w:tc>
          <w:tcPr>
            <w:tcW w:w="1101" w:type="dxa"/>
            <w:tcBorders>
              <w:top w:val="single" w:color="000000" w:sz="4" w:space="0"/>
              <w:left w:val="single" w:color="auto" w:sz="4" w:space="0"/>
              <w:bottom w:val="single" w:color="000000" w:sz="4" w:space="0"/>
            </w:tcBorders>
          </w:tcPr>
          <w:p>
            <w:pPr>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90" w:type="dxa"/>
            <w:tcBorders>
              <w:top w:val="single" w:color="000000" w:sz="4" w:space="0"/>
              <w:bottom w:val="single" w:color="000000" w:sz="4" w:space="0"/>
              <w:right w:val="single" w:color="000000" w:sz="4" w:space="0"/>
            </w:tcBorders>
          </w:tcPr>
          <w:p>
            <w:pPr>
              <w:pStyle w:val="12"/>
              <w:ind w:left="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14:textFill>
                  <w14:solidFill>
                    <w14:schemeClr w14:val="tx1"/>
                  </w14:solidFill>
                </w14:textFill>
              </w:rPr>
              <w:t>2.8</w:t>
            </w:r>
          </w:p>
        </w:tc>
        <w:tc>
          <w:tcPr>
            <w:tcW w:w="1739"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53" w:name="_Toc1903573505"/>
            <w:r>
              <w:rPr>
                <w:rFonts w:hint="eastAsia" w:ascii="宋体" w:hAnsi="宋体" w:eastAsia="宋体"/>
                <w:color w:val="000000" w:themeColor="text1"/>
                <w:sz w:val="21"/>
                <w:szCs w:val="21"/>
                <w:lang w:val="en-US"/>
                <w14:textFill>
                  <w14:solidFill>
                    <w14:schemeClr w14:val="tx1"/>
                  </w14:solidFill>
                </w14:textFill>
              </w:rPr>
              <w:t>对违反太湖</w:t>
            </w:r>
            <w:r>
              <w:rPr>
                <w:rFonts w:hint="eastAsia" w:ascii="宋体" w:hAnsi="宋体" w:eastAsia="宋体"/>
                <w:color w:val="000000" w:themeColor="text1"/>
                <w:sz w:val="21"/>
                <w:szCs w:val="21"/>
                <w:lang w:val="en-US" w:eastAsia="zh-Hans"/>
                <w14:textFill>
                  <w14:solidFill>
                    <w14:schemeClr w14:val="tx1"/>
                  </w14:solidFill>
                </w14:textFill>
              </w:rPr>
              <w:t>流域</w:t>
            </w:r>
            <w:r>
              <w:rPr>
                <w:rFonts w:hint="eastAsia" w:ascii="宋体" w:hAnsi="宋体" w:eastAsia="宋体"/>
                <w:color w:val="000000" w:themeColor="text1"/>
                <w:sz w:val="21"/>
                <w:szCs w:val="21"/>
                <w:lang w:val="en-US"/>
                <w14:textFill>
                  <w14:solidFill>
                    <w14:schemeClr w14:val="tx1"/>
                  </w14:solidFill>
                </w14:textFill>
              </w:rPr>
              <w:t>建设项目环境管理制度的行政处罚</w:t>
            </w:r>
            <w:bookmarkEnd w:id="53"/>
          </w:p>
        </w:tc>
        <w:tc>
          <w:tcPr>
            <w:tcW w:w="914"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41" w:type="dxa"/>
            <w:tcBorders>
              <w:top w:val="single" w:color="000000" w:sz="4" w:space="0"/>
              <w:left w:val="single" w:color="000000" w:sz="4" w:space="0"/>
              <w:bottom w:val="single" w:color="000000" w:sz="4" w:space="0"/>
              <w:right w:val="single" w:color="000000" w:sz="4" w:space="0"/>
            </w:tcBorders>
          </w:tcPr>
          <w:p>
            <w:pPr>
              <w:pStyle w:val="4"/>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【行政法规】</w:t>
            </w:r>
            <w:r>
              <w:rPr>
                <w:color w:val="000000" w:themeColor="text1"/>
                <w:sz w:val="21"/>
                <w:szCs w:val="21"/>
                <w14:textFill>
                  <w14:solidFill>
                    <w14:schemeClr w14:val="tx1"/>
                  </w14:solidFill>
                </w14:textFill>
              </w:rPr>
              <w:t>《太湖流域管理条例》（2011年9月</w:t>
            </w: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日</w:t>
            </w:r>
            <w:r>
              <w:rPr>
                <w:rFonts w:hint="eastAsia"/>
                <w:color w:val="000000" w:themeColor="text1"/>
                <w:sz w:val="21"/>
                <w:szCs w:val="21"/>
                <w14:textFill>
                  <w14:solidFill>
                    <w14:schemeClr w14:val="tx1"/>
                  </w14:solidFill>
                </w14:textFill>
              </w:rPr>
              <w:t>公布</w:t>
            </w:r>
            <w:r>
              <w:rPr>
                <w:color w:val="000000" w:themeColor="text1"/>
                <w:sz w:val="21"/>
                <w:szCs w:val="21"/>
                <w14:textFill>
                  <w14:solidFill>
                    <w14:schemeClr w14:val="tx1"/>
                  </w14:solidFill>
                </w14:textFill>
              </w:rPr>
              <w:t>，自2011年11月1日起施行）</w:t>
            </w:r>
          </w:p>
          <w:p>
            <w:pPr>
              <w:pStyle w:val="4"/>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第六十四条</w:t>
            </w:r>
            <w:r>
              <w:rPr>
                <w:color w:val="000000" w:themeColor="text1"/>
                <w:sz w:val="21"/>
                <w:szCs w:val="21"/>
                <w14:textFill>
                  <w14:solidFill>
                    <w14:schemeClr w14:val="tx1"/>
                  </w14:solidFill>
                </w14:textFill>
              </w:rPr>
              <w:t xml:space="preserve"> 违反本条例规定，在太湖、淀山湖、太浦河、新孟河、望虞河和其他主要入太湖河道岸线内以及岸线周边、两侧保护范围内新建、扩建化工、医药生产项目，或者设置剧毒物质、危险化学品的贮存、输送设施，或者设置废物回收场、垃圾场、水上餐饮经营设施的，由</w:t>
            </w:r>
            <w:r>
              <w:rPr>
                <w:b/>
                <w:bCs/>
                <w:color w:val="000000" w:themeColor="text1"/>
                <w:sz w:val="21"/>
                <w:szCs w:val="21"/>
                <w14:textFill>
                  <w14:solidFill>
                    <w14:schemeClr w14:val="tx1"/>
                  </w14:solidFill>
                </w14:textFill>
              </w:rPr>
              <w:t>太湖流域县级以上地方人民政府环境保护主管部门</w:t>
            </w:r>
            <w:r>
              <w:rPr>
                <w:color w:val="000000" w:themeColor="text1"/>
                <w:sz w:val="21"/>
                <w:szCs w:val="21"/>
                <w14:textFill>
                  <w14:solidFill>
                    <w14:schemeClr w14:val="tx1"/>
                  </w14:solidFill>
                </w14:textFill>
              </w:rPr>
              <w:t>责令改正，处20万元以上50万元以下罚款；拒不改正的，由太湖流域县级以上地方人民政府环境保护主管部门依法强制执行，所需费用由违法行为人承担；构成犯罪的，依法追究刑事责任。</w:t>
            </w:r>
          </w:p>
          <w:p>
            <w:pPr>
              <w:pStyle w:val="4"/>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违反本条例规定，在太湖、淀山湖、太浦河、新孟河、望虞河和其他主要入太湖河道岸线内以及岸线周边、两侧保护范围内新建、扩建高尔夫球场的，由太湖流域县级以上地方人民政府责令停止建设或者关闭。</w:t>
            </w:r>
          </w:p>
          <w:p>
            <w:pPr>
              <w:pStyle w:val="4"/>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第六十六条</w:t>
            </w:r>
            <w:r>
              <w:rPr>
                <w:color w:val="000000" w:themeColor="text1"/>
                <w:sz w:val="21"/>
                <w:szCs w:val="21"/>
                <w14:textFill>
                  <w14:solidFill>
                    <w14:schemeClr w14:val="tx1"/>
                  </w14:solidFill>
                </w14:textFill>
              </w:rPr>
              <w:t xml:space="preserve"> 违反本条例规定，在太湖、太浦河、新孟河、望虞河岸线内兴建不符合岸线利用管理规划的建设项目，或者不依法兴建等效替代工程、采取其他功能补救措施的，由太</w:t>
            </w:r>
            <w:r>
              <w:rPr>
                <w:b/>
                <w:bCs/>
                <w:color w:val="000000" w:themeColor="text1"/>
                <w:sz w:val="21"/>
                <w:szCs w:val="21"/>
                <w14:textFill>
                  <w14:solidFill>
                    <w14:schemeClr w14:val="tx1"/>
                  </w14:solidFill>
                </w14:textFill>
              </w:rPr>
              <w:t>湖流域管理机构或者县级以上地方人民政府水行政主管部门</w:t>
            </w:r>
            <w:r>
              <w:rPr>
                <w:color w:val="000000" w:themeColor="text1"/>
                <w:sz w:val="21"/>
                <w:szCs w:val="21"/>
                <w14:textFill>
                  <w14:solidFill>
                    <w14:schemeClr w14:val="tx1"/>
                  </w14:solidFill>
                </w14:textFill>
              </w:rPr>
              <w:t>按照职责权限责令改正，处10万元以上30万元以下罚款；拒不改正的，由太湖流域管理机构或者县级以上地方人民政府水行政主管部门按照职责权限依法强制执行，所需费用由违法行为人承担。</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【地方性法规】</w:t>
            </w:r>
            <w:r>
              <w:rPr>
                <w:color w:val="000000" w:themeColor="text1"/>
                <w:sz w:val="21"/>
                <w:szCs w:val="21"/>
                <w14:textFill>
                  <w14:solidFill>
                    <w14:schemeClr w14:val="tx1"/>
                  </w14:solidFill>
                </w14:textFill>
              </w:rPr>
              <w:t>《江苏省太湖水污染防治条例》（2021年9月29日第四次修正</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2021年9月29日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第六十一条</w:t>
            </w:r>
            <w:r>
              <w:rPr>
                <w:rFonts w:hint="eastAsia"/>
                <w:color w:val="000000" w:themeColor="text1"/>
                <w:sz w:val="21"/>
                <w:szCs w:val="21"/>
                <w:lang w:val="en-US"/>
                <w14:textFill>
                  <w14:solidFill>
                    <w14:schemeClr w14:val="tx1"/>
                  </w14:solidFill>
                </w14:textFill>
              </w:rPr>
              <w:t xml:space="preserve"> </w:t>
            </w:r>
            <w:r>
              <w:rPr>
                <w:rFonts w:hint="eastAsia"/>
                <w:color w:val="000000" w:themeColor="text1"/>
                <w:sz w:val="21"/>
                <w:szCs w:val="21"/>
                <w14:textFill>
                  <w14:solidFill>
                    <w14:schemeClr w14:val="tx1"/>
                  </w14:solidFill>
                </w14:textFill>
              </w:rPr>
              <w:t>有违反本条例第四十三条第一项，第四十四条第一项、第三项、第四项规定行为之一的，由</w:t>
            </w:r>
            <w:r>
              <w:rPr>
                <w:rFonts w:hint="eastAsia"/>
                <w:b/>
                <w:bCs/>
                <w:color w:val="000000" w:themeColor="text1"/>
                <w:sz w:val="21"/>
                <w:szCs w:val="21"/>
                <w14:textFill>
                  <w14:solidFill>
                    <w14:schemeClr w14:val="tx1"/>
                  </w14:solidFill>
                </w14:textFill>
              </w:rPr>
              <w:t>县级以上地方人民政府行使监督管理权的部门</w:t>
            </w:r>
            <w:r>
              <w:rPr>
                <w:rFonts w:hint="eastAsia"/>
                <w:color w:val="000000" w:themeColor="text1"/>
                <w:sz w:val="21"/>
                <w:szCs w:val="21"/>
                <w14:textFill>
                  <w14:solidFill>
                    <w14:schemeClr w14:val="tx1"/>
                  </w14:solidFill>
                </w14:textFill>
              </w:rPr>
              <w:t>提出意见，报请本级人民政府责令停止建设或者关闭。</w:t>
            </w:r>
          </w:p>
        </w:tc>
        <w:tc>
          <w:tcPr>
            <w:tcW w:w="1437"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太湖流域</w:t>
            </w:r>
          </w:p>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01" w:type="dxa"/>
            <w:tcBorders>
              <w:top w:val="single" w:color="000000" w:sz="4" w:space="0"/>
              <w:left w:val="single" w:color="auto" w:sz="4" w:space="0"/>
              <w:bottom w:val="single" w:color="000000" w:sz="4" w:space="0"/>
            </w:tcBorders>
          </w:tcPr>
          <w:p>
            <w:pPr>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90" w:type="dxa"/>
            <w:tcBorders>
              <w:top w:val="single" w:color="000000" w:sz="4" w:space="0"/>
              <w:bottom w:val="single" w:color="000000" w:sz="4" w:space="0"/>
              <w:right w:val="single" w:color="000000" w:sz="4" w:space="0"/>
            </w:tcBorders>
          </w:tcPr>
          <w:p>
            <w:pPr>
              <w:pStyle w:val="12"/>
              <w:ind w:left="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14:textFill>
                  <w14:solidFill>
                    <w14:schemeClr w14:val="tx1"/>
                  </w14:solidFill>
                </w14:textFill>
              </w:rPr>
              <w:t>2.</w:t>
            </w:r>
            <w:r>
              <w:rPr>
                <w:color w:val="000000" w:themeColor="text1"/>
                <w:w w:val="99"/>
                <w:sz w:val="21"/>
                <w:szCs w:val="21"/>
                <w14:textFill>
                  <w14:solidFill>
                    <w14:schemeClr w14:val="tx1"/>
                  </w14:solidFill>
                </w14:textFill>
              </w:rPr>
              <w:t>9</w:t>
            </w:r>
          </w:p>
        </w:tc>
        <w:tc>
          <w:tcPr>
            <w:tcW w:w="1739"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54" w:name="_Toc417111657"/>
            <w:r>
              <w:rPr>
                <w:rFonts w:hint="eastAsia" w:ascii="宋体" w:hAnsi="宋体" w:eastAsia="宋体"/>
                <w:color w:val="000000" w:themeColor="text1"/>
                <w:sz w:val="21"/>
                <w:szCs w:val="21"/>
                <w:lang w:val="en-US"/>
                <w14:textFill>
                  <w14:solidFill>
                    <w14:schemeClr w14:val="tx1"/>
                  </w14:solidFill>
                </w14:textFill>
              </w:rPr>
              <w:t>对太湖流域擅自占用规定的水域、滩地等行为造成环境污染和生态破坏的行政处罚（水利部门转入）</w:t>
            </w:r>
            <w:bookmarkEnd w:id="54"/>
          </w:p>
        </w:tc>
        <w:tc>
          <w:tcPr>
            <w:tcW w:w="914"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41"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【行政法规】</w:t>
            </w:r>
            <w:r>
              <w:rPr>
                <w:color w:val="000000" w:themeColor="text1"/>
                <w:sz w:val="21"/>
                <w:szCs w:val="21"/>
                <w14:textFill>
                  <w14:solidFill>
                    <w14:schemeClr w14:val="tx1"/>
                  </w14:solidFill>
                </w14:textFill>
              </w:rPr>
              <w:t>《太湖流域管理条例》（2011年9月7日</w:t>
            </w:r>
            <w:r>
              <w:rPr>
                <w:rFonts w:hint="eastAsia"/>
                <w:color w:val="000000" w:themeColor="text1"/>
                <w:sz w:val="21"/>
                <w:szCs w:val="21"/>
                <w14:textFill>
                  <w14:solidFill>
                    <w14:schemeClr w14:val="tx1"/>
                  </w14:solidFill>
                </w14:textFill>
              </w:rPr>
              <w:t>公布</w:t>
            </w:r>
            <w:r>
              <w:rPr>
                <w:color w:val="000000" w:themeColor="text1"/>
                <w:sz w:val="21"/>
                <w:szCs w:val="21"/>
                <w14:textFill>
                  <w14:solidFill>
                    <w14:schemeClr w14:val="tx1"/>
                  </w14:solidFill>
                </w14:textFill>
              </w:rPr>
              <w:t>，自2011年11月1日起施行）</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第六十七条 违反本条例规定，有下列行为之一的，由</w:t>
            </w:r>
            <w:r>
              <w:rPr>
                <w:rFonts w:hint="eastAsia"/>
                <w:b/>
                <w:bCs/>
                <w:color w:val="000000" w:themeColor="text1"/>
                <w:sz w:val="21"/>
                <w:szCs w:val="21"/>
                <w14:textFill>
                  <w14:solidFill>
                    <w14:schemeClr w14:val="tx1"/>
                  </w14:solidFill>
                </w14:textFill>
              </w:rPr>
              <w:t>太湖流域管理机构或者县级以上地方人民政府水行政主管部门</w:t>
            </w:r>
            <w:r>
              <w:rPr>
                <w:rFonts w:hint="eastAsia"/>
                <w:color w:val="000000" w:themeColor="text1"/>
                <w:sz w:val="21"/>
                <w:szCs w:val="21"/>
                <w14:textFill>
                  <w14:solidFill>
                    <w14:schemeClr w14:val="tx1"/>
                  </w14:solidFill>
                </w14:textFill>
              </w:rPr>
              <w:t>按照职责权限责令改正，对单位处5万元以上10万元以下罚款，对个人处1万元以上3万元以下罚款；拒不改正的，由太湖流域管理机构或者县级以上地方人民政府水行政主管部门按照职责权限依法强制执行，所需费用由违法行为人承担：（一）擅自占用太湖、太浦河、新孟河、望虞河岸线内水域、滩地或者临时占用期满不及时恢复原状的；（二）在太湖岸线内圈圩，加高、加宽已经建成圈圩的圩堤，或者垫高已经围湖所造土地地面的；（三）在太湖从事不符合水功能区保护要求的开发利用活动的。</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违反本条例规定，在太湖岸线内围湖造地的，依照《中华人民共和国水法》第六十六条的规定处罚。</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【规范性文件】《关于&lt;生态环境保护综合行政执法事项指导目录（2020年版）&gt;有关事项说明的通知》（2</w:t>
            </w:r>
            <w:r>
              <w:rPr>
                <w:color w:val="000000" w:themeColor="text1"/>
                <w:sz w:val="21"/>
                <w:szCs w:val="21"/>
                <w14:textFill>
                  <w14:solidFill>
                    <w14:schemeClr w14:val="tx1"/>
                  </w14:solidFill>
                </w14:textFill>
              </w:rPr>
              <w:t>020</w:t>
            </w:r>
            <w:r>
              <w:rPr>
                <w:rFonts w:hint="eastAsia"/>
                <w:color w:val="000000" w:themeColor="text1"/>
                <w:sz w:val="21"/>
                <w:szCs w:val="21"/>
                <w14:textFill>
                  <w14:solidFill>
                    <w14:schemeClr w14:val="tx1"/>
                  </w14:solidFill>
                </w14:textFill>
              </w:rPr>
              <w:t>年4月2</w:t>
            </w: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日公布，自2</w:t>
            </w:r>
            <w:r>
              <w:rPr>
                <w:color w:val="000000" w:themeColor="text1"/>
                <w:sz w:val="21"/>
                <w:szCs w:val="21"/>
                <w14:textFill>
                  <w14:solidFill>
                    <w14:schemeClr w14:val="tx1"/>
                  </w14:solidFill>
                </w14:textFill>
              </w:rPr>
              <w:t>020</w:t>
            </w:r>
            <w:r>
              <w:rPr>
                <w:rFonts w:hint="eastAsia"/>
                <w:color w:val="000000" w:themeColor="text1"/>
                <w:sz w:val="21"/>
                <w:szCs w:val="21"/>
                <w14:textFill>
                  <w14:solidFill>
                    <w14:schemeClr w14:val="tx1"/>
                  </w14:solidFill>
                </w14:textFill>
              </w:rPr>
              <w:t>年4月2</w:t>
            </w: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日起施行）</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二、明确《指导目录》第32、33项执法职责</w:t>
            </w:r>
          </w:p>
          <w:p>
            <w:pPr>
              <w:pStyle w:val="4"/>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对《指导目录》中第32、33项执法事项，水行政主管部门依据《中华人民共和国水法》第六十五条第二款、《太湖流域管理条例》第六十七条第一款第（一）（二）项和第六十七条第二款，对“对擅自修建水工程，或者建设桥梁、码头和其他拦河、跨河、临河建筑物、构筑物，铺设跨河管道、电缆等行为的行政处罚”“对太湖流域擅自占用规定的水域、滩地等行为的行政处罚”行使执法职责；</w:t>
            </w:r>
            <w:r>
              <w:rPr>
                <w:rFonts w:hint="eastAsia"/>
                <w:b/>
                <w:bCs/>
                <w:color w:val="000000" w:themeColor="text1"/>
                <w:sz w:val="21"/>
                <w:szCs w:val="21"/>
                <w14:textFill>
                  <w14:solidFill>
                    <w14:schemeClr w14:val="tx1"/>
                  </w14:solidFill>
                </w14:textFill>
              </w:rPr>
              <w:t>生态环境主管部门</w:t>
            </w:r>
            <w:r>
              <w:rPr>
                <w:rFonts w:hint="eastAsia"/>
                <w:color w:val="000000" w:themeColor="text1"/>
                <w:sz w:val="21"/>
                <w:szCs w:val="21"/>
                <w14:textFill>
                  <w14:solidFill>
                    <w14:schemeClr w14:val="tx1"/>
                  </w14:solidFill>
                </w14:textFill>
              </w:rPr>
              <w:t>依据“三定”和有关法律法规规定，对上述行为造成环境污染和生态破坏的行使执法职责。</w:t>
            </w:r>
          </w:p>
        </w:tc>
        <w:tc>
          <w:tcPr>
            <w:tcW w:w="1437"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太湖流域</w:t>
            </w:r>
          </w:p>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01" w:type="dxa"/>
            <w:tcBorders>
              <w:top w:val="single" w:color="000000" w:sz="4" w:space="0"/>
              <w:left w:val="single" w:color="auto" w:sz="4" w:space="0"/>
              <w:bottom w:val="single" w:color="000000" w:sz="4" w:space="0"/>
            </w:tcBorders>
          </w:tcPr>
          <w:p>
            <w:pPr>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90" w:type="dxa"/>
            <w:tcBorders>
              <w:top w:val="single" w:color="000000" w:sz="4" w:space="0"/>
              <w:bottom w:val="single" w:color="000000" w:sz="4" w:space="0"/>
              <w:right w:val="single" w:color="000000" w:sz="4" w:space="0"/>
            </w:tcBorders>
          </w:tcPr>
          <w:p>
            <w:pPr>
              <w:pStyle w:val="12"/>
              <w:ind w:left="12"/>
              <w:jc w:val="center"/>
              <w:rPr>
                <w:rFonts w:hint="eastAsia" w:eastAsia="宋体"/>
                <w:color w:val="000000" w:themeColor="text1"/>
                <w:w w:val="99"/>
                <w:sz w:val="21"/>
                <w:szCs w:val="21"/>
                <w:lang w:val="en-US" w:eastAsia="zh-CN"/>
                <w14:textFill>
                  <w14:solidFill>
                    <w14:schemeClr w14:val="tx1"/>
                  </w14:solidFill>
                </w14:textFill>
              </w:rPr>
            </w:pPr>
            <w:r>
              <w:rPr>
                <w:rFonts w:hint="eastAsia"/>
                <w:color w:val="000000" w:themeColor="text1"/>
                <w:w w:val="99"/>
                <w:sz w:val="21"/>
                <w:szCs w:val="21"/>
                <w:lang w:val="en-US"/>
                <w14:textFill>
                  <w14:solidFill>
                    <w14:schemeClr w14:val="tx1"/>
                  </w14:solidFill>
                </w14:textFill>
              </w:rPr>
              <w:t>2.1</w:t>
            </w:r>
            <w:r>
              <w:rPr>
                <w:rFonts w:hint="eastAsia"/>
                <w:color w:val="000000" w:themeColor="text1"/>
                <w:w w:val="99"/>
                <w:sz w:val="21"/>
                <w:szCs w:val="21"/>
                <w:lang w:val="en-US" w:eastAsia="zh-CN"/>
                <w14:textFill>
                  <w14:solidFill>
                    <w14:schemeClr w14:val="tx1"/>
                  </w14:solidFill>
                </w14:textFill>
              </w:rPr>
              <w:t>0</w:t>
            </w:r>
          </w:p>
        </w:tc>
        <w:tc>
          <w:tcPr>
            <w:tcW w:w="1739"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55" w:name="_Toc2101933772"/>
            <w:r>
              <w:rPr>
                <w:rFonts w:hint="eastAsia" w:ascii="宋体" w:hAnsi="宋体" w:eastAsia="宋体"/>
                <w:color w:val="000000" w:themeColor="text1"/>
                <w:sz w:val="21"/>
                <w:szCs w:val="21"/>
                <w14:textFill>
                  <w14:solidFill>
                    <w14:schemeClr w14:val="tx1"/>
                  </w14:solidFill>
                </w14:textFill>
              </w:rPr>
              <w:t>对在饮用水水源保护区内使用农药等行为的行政处罚</w:t>
            </w:r>
            <w:r>
              <w:rPr>
                <w:rFonts w:hint="eastAsia" w:ascii="宋体" w:hAnsi="宋体" w:eastAsia="宋体"/>
                <w:color w:val="000000" w:themeColor="text1"/>
                <w:sz w:val="21"/>
                <w:szCs w:val="21"/>
                <w:lang w:val="en-US"/>
                <w14:textFill>
                  <w14:solidFill>
                    <w14:schemeClr w14:val="tx1"/>
                  </w14:solidFill>
                </w14:textFill>
              </w:rPr>
              <w:t>（农业部门转入）</w:t>
            </w:r>
            <w:bookmarkEnd w:id="55"/>
          </w:p>
        </w:tc>
        <w:tc>
          <w:tcPr>
            <w:tcW w:w="914"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41"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14:textFill>
                  <w14:solidFill>
                    <w14:schemeClr w14:val="tx1"/>
                  </w14:solidFill>
                </w14:textFill>
              </w:rPr>
              <w:t>行政法规</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14:textFill>
                  <w14:solidFill>
                    <w14:schemeClr w14:val="tx1"/>
                  </w14:solidFill>
                </w14:textFill>
              </w:rPr>
              <w:t>农药管理条例</w:t>
            </w:r>
            <w:r>
              <w:rPr>
                <w:rFonts w:hint="eastAsia"/>
                <w:color w:val="000000" w:themeColor="text1"/>
                <w:sz w:val="21"/>
                <w:szCs w:val="21"/>
                <w14:textFill>
                  <w14:solidFill>
                    <w14:schemeClr w14:val="tx1"/>
                  </w14:solidFill>
                </w14:textFill>
              </w:rPr>
              <w:t>》（2022年3月29日</w:t>
            </w:r>
            <w:r>
              <w:rPr>
                <w:rFonts w:hint="eastAsia"/>
                <w:color w:val="000000" w:themeColor="text1"/>
                <w:sz w:val="21"/>
                <w:szCs w:val="21"/>
                <w:lang w:val="en-US"/>
                <w14:textFill>
                  <w14:solidFill>
                    <w14:schemeClr w14:val="tx1"/>
                  </w14:solidFill>
                </w14:textFill>
              </w:rPr>
              <w:t>修订，自</w:t>
            </w:r>
            <w:r>
              <w:rPr>
                <w:rFonts w:hint="eastAsia"/>
                <w:color w:val="000000" w:themeColor="text1"/>
                <w:sz w:val="21"/>
                <w:szCs w:val="21"/>
                <w14:textFill>
                  <w14:solidFill>
                    <w14:schemeClr w14:val="tx1"/>
                  </w14:solidFill>
                </w14:textFill>
              </w:rPr>
              <w:t>2022年5月1日起施行）</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第六十条第一款</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 xml:space="preserve"> 农药使用者有下列行为之一的，由</w:t>
            </w:r>
            <w:r>
              <w:rPr>
                <w:rFonts w:hint="eastAsia"/>
                <w:b/>
                <w:bCs/>
                <w:color w:val="000000" w:themeColor="text1"/>
                <w:sz w:val="21"/>
                <w:szCs w:val="21"/>
                <w14:textFill>
                  <w14:solidFill>
                    <w14:schemeClr w14:val="tx1"/>
                  </w14:solidFill>
                </w14:textFill>
              </w:rPr>
              <w:t>县级人民政府农业主管部门</w:t>
            </w:r>
            <w:r>
              <w:rPr>
                <w:rFonts w:hint="eastAsia"/>
                <w:color w:val="000000" w:themeColor="text1"/>
                <w:sz w:val="21"/>
                <w:szCs w:val="21"/>
                <w14:textFill>
                  <w14:solidFill>
                    <w14:schemeClr w14:val="tx1"/>
                  </w14:solidFill>
                </w14:textFill>
              </w:rPr>
              <w:t>责令改正， 农药使用者为农产品生产企业、食品和食用农产品仓储企业、专业化病虫害防治服务组织和从事农产品生 产的农民专业合作社等单位的，处5万元以上10万元以下罚款，农药使用者为个人的，处1万元以下罚款；构成犯罪的，依法追究刑事责任：（四）在饮用水水源保护区内使用农药；（六）在饮用水水源保护区、河道内丢弃农药、农药包装物或者清洗施药器械。</w:t>
            </w:r>
          </w:p>
        </w:tc>
        <w:tc>
          <w:tcPr>
            <w:tcW w:w="1437"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01"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90" w:type="dxa"/>
          </w:tcPr>
          <w:p>
            <w:pPr>
              <w:pStyle w:val="12"/>
              <w:ind w:left="12"/>
              <w:jc w:val="center"/>
              <w:rPr>
                <w:rFonts w:hint="eastAsia" w:eastAsia="宋体"/>
                <w:color w:val="000000" w:themeColor="text1"/>
                <w:w w:val="99"/>
                <w:sz w:val="21"/>
                <w:szCs w:val="21"/>
                <w:lang w:eastAsia="zh-CN"/>
                <w14:textFill>
                  <w14:solidFill>
                    <w14:schemeClr w14:val="tx1"/>
                  </w14:solidFill>
                </w14:textFill>
              </w:rPr>
            </w:pPr>
            <w:r>
              <w:rPr>
                <w:rFonts w:hint="eastAsia"/>
                <w:color w:val="000000" w:themeColor="text1"/>
                <w:w w:val="99"/>
                <w:sz w:val="21"/>
                <w:szCs w:val="21"/>
                <w:lang w:val="en-US"/>
                <w14:textFill>
                  <w14:solidFill>
                    <w14:schemeClr w14:val="tx1"/>
                  </w14:solidFill>
                </w14:textFill>
              </w:rPr>
              <w:t>2.1</w:t>
            </w:r>
            <w:r>
              <w:rPr>
                <w:rFonts w:hint="eastAsia"/>
                <w:color w:val="000000" w:themeColor="text1"/>
                <w:w w:val="99"/>
                <w:sz w:val="21"/>
                <w:szCs w:val="21"/>
                <w:lang w:val="en-US" w:eastAsia="zh-CN"/>
                <w14:textFill>
                  <w14:solidFill>
                    <w14:schemeClr w14:val="tx1"/>
                  </w14:solidFill>
                </w14:textFill>
              </w:rPr>
              <w:t>1</w:t>
            </w:r>
          </w:p>
        </w:tc>
        <w:tc>
          <w:tcPr>
            <w:tcW w:w="1739" w:type="dxa"/>
          </w:tcPr>
          <w:p>
            <w:pPr>
              <w:pStyle w:val="3"/>
              <w:spacing w:line="240" w:lineRule="auto"/>
              <w:rPr>
                <w:rFonts w:ascii="宋体" w:hAnsi="宋体" w:eastAsia="宋体"/>
                <w:color w:val="000000" w:themeColor="text1"/>
                <w:sz w:val="21"/>
                <w:szCs w:val="21"/>
                <w:lang w:val="en-US" w:eastAsia="zh-Hans"/>
                <w14:textFill>
                  <w14:solidFill>
                    <w14:schemeClr w14:val="tx1"/>
                  </w14:solidFill>
                </w14:textFill>
              </w:rPr>
            </w:pPr>
            <w:r>
              <w:rPr>
                <w:rFonts w:hint="eastAsia" w:ascii="宋体" w:hAnsi="宋体" w:eastAsia="宋体"/>
                <w:color w:val="000000" w:themeColor="text1"/>
                <w:sz w:val="21"/>
                <w:szCs w:val="21"/>
                <w:lang w:val="en-US" w:eastAsia="zh-Hans"/>
                <w14:textFill>
                  <w14:solidFill>
                    <w14:schemeClr w14:val="tx1"/>
                  </w14:solidFill>
                </w14:textFill>
              </w:rPr>
              <w:t>对</w:t>
            </w:r>
            <w:r>
              <w:rPr>
                <w:rFonts w:hint="eastAsia" w:ascii="宋体" w:hAnsi="宋体" w:eastAsia="宋体"/>
                <w:color w:val="000000" w:themeColor="text1"/>
                <w:sz w:val="21"/>
                <w:szCs w:val="21"/>
                <w:highlight w:val="none"/>
                <w:lang w:val="en-US" w:eastAsia="zh-Hans"/>
                <w14:textFill>
                  <w14:solidFill>
                    <w14:schemeClr w14:val="tx1"/>
                  </w14:solidFill>
                </w14:textFill>
              </w:rPr>
              <w:t>拆船</w:t>
            </w:r>
            <w:r>
              <w:rPr>
                <w:rFonts w:hint="eastAsia" w:ascii="宋体" w:hAnsi="宋体" w:eastAsia="宋体"/>
                <w:color w:val="000000" w:themeColor="text1"/>
                <w:sz w:val="21"/>
                <w:szCs w:val="21"/>
                <w:lang w:val="en-US" w:eastAsia="zh-Hans"/>
                <w14:textFill>
                  <w14:solidFill>
                    <w14:schemeClr w14:val="tx1"/>
                  </w14:solidFill>
                </w14:textFill>
              </w:rPr>
              <w:t>中发生污染损害事故，不按规定报告也不采取消除或者控制污染措施的行政处罚</w:t>
            </w:r>
          </w:p>
        </w:tc>
        <w:tc>
          <w:tcPr>
            <w:tcW w:w="914" w:type="dxa"/>
          </w:tcPr>
          <w:p>
            <w:pPr>
              <w:pStyle w:val="12"/>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14:textFill>
                  <w14:solidFill>
                    <w14:schemeClr w14:val="tx1"/>
                  </w14:solidFill>
                </w14:textFill>
              </w:rPr>
              <w:t>行政处罚</w:t>
            </w:r>
          </w:p>
        </w:tc>
        <w:tc>
          <w:tcPr>
            <w:tcW w:w="8141" w:type="dxa"/>
          </w:tcPr>
          <w:p>
            <w:pPr>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【行政法规】《防止拆船污染环境管理条例》（2</w:t>
            </w:r>
            <w:r>
              <w:rPr>
                <w:color w:val="000000" w:themeColor="text1"/>
                <w:sz w:val="21"/>
                <w:szCs w:val="21"/>
                <w:lang w:val="en-US"/>
                <w14:textFill>
                  <w14:solidFill>
                    <w14:schemeClr w14:val="tx1"/>
                  </w14:solidFill>
                </w14:textFill>
              </w:rPr>
              <w:t>017</w:t>
            </w:r>
            <w:r>
              <w:rPr>
                <w:rFonts w:hint="eastAsia"/>
                <w:color w:val="000000" w:themeColor="text1"/>
                <w:sz w:val="21"/>
                <w:szCs w:val="21"/>
                <w:lang w:val="en-US"/>
                <w14:textFill>
                  <w14:solidFill>
                    <w14:schemeClr w14:val="tx1"/>
                  </w14:solidFill>
                </w14:textFill>
              </w:rPr>
              <w:t>年3月1日第二次修订，自2</w:t>
            </w:r>
            <w:r>
              <w:rPr>
                <w:color w:val="000000" w:themeColor="text1"/>
                <w:sz w:val="21"/>
                <w:szCs w:val="21"/>
                <w:lang w:val="en-US"/>
                <w14:textFill>
                  <w14:solidFill>
                    <w14:schemeClr w14:val="tx1"/>
                  </w14:solidFill>
                </w14:textFill>
              </w:rPr>
              <w:t>017</w:t>
            </w:r>
            <w:r>
              <w:rPr>
                <w:rFonts w:hint="eastAsia"/>
                <w:color w:val="000000" w:themeColor="text1"/>
                <w:sz w:val="21"/>
                <w:szCs w:val="21"/>
                <w:lang w:val="en-US"/>
                <w14:textFill>
                  <w14:solidFill>
                    <w14:schemeClr w14:val="tx1"/>
                  </w14:solidFill>
                </w14:textFill>
              </w:rPr>
              <w:t>年3月1日起施行）</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第十七条第一款  违反本条例规定，有下列情形之一的，</w:t>
            </w:r>
            <w:r>
              <w:rPr>
                <w:rFonts w:hint="eastAsia"/>
                <w:b/>
                <w:color w:val="000000" w:themeColor="text1"/>
                <w:sz w:val="21"/>
                <w:szCs w:val="21"/>
                <w:lang w:val="en-US"/>
                <w14:textFill>
                  <w14:solidFill>
                    <w14:schemeClr w14:val="tx1"/>
                  </w14:solidFill>
                </w14:textFill>
              </w:rPr>
              <w:t>监督拆船污染的主管部门</w:t>
            </w:r>
            <w:r>
              <w:rPr>
                <w:rFonts w:hint="eastAsia"/>
                <w:color w:val="000000" w:themeColor="text1"/>
                <w:sz w:val="21"/>
                <w:szCs w:val="21"/>
                <w:lang w:val="en-US"/>
                <w14:textFill>
                  <w14:solidFill>
                    <w14:schemeClr w14:val="tx1"/>
                  </w14:solidFill>
                </w14:textFill>
              </w:rPr>
              <w:t>除责令其限期纠正外，还可以根据不同情节，处以1万元以上10万元以下的罚款：（一）发生污染损害事故，不向监督拆船污染的主管部门报告也不采取消除或者控制污染措施的。</w:t>
            </w:r>
          </w:p>
        </w:tc>
        <w:tc>
          <w:tcPr>
            <w:tcW w:w="1437" w:type="dxa"/>
          </w:tcPr>
          <w:p>
            <w:pPr>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设区市</w:t>
            </w:r>
          </w:p>
        </w:tc>
        <w:tc>
          <w:tcPr>
            <w:tcW w:w="1101" w:type="dxa"/>
          </w:tcPr>
          <w:p>
            <w:pPr>
              <w:jc w:val="both"/>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生态环境部门负责主管港区水域外的岸边拆船环境保护工作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90" w:type="dxa"/>
          </w:tcPr>
          <w:p>
            <w:pPr>
              <w:pStyle w:val="12"/>
              <w:ind w:left="12"/>
              <w:jc w:val="center"/>
              <w:rPr>
                <w:rFonts w:hint="eastAsia" w:eastAsia="宋体"/>
                <w:color w:val="000000" w:themeColor="text1"/>
                <w:w w:val="99"/>
                <w:sz w:val="21"/>
                <w:szCs w:val="21"/>
                <w:lang w:eastAsia="zh-CN"/>
                <w14:textFill>
                  <w14:solidFill>
                    <w14:schemeClr w14:val="tx1"/>
                  </w14:solidFill>
                </w14:textFill>
              </w:rPr>
            </w:pPr>
            <w:r>
              <w:rPr>
                <w:rFonts w:hint="eastAsia"/>
                <w:color w:val="000000" w:themeColor="text1"/>
                <w:w w:val="99"/>
                <w:sz w:val="21"/>
                <w:szCs w:val="21"/>
                <w:lang w:val="en-US"/>
                <w14:textFill>
                  <w14:solidFill>
                    <w14:schemeClr w14:val="tx1"/>
                  </w14:solidFill>
                </w14:textFill>
              </w:rPr>
              <w:t>2.1</w:t>
            </w:r>
            <w:r>
              <w:rPr>
                <w:rFonts w:hint="eastAsia"/>
                <w:color w:val="000000" w:themeColor="text1"/>
                <w:w w:val="99"/>
                <w:sz w:val="21"/>
                <w:szCs w:val="21"/>
                <w:lang w:val="en-US" w:eastAsia="zh-CN"/>
                <w14:textFill>
                  <w14:solidFill>
                    <w14:schemeClr w14:val="tx1"/>
                  </w14:solidFill>
                </w14:textFill>
              </w:rPr>
              <w:t>2</w:t>
            </w:r>
          </w:p>
        </w:tc>
        <w:tc>
          <w:tcPr>
            <w:tcW w:w="1739" w:type="dxa"/>
          </w:tcPr>
          <w:p>
            <w:pPr>
              <w:pStyle w:val="3"/>
              <w:spacing w:line="240" w:lineRule="auto"/>
              <w:rPr>
                <w:rFonts w:ascii="宋体" w:hAnsi="宋体" w:eastAsia="宋体"/>
                <w:color w:val="000000" w:themeColor="text1"/>
                <w:sz w:val="21"/>
                <w:szCs w:val="21"/>
                <w:lang w:val="en-US" w:eastAsia="zh-Hans"/>
                <w14:textFill>
                  <w14:solidFill>
                    <w14:schemeClr w14:val="tx1"/>
                  </w14:solidFill>
                </w14:textFill>
              </w:rPr>
            </w:pPr>
            <w:r>
              <w:rPr>
                <w:rFonts w:hint="eastAsia" w:ascii="宋体" w:hAnsi="宋体" w:eastAsia="宋体"/>
                <w:color w:val="000000" w:themeColor="text1"/>
                <w:sz w:val="21"/>
                <w:szCs w:val="21"/>
                <w:lang w:val="en-US" w:eastAsia="zh-Hans"/>
                <w14:textFill>
                  <w14:solidFill>
                    <w14:schemeClr w14:val="tx1"/>
                  </w14:solidFill>
                </w14:textFill>
              </w:rPr>
              <w:t>对拆船中废油船未经洗舱、排污、清舱和测爆即行拆解的行政处罚</w:t>
            </w:r>
          </w:p>
        </w:tc>
        <w:tc>
          <w:tcPr>
            <w:tcW w:w="914" w:type="dxa"/>
          </w:tcPr>
          <w:p>
            <w:pPr>
              <w:pStyle w:val="12"/>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14:textFill>
                  <w14:solidFill>
                    <w14:schemeClr w14:val="tx1"/>
                  </w14:solidFill>
                </w14:textFill>
              </w:rPr>
              <w:t>行政处罚</w:t>
            </w:r>
          </w:p>
        </w:tc>
        <w:tc>
          <w:tcPr>
            <w:tcW w:w="8141" w:type="dxa"/>
          </w:tcPr>
          <w:p>
            <w:pPr>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【行政法规】《防止拆船污染环境管理条例》（2</w:t>
            </w:r>
            <w:r>
              <w:rPr>
                <w:color w:val="000000" w:themeColor="text1"/>
                <w:sz w:val="21"/>
                <w:szCs w:val="21"/>
                <w:lang w:val="en-US"/>
                <w14:textFill>
                  <w14:solidFill>
                    <w14:schemeClr w14:val="tx1"/>
                  </w14:solidFill>
                </w14:textFill>
              </w:rPr>
              <w:t>017</w:t>
            </w:r>
            <w:r>
              <w:rPr>
                <w:rFonts w:hint="eastAsia"/>
                <w:color w:val="000000" w:themeColor="text1"/>
                <w:sz w:val="21"/>
                <w:szCs w:val="21"/>
                <w:lang w:val="en-US"/>
                <w14:textFill>
                  <w14:solidFill>
                    <w14:schemeClr w14:val="tx1"/>
                  </w14:solidFill>
                </w14:textFill>
              </w:rPr>
              <w:t>年3月1日第二次修订，自2</w:t>
            </w:r>
            <w:r>
              <w:rPr>
                <w:color w:val="000000" w:themeColor="text1"/>
                <w:sz w:val="21"/>
                <w:szCs w:val="21"/>
                <w:lang w:val="en-US"/>
                <w14:textFill>
                  <w14:solidFill>
                    <w14:schemeClr w14:val="tx1"/>
                  </w14:solidFill>
                </w14:textFill>
              </w:rPr>
              <w:t>017</w:t>
            </w:r>
            <w:r>
              <w:rPr>
                <w:rFonts w:hint="eastAsia"/>
                <w:color w:val="000000" w:themeColor="text1"/>
                <w:sz w:val="21"/>
                <w:szCs w:val="21"/>
                <w:lang w:val="en-US"/>
                <w14:textFill>
                  <w14:solidFill>
                    <w14:schemeClr w14:val="tx1"/>
                  </w14:solidFill>
                </w14:textFill>
              </w:rPr>
              <w:t>年3月1日起施行）</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第十七条第一款  违反本条例规定，有下列情形之一的，</w:t>
            </w:r>
            <w:r>
              <w:rPr>
                <w:rFonts w:hint="eastAsia"/>
                <w:b/>
                <w:color w:val="000000" w:themeColor="text1"/>
                <w:sz w:val="21"/>
                <w:szCs w:val="21"/>
                <w:lang w:val="en-US"/>
                <w14:textFill>
                  <w14:solidFill>
                    <w14:schemeClr w14:val="tx1"/>
                  </w14:solidFill>
                </w14:textFill>
              </w:rPr>
              <w:t>监督拆船污染的主管部门</w:t>
            </w:r>
            <w:r>
              <w:rPr>
                <w:rFonts w:hint="eastAsia"/>
                <w:color w:val="000000" w:themeColor="text1"/>
                <w:sz w:val="21"/>
                <w:szCs w:val="21"/>
                <w:lang w:val="en-US"/>
                <w14:textFill>
                  <w14:solidFill>
                    <w14:schemeClr w14:val="tx1"/>
                  </w14:solidFill>
                </w14:textFill>
              </w:rPr>
              <w:t>除责令其限期纠正外，还可以根据不同情节，处以1万元以上10万元以下的罚款：（二）废油船未经洗舱、排污、清舱和测爆即行拆解的。</w:t>
            </w:r>
          </w:p>
        </w:tc>
        <w:tc>
          <w:tcPr>
            <w:tcW w:w="1437" w:type="dxa"/>
          </w:tcPr>
          <w:p>
            <w:pPr>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设区市</w:t>
            </w:r>
          </w:p>
        </w:tc>
        <w:tc>
          <w:tcPr>
            <w:tcW w:w="1101" w:type="dxa"/>
          </w:tcPr>
          <w:p>
            <w:pPr>
              <w:jc w:val="both"/>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生态环境部门负责主管港区水域外的岸边拆船环境保护工作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90" w:type="dxa"/>
          </w:tcPr>
          <w:p>
            <w:pPr>
              <w:pStyle w:val="12"/>
              <w:ind w:left="12"/>
              <w:jc w:val="center"/>
              <w:rPr>
                <w:rFonts w:hint="eastAsia" w:eastAsia="宋体"/>
                <w:color w:val="000000" w:themeColor="text1"/>
                <w:w w:val="99"/>
                <w:sz w:val="21"/>
                <w:szCs w:val="21"/>
                <w:lang w:eastAsia="zh-CN"/>
                <w14:textFill>
                  <w14:solidFill>
                    <w14:schemeClr w14:val="tx1"/>
                  </w14:solidFill>
                </w14:textFill>
              </w:rPr>
            </w:pPr>
            <w:r>
              <w:rPr>
                <w:rFonts w:hint="eastAsia"/>
                <w:color w:val="000000" w:themeColor="text1"/>
                <w:w w:val="99"/>
                <w:sz w:val="21"/>
                <w:szCs w:val="21"/>
                <w:lang w:val="en-US"/>
                <w14:textFill>
                  <w14:solidFill>
                    <w14:schemeClr w14:val="tx1"/>
                  </w14:solidFill>
                </w14:textFill>
              </w:rPr>
              <w:t>2.1</w:t>
            </w:r>
            <w:r>
              <w:rPr>
                <w:rFonts w:hint="eastAsia"/>
                <w:color w:val="000000" w:themeColor="text1"/>
                <w:w w:val="99"/>
                <w:sz w:val="21"/>
                <w:szCs w:val="21"/>
                <w:lang w:val="en-US" w:eastAsia="zh-CN"/>
                <w14:textFill>
                  <w14:solidFill>
                    <w14:schemeClr w14:val="tx1"/>
                  </w14:solidFill>
                </w14:textFill>
              </w:rPr>
              <w:t>3</w:t>
            </w:r>
          </w:p>
        </w:tc>
        <w:tc>
          <w:tcPr>
            <w:tcW w:w="1739" w:type="dxa"/>
          </w:tcPr>
          <w:p>
            <w:pPr>
              <w:pStyle w:val="3"/>
              <w:spacing w:line="240" w:lineRule="auto"/>
              <w:rPr>
                <w:rFonts w:ascii="宋体" w:hAnsi="宋体" w:eastAsia="宋体"/>
                <w:color w:val="000000" w:themeColor="text1"/>
                <w:sz w:val="21"/>
                <w:szCs w:val="21"/>
                <w:lang w:val="en-US" w:eastAsia="zh-Hans"/>
                <w14:textFill>
                  <w14:solidFill>
                    <w14:schemeClr w14:val="tx1"/>
                  </w14:solidFill>
                </w14:textFill>
              </w:rPr>
            </w:pPr>
            <w:r>
              <w:rPr>
                <w:rFonts w:hint="eastAsia" w:ascii="宋体" w:hAnsi="宋体" w:eastAsia="宋体"/>
                <w:color w:val="000000" w:themeColor="text1"/>
                <w:sz w:val="21"/>
                <w:szCs w:val="21"/>
                <w:lang w:val="en-US" w:eastAsia="zh-Hans"/>
                <w14:textFill>
                  <w14:solidFill>
                    <w14:schemeClr w14:val="tx1"/>
                  </w14:solidFill>
                </w14:textFill>
              </w:rPr>
              <w:t>对拆船中任意排放或者丢弃污染物造成严重污染的行政处罚</w:t>
            </w:r>
          </w:p>
        </w:tc>
        <w:tc>
          <w:tcPr>
            <w:tcW w:w="914" w:type="dxa"/>
          </w:tcPr>
          <w:p>
            <w:pPr>
              <w:pStyle w:val="12"/>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14:textFill>
                  <w14:solidFill>
                    <w14:schemeClr w14:val="tx1"/>
                  </w14:solidFill>
                </w14:textFill>
              </w:rPr>
              <w:t>行政处罚</w:t>
            </w:r>
          </w:p>
        </w:tc>
        <w:tc>
          <w:tcPr>
            <w:tcW w:w="8141" w:type="dxa"/>
          </w:tcPr>
          <w:p>
            <w:pPr>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【行政法规】《防止拆船污染环境管理条例》（2</w:t>
            </w:r>
            <w:r>
              <w:rPr>
                <w:color w:val="000000" w:themeColor="text1"/>
                <w:sz w:val="21"/>
                <w:szCs w:val="21"/>
                <w:lang w:val="en-US"/>
                <w14:textFill>
                  <w14:solidFill>
                    <w14:schemeClr w14:val="tx1"/>
                  </w14:solidFill>
                </w14:textFill>
              </w:rPr>
              <w:t>017</w:t>
            </w:r>
            <w:r>
              <w:rPr>
                <w:rFonts w:hint="eastAsia"/>
                <w:color w:val="000000" w:themeColor="text1"/>
                <w:sz w:val="21"/>
                <w:szCs w:val="21"/>
                <w:lang w:val="en-US"/>
                <w14:textFill>
                  <w14:solidFill>
                    <w14:schemeClr w14:val="tx1"/>
                  </w14:solidFill>
                </w14:textFill>
              </w:rPr>
              <w:t>年3月1日第二次修订，自2</w:t>
            </w:r>
            <w:r>
              <w:rPr>
                <w:color w:val="000000" w:themeColor="text1"/>
                <w:sz w:val="21"/>
                <w:szCs w:val="21"/>
                <w:lang w:val="en-US"/>
                <w14:textFill>
                  <w14:solidFill>
                    <w14:schemeClr w14:val="tx1"/>
                  </w14:solidFill>
                </w14:textFill>
              </w:rPr>
              <w:t>017</w:t>
            </w:r>
            <w:r>
              <w:rPr>
                <w:rFonts w:hint="eastAsia"/>
                <w:color w:val="000000" w:themeColor="text1"/>
                <w:sz w:val="21"/>
                <w:szCs w:val="21"/>
                <w:lang w:val="en-US"/>
                <w14:textFill>
                  <w14:solidFill>
                    <w14:schemeClr w14:val="tx1"/>
                  </w14:solidFill>
                </w14:textFill>
              </w:rPr>
              <w:t>年3月1日起施行）</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第十七条第一款   违反本条例规定，有下列情形之一的，</w:t>
            </w:r>
            <w:r>
              <w:rPr>
                <w:rFonts w:hint="eastAsia"/>
                <w:b/>
                <w:color w:val="000000" w:themeColor="text1"/>
                <w:sz w:val="21"/>
                <w:szCs w:val="21"/>
                <w:lang w:val="en-US"/>
                <w14:textFill>
                  <w14:solidFill>
                    <w14:schemeClr w14:val="tx1"/>
                  </w14:solidFill>
                </w14:textFill>
              </w:rPr>
              <w:t>监督拆船污染的主管部门</w:t>
            </w:r>
            <w:r>
              <w:rPr>
                <w:rFonts w:hint="eastAsia"/>
                <w:color w:val="000000" w:themeColor="text1"/>
                <w:sz w:val="21"/>
                <w:szCs w:val="21"/>
                <w:lang w:val="en-US"/>
                <w14:textFill>
                  <w14:solidFill>
                    <w14:schemeClr w14:val="tx1"/>
                  </w14:solidFill>
                </w14:textFill>
              </w:rPr>
              <w:t>除责令其限期纠正外，还可以根据不同情节，处以1万元以上10万元以下的罚款：（三）任意排放或者丢弃污染物造成严重污染的。</w:t>
            </w:r>
          </w:p>
        </w:tc>
        <w:tc>
          <w:tcPr>
            <w:tcW w:w="1437" w:type="dxa"/>
          </w:tcPr>
          <w:p>
            <w:pPr>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设区市</w:t>
            </w:r>
          </w:p>
        </w:tc>
        <w:tc>
          <w:tcPr>
            <w:tcW w:w="1101" w:type="dxa"/>
          </w:tcPr>
          <w:p>
            <w:pPr>
              <w:jc w:val="both"/>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生态环境部门负责主管港区水域外的岸边拆船环境保护工作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90" w:type="dxa"/>
          </w:tcPr>
          <w:p>
            <w:pPr>
              <w:pStyle w:val="12"/>
              <w:ind w:left="12"/>
              <w:jc w:val="center"/>
              <w:rPr>
                <w:rFonts w:hint="eastAsia" w:eastAsia="宋体"/>
                <w:color w:val="000000" w:themeColor="text1"/>
                <w:w w:val="99"/>
                <w:sz w:val="21"/>
                <w:szCs w:val="21"/>
                <w:lang w:eastAsia="zh-CN"/>
                <w14:textFill>
                  <w14:solidFill>
                    <w14:schemeClr w14:val="tx1"/>
                  </w14:solidFill>
                </w14:textFill>
              </w:rPr>
            </w:pPr>
            <w:r>
              <w:rPr>
                <w:rFonts w:hint="eastAsia"/>
                <w:color w:val="000000" w:themeColor="text1"/>
                <w:w w:val="99"/>
                <w:sz w:val="21"/>
                <w:szCs w:val="21"/>
                <w:lang w:val="en-US"/>
                <w14:textFill>
                  <w14:solidFill>
                    <w14:schemeClr w14:val="tx1"/>
                  </w14:solidFill>
                </w14:textFill>
              </w:rPr>
              <w:t>2.1</w:t>
            </w:r>
            <w:r>
              <w:rPr>
                <w:rFonts w:hint="eastAsia"/>
                <w:color w:val="000000" w:themeColor="text1"/>
                <w:w w:val="99"/>
                <w:sz w:val="21"/>
                <w:szCs w:val="21"/>
                <w:lang w:val="en-US" w:eastAsia="zh-CN"/>
                <w14:textFill>
                  <w14:solidFill>
                    <w14:schemeClr w14:val="tx1"/>
                  </w14:solidFill>
                </w14:textFill>
              </w:rPr>
              <w:t>4</w:t>
            </w:r>
          </w:p>
        </w:tc>
        <w:tc>
          <w:tcPr>
            <w:tcW w:w="1739" w:type="dxa"/>
          </w:tcPr>
          <w:p>
            <w:pPr>
              <w:pStyle w:val="3"/>
              <w:spacing w:line="240" w:lineRule="auto"/>
              <w:rPr>
                <w:rFonts w:ascii="宋体" w:hAnsi="宋体" w:eastAsia="宋体"/>
                <w:color w:val="000000" w:themeColor="text1"/>
                <w:sz w:val="21"/>
                <w:szCs w:val="21"/>
                <w:lang w:val="en-US" w:eastAsia="zh-Hans"/>
                <w14:textFill>
                  <w14:solidFill>
                    <w14:schemeClr w14:val="tx1"/>
                  </w14:solidFill>
                </w14:textFill>
              </w:rPr>
            </w:pPr>
            <w:r>
              <w:rPr>
                <w:rFonts w:hint="eastAsia" w:ascii="宋体" w:hAnsi="宋体" w:eastAsia="宋体"/>
                <w:color w:val="000000" w:themeColor="text1"/>
                <w:sz w:val="21"/>
                <w:szCs w:val="21"/>
                <w:lang w:val="en-US" w:eastAsia="zh-Hans"/>
                <w14:textFill>
                  <w14:solidFill>
                    <w14:schemeClr w14:val="tx1"/>
                  </w14:solidFill>
                </w14:textFill>
              </w:rPr>
              <w:t>对拆船中未按规定要求配备和使用防污设施、设备和器材，造成环境污染的行政处罚</w:t>
            </w:r>
          </w:p>
        </w:tc>
        <w:tc>
          <w:tcPr>
            <w:tcW w:w="914" w:type="dxa"/>
          </w:tcPr>
          <w:p>
            <w:pPr>
              <w:pStyle w:val="12"/>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14:textFill>
                  <w14:solidFill>
                    <w14:schemeClr w14:val="tx1"/>
                  </w14:solidFill>
                </w14:textFill>
              </w:rPr>
              <w:t>行政处罚</w:t>
            </w:r>
          </w:p>
        </w:tc>
        <w:tc>
          <w:tcPr>
            <w:tcW w:w="8141" w:type="dxa"/>
          </w:tcPr>
          <w:p>
            <w:pPr>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【行政法规】《防止拆船污染环境管理条例》（2</w:t>
            </w:r>
            <w:r>
              <w:rPr>
                <w:color w:val="000000" w:themeColor="text1"/>
                <w:sz w:val="21"/>
                <w:szCs w:val="21"/>
                <w:lang w:val="en-US"/>
                <w14:textFill>
                  <w14:solidFill>
                    <w14:schemeClr w14:val="tx1"/>
                  </w14:solidFill>
                </w14:textFill>
              </w:rPr>
              <w:t>017</w:t>
            </w:r>
            <w:r>
              <w:rPr>
                <w:rFonts w:hint="eastAsia"/>
                <w:color w:val="000000" w:themeColor="text1"/>
                <w:sz w:val="21"/>
                <w:szCs w:val="21"/>
                <w:lang w:val="en-US"/>
                <w14:textFill>
                  <w14:solidFill>
                    <w14:schemeClr w14:val="tx1"/>
                  </w14:solidFill>
                </w14:textFill>
              </w:rPr>
              <w:t>年3月1日第二次修订，自2</w:t>
            </w:r>
            <w:r>
              <w:rPr>
                <w:color w:val="000000" w:themeColor="text1"/>
                <w:sz w:val="21"/>
                <w:szCs w:val="21"/>
                <w:lang w:val="en-US"/>
                <w14:textFill>
                  <w14:solidFill>
                    <w14:schemeClr w14:val="tx1"/>
                  </w14:solidFill>
                </w14:textFill>
              </w:rPr>
              <w:t>017</w:t>
            </w:r>
            <w:r>
              <w:rPr>
                <w:rFonts w:hint="eastAsia"/>
                <w:color w:val="000000" w:themeColor="text1"/>
                <w:sz w:val="21"/>
                <w:szCs w:val="21"/>
                <w:lang w:val="en-US"/>
                <w14:textFill>
                  <w14:solidFill>
                    <w14:schemeClr w14:val="tx1"/>
                  </w14:solidFill>
                </w14:textFill>
              </w:rPr>
              <w:t>年3月1日起施行）</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第十八条  违反本条例规定，有下列情形之一的，</w:t>
            </w:r>
            <w:r>
              <w:rPr>
                <w:rFonts w:hint="eastAsia"/>
                <w:b/>
                <w:color w:val="000000" w:themeColor="text1"/>
                <w:sz w:val="21"/>
                <w:szCs w:val="21"/>
                <w:lang w:val="en-US"/>
                <w14:textFill>
                  <w14:solidFill>
                    <w14:schemeClr w14:val="tx1"/>
                  </w14:solidFill>
                </w14:textFill>
              </w:rPr>
              <w:t>监督拆船污染的主管部门</w:t>
            </w:r>
            <w:r>
              <w:rPr>
                <w:rFonts w:hint="eastAsia"/>
                <w:color w:val="000000" w:themeColor="text1"/>
                <w:sz w:val="21"/>
                <w:szCs w:val="21"/>
                <w:lang w:val="en-US"/>
                <w14:textFill>
                  <w14:solidFill>
                    <w14:schemeClr w14:val="tx1"/>
                  </w14:solidFill>
                </w14:textFill>
              </w:rPr>
              <w:t>除责令其限期纠正外，还可以根据不同情节，给予警告或者处以1万元以下的罚款：（二）未按规定要求配备和使用防污设施、设备和器材，造成环境污染的。</w:t>
            </w:r>
          </w:p>
        </w:tc>
        <w:tc>
          <w:tcPr>
            <w:tcW w:w="1437" w:type="dxa"/>
          </w:tcPr>
          <w:p>
            <w:pPr>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设区市</w:t>
            </w:r>
          </w:p>
        </w:tc>
        <w:tc>
          <w:tcPr>
            <w:tcW w:w="1101" w:type="dxa"/>
          </w:tcPr>
          <w:p>
            <w:pPr>
              <w:jc w:val="both"/>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生态环境部门负责主管港区水域外的岸边拆船环境保护工作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90" w:type="dxa"/>
          </w:tcPr>
          <w:p>
            <w:pPr>
              <w:pStyle w:val="12"/>
              <w:ind w:left="12"/>
              <w:jc w:val="center"/>
              <w:rPr>
                <w:rFonts w:hint="eastAsia" w:eastAsia="宋体"/>
                <w:color w:val="000000" w:themeColor="text1"/>
                <w:w w:val="99"/>
                <w:sz w:val="21"/>
                <w:szCs w:val="21"/>
                <w:lang w:eastAsia="zh-CN"/>
                <w14:textFill>
                  <w14:solidFill>
                    <w14:schemeClr w14:val="tx1"/>
                  </w14:solidFill>
                </w14:textFill>
              </w:rPr>
            </w:pPr>
            <w:r>
              <w:rPr>
                <w:color w:val="000000" w:themeColor="text1"/>
                <w:w w:val="99"/>
                <w:sz w:val="21"/>
                <w:szCs w:val="21"/>
                <w14:textFill>
                  <w14:solidFill>
                    <w14:schemeClr w14:val="tx1"/>
                  </w14:solidFill>
                </w14:textFill>
              </w:rPr>
              <w:t>2</w:t>
            </w:r>
            <w:r>
              <w:rPr>
                <w:rFonts w:hint="eastAsia"/>
                <w:color w:val="000000" w:themeColor="text1"/>
                <w:w w:val="99"/>
                <w:sz w:val="21"/>
                <w:szCs w:val="21"/>
                <w:lang w:val="en-US" w:eastAsia="zh-Hans"/>
                <w14:textFill>
                  <w14:solidFill>
                    <w14:schemeClr w14:val="tx1"/>
                  </w14:solidFill>
                </w14:textFill>
              </w:rPr>
              <w:t>.</w:t>
            </w:r>
            <w:r>
              <w:rPr>
                <w:color w:val="000000" w:themeColor="text1"/>
                <w:w w:val="99"/>
                <w:sz w:val="21"/>
                <w:szCs w:val="21"/>
                <w:lang w:eastAsia="zh-Hans"/>
                <w14:textFill>
                  <w14:solidFill>
                    <w14:schemeClr w14:val="tx1"/>
                  </w14:solidFill>
                </w14:textFill>
              </w:rPr>
              <w:t>1</w:t>
            </w:r>
            <w:r>
              <w:rPr>
                <w:rFonts w:hint="eastAsia"/>
                <w:color w:val="000000" w:themeColor="text1"/>
                <w:w w:val="99"/>
                <w:sz w:val="21"/>
                <w:szCs w:val="21"/>
                <w:lang w:val="en-US" w:eastAsia="zh-CN"/>
                <w14:textFill>
                  <w14:solidFill>
                    <w14:schemeClr w14:val="tx1"/>
                  </w14:solidFill>
                </w14:textFill>
              </w:rPr>
              <w:t>5</w:t>
            </w:r>
          </w:p>
        </w:tc>
        <w:tc>
          <w:tcPr>
            <w:tcW w:w="1739" w:type="dxa"/>
          </w:tcPr>
          <w:p>
            <w:pPr>
              <w:pStyle w:val="3"/>
              <w:spacing w:line="240" w:lineRule="auto"/>
              <w:rPr>
                <w:rFonts w:ascii="宋体" w:hAnsi="宋体" w:eastAsia="宋体"/>
                <w:color w:val="000000" w:themeColor="text1"/>
                <w:sz w:val="21"/>
                <w:szCs w:val="21"/>
                <w:lang w:val="en-US" w:eastAsia="zh-Hans"/>
                <w14:textFill>
                  <w14:solidFill>
                    <w14:schemeClr w14:val="tx1"/>
                  </w14:solidFill>
                </w14:textFill>
              </w:rPr>
            </w:pPr>
            <w:r>
              <w:rPr>
                <w:rFonts w:hint="eastAsia" w:ascii="宋体" w:hAnsi="宋体" w:eastAsia="宋体"/>
                <w:color w:val="000000" w:themeColor="text1"/>
                <w:sz w:val="21"/>
                <w:szCs w:val="21"/>
                <w:lang w:val="en-US" w:eastAsia="zh-Hans"/>
                <w14:textFill>
                  <w14:solidFill>
                    <w14:schemeClr w14:val="tx1"/>
                  </w14:solidFill>
                </w14:textFill>
              </w:rPr>
              <w:t>对拆船中发生污染损害事故，虽采取消除或者控制污染措施，但不按规定报告的行政处罚</w:t>
            </w:r>
          </w:p>
        </w:tc>
        <w:tc>
          <w:tcPr>
            <w:tcW w:w="914" w:type="dxa"/>
          </w:tcPr>
          <w:p>
            <w:pPr>
              <w:pStyle w:val="12"/>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14:textFill>
                  <w14:solidFill>
                    <w14:schemeClr w14:val="tx1"/>
                  </w14:solidFill>
                </w14:textFill>
              </w:rPr>
              <w:t>行政处罚</w:t>
            </w:r>
          </w:p>
        </w:tc>
        <w:tc>
          <w:tcPr>
            <w:tcW w:w="8141" w:type="dxa"/>
          </w:tcPr>
          <w:p>
            <w:pPr>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【行政法规】《防止拆船污染环境管理条例》（2</w:t>
            </w:r>
            <w:r>
              <w:rPr>
                <w:color w:val="000000" w:themeColor="text1"/>
                <w:sz w:val="21"/>
                <w:szCs w:val="21"/>
                <w:lang w:val="en-US"/>
                <w14:textFill>
                  <w14:solidFill>
                    <w14:schemeClr w14:val="tx1"/>
                  </w14:solidFill>
                </w14:textFill>
              </w:rPr>
              <w:t>017</w:t>
            </w:r>
            <w:r>
              <w:rPr>
                <w:rFonts w:hint="eastAsia"/>
                <w:color w:val="000000" w:themeColor="text1"/>
                <w:sz w:val="21"/>
                <w:szCs w:val="21"/>
                <w:lang w:val="en-US"/>
                <w14:textFill>
                  <w14:solidFill>
                    <w14:schemeClr w14:val="tx1"/>
                  </w14:solidFill>
                </w14:textFill>
              </w:rPr>
              <w:t>年3月1日第二次修订，自2</w:t>
            </w:r>
            <w:r>
              <w:rPr>
                <w:color w:val="000000" w:themeColor="text1"/>
                <w:sz w:val="21"/>
                <w:szCs w:val="21"/>
                <w:lang w:val="en-US"/>
                <w14:textFill>
                  <w14:solidFill>
                    <w14:schemeClr w14:val="tx1"/>
                  </w14:solidFill>
                </w14:textFill>
              </w:rPr>
              <w:t>017</w:t>
            </w:r>
            <w:r>
              <w:rPr>
                <w:rFonts w:hint="eastAsia"/>
                <w:color w:val="000000" w:themeColor="text1"/>
                <w:sz w:val="21"/>
                <w:szCs w:val="21"/>
                <w:lang w:val="en-US"/>
                <w14:textFill>
                  <w14:solidFill>
                    <w14:schemeClr w14:val="tx1"/>
                  </w14:solidFill>
                </w14:textFill>
              </w:rPr>
              <w:t>年3月1日起施行）</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第十八条  违反本条例规定，有下列情形之一的，</w:t>
            </w:r>
            <w:r>
              <w:rPr>
                <w:rFonts w:hint="eastAsia"/>
                <w:b/>
                <w:color w:val="000000" w:themeColor="text1"/>
                <w:sz w:val="21"/>
                <w:szCs w:val="21"/>
                <w:lang w:val="en-US"/>
                <w14:textFill>
                  <w14:solidFill>
                    <w14:schemeClr w14:val="tx1"/>
                  </w14:solidFill>
                </w14:textFill>
              </w:rPr>
              <w:t>监督拆船污染的主管部门</w:t>
            </w:r>
            <w:r>
              <w:rPr>
                <w:rFonts w:hint="eastAsia"/>
                <w:color w:val="000000" w:themeColor="text1"/>
                <w:sz w:val="21"/>
                <w:szCs w:val="21"/>
                <w:lang w:val="en-US"/>
                <w14:textFill>
                  <w14:solidFill>
                    <w14:schemeClr w14:val="tx1"/>
                  </w14:solidFill>
                </w14:textFill>
              </w:rPr>
              <w:t>除责令其限期纠正外，还可以根据不同情节，给予警告或者处以1万元以下的罚款：（三）发生污染损害事故，虽采取消除或者控制污染措施，但不向监督拆船污染的主管部门报告的。</w:t>
            </w:r>
          </w:p>
        </w:tc>
        <w:tc>
          <w:tcPr>
            <w:tcW w:w="1437" w:type="dxa"/>
          </w:tcPr>
          <w:p>
            <w:pPr>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设区市</w:t>
            </w:r>
          </w:p>
        </w:tc>
        <w:tc>
          <w:tcPr>
            <w:tcW w:w="1101" w:type="dxa"/>
          </w:tcPr>
          <w:p>
            <w:pPr>
              <w:jc w:val="both"/>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生态环境部门负责主管港区水域外的岸边拆船环境保护工作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90" w:type="dxa"/>
          </w:tcPr>
          <w:p>
            <w:pPr>
              <w:pStyle w:val="12"/>
              <w:ind w:left="12"/>
              <w:jc w:val="center"/>
              <w:rPr>
                <w:rFonts w:hint="eastAsia" w:eastAsia="宋体"/>
                <w:color w:val="000000" w:themeColor="text1"/>
                <w:w w:val="99"/>
                <w:sz w:val="21"/>
                <w:szCs w:val="21"/>
                <w:lang w:eastAsia="zh-CN"/>
                <w14:textFill>
                  <w14:solidFill>
                    <w14:schemeClr w14:val="tx1"/>
                  </w14:solidFill>
                </w14:textFill>
              </w:rPr>
            </w:pPr>
            <w:r>
              <w:rPr>
                <w:rFonts w:hint="eastAsia"/>
                <w:color w:val="000000" w:themeColor="text1"/>
                <w:w w:val="99"/>
                <w:sz w:val="21"/>
                <w:szCs w:val="21"/>
                <w14:textFill>
                  <w14:solidFill>
                    <w14:schemeClr w14:val="tx1"/>
                  </w14:solidFill>
                </w14:textFill>
              </w:rPr>
              <w:t>2</w:t>
            </w:r>
            <w:r>
              <w:rPr>
                <w:color w:val="000000" w:themeColor="text1"/>
                <w:w w:val="99"/>
                <w:sz w:val="21"/>
                <w:szCs w:val="21"/>
                <w14:textFill>
                  <w14:solidFill>
                    <w14:schemeClr w14:val="tx1"/>
                  </w14:solidFill>
                </w14:textFill>
              </w:rPr>
              <w:t>.1</w:t>
            </w:r>
            <w:r>
              <w:rPr>
                <w:rFonts w:hint="eastAsia"/>
                <w:color w:val="000000" w:themeColor="text1"/>
                <w:w w:val="99"/>
                <w:sz w:val="21"/>
                <w:szCs w:val="21"/>
                <w:lang w:val="en-US" w:eastAsia="zh-CN"/>
                <w14:textFill>
                  <w14:solidFill>
                    <w14:schemeClr w14:val="tx1"/>
                  </w14:solidFill>
                </w14:textFill>
              </w:rPr>
              <w:t>6</w:t>
            </w:r>
          </w:p>
        </w:tc>
        <w:tc>
          <w:tcPr>
            <w:tcW w:w="1739" w:type="dxa"/>
          </w:tcPr>
          <w:p>
            <w:pPr>
              <w:pStyle w:val="3"/>
              <w:spacing w:line="240" w:lineRule="auto"/>
              <w:rPr>
                <w:rFonts w:ascii="宋体" w:hAnsi="宋体" w:eastAsia="宋体"/>
                <w:color w:val="000000" w:themeColor="text1"/>
                <w:sz w:val="21"/>
                <w:szCs w:val="21"/>
                <w:lang w:val="en-US" w:eastAsia="zh-Hans"/>
                <w14:textFill>
                  <w14:solidFill>
                    <w14:schemeClr w14:val="tx1"/>
                  </w14:solidFill>
                </w14:textFill>
              </w:rPr>
            </w:pPr>
            <w:r>
              <w:rPr>
                <w:rFonts w:hint="eastAsia" w:ascii="宋体" w:hAnsi="宋体" w:eastAsia="宋体"/>
                <w:color w:val="000000" w:themeColor="text1"/>
                <w:sz w:val="21"/>
                <w:szCs w:val="21"/>
                <w:lang w:val="en-US" w:eastAsia="zh-Hans"/>
                <w14:textFill>
                  <w14:solidFill>
                    <w14:schemeClr w14:val="tx1"/>
                  </w14:solidFill>
                </w14:textFill>
              </w:rPr>
              <w:t>对拆船单位关闭、搬迁后，原厂址的现场清理不合格的行政处罚</w:t>
            </w:r>
          </w:p>
        </w:tc>
        <w:tc>
          <w:tcPr>
            <w:tcW w:w="914" w:type="dxa"/>
          </w:tcPr>
          <w:p>
            <w:pPr>
              <w:pStyle w:val="12"/>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14:textFill>
                  <w14:solidFill>
                    <w14:schemeClr w14:val="tx1"/>
                  </w14:solidFill>
                </w14:textFill>
              </w:rPr>
              <w:t>行政处罚</w:t>
            </w:r>
          </w:p>
        </w:tc>
        <w:tc>
          <w:tcPr>
            <w:tcW w:w="8141" w:type="dxa"/>
          </w:tcPr>
          <w:p>
            <w:pPr>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【行政法规】《防止拆船污染环境管理条例》（2</w:t>
            </w:r>
            <w:r>
              <w:rPr>
                <w:color w:val="000000" w:themeColor="text1"/>
                <w:sz w:val="21"/>
                <w:szCs w:val="21"/>
                <w:lang w:val="en-US"/>
                <w14:textFill>
                  <w14:solidFill>
                    <w14:schemeClr w14:val="tx1"/>
                  </w14:solidFill>
                </w14:textFill>
              </w:rPr>
              <w:t>017</w:t>
            </w:r>
            <w:r>
              <w:rPr>
                <w:rFonts w:hint="eastAsia"/>
                <w:color w:val="000000" w:themeColor="text1"/>
                <w:sz w:val="21"/>
                <w:szCs w:val="21"/>
                <w:lang w:val="en-US"/>
                <w14:textFill>
                  <w14:solidFill>
                    <w14:schemeClr w14:val="tx1"/>
                  </w14:solidFill>
                </w14:textFill>
              </w:rPr>
              <w:t>年3月1日第二次修订，自2</w:t>
            </w:r>
            <w:r>
              <w:rPr>
                <w:color w:val="000000" w:themeColor="text1"/>
                <w:sz w:val="21"/>
                <w:szCs w:val="21"/>
                <w:lang w:val="en-US"/>
                <w14:textFill>
                  <w14:solidFill>
                    <w14:schemeClr w14:val="tx1"/>
                  </w14:solidFill>
                </w14:textFill>
              </w:rPr>
              <w:t>017</w:t>
            </w:r>
            <w:r>
              <w:rPr>
                <w:rFonts w:hint="eastAsia"/>
                <w:color w:val="000000" w:themeColor="text1"/>
                <w:sz w:val="21"/>
                <w:szCs w:val="21"/>
                <w:lang w:val="en-US"/>
                <w14:textFill>
                  <w14:solidFill>
                    <w14:schemeClr w14:val="tx1"/>
                  </w14:solidFill>
                </w14:textFill>
              </w:rPr>
              <w:t>年3月1日起施行）</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第十八条  违反本条例规定，有下列情形之一的，</w:t>
            </w:r>
            <w:r>
              <w:rPr>
                <w:rFonts w:hint="eastAsia"/>
                <w:b/>
                <w:color w:val="000000" w:themeColor="text1"/>
                <w:sz w:val="21"/>
                <w:szCs w:val="21"/>
                <w:lang w:val="en-US"/>
                <w14:textFill>
                  <w14:solidFill>
                    <w14:schemeClr w14:val="tx1"/>
                  </w14:solidFill>
                </w14:textFill>
              </w:rPr>
              <w:t>监督拆船污染的主管部门</w:t>
            </w:r>
            <w:r>
              <w:rPr>
                <w:rFonts w:hint="eastAsia"/>
                <w:color w:val="000000" w:themeColor="text1"/>
                <w:sz w:val="21"/>
                <w:szCs w:val="21"/>
                <w:lang w:val="en-US"/>
                <w14:textFill>
                  <w14:solidFill>
                    <w14:schemeClr w14:val="tx1"/>
                  </w14:solidFill>
                </w14:textFill>
              </w:rPr>
              <w:t>除责令其限期纠正外，还可以根据不同情节，给予警告或者处以1万元以下的罚款：（四）拆船单位关闭、搬迁后，原厂址的现场清理不合格的。</w:t>
            </w:r>
          </w:p>
        </w:tc>
        <w:tc>
          <w:tcPr>
            <w:tcW w:w="1437" w:type="dxa"/>
          </w:tcPr>
          <w:p>
            <w:pPr>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设区市</w:t>
            </w:r>
          </w:p>
        </w:tc>
        <w:tc>
          <w:tcPr>
            <w:tcW w:w="1101" w:type="dxa"/>
          </w:tcPr>
          <w:p>
            <w:pPr>
              <w:jc w:val="both"/>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生态环境部门负责主管港区水域外的岸边拆船环境保护工作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90" w:type="dxa"/>
          </w:tcPr>
          <w:p>
            <w:pPr>
              <w:pStyle w:val="12"/>
              <w:ind w:left="12"/>
              <w:jc w:val="center"/>
              <w:rPr>
                <w:rFonts w:hint="eastAsia" w:eastAsia="宋体"/>
                <w:color w:val="000000" w:themeColor="text1"/>
                <w:sz w:val="21"/>
                <w:szCs w:val="21"/>
                <w:lang w:val="en-US" w:eastAsia="zh-CN"/>
                <w14:textFill>
                  <w14:solidFill>
                    <w14:schemeClr w14:val="tx1"/>
                  </w14:solidFill>
                </w14:textFill>
              </w:rPr>
            </w:pPr>
            <w:r>
              <w:rPr>
                <w:color w:val="000000" w:themeColor="text1"/>
                <w:sz w:val="21"/>
                <w:szCs w:val="21"/>
                <w:lang w:val="en-US"/>
                <w14:textFill>
                  <w14:solidFill>
                    <w14:schemeClr w14:val="tx1"/>
                  </w14:solidFill>
                </w14:textFill>
              </w:rPr>
              <w:t>2.1</w:t>
            </w:r>
            <w:r>
              <w:rPr>
                <w:rFonts w:hint="eastAsia"/>
                <w:color w:val="000000" w:themeColor="text1"/>
                <w:sz w:val="21"/>
                <w:szCs w:val="21"/>
                <w:lang w:val="en-US" w:eastAsia="zh-CN"/>
                <w14:textFill>
                  <w14:solidFill>
                    <w14:schemeClr w14:val="tx1"/>
                  </w14:solidFill>
                </w14:textFill>
              </w:rPr>
              <w:t>7</w:t>
            </w:r>
          </w:p>
        </w:tc>
        <w:tc>
          <w:tcPr>
            <w:tcW w:w="1739" w:type="dxa"/>
          </w:tcPr>
          <w:p>
            <w:pPr>
              <w:pStyle w:val="3"/>
              <w:spacing w:line="240" w:lineRule="auto"/>
              <w:rPr>
                <w:rFonts w:ascii="宋体" w:hAnsi="宋体" w:eastAsia="宋体"/>
                <w:color w:val="000000" w:themeColor="text1"/>
                <w:sz w:val="21"/>
                <w:szCs w:val="21"/>
                <w:lang w:val="en-US" w:eastAsia="zh-Hans"/>
                <w14:textFill>
                  <w14:solidFill>
                    <w14:schemeClr w14:val="tx1"/>
                  </w14:solidFill>
                </w14:textFill>
              </w:rPr>
            </w:pPr>
            <w:bookmarkStart w:id="56" w:name="_Toc148525529"/>
            <w:r>
              <w:rPr>
                <w:rFonts w:hint="eastAsia" w:ascii="宋体" w:hAnsi="宋体" w:eastAsia="宋体"/>
                <w:color w:val="000000" w:themeColor="text1"/>
                <w:sz w:val="21"/>
                <w:szCs w:val="21"/>
                <w:lang w:val="en-US"/>
                <w14:textFill>
                  <w14:solidFill>
                    <w14:schemeClr w14:val="tx1"/>
                  </w14:solidFill>
                </w14:textFill>
              </w:rPr>
              <w:t>对间歇排污单位不按照申报时间排放水污染物的行政处罚</w:t>
            </w:r>
            <w:bookmarkEnd w:id="56"/>
          </w:p>
        </w:tc>
        <w:tc>
          <w:tcPr>
            <w:tcW w:w="914" w:type="dxa"/>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41" w:type="dxa"/>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【地方性法规】</w:t>
            </w:r>
            <w:r>
              <w:rPr>
                <w:color w:val="000000" w:themeColor="text1"/>
                <w:sz w:val="21"/>
                <w:szCs w:val="21"/>
                <w14:textFill>
                  <w14:solidFill>
                    <w14:schemeClr w14:val="tx1"/>
                  </w14:solidFill>
                </w14:textFill>
              </w:rPr>
              <w:t>《江苏省太湖水污染防治条例》（2021年9月29日第四次修正</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2021年9月29日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 xml:space="preserve">第五十六条第二款  </w:t>
            </w:r>
            <w:r>
              <w:rPr>
                <w:color w:val="000000" w:themeColor="text1"/>
                <w:sz w:val="21"/>
                <w:szCs w:val="21"/>
                <w14:textFill>
                  <w14:solidFill>
                    <w14:schemeClr w14:val="tx1"/>
                  </w14:solidFill>
                </w14:textFill>
              </w:rPr>
              <w:t>违反本条例第二十四条第二款规定，不按照申报时间排放污染物的，由</w:t>
            </w:r>
            <w:r>
              <w:rPr>
                <w:b/>
                <w:bCs/>
                <w:color w:val="000000" w:themeColor="text1"/>
                <w:sz w:val="21"/>
                <w:szCs w:val="21"/>
                <w14:textFill>
                  <w14:solidFill>
                    <w14:schemeClr w14:val="tx1"/>
                  </w14:solidFill>
                </w14:textFill>
              </w:rPr>
              <w:t>生态环境主管部门</w:t>
            </w:r>
            <w:r>
              <w:rPr>
                <w:color w:val="000000" w:themeColor="text1"/>
                <w:sz w:val="21"/>
                <w:szCs w:val="21"/>
                <w14:textFill>
                  <w14:solidFill>
                    <w14:schemeClr w14:val="tx1"/>
                  </w14:solidFill>
                </w14:textFill>
              </w:rPr>
              <w:t xml:space="preserve">处一万元以上十万元以下罚款；情节严重的，责令停产整治。 </w:t>
            </w:r>
          </w:p>
        </w:tc>
        <w:tc>
          <w:tcPr>
            <w:tcW w:w="1437" w:type="dxa"/>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太湖流域</w:t>
            </w:r>
          </w:p>
          <w:p>
            <w:pPr>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01" w:type="dxa"/>
          </w:tcPr>
          <w:p>
            <w:pPr>
              <w:jc w:val="both"/>
              <w:rPr>
                <w:color w:val="000000" w:themeColor="text1"/>
                <w:sz w:val="2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90" w:type="dxa"/>
          </w:tcPr>
          <w:p>
            <w:pPr>
              <w:pStyle w:val="12"/>
              <w:ind w:left="12"/>
              <w:jc w:val="center"/>
              <w:rPr>
                <w:rFonts w:hint="eastAsia" w:eastAsia="宋体"/>
                <w:color w:val="000000" w:themeColor="text1"/>
                <w:sz w:val="21"/>
                <w:szCs w:val="21"/>
                <w:lang w:val="en-US" w:eastAsia="zh-CN"/>
                <w14:textFill>
                  <w14:solidFill>
                    <w14:schemeClr w14:val="tx1"/>
                  </w14:solidFill>
                </w14:textFill>
              </w:rPr>
            </w:pPr>
            <w:r>
              <w:rPr>
                <w:color w:val="000000" w:themeColor="text1"/>
                <w:sz w:val="21"/>
                <w:szCs w:val="21"/>
                <w:lang w:val="en-US"/>
                <w14:textFill>
                  <w14:solidFill>
                    <w14:schemeClr w14:val="tx1"/>
                  </w14:solidFill>
                </w14:textFill>
              </w:rPr>
              <w:t>2.1</w:t>
            </w:r>
            <w:r>
              <w:rPr>
                <w:rFonts w:hint="eastAsia"/>
                <w:color w:val="000000" w:themeColor="text1"/>
                <w:sz w:val="21"/>
                <w:szCs w:val="21"/>
                <w:lang w:val="en-US" w:eastAsia="zh-CN"/>
                <w14:textFill>
                  <w14:solidFill>
                    <w14:schemeClr w14:val="tx1"/>
                  </w14:solidFill>
                </w14:textFill>
              </w:rPr>
              <w:t>8</w:t>
            </w:r>
          </w:p>
        </w:tc>
        <w:tc>
          <w:tcPr>
            <w:tcW w:w="1739" w:type="dxa"/>
          </w:tcPr>
          <w:p>
            <w:pPr>
              <w:pStyle w:val="3"/>
              <w:spacing w:line="240" w:lineRule="auto"/>
              <w:rPr>
                <w:rFonts w:ascii="宋体" w:hAnsi="宋体" w:eastAsia="宋体"/>
                <w:color w:val="000000" w:themeColor="text1"/>
                <w:sz w:val="21"/>
                <w:szCs w:val="21"/>
                <w:lang w:val="en-US" w:eastAsia="zh-Hans"/>
                <w14:textFill>
                  <w14:solidFill>
                    <w14:schemeClr w14:val="tx1"/>
                  </w14:solidFill>
                </w14:textFill>
              </w:rPr>
            </w:pPr>
            <w:bookmarkStart w:id="57" w:name="_Toc1668592910"/>
            <w:r>
              <w:rPr>
                <w:rFonts w:hint="eastAsia" w:ascii="宋体" w:hAnsi="宋体" w:eastAsia="宋体"/>
                <w:color w:val="000000" w:themeColor="text1"/>
                <w:sz w:val="21"/>
                <w:szCs w:val="21"/>
                <w:lang w:val="en-US"/>
                <w14:textFill>
                  <w14:solidFill>
                    <w14:schemeClr w14:val="tx1"/>
                  </w14:solidFill>
                </w14:textFill>
              </w:rPr>
              <w:t>对污染防治设施的设计、施工单位为排污单位设计、建设不符合环境影响评价文件及审批意见要求的污染治理设施的行政处罚</w:t>
            </w:r>
            <w:bookmarkEnd w:id="57"/>
          </w:p>
        </w:tc>
        <w:tc>
          <w:tcPr>
            <w:tcW w:w="914" w:type="dxa"/>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41" w:type="dxa"/>
          </w:tcPr>
          <w:p>
            <w:pPr>
              <w:pStyle w:val="12"/>
              <w:ind w:right="18" w:firstLine="420" w:firstLineChars="200"/>
              <w:rPr>
                <w:rFonts w:hint="eastAsia"/>
                <w:color w:val="000000" w:themeColor="text1"/>
                <w:sz w:val="21"/>
                <w:szCs w:val="21"/>
                <w14:textFill>
                  <w14:solidFill>
                    <w14:schemeClr w14:val="tx1"/>
                  </w14:solidFill>
                </w14:textFill>
              </w:rPr>
            </w:pP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【地方性法规】</w:t>
            </w:r>
            <w:r>
              <w:rPr>
                <w:color w:val="000000" w:themeColor="text1"/>
                <w:sz w:val="21"/>
                <w:szCs w:val="21"/>
                <w14:textFill>
                  <w14:solidFill>
                    <w14:schemeClr w14:val="tx1"/>
                  </w14:solidFill>
                </w14:textFill>
              </w:rPr>
              <w:t>《江苏省太湖水污染防治条例》（2021年9月29日第四次修正</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2021年9月29日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pStyle w:val="12"/>
              <w:ind w:right="18" w:firstLine="408" w:firstLineChars="200"/>
              <w:rPr>
                <w:color w:val="000000" w:themeColor="text1"/>
                <w:sz w:val="21"/>
                <w:szCs w:val="21"/>
                <w:lang w:val="en-US"/>
                <w14:textFill>
                  <w14:solidFill>
                    <w14:schemeClr w14:val="tx1"/>
                  </w14:solidFill>
                </w14:textFill>
              </w:rPr>
            </w:pPr>
            <w:r>
              <w:rPr>
                <w:rFonts w:hint="eastAsia"/>
                <w:color w:val="000000" w:themeColor="text1"/>
                <w:spacing w:val="-3"/>
                <w:sz w:val="21"/>
                <w:szCs w:val="21"/>
                <w14:textFill>
                  <w14:solidFill>
                    <w14:schemeClr w14:val="tx1"/>
                  </w14:solidFill>
                </w14:textFill>
              </w:rPr>
              <w:t>第五十九条</w:t>
            </w:r>
            <w:r>
              <w:rPr>
                <w:rFonts w:hint="eastAsia"/>
                <w:color w:val="000000" w:themeColor="text1"/>
                <w:spacing w:val="-3"/>
                <w:sz w:val="21"/>
                <w:szCs w:val="21"/>
                <w:lang w:val="en-US"/>
                <w14:textFill>
                  <w14:solidFill>
                    <w14:schemeClr w14:val="tx1"/>
                  </w14:solidFill>
                </w14:textFill>
              </w:rPr>
              <w:t xml:space="preserve"> </w:t>
            </w:r>
            <w:r>
              <w:rPr>
                <w:rFonts w:hint="eastAsia"/>
                <w:color w:val="000000" w:themeColor="text1"/>
                <w:spacing w:val="-3"/>
                <w:sz w:val="21"/>
                <w:szCs w:val="21"/>
                <w14:textFill>
                  <w14:solidFill>
                    <w14:schemeClr w14:val="tx1"/>
                  </w14:solidFill>
                </w14:textFill>
              </w:rPr>
              <w:t>违反本条例第三十条规定，污染防治设施的设计、施工单位为排污单位设计、建设不符合环境影响评价文件及审批意见要求的排污口、排污通道的，由</w:t>
            </w:r>
            <w:r>
              <w:rPr>
                <w:rFonts w:hint="eastAsia"/>
                <w:b/>
                <w:bCs/>
                <w:color w:val="000000" w:themeColor="text1"/>
                <w:spacing w:val="-3"/>
                <w:sz w:val="21"/>
                <w:szCs w:val="21"/>
                <w14:textFill>
                  <w14:solidFill>
                    <w14:schemeClr w14:val="tx1"/>
                  </w14:solidFill>
                </w14:textFill>
              </w:rPr>
              <w:t>生态环境主管部门</w:t>
            </w:r>
            <w:r>
              <w:rPr>
                <w:rFonts w:hint="eastAsia"/>
                <w:color w:val="000000" w:themeColor="text1"/>
                <w:spacing w:val="-3"/>
                <w:sz w:val="21"/>
                <w:szCs w:val="21"/>
                <w14:textFill>
                  <w14:solidFill>
                    <w14:schemeClr w14:val="tx1"/>
                  </w14:solidFill>
                </w14:textFill>
              </w:rPr>
              <w:t>责令改正违法行为，并处五万元以上五十万元以下罚款。</w:t>
            </w:r>
            <w:r>
              <w:rPr>
                <w:rFonts w:hint="eastAsia"/>
                <w:color w:val="000000" w:themeColor="text1"/>
                <w:sz w:val="21"/>
                <w:szCs w:val="21"/>
                <w14:textFill>
                  <w14:solidFill>
                    <w14:schemeClr w14:val="tx1"/>
                  </w14:solidFill>
                </w14:textFill>
              </w:rPr>
              <w:t xml:space="preserve"> </w:t>
            </w:r>
          </w:p>
        </w:tc>
        <w:tc>
          <w:tcPr>
            <w:tcW w:w="1437" w:type="dxa"/>
          </w:tcPr>
          <w:p>
            <w:pPr>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01" w:type="dxa"/>
          </w:tcPr>
          <w:p>
            <w:pPr>
              <w:jc w:val="both"/>
              <w:rPr>
                <w:color w:val="000000" w:themeColor="text1"/>
                <w:sz w:val="2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90" w:type="dxa"/>
          </w:tcPr>
          <w:p>
            <w:pPr>
              <w:pStyle w:val="12"/>
              <w:ind w:left="12"/>
              <w:jc w:val="center"/>
              <w:rPr>
                <w:rFonts w:hint="default" w:eastAsia="宋体"/>
                <w:color w:val="000000" w:themeColor="text1"/>
                <w:sz w:val="21"/>
                <w:szCs w:val="21"/>
                <w:lang w:val="en-US" w:eastAsia="zh-CN"/>
                <w14:textFill>
                  <w14:solidFill>
                    <w14:schemeClr w14:val="tx1"/>
                  </w14:solidFill>
                </w14:textFill>
              </w:rPr>
            </w:pPr>
            <w:r>
              <w:rPr>
                <w:color w:val="000000" w:themeColor="text1"/>
                <w:sz w:val="21"/>
                <w:szCs w:val="21"/>
                <w:lang w:val="en-US"/>
                <w14:textFill>
                  <w14:solidFill>
                    <w14:schemeClr w14:val="tx1"/>
                  </w14:solidFill>
                </w14:textFill>
              </w:rPr>
              <w:t>2.</w:t>
            </w:r>
            <w:r>
              <w:rPr>
                <w:rFonts w:hint="eastAsia"/>
                <w:color w:val="000000" w:themeColor="text1"/>
                <w:sz w:val="21"/>
                <w:szCs w:val="21"/>
                <w:lang w:val="en-US" w:eastAsia="zh-CN"/>
                <w14:textFill>
                  <w14:solidFill>
                    <w14:schemeClr w14:val="tx1"/>
                  </w14:solidFill>
                </w14:textFill>
              </w:rPr>
              <w:t>19</w:t>
            </w:r>
          </w:p>
        </w:tc>
        <w:tc>
          <w:tcPr>
            <w:tcW w:w="1739" w:type="dxa"/>
          </w:tcPr>
          <w:p>
            <w:pPr>
              <w:pStyle w:val="3"/>
              <w:spacing w:line="240" w:lineRule="auto"/>
              <w:rPr>
                <w:rFonts w:ascii="宋体" w:hAnsi="宋体" w:eastAsia="宋体"/>
                <w:color w:val="000000" w:themeColor="text1"/>
                <w:sz w:val="21"/>
                <w:szCs w:val="21"/>
                <w:lang w:val="en-US" w:eastAsia="zh-Hans"/>
                <w14:textFill>
                  <w14:solidFill>
                    <w14:schemeClr w14:val="tx1"/>
                  </w14:solidFill>
                </w14:textFill>
              </w:rPr>
            </w:pPr>
            <w:bookmarkStart w:id="58" w:name="_Toc1094912854"/>
            <w:r>
              <w:rPr>
                <w:rFonts w:hint="eastAsia" w:ascii="宋体" w:hAnsi="宋体" w:eastAsia="宋体"/>
                <w:color w:val="000000" w:themeColor="text1"/>
                <w:sz w:val="21"/>
                <w:szCs w:val="21"/>
                <w:lang w:val="en-US" w:eastAsia="zh-Hans"/>
                <w14:textFill>
                  <w14:solidFill>
                    <w14:schemeClr w14:val="tx1"/>
                  </w14:solidFill>
                </w14:textFill>
              </w:rPr>
              <w:t>对</w:t>
            </w:r>
            <w:r>
              <w:rPr>
                <w:rFonts w:hint="eastAsia" w:ascii="宋体" w:hAnsi="宋体" w:eastAsia="宋体"/>
                <w:color w:val="000000" w:themeColor="text1"/>
                <w:sz w:val="21"/>
                <w:szCs w:val="21"/>
                <w14:textFill>
                  <w14:solidFill>
                    <w14:schemeClr w14:val="tx1"/>
                  </w14:solidFill>
                </w14:textFill>
              </w:rPr>
              <w:t>未按照规定对医疗卫生机构、传染病疫情防控期间集中医学观察点产生的污水、传染病病人或者疑似传染病病人的排泄物，进行严格消毒，或者未达到国家规定的排放标准，排入污水处理系统的</w:t>
            </w:r>
            <w:r>
              <w:rPr>
                <w:rFonts w:hint="eastAsia" w:ascii="宋体" w:hAnsi="宋体" w:eastAsia="宋体"/>
                <w:color w:val="000000" w:themeColor="text1"/>
                <w:sz w:val="21"/>
                <w:szCs w:val="21"/>
                <w:lang w:val="en-US" w:eastAsia="zh-Hans"/>
                <w14:textFill>
                  <w14:solidFill>
                    <w14:schemeClr w14:val="tx1"/>
                  </w14:solidFill>
                </w14:textFill>
              </w:rPr>
              <w:t>行政处罚</w:t>
            </w:r>
            <w:bookmarkEnd w:id="58"/>
          </w:p>
        </w:tc>
        <w:tc>
          <w:tcPr>
            <w:tcW w:w="914" w:type="dxa"/>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41" w:type="dxa"/>
          </w:tcPr>
          <w:p>
            <w:pPr>
              <w:pStyle w:val="4"/>
              <w:ind w:firstLine="420" w:firstLineChars="200"/>
              <w:rPr>
                <w:color w:val="000000" w:themeColor="text1"/>
                <w:spacing w:val="-3"/>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【地方性法规】</w:t>
            </w:r>
            <w:r>
              <w:rPr>
                <w:color w:val="000000" w:themeColor="text1"/>
                <w:sz w:val="21"/>
                <w:szCs w:val="21"/>
                <w14:textFill>
                  <w14:solidFill>
                    <w14:schemeClr w14:val="tx1"/>
                  </w14:solidFill>
                </w14:textFill>
              </w:rPr>
              <w:t>《江苏省水污染防治条例》（2021年9月29日修正</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2021年9月29日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ind w:firstLine="408" w:firstLineChars="200"/>
              <w:rPr>
                <w:color w:val="000000" w:themeColor="text1"/>
                <w:sz w:val="21"/>
                <w:szCs w:val="21"/>
                <w:lang w:val="en-US"/>
                <w14:textFill>
                  <w14:solidFill>
                    <w14:schemeClr w14:val="tx1"/>
                  </w14:solidFill>
                </w14:textFill>
              </w:rPr>
            </w:pPr>
            <w:r>
              <w:rPr>
                <w:rFonts w:hint="eastAsia"/>
                <w:color w:val="000000" w:themeColor="text1"/>
                <w:spacing w:val="-3"/>
                <w:sz w:val="21"/>
                <w:szCs w:val="21"/>
                <w:shd w:val="clear" w:color="auto" w:fill="FFFFFF"/>
                <w14:textFill>
                  <w14:solidFill>
                    <w14:schemeClr w14:val="tx1"/>
                  </w14:solidFill>
                </w14:textFill>
              </w:rPr>
              <w:t>第八十三条</w:t>
            </w:r>
            <w:r>
              <w:rPr>
                <w:rFonts w:hint="eastAsia"/>
                <w:color w:val="000000" w:themeColor="text1"/>
                <w:spacing w:val="-3"/>
                <w:sz w:val="21"/>
                <w:szCs w:val="21"/>
                <w14:textFill>
                  <w14:solidFill>
                    <w14:schemeClr w14:val="tx1"/>
                  </w14:solidFill>
                </w14:textFill>
              </w:rPr>
              <w:t xml:space="preserve"> </w:t>
            </w:r>
            <w:r>
              <w:rPr>
                <w:rFonts w:hint="eastAsia"/>
                <w:color w:val="000000" w:themeColor="text1"/>
                <w:spacing w:val="-3"/>
                <w:sz w:val="21"/>
                <w:szCs w:val="21"/>
                <w:shd w:val="clear" w:color="auto" w:fill="FFFFFF"/>
                <w14:textFill>
                  <w14:solidFill>
                    <w14:schemeClr w14:val="tx1"/>
                  </w14:solidFill>
                </w14:textFill>
              </w:rPr>
              <w:t>违反本条例第三十九条第二款规定，未按照规定对医疗卫生机构、传染病疫情防控期间集中医学观察点产生的污水、传染病病人或者疑似传染病病人的排泄物，进行严格消毒，或者未达到国家规定的排放标准，排入污水处理系统的，由</w:t>
            </w:r>
            <w:r>
              <w:rPr>
                <w:rFonts w:hint="eastAsia"/>
                <w:b/>
                <w:bCs/>
                <w:color w:val="000000" w:themeColor="text1"/>
                <w:spacing w:val="-3"/>
                <w:sz w:val="21"/>
                <w:szCs w:val="21"/>
                <w:shd w:val="clear" w:color="auto" w:fill="FFFFFF"/>
                <w14:textFill>
                  <w14:solidFill>
                    <w14:schemeClr w14:val="tx1"/>
                  </w14:solidFill>
                </w14:textFill>
              </w:rPr>
              <w:t>卫生健康主管部门或者生态环境主管部门</w:t>
            </w:r>
            <w:r>
              <w:rPr>
                <w:rFonts w:hint="eastAsia"/>
                <w:color w:val="000000" w:themeColor="text1"/>
                <w:spacing w:val="-3"/>
                <w:sz w:val="21"/>
                <w:szCs w:val="21"/>
                <w:shd w:val="clear" w:color="auto" w:fill="FFFFFF"/>
                <w14:textFill>
                  <w14:solidFill>
                    <w14:schemeClr w14:val="tx1"/>
                  </w14:solidFill>
                </w14:textFill>
              </w:rPr>
              <w:t>按照各自的职责责令限期改正，给予警告，并处五千元以上一万元以下罚款；逾期不改正的，处一万元以上三万元以下罚款；造成传染病传播或者环境污染事故的，由原发证部门暂扣或者吊销执业许可证件或者经营许可证件；构成犯罪的，依法追究刑事责任。</w:t>
            </w:r>
          </w:p>
        </w:tc>
        <w:tc>
          <w:tcPr>
            <w:tcW w:w="1437" w:type="dxa"/>
          </w:tcPr>
          <w:p>
            <w:pPr>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01" w:type="dxa"/>
          </w:tcPr>
          <w:p>
            <w:pPr>
              <w:jc w:val="both"/>
              <w:rPr>
                <w:color w:val="000000" w:themeColor="text1"/>
                <w:sz w:val="2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90" w:type="dxa"/>
          </w:tcPr>
          <w:p>
            <w:pPr>
              <w:pStyle w:val="12"/>
              <w:ind w:left="12"/>
              <w:jc w:val="center"/>
              <w:rPr>
                <w:rFonts w:hint="eastAsia" w:eastAsia="宋体"/>
                <w:color w:val="000000" w:themeColor="text1"/>
                <w:sz w:val="21"/>
                <w:szCs w:val="21"/>
                <w:lang w:val="en-US" w:eastAsia="zh-CN"/>
                <w14:textFill>
                  <w14:solidFill>
                    <w14:schemeClr w14:val="tx1"/>
                  </w14:solidFill>
                </w14:textFill>
              </w:rPr>
            </w:pPr>
            <w:r>
              <w:rPr>
                <w:color w:val="000000" w:themeColor="text1"/>
                <w:sz w:val="21"/>
                <w:szCs w:val="21"/>
                <w:lang w:val="en-US"/>
                <w14:textFill>
                  <w14:solidFill>
                    <w14:schemeClr w14:val="tx1"/>
                  </w14:solidFill>
                </w14:textFill>
              </w:rPr>
              <w:t>2.2</w:t>
            </w:r>
            <w:r>
              <w:rPr>
                <w:rFonts w:hint="eastAsia"/>
                <w:color w:val="000000" w:themeColor="text1"/>
                <w:sz w:val="21"/>
                <w:szCs w:val="21"/>
                <w:lang w:val="en-US" w:eastAsia="zh-CN"/>
                <w14:textFill>
                  <w14:solidFill>
                    <w14:schemeClr w14:val="tx1"/>
                  </w14:solidFill>
                </w14:textFill>
              </w:rPr>
              <w:t>0</w:t>
            </w:r>
          </w:p>
        </w:tc>
        <w:tc>
          <w:tcPr>
            <w:tcW w:w="1739" w:type="dxa"/>
          </w:tcPr>
          <w:p>
            <w:pPr>
              <w:pStyle w:val="3"/>
              <w:spacing w:line="240" w:lineRule="auto"/>
              <w:rPr>
                <w:rFonts w:hint="eastAsia" w:ascii="宋体" w:hAnsi="宋体" w:eastAsia="宋体"/>
                <w:color w:val="000000" w:themeColor="text1"/>
                <w:sz w:val="21"/>
                <w:szCs w:val="21"/>
                <w:lang w:val="en-US"/>
                <w14:textFill>
                  <w14:solidFill>
                    <w14:schemeClr w14:val="tx1"/>
                  </w14:solidFill>
                </w14:textFill>
              </w:rPr>
            </w:pPr>
            <w:bookmarkStart w:id="59" w:name="_Toc1008995391"/>
            <w:r>
              <w:rPr>
                <w:rFonts w:hint="eastAsia" w:ascii="宋体" w:hAnsi="宋体" w:eastAsia="宋体"/>
                <w:color w:val="000000" w:themeColor="text1"/>
                <w:sz w:val="21"/>
                <w:szCs w:val="21"/>
                <w:lang w:val="en-US"/>
                <w14:textFill>
                  <w14:solidFill>
                    <w14:schemeClr w14:val="tx1"/>
                  </w14:solidFill>
                </w14:textFill>
              </w:rPr>
              <w:t>对在</w:t>
            </w:r>
            <w:r>
              <w:rPr>
                <w:rFonts w:hint="eastAsia" w:ascii="宋体" w:hAnsi="宋体" w:eastAsia="宋体"/>
                <w:color w:val="000000" w:themeColor="text1"/>
                <w:sz w:val="21"/>
                <w:szCs w:val="21"/>
                <w14:textFill>
                  <w14:solidFill>
                    <w14:schemeClr w14:val="tx1"/>
                  </w14:solidFill>
                </w14:textFill>
              </w:rPr>
              <w:t>湖泊保护范围内排放未经处理的或者处理未达标的工业废水，倾倒、填埋废弃物，在湖泊滩地和岸坡堆放、贮存固体废弃物和其他污染物</w:t>
            </w:r>
            <w:r>
              <w:rPr>
                <w:rFonts w:hint="eastAsia" w:ascii="宋体" w:hAnsi="宋体" w:eastAsia="宋体"/>
                <w:color w:val="000000" w:themeColor="text1"/>
                <w:sz w:val="21"/>
                <w:szCs w:val="21"/>
                <w:lang w:val="en-US"/>
                <w14:textFill>
                  <w14:solidFill>
                    <w14:schemeClr w14:val="tx1"/>
                  </w14:solidFill>
                </w14:textFill>
              </w:rPr>
              <w:t>的行政处罚</w:t>
            </w:r>
            <w:bookmarkEnd w:id="59"/>
          </w:p>
        </w:tc>
        <w:tc>
          <w:tcPr>
            <w:tcW w:w="914" w:type="dxa"/>
          </w:tcPr>
          <w:p>
            <w:pPr>
              <w:pStyle w:val="12"/>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41" w:type="dxa"/>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【地方性法规】</w:t>
            </w:r>
            <w:r>
              <w:rPr>
                <w:color w:val="000000" w:themeColor="text1"/>
                <w:sz w:val="21"/>
                <w:szCs w:val="21"/>
                <w14:textFill>
                  <w14:solidFill>
                    <w14:schemeClr w14:val="tx1"/>
                  </w14:solidFill>
                </w14:textFill>
              </w:rPr>
              <w:t>《江苏省湖泊保护条例》（2021年9月29日第三次修正</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2021年9月29日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 xml:space="preserve">第十二条第一款 </w:t>
            </w:r>
            <w:r>
              <w:rPr>
                <w:rFonts w:hint="eastAsia"/>
                <w:color w:val="000000" w:themeColor="text1"/>
                <w:sz w:val="21"/>
                <w:szCs w:val="21"/>
                <w14:textFill>
                  <w14:solidFill>
                    <w14:schemeClr w14:val="tx1"/>
                  </w14:solidFill>
                </w14:textFill>
              </w:rPr>
              <w:t>湖泊保护范围内禁止下列行为：（一）排放未经处理的或者处理未达标的工业废水；（二）倾倒、填埋废弃物；（三）在湖泊滩地和岸坡堆放、贮存固体废弃物和其他污染物。</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第二十二条</w:t>
            </w:r>
            <w:r>
              <w:rPr>
                <w:rFonts w:hint="eastAsia"/>
                <w:color w:val="000000" w:themeColor="text1"/>
                <w:sz w:val="21"/>
                <w:szCs w:val="21"/>
                <w:lang w:val="en-US"/>
                <w14:textFill>
                  <w14:solidFill>
                    <w14:schemeClr w14:val="tx1"/>
                  </w14:solidFill>
                </w14:textFill>
              </w:rPr>
              <w:t xml:space="preserve"> </w:t>
            </w:r>
            <w:r>
              <w:rPr>
                <w:rFonts w:hint="eastAsia"/>
                <w:color w:val="000000" w:themeColor="text1"/>
                <w:sz w:val="21"/>
                <w:szCs w:val="21"/>
                <w14:textFill>
                  <w14:solidFill>
                    <w14:schemeClr w14:val="tx1"/>
                  </w14:solidFill>
                </w14:textFill>
              </w:rPr>
              <w:t>违反本条例规定的行为，由</w:t>
            </w:r>
            <w:r>
              <w:rPr>
                <w:rFonts w:hint="eastAsia"/>
                <w:b/>
                <w:bCs/>
                <w:color w:val="000000" w:themeColor="text1"/>
                <w:sz w:val="21"/>
                <w:szCs w:val="21"/>
                <w14:textFill>
                  <w14:solidFill>
                    <w14:schemeClr w14:val="tx1"/>
                  </w14:solidFill>
                </w14:textFill>
              </w:rPr>
              <w:t>水利、自然资源、生态环境、住房城乡建设、交通运输、农业农村等有关部门</w:t>
            </w:r>
            <w:r>
              <w:rPr>
                <w:rFonts w:hint="eastAsia"/>
                <w:color w:val="000000" w:themeColor="text1"/>
                <w:sz w:val="21"/>
                <w:szCs w:val="21"/>
                <w14:textFill>
                  <w14:solidFill>
                    <w14:schemeClr w14:val="tx1"/>
                  </w14:solidFill>
                </w14:textFill>
              </w:rPr>
              <w:t>依照相关法律、法规的规定进行处罚。</w:t>
            </w:r>
          </w:p>
        </w:tc>
        <w:tc>
          <w:tcPr>
            <w:tcW w:w="1437" w:type="dxa"/>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01" w:type="dxa"/>
          </w:tcPr>
          <w:p>
            <w:pPr>
              <w:jc w:val="both"/>
              <w:rPr>
                <w:color w:val="000000" w:themeColor="text1"/>
                <w:sz w:val="2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90" w:type="dxa"/>
          </w:tcPr>
          <w:p>
            <w:pPr>
              <w:pStyle w:val="12"/>
              <w:ind w:left="12"/>
              <w:jc w:val="center"/>
              <w:rPr>
                <w:rFonts w:hint="eastAsia" w:eastAsia="宋体"/>
                <w:color w:val="000000" w:themeColor="text1"/>
                <w:sz w:val="21"/>
                <w:szCs w:val="21"/>
                <w:lang w:val="en-US" w:eastAsia="zh-CN"/>
                <w14:textFill>
                  <w14:solidFill>
                    <w14:schemeClr w14:val="tx1"/>
                  </w14:solidFill>
                </w14:textFill>
              </w:rPr>
            </w:pPr>
            <w:r>
              <w:rPr>
                <w:color w:val="000000" w:themeColor="text1"/>
                <w:sz w:val="21"/>
                <w:szCs w:val="21"/>
                <w:lang w:val="en-US"/>
                <w14:textFill>
                  <w14:solidFill>
                    <w14:schemeClr w14:val="tx1"/>
                  </w14:solidFill>
                </w14:textFill>
              </w:rPr>
              <w:t>2.2</w:t>
            </w:r>
            <w:r>
              <w:rPr>
                <w:rFonts w:hint="eastAsia"/>
                <w:color w:val="000000" w:themeColor="text1"/>
                <w:sz w:val="21"/>
                <w:szCs w:val="21"/>
                <w:lang w:val="en-US" w:eastAsia="zh-CN"/>
                <w14:textFill>
                  <w14:solidFill>
                    <w14:schemeClr w14:val="tx1"/>
                  </w14:solidFill>
                </w14:textFill>
              </w:rPr>
              <w:t>1</w:t>
            </w:r>
          </w:p>
        </w:tc>
        <w:tc>
          <w:tcPr>
            <w:tcW w:w="1739" w:type="dxa"/>
          </w:tcPr>
          <w:p>
            <w:pPr>
              <w:pStyle w:val="3"/>
              <w:spacing w:line="240" w:lineRule="auto"/>
              <w:rPr>
                <w:rFonts w:ascii="宋体" w:hAnsi="宋体" w:eastAsia="宋体"/>
                <w:color w:val="000000" w:themeColor="text1"/>
                <w:sz w:val="21"/>
                <w:szCs w:val="21"/>
                <w:lang w:val="en-US" w:eastAsia="zh-Hans"/>
                <w14:textFill>
                  <w14:solidFill>
                    <w14:schemeClr w14:val="tx1"/>
                  </w14:solidFill>
                </w14:textFill>
              </w:rPr>
            </w:pPr>
            <w:bookmarkStart w:id="60" w:name="_Toc1654659825"/>
            <w:r>
              <w:rPr>
                <w:rFonts w:hint="eastAsia" w:ascii="宋体" w:hAnsi="宋体" w:eastAsia="宋体"/>
                <w:color w:val="000000" w:themeColor="text1"/>
                <w:sz w:val="21"/>
                <w:szCs w:val="21"/>
                <w:lang w:val="en-US"/>
                <w14:textFill>
                  <w14:solidFill>
                    <w14:schemeClr w14:val="tx1"/>
                  </w14:solidFill>
                </w14:textFill>
              </w:rPr>
              <w:t>对在水库集水区域内或生态保护带内违法建设、设置以及其他可能污染水体活动的行政处罚</w:t>
            </w:r>
            <w:bookmarkEnd w:id="60"/>
          </w:p>
        </w:tc>
        <w:tc>
          <w:tcPr>
            <w:tcW w:w="914" w:type="dxa"/>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41" w:type="dxa"/>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【地方性法规】</w:t>
            </w:r>
            <w:r>
              <w:rPr>
                <w:color w:val="000000" w:themeColor="text1"/>
                <w:sz w:val="21"/>
                <w:szCs w:val="21"/>
                <w14:textFill>
                  <w14:solidFill>
                    <w14:schemeClr w14:val="tx1"/>
                  </w14:solidFill>
                </w14:textFill>
              </w:rPr>
              <w:t>《江苏省水库管理条例》（</w:t>
            </w: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023年3月30日第</w:t>
            </w:r>
            <w:r>
              <w:rPr>
                <w:rFonts w:hint="eastAsia"/>
                <w:color w:val="000000" w:themeColor="text1"/>
                <w:sz w:val="21"/>
                <w:szCs w:val="21"/>
                <w14:textFill>
                  <w14:solidFill>
                    <w14:schemeClr w14:val="tx1"/>
                  </w14:solidFill>
                </w14:textFill>
              </w:rPr>
              <w:t>三</w:t>
            </w:r>
            <w:r>
              <w:rPr>
                <w:color w:val="000000" w:themeColor="text1"/>
                <w:sz w:val="21"/>
                <w:szCs w:val="21"/>
                <w14:textFill>
                  <w14:solidFill>
                    <w14:schemeClr w14:val="tx1"/>
                  </w14:solidFill>
                </w14:textFill>
              </w:rPr>
              <w:t>次修正</w:t>
            </w:r>
            <w:r>
              <w:rPr>
                <w:rFonts w:hint="eastAsia"/>
                <w:color w:val="000000" w:themeColor="text1"/>
                <w:sz w:val="21"/>
                <w:szCs w:val="21"/>
                <w14:textFill>
                  <w14:solidFill>
                    <w14:schemeClr w14:val="tx1"/>
                  </w14:solidFill>
                </w14:textFill>
              </w:rPr>
              <w:t>，自2</w:t>
            </w:r>
            <w:r>
              <w:rPr>
                <w:color w:val="000000" w:themeColor="text1"/>
                <w:sz w:val="21"/>
                <w:szCs w:val="21"/>
                <w14:textFill>
                  <w14:solidFill>
                    <w14:schemeClr w14:val="tx1"/>
                  </w14:solidFill>
                </w14:textFill>
              </w:rPr>
              <w:t>023</w:t>
            </w:r>
            <w:r>
              <w:rPr>
                <w:rFonts w:hint="eastAsia"/>
                <w:color w:val="000000" w:themeColor="text1"/>
                <w:sz w:val="21"/>
                <w:szCs w:val="21"/>
                <w14:textFill>
                  <w14:solidFill>
                    <w14:schemeClr w14:val="tx1"/>
                  </w14:solidFill>
                </w14:textFill>
              </w:rPr>
              <w:t>年5月1日起施行</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 　  </w:t>
            </w:r>
          </w:p>
          <w:p>
            <w:pPr>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第四十三条</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违反本条例第三十三条第一款、第三十五条规定的，由县级以上地方人民政府责令限期拆除、关闭，并由</w:t>
            </w:r>
            <w:r>
              <w:rPr>
                <w:rFonts w:hint="eastAsia"/>
                <w:b/>
                <w:bCs/>
                <w:color w:val="000000" w:themeColor="text1"/>
                <w:sz w:val="21"/>
                <w:szCs w:val="21"/>
                <w14:textFill>
                  <w14:solidFill>
                    <w14:schemeClr w14:val="tx1"/>
                  </w14:solidFill>
                </w14:textFill>
              </w:rPr>
              <w:t>县级以上地方人民政府或者生态环境、水行政主管部门</w:t>
            </w:r>
            <w:r>
              <w:rPr>
                <w:rFonts w:hint="eastAsia"/>
                <w:color w:val="000000" w:themeColor="text1"/>
                <w:sz w:val="21"/>
                <w:szCs w:val="21"/>
                <w14:textFill>
                  <w14:solidFill>
                    <w14:schemeClr w14:val="tx1"/>
                  </w14:solidFill>
                </w14:textFill>
              </w:rPr>
              <w:t>依照法律、法规的规定给予处罚。</w:t>
            </w:r>
          </w:p>
        </w:tc>
        <w:tc>
          <w:tcPr>
            <w:tcW w:w="1437" w:type="dxa"/>
          </w:tcPr>
          <w:p>
            <w:pPr>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01" w:type="dxa"/>
          </w:tcPr>
          <w:p>
            <w:pPr>
              <w:jc w:val="both"/>
              <w:rPr>
                <w:color w:val="000000" w:themeColor="text1"/>
                <w:sz w:val="2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90" w:type="dxa"/>
          </w:tcPr>
          <w:p>
            <w:pPr>
              <w:pStyle w:val="12"/>
              <w:ind w:left="12"/>
              <w:jc w:val="center"/>
              <w:rPr>
                <w:rFonts w:hint="eastAsia" w:eastAsia="宋体"/>
                <w:color w:val="000000" w:themeColor="text1"/>
                <w:sz w:val="21"/>
                <w:szCs w:val="21"/>
                <w:lang w:val="en-US" w:eastAsia="zh-CN"/>
                <w14:textFill>
                  <w14:solidFill>
                    <w14:schemeClr w14:val="tx1"/>
                  </w14:solidFill>
                </w14:textFill>
              </w:rPr>
            </w:pPr>
            <w:r>
              <w:rPr>
                <w:color w:val="000000" w:themeColor="text1"/>
                <w:sz w:val="21"/>
                <w:szCs w:val="21"/>
                <w:lang w:val="en-US"/>
                <w14:textFill>
                  <w14:solidFill>
                    <w14:schemeClr w14:val="tx1"/>
                  </w14:solidFill>
                </w14:textFill>
              </w:rPr>
              <w:t>2.2</w:t>
            </w:r>
            <w:r>
              <w:rPr>
                <w:rFonts w:hint="eastAsia"/>
                <w:color w:val="000000" w:themeColor="text1"/>
                <w:sz w:val="21"/>
                <w:szCs w:val="21"/>
                <w:lang w:val="en-US" w:eastAsia="zh-CN"/>
                <w14:textFill>
                  <w14:solidFill>
                    <w14:schemeClr w14:val="tx1"/>
                  </w14:solidFill>
                </w14:textFill>
              </w:rPr>
              <w:t>2</w:t>
            </w:r>
          </w:p>
        </w:tc>
        <w:tc>
          <w:tcPr>
            <w:tcW w:w="1739" w:type="dxa"/>
          </w:tcPr>
          <w:p>
            <w:pPr>
              <w:pStyle w:val="3"/>
              <w:spacing w:line="240" w:lineRule="auto"/>
              <w:rPr>
                <w:rFonts w:ascii="宋体" w:hAnsi="宋体" w:eastAsia="宋体"/>
                <w:color w:val="000000" w:themeColor="text1"/>
                <w:sz w:val="21"/>
                <w:szCs w:val="21"/>
                <w:lang w:val="en-US" w:eastAsia="zh-Hans"/>
                <w14:textFill>
                  <w14:solidFill>
                    <w14:schemeClr w14:val="tx1"/>
                  </w14:solidFill>
                </w14:textFill>
              </w:rPr>
            </w:pPr>
            <w:bookmarkStart w:id="61" w:name="_Toc412966035"/>
            <w:r>
              <w:rPr>
                <w:rFonts w:hint="eastAsia" w:ascii="宋体" w:hAnsi="宋体" w:eastAsia="宋体"/>
                <w:color w:val="000000" w:themeColor="text1"/>
                <w:sz w:val="21"/>
                <w:szCs w:val="21"/>
                <w:lang w:val="en-US" w:eastAsia="zh-Hans"/>
                <w14:textFill>
                  <w14:solidFill>
                    <w14:schemeClr w14:val="tx1"/>
                  </w14:solidFill>
                </w14:textFill>
              </w:rPr>
              <w:t>对</w:t>
            </w:r>
            <w:r>
              <w:rPr>
                <w:rFonts w:hint="eastAsia" w:ascii="宋体" w:hAnsi="宋体" w:eastAsia="宋体"/>
                <w:color w:val="000000" w:themeColor="text1"/>
                <w:sz w:val="21"/>
                <w:szCs w:val="21"/>
                <w14:textFill>
                  <w14:solidFill>
                    <w14:schemeClr w14:val="tx1"/>
                  </w14:solidFill>
                </w14:textFill>
              </w:rPr>
              <w:t>向环境排放尾矿水未按照国家有关规定设置污染物排放口标志的</w:t>
            </w:r>
            <w:r>
              <w:rPr>
                <w:rFonts w:hint="eastAsia" w:ascii="宋体" w:hAnsi="宋体" w:eastAsia="宋体"/>
                <w:color w:val="000000" w:themeColor="text1"/>
                <w:sz w:val="21"/>
                <w:szCs w:val="21"/>
                <w:lang w:val="en-US" w:eastAsia="zh-Hans"/>
                <w14:textFill>
                  <w14:solidFill>
                    <w14:schemeClr w14:val="tx1"/>
                  </w14:solidFill>
                </w14:textFill>
              </w:rPr>
              <w:t>行政处罚</w:t>
            </w:r>
            <w:bookmarkEnd w:id="61"/>
          </w:p>
        </w:tc>
        <w:tc>
          <w:tcPr>
            <w:tcW w:w="914" w:type="dxa"/>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41" w:type="dxa"/>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Hans"/>
                <w14:textFill>
                  <w14:solidFill>
                    <w14:schemeClr w14:val="tx1"/>
                  </w14:solidFill>
                </w14:textFill>
              </w:rPr>
              <w:t>部门规章</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《尾矿污染环境防治管理办法》（2022年4月6日</w:t>
            </w:r>
            <w:r>
              <w:rPr>
                <w:rFonts w:hint="eastAsia"/>
                <w:color w:val="000000" w:themeColor="text1"/>
                <w:sz w:val="21"/>
                <w:szCs w:val="21"/>
                <w14:textFill>
                  <w14:solidFill>
                    <w14:schemeClr w14:val="tx1"/>
                  </w14:solidFill>
                </w14:textFill>
              </w:rPr>
              <w:t>公布</w:t>
            </w:r>
            <w:r>
              <w:rPr>
                <w:color w:val="000000" w:themeColor="text1"/>
                <w:sz w:val="21"/>
                <w:szCs w:val="21"/>
                <w14:textFill>
                  <w14:solidFill>
                    <w14:schemeClr w14:val="tx1"/>
                  </w14:solidFill>
                </w14:textFill>
              </w:rPr>
              <w:t>，自2022年7月1日起施行）</w:t>
            </w:r>
          </w:p>
          <w:p>
            <w:pPr>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第三十二条 违反本办法规定，向环境排放尾矿水，未按照国家有关规定设置污染物排放口标志的，由</w:t>
            </w:r>
            <w:r>
              <w:rPr>
                <w:rFonts w:hint="eastAsia"/>
                <w:b/>
                <w:bCs/>
                <w:color w:val="000000" w:themeColor="text1"/>
                <w:sz w:val="21"/>
                <w:szCs w:val="21"/>
                <w14:textFill>
                  <w14:solidFill>
                    <w14:schemeClr w14:val="tx1"/>
                  </w14:solidFill>
                </w14:textFill>
              </w:rPr>
              <w:t>设区的市级以上地方生态环境主管部门</w:t>
            </w:r>
            <w:r>
              <w:rPr>
                <w:rFonts w:hint="eastAsia"/>
                <w:color w:val="000000" w:themeColor="text1"/>
                <w:sz w:val="21"/>
                <w:szCs w:val="21"/>
                <w14:textFill>
                  <w14:solidFill>
                    <w14:schemeClr w14:val="tx1"/>
                  </w14:solidFill>
                </w14:textFill>
              </w:rPr>
              <w:t>责令改正，给予警告；拒不改正的，处五万元以下的罚款。</w:t>
            </w:r>
          </w:p>
        </w:tc>
        <w:tc>
          <w:tcPr>
            <w:tcW w:w="1437" w:type="dxa"/>
          </w:tcPr>
          <w:p>
            <w:pPr>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设区市</w:t>
            </w:r>
          </w:p>
        </w:tc>
        <w:tc>
          <w:tcPr>
            <w:tcW w:w="1101" w:type="dxa"/>
          </w:tcPr>
          <w:p>
            <w:pPr>
              <w:jc w:val="both"/>
              <w:rPr>
                <w:color w:val="000000" w:themeColor="text1"/>
                <w:sz w:val="21"/>
                <w:szCs w:val="21"/>
                <w14:textFill>
                  <w14:solidFill>
                    <w14:schemeClr w14:val="tx1"/>
                  </w14:solidFill>
                </w14:textFill>
              </w:rPr>
            </w:pPr>
          </w:p>
        </w:tc>
      </w:tr>
    </w:tbl>
    <w:p>
      <w:pPr>
        <w:pStyle w:val="2"/>
        <w:spacing w:line="240" w:lineRule="auto"/>
        <w:rPr>
          <w:color w:val="000000" w:themeColor="text1"/>
          <w:sz w:val="28"/>
          <w:szCs w:val="28"/>
          <w:lang w:val="en-US"/>
          <w14:textFill>
            <w14:solidFill>
              <w14:schemeClr w14:val="tx1"/>
            </w14:solidFill>
          </w14:textFill>
        </w:rPr>
      </w:pPr>
    </w:p>
    <w:p>
      <w:pPr>
        <w:pStyle w:val="2"/>
        <w:spacing w:line="240" w:lineRule="auto"/>
        <w:rPr>
          <w:color w:val="000000" w:themeColor="text1"/>
          <w:sz w:val="28"/>
          <w:lang w:val="en-US"/>
          <w14:textFill>
            <w14:solidFill>
              <w14:schemeClr w14:val="tx1"/>
            </w14:solidFill>
          </w14:textFill>
        </w:rPr>
      </w:pPr>
      <w:bookmarkStart w:id="62" w:name="_Toc606046597"/>
      <w:bookmarkStart w:id="63" w:name="_Toc348837693"/>
      <w:bookmarkStart w:id="64" w:name="_Toc196873112"/>
      <w:bookmarkStart w:id="65" w:name="_Toc31337"/>
      <w:bookmarkStart w:id="66" w:name="_Toc2080046985"/>
      <w:bookmarkStart w:id="67" w:name="_Toc21985"/>
      <w:bookmarkStart w:id="68" w:name="_Toc87349175"/>
      <w:bookmarkStart w:id="69" w:name="_Toc652628107"/>
      <w:bookmarkStart w:id="70" w:name="_Toc1206235907"/>
      <w:r>
        <w:rPr>
          <w:rFonts w:hint="eastAsia"/>
          <w:color w:val="000000" w:themeColor="text1"/>
          <w:sz w:val="28"/>
          <w:lang w:val="en-US" w:eastAsia="zh-CN"/>
          <w14:textFill>
            <w14:solidFill>
              <w14:schemeClr w14:val="tx1"/>
            </w14:solidFill>
          </w14:textFill>
        </w:rPr>
        <w:t>3</w:t>
      </w:r>
      <w:r>
        <w:rPr>
          <w:color w:val="000000" w:themeColor="text1"/>
          <w:sz w:val="28"/>
          <w:lang w:val="en-US"/>
          <w14:textFill>
            <w14:solidFill>
              <w14:schemeClr w14:val="tx1"/>
            </w14:solidFill>
          </w14:textFill>
        </w:rPr>
        <w:t>.违反大气生态环境管理制度类</w:t>
      </w:r>
      <w:bookmarkEnd w:id="62"/>
      <w:bookmarkEnd w:id="63"/>
      <w:bookmarkEnd w:id="64"/>
      <w:bookmarkEnd w:id="65"/>
      <w:bookmarkEnd w:id="66"/>
      <w:bookmarkEnd w:id="67"/>
      <w:bookmarkEnd w:id="68"/>
      <w:bookmarkEnd w:id="69"/>
      <w:bookmarkEnd w:id="70"/>
    </w:p>
    <w:tbl>
      <w:tblPr>
        <w:tblStyle w:val="8"/>
        <w:tblW w:w="13920" w:type="dxa"/>
        <w:tblInd w:w="-1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7"/>
        <w:gridCol w:w="1753"/>
        <w:gridCol w:w="936"/>
        <w:gridCol w:w="8203"/>
        <w:gridCol w:w="1452"/>
        <w:gridCol w:w="112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7" w:type="dxa"/>
            <w:tcBorders>
              <w:bottom w:val="single" w:color="000000" w:sz="4" w:space="0"/>
              <w:right w:val="single" w:color="000000" w:sz="4" w:space="0"/>
            </w:tcBorders>
            <w:vAlign w:val="center"/>
          </w:tcPr>
          <w:p>
            <w:pPr>
              <w:pStyle w:val="12"/>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序号</w:t>
            </w:r>
          </w:p>
        </w:tc>
        <w:tc>
          <w:tcPr>
            <w:tcW w:w="1753" w:type="dxa"/>
            <w:tcBorders>
              <w:left w:val="single" w:color="000000" w:sz="4" w:space="0"/>
              <w:bottom w:val="single" w:color="000000" w:sz="4" w:space="0"/>
              <w:right w:val="single" w:color="000000" w:sz="4" w:space="0"/>
            </w:tcBorders>
            <w:vAlign w:val="center"/>
          </w:tcPr>
          <w:p>
            <w:pPr>
              <w:jc w:val="center"/>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事项名称</w:t>
            </w:r>
          </w:p>
        </w:tc>
        <w:tc>
          <w:tcPr>
            <w:tcW w:w="936" w:type="dxa"/>
            <w:tcBorders>
              <w:left w:val="single" w:color="000000" w:sz="4" w:space="0"/>
              <w:bottom w:val="single" w:color="000000" w:sz="4" w:space="0"/>
              <w:right w:val="single" w:color="000000" w:sz="4" w:space="0"/>
            </w:tcBorders>
            <w:vAlign w:val="center"/>
          </w:tcPr>
          <w:p>
            <w:pPr>
              <w:pStyle w:val="12"/>
              <w:tabs>
                <w:tab w:val="left" w:pos="438"/>
                <w:tab w:val="left" w:pos="858"/>
                <w:tab w:val="left" w:pos="1278"/>
              </w:tabs>
              <w:jc w:val="center"/>
              <w:rPr>
                <w:b/>
                <w:bCs/>
                <w:color w:val="000000" w:themeColor="text1"/>
                <w:sz w:val="21"/>
                <w:szCs w:val="21"/>
                <w:lang w:val="en-US" w:eastAsia="zh-Hans"/>
                <w14:textFill>
                  <w14:solidFill>
                    <w14:schemeClr w14:val="tx1"/>
                  </w14:solidFill>
                </w14:textFill>
              </w:rPr>
            </w:pPr>
            <w:r>
              <w:rPr>
                <w:rFonts w:hint="eastAsia"/>
                <w:b/>
                <w:bCs/>
                <w:color w:val="000000" w:themeColor="text1"/>
                <w:sz w:val="21"/>
                <w:szCs w:val="21"/>
                <w:lang w:val="en-US" w:eastAsia="zh-Hans"/>
                <w14:textFill>
                  <w14:solidFill>
                    <w14:schemeClr w14:val="tx1"/>
                  </w14:solidFill>
                </w14:textFill>
              </w:rPr>
              <w:t>事项类型</w:t>
            </w:r>
          </w:p>
        </w:tc>
        <w:tc>
          <w:tcPr>
            <w:tcW w:w="8203" w:type="dxa"/>
            <w:tcBorders>
              <w:left w:val="single" w:color="000000" w:sz="4" w:space="0"/>
              <w:bottom w:val="single" w:color="000000" w:sz="4" w:space="0"/>
              <w:right w:val="single" w:color="000000" w:sz="4" w:space="0"/>
            </w:tcBorders>
            <w:vAlign w:val="center"/>
          </w:tcPr>
          <w:p>
            <w:pPr>
              <w:pStyle w:val="12"/>
              <w:tabs>
                <w:tab w:val="left" w:pos="438"/>
                <w:tab w:val="left" w:pos="858"/>
                <w:tab w:val="left" w:pos="1278"/>
              </w:tabs>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实施</w:t>
            </w:r>
            <w:r>
              <w:rPr>
                <w:rFonts w:hint="eastAsia"/>
                <w:b/>
                <w:bCs/>
                <w:color w:val="000000" w:themeColor="text1"/>
                <w:sz w:val="21"/>
                <w:szCs w:val="21"/>
                <w14:textFill>
                  <w14:solidFill>
                    <w14:schemeClr w14:val="tx1"/>
                  </w14:solidFill>
                </w14:textFill>
              </w:rPr>
              <w:tab/>
            </w:r>
            <w:r>
              <w:rPr>
                <w:rFonts w:hint="eastAsia"/>
                <w:b/>
                <w:bCs/>
                <w:color w:val="000000" w:themeColor="text1"/>
                <w:sz w:val="21"/>
                <w:szCs w:val="21"/>
                <w14:textFill>
                  <w14:solidFill>
                    <w14:schemeClr w14:val="tx1"/>
                  </w14:solidFill>
                </w14:textFill>
              </w:rPr>
              <w:t>依据</w:t>
            </w:r>
          </w:p>
        </w:tc>
        <w:tc>
          <w:tcPr>
            <w:tcW w:w="1452" w:type="dxa"/>
            <w:tcBorders>
              <w:left w:val="single" w:color="000000" w:sz="4" w:space="0"/>
              <w:bottom w:val="single" w:color="000000" w:sz="4" w:space="0"/>
              <w:right w:val="single" w:color="auto" w:sz="4" w:space="0"/>
            </w:tcBorders>
            <w:vAlign w:val="center"/>
          </w:tcPr>
          <w:p>
            <w:pPr>
              <w:pStyle w:val="12"/>
              <w:ind w:left="88" w:right="63"/>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第一</w:t>
            </w:r>
          </w:p>
          <w:p>
            <w:pPr>
              <w:pStyle w:val="12"/>
              <w:ind w:left="88" w:right="63"/>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责任层级</w:t>
            </w:r>
          </w:p>
        </w:tc>
        <w:tc>
          <w:tcPr>
            <w:tcW w:w="1129" w:type="dxa"/>
            <w:tcBorders>
              <w:left w:val="single" w:color="auto" w:sz="4" w:space="0"/>
              <w:bottom w:val="single" w:color="000000" w:sz="4" w:space="0"/>
            </w:tcBorders>
            <w:vAlign w:val="center"/>
          </w:tcPr>
          <w:p>
            <w:pPr>
              <w:pStyle w:val="12"/>
              <w:ind w:left="88" w:right="63"/>
              <w:jc w:val="center"/>
              <w:rPr>
                <w:b/>
                <w:bCs/>
                <w:color w:val="000000" w:themeColor="text1"/>
                <w:sz w:val="21"/>
                <w:szCs w:val="21"/>
                <w:lang w:val="en-US"/>
                <w14:textFill>
                  <w14:solidFill>
                    <w14:schemeClr w14:val="tx1"/>
                  </w14:solidFill>
                </w14:textFill>
              </w:rPr>
            </w:pPr>
            <w:r>
              <w:rPr>
                <w:rFonts w:hint="eastAsia"/>
                <w:b/>
                <w:bCs/>
                <w:color w:val="000000" w:themeColor="text1"/>
                <w:sz w:val="21"/>
                <w:szCs w:val="21"/>
                <w:lang w:val="en-US"/>
                <w14:textFill>
                  <w14:solidFill>
                    <w14:schemeClr w14:val="tx1"/>
                  </w14:solidFill>
                </w14:textFill>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7"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3.</w:t>
            </w:r>
            <w:r>
              <w:rPr>
                <w:rFonts w:hint="eastAsia"/>
                <w:color w:val="000000" w:themeColor="text1"/>
                <w:w w:val="99"/>
                <w:sz w:val="21"/>
                <w:szCs w:val="21"/>
                <w:lang w:val="en-US"/>
                <w14:textFill>
                  <w14:solidFill>
                    <w14:schemeClr w14:val="tx1"/>
                  </w14:solidFill>
                </w14:textFill>
              </w:rPr>
              <w:t>1</w:t>
            </w:r>
          </w:p>
        </w:tc>
        <w:tc>
          <w:tcPr>
            <w:tcW w:w="1753"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71" w:name="_Toc463387382"/>
            <w:r>
              <w:rPr>
                <w:rFonts w:hint="eastAsia" w:ascii="宋体" w:hAnsi="宋体" w:eastAsia="宋体"/>
                <w:color w:val="000000" w:themeColor="text1"/>
                <w:sz w:val="21"/>
                <w:szCs w:val="21"/>
                <w:lang w:val="en-US"/>
                <w14:textFill>
                  <w14:solidFill>
                    <w14:schemeClr w14:val="tx1"/>
                  </w14:solidFill>
                </w14:textFill>
              </w:rPr>
              <w:t>对燃用不符合质量标准的煤炭、石油焦的行政处罚</w:t>
            </w:r>
            <w:bookmarkEnd w:id="71"/>
          </w:p>
        </w:tc>
        <w:tc>
          <w:tcPr>
            <w:tcW w:w="936"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203"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w:t>
            </w:r>
            <w:r>
              <w:rPr>
                <w:color w:val="000000" w:themeColor="text1"/>
                <w:sz w:val="21"/>
                <w:szCs w:val="21"/>
                <w14:textFill>
                  <w14:solidFill>
                    <w14:schemeClr w14:val="tx1"/>
                  </w14:solidFill>
                </w14:textFill>
              </w:rPr>
              <w:t>《中华人民共和国大气污染防治法》（2018年10月26日第二次修正</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2018年10月26日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 xml:space="preserve">                                                                 </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第一百零五条　违反本法规定，单位燃用不符合质量标准的煤炭、石油焦的，由</w:t>
            </w:r>
            <w:r>
              <w:rPr>
                <w:rFonts w:hint="eastAsia"/>
                <w:b/>
                <w:bCs/>
                <w:color w:val="000000" w:themeColor="text1"/>
                <w:sz w:val="21"/>
                <w:szCs w:val="21"/>
                <w14:textFill>
                  <w14:solidFill>
                    <w14:schemeClr w14:val="tx1"/>
                  </w14:solidFill>
                </w14:textFill>
              </w:rPr>
              <w:t>县级以上人民政府生态环境主管部门</w:t>
            </w:r>
            <w:r>
              <w:rPr>
                <w:rFonts w:hint="eastAsia"/>
                <w:color w:val="000000" w:themeColor="text1"/>
                <w:sz w:val="21"/>
                <w:szCs w:val="21"/>
                <w14:textFill>
                  <w14:solidFill>
                    <w14:schemeClr w14:val="tx1"/>
                  </w14:solidFill>
                </w14:textFill>
              </w:rPr>
              <w:t>责令改正，处货值金额一倍以上三倍以下的罚款。</w:t>
            </w:r>
          </w:p>
        </w:tc>
        <w:tc>
          <w:tcPr>
            <w:tcW w:w="1452"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9"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7"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3.</w:t>
            </w:r>
            <w:r>
              <w:rPr>
                <w:rFonts w:hint="eastAsia"/>
                <w:color w:val="000000" w:themeColor="text1"/>
                <w:w w:val="99"/>
                <w:sz w:val="21"/>
                <w:szCs w:val="21"/>
                <w:lang w:val="en-US"/>
                <w14:textFill>
                  <w14:solidFill>
                    <w14:schemeClr w14:val="tx1"/>
                  </w14:solidFill>
                </w14:textFill>
              </w:rPr>
              <w:t>2</w:t>
            </w:r>
          </w:p>
        </w:tc>
        <w:tc>
          <w:tcPr>
            <w:tcW w:w="1753"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72" w:name="_Toc1376025252"/>
            <w:r>
              <w:rPr>
                <w:rFonts w:hint="eastAsia" w:ascii="宋体" w:hAnsi="宋体" w:eastAsia="宋体"/>
                <w:color w:val="000000" w:themeColor="text1"/>
                <w:sz w:val="21"/>
                <w:szCs w:val="21"/>
                <w:lang w:val="en-US"/>
                <w14:textFill>
                  <w14:solidFill>
                    <w14:schemeClr w14:val="tx1"/>
                  </w14:solidFill>
                </w14:textFill>
              </w:rPr>
              <w:t>对在禁燃区内新建、扩建燃用高污染燃料的设施等行为的行政处罚</w:t>
            </w:r>
            <w:bookmarkEnd w:id="72"/>
          </w:p>
        </w:tc>
        <w:tc>
          <w:tcPr>
            <w:tcW w:w="936"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203"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w:t>
            </w:r>
            <w:r>
              <w:rPr>
                <w:color w:val="000000" w:themeColor="text1"/>
                <w:sz w:val="21"/>
                <w:szCs w:val="21"/>
                <w14:textFill>
                  <w14:solidFill>
                    <w14:schemeClr w14:val="tx1"/>
                  </w14:solidFill>
                </w14:textFill>
              </w:rPr>
              <w:t>《中华人民共和国大气污染防治法》（2018年10月26日第二次修正</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2018年10月26日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第一百零七条第一款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w:t>
            </w:r>
            <w:r>
              <w:rPr>
                <w:rFonts w:hint="eastAsia"/>
                <w:b/>
                <w:bCs/>
                <w:color w:val="000000" w:themeColor="text1"/>
                <w:sz w:val="21"/>
                <w:szCs w:val="21"/>
                <w14:textFill>
                  <w14:solidFill>
                    <w14:schemeClr w14:val="tx1"/>
                  </w14:solidFill>
                </w14:textFill>
              </w:rPr>
              <w:t>县级以上地方人民政府生态环境主管部门</w:t>
            </w:r>
            <w:r>
              <w:rPr>
                <w:rFonts w:hint="eastAsia"/>
                <w:color w:val="000000" w:themeColor="text1"/>
                <w:sz w:val="21"/>
                <w:szCs w:val="21"/>
                <w14:textFill>
                  <w14:solidFill>
                    <w14:schemeClr w14:val="tx1"/>
                  </w14:solidFill>
                </w14:textFill>
              </w:rPr>
              <w:t>没收燃用高污染燃料的设施，组织拆除燃煤供热锅炉，并处二万元以上二十万元以下的罚款。</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【地方性法规】</w:t>
            </w:r>
            <w:r>
              <w:rPr>
                <w:color w:val="000000" w:themeColor="text1"/>
                <w:sz w:val="21"/>
                <w:szCs w:val="21"/>
                <w14:textFill>
                  <w14:solidFill>
                    <w14:schemeClr w14:val="tx1"/>
                  </w14:solidFill>
                </w14:textFill>
              </w:rPr>
              <w:t>《江苏省大气污染防治条例》（2018年11月23日第二次修正</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2018年11月23日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第八十四条</w:t>
            </w:r>
            <w:r>
              <w:rPr>
                <w:rFonts w:hint="eastAsia"/>
                <w:color w:val="000000" w:themeColor="text1"/>
                <w:sz w:val="21"/>
                <w:szCs w:val="21"/>
                <w:lang w:val="en-US"/>
                <w14:textFill>
                  <w14:solidFill>
                    <w14:schemeClr w14:val="tx1"/>
                  </w14:solidFill>
                </w14:textFill>
              </w:rPr>
              <w:t xml:space="preserve"> </w:t>
            </w:r>
            <w:r>
              <w:rPr>
                <w:rFonts w:hint="eastAsia"/>
                <w:color w:val="000000" w:themeColor="text1"/>
                <w:sz w:val="21"/>
                <w:szCs w:val="21"/>
                <w14:textFill>
                  <w14:solidFill>
                    <w14:schemeClr w14:val="tx1"/>
                  </w14:solidFill>
                </w14:textFill>
              </w:rPr>
              <w:t>有下列行为之一的，由</w:t>
            </w:r>
            <w:r>
              <w:rPr>
                <w:rFonts w:hint="eastAsia"/>
                <w:b/>
                <w:bCs/>
                <w:color w:val="000000" w:themeColor="text1"/>
                <w:sz w:val="21"/>
                <w:szCs w:val="21"/>
                <w14:textFill>
                  <w14:solidFill>
                    <w14:schemeClr w14:val="tx1"/>
                  </w14:solidFill>
                </w14:textFill>
              </w:rPr>
              <w:t>生态环境行政主管部门</w:t>
            </w:r>
            <w:r>
              <w:rPr>
                <w:rFonts w:hint="eastAsia"/>
                <w:color w:val="000000" w:themeColor="text1"/>
                <w:sz w:val="21"/>
                <w:szCs w:val="21"/>
                <w14:textFill>
                  <w14:solidFill>
                    <w14:schemeClr w14:val="tx1"/>
                  </w14:solidFill>
                </w14:textFill>
              </w:rPr>
              <w:t>责令限期拆除或者没收相关设施，并处二万元以上十万元以下罚款：（一）违反本条例第三十条第二款规定，在燃气管网和集中供热管网覆盖范围内，新建、扩建燃用煤炭、重油、渣油的设施的；（二）违反本条例第三十一条第二款规定，在高污染燃料禁燃区内新建、扩建燃用高污染燃料设施的，或者在规定的期限届满后，继续燃用高污染燃料的；（三）违反本条例第三十二条第一款规定，在城市建成区新建除热电联产以外的燃煤锅炉，或者在其他地区新建每小时十蒸吨及以下的燃煤锅炉的。</w:t>
            </w:r>
          </w:p>
        </w:tc>
        <w:tc>
          <w:tcPr>
            <w:tcW w:w="1452" w:type="dxa"/>
            <w:tcBorders>
              <w:top w:val="single" w:color="000000" w:sz="4" w:space="0"/>
              <w:left w:val="single" w:color="000000" w:sz="4" w:space="0"/>
              <w:bottom w:val="single" w:color="000000" w:sz="4" w:space="0"/>
              <w:right w:val="single" w:color="auto" w:sz="4" w:space="0"/>
            </w:tcBorders>
          </w:tcPr>
          <w:p>
            <w:pPr>
              <w:pStyle w:val="12"/>
              <w:ind w:right="18"/>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9"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7"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eastAsia="zh-CN"/>
                <w14:textFill>
                  <w14:solidFill>
                    <w14:schemeClr w14:val="tx1"/>
                  </w14:solidFill>
                </w14:textFill>
              </w:rPr>
              <w:t>3.</w:t>
            </w:r>
            <w:r>
              <w:rPr>
                <w:color w:val="000000" w:themeColor="text1"/>
                <w:w w:val="99"/>
                <w:sz w:val="21"/>
                <w:szCs w:val="21"/>
                <w:lang w:eastAsia="zh-Hans"/>
                <w14:textFill>
                  <w14:solidFill>
                    <w14:schemeClr w14:val="tx1"/>
                  </w14:solidFill>
                </w14:textFill>
              </w:rPr>
              <w:t>3</w:t>
            </w:r>
          </w:p>
        </w:tc>
        <w:tc>
          <w:tcPr>
            <w:tcW w:w="1753"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73" w:name="_Toc605015821"/>
            <w:r>
              <w:rPr>
                <w:rFonts w:hint="eastAsia" w:ascii="宋体" w:hAnsi="宋体" w:eastAsia="宋体"/>
                <w:color w:val="000000" w:themeColor="text1"/>
                <w:sz w:val="21"/>
                <w:szCs w:val="21"/>
                <w:lang w:val="en-US"/>
                <w14:textFill>
                  <w14:solidFill>
                    <w14:schemeClr w14:val="tx1"/>
                  </w14:solidFill>
                </w14:textFill>
              </w:rPr>
              <w:t>对生产、进口、销售或者使用不符合规定标准或者要求锅炉的行政处罚</w:t>
            </w:r>
            <w:bookmarkEnd w:id="73"/>
          </w:p>
        </w:tc>
        <w:tc>
          <w:tcPr>
            <w:tcW w:w="936"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行政处罚</w:t>
            </w:r>
          </w:p>
        </w:tc>
        <w:tc>
          <w:tcPr>
            <w:tcW w:w="8203"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w:t>
            </w:r>
            <w:r>
              <w:rPr>
                <w:color w:val="000000" w:themeColor="text1"/>
                <w:sz w:val="21"/>
                <w:szCs w:val="21"/>
                <w14:textFill>
                  <w14:solidFill>
                    <w14:schemeClr w14:val="tx1"/>
                  </w14:solidFill>
                </w14:textFill>
              </w:rPr>
              <w:t>《中华人民共和国大气污染防治法》（2018年10月26日第二次修正</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2018年10月26日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第一百零七条</w:t>
            </w:r>
            <w:r>
              <w:rPr>
                <w:rFonts w:hint="eastAsia"/>
                <w:color w:val="000000" w:themeColor="text1"/>
                <w:sz w:val="21"/>
                <w:szCs w:val="21"/>
                <w:lang w:val="en-US" w:eastAsia="zh-Hans"/>
                <w14:textFill>
                  <w14:solidFill>
                    <w14:schemeClr w14:val="tx1"/>
                  </w14:solidFill>
                </w14:textFill>
              </w:rPr>
              <w:t>第二款</w:t>
            </w:r>
            <w:r>
              <w:rPr>
                <w:color w:val="000000" w:themeColor="text1"/>
                <w:sz w:val="21"/>
                <w:szCs w:val="21"/>
                <w:lang w:eastAsia="zh-Hans"/>
                <w14:textFill>
                  <w14:solidFill>
                    <w14:schemeClr w14:val="tx1"/>
                  </w14:solidFill>
                </w14:textFill>
              </w:rPr>
              <w:t xml:space="preserve"> </w:t>
            </w:r>
            <w:r>
              <w:rPr>
                <w:rFonts w:hint="eastAsia"/>
                <w:color w:val="000000" w:themeColor="text1"/>
                <w:sz w:val="21"/>
                <w:szCs w:val="21"/>
                <w14:textFill>
                  <w14:solidFill>
                    <w14:schemeClr w14:val="tx1"/>
                  </w14:solidFill>
                </w14:textFill>
              </w:rPr>
              <w:t>违反本法规定，生产、进口、销售或者使用不符合规定标准或者要求的锅炉，由</w:t>
            </w:r>
            <w:r>
              <w:rPr>
                <w:rFonts w:hint="eastAsia"/>
                <w:b/>
                <w:bCs/>
                <w:color w:val="000000" w:themeColor="text1"/>
                <w:sz w:val="21"/>
                <w:szCs w:val="21"/>
                <w14:textFill>
                  <w14:solidFill>
                    <w14:schemeClr w14:val="tx1"/>
                  </w14:solidFill>
                </w14:textFill>
              </w:rPr>
              <w:t>县级以上人民政府市场监督管理、生态环境主管部门</w:t>
            </w:r>
            <w:r>
              <w:rPr>
                <w:rFonts w:hint="eastAsia"/>
                <w:color w:val="000000" w:themeColor="text1"/>
                <w:sz w:val="21"/>
                <w:szCs w:val="21"/>
                <w14:textFill>
                  <w14:solidFill>
                    <w14:schemeClr w14:val="tx1"/>
                  </w14:solidFill>
                </w14:textFill>
              </w:rPr>
              <w:t>责令改正，没收违法所得，并处二万元以上二十万元以下的罚款。</w:t>
            </w:r>
          </w:p>
        </w:tc>
        <w:tc>
          <w:tcPr>
            <w:tcW w:w="1452" w:type="dxa"/>
            <w:tcBorders>
              <w:top w:val="single" w:color="000000" w:sz="4" w:space="0"/>
              <w:left w:val="single" w:color="000000" w:sz="4" w:space="0"/>
              <w:bottom w:val="single" w:color="000000" w:sz="4" w:space="0"/>
              <w:right w:val="single" w:color="auto" w:sz="4" w:space="0"/>
            </w:tcBorders>
          </w:tcPr>
          <w:p>
            <w:pPr>
              <w:pStyle w:val="12"/>
              <w:ind w:right="18"/>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9"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7"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3.</w:t>
            </w:r>
            <w:r>
              <w:rPr>
                <w:color w:val="000000" w:themeColor="text1"/>
                <w:w w:val="99"/>
                <w:sz w:val="21"/>
                <w:szCs w:val="21"/>
                <w14:textFill>
                  <w14:solidFill>
                    <w14:schemeClr w14:val="tx1"/>
                  </w14:solidFill>
                </w14:textFill>
              </w:rPr>
              <w:t>4</w:t>
            </w:r>
          </w:p>
        </w:tc>
        <w:tc>
          <w:tcPr>
            <w:tcW w:w="1753"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74" w:name="_Toc165835002"/>
            <w:r>
              <w:rPr>
                <w:rFonts w:hint="eastAsia" w:ascii="宋体" w:hAnsi="宋体" w:eastAsia="宋体"/>
                <w:color w:val="000000" w:themeColor="text1"/>
                <w:sz w:val="21"/>
                <w:szCs w:val="21"/>
                <w:lang w:val="en-US"/>
                <w14:textFill>
                  <w14:solidFill>
                    <w14:schemeClr w14:val="tx1"/>
                  </w14:solidFill>
                </w14:textFill>
              </w:rPr>
              <w:t>对违反挥发性有机物治理相关规定的行政处罚</w:t>
            </w:r>
            <w:bookmarkEnd w:id="74"/>
          </w:p>
        </w:tc>
        <w:tc>
          <w:tcPr>
            <w:tcW w:w="936"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203"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w:t>
            </w:r>
            <w:r>
              <w:rPr>
                <w:color w:val="000000" w:themeColor="text1"/>
                <w:sz w:val="21"/>
                <w:szCs w:val="21"/>
                <w14:textFill>
                  <w14:solidFill>
                    <w14:schemeClr w14:val="tx1"/>
                  </w14:solidFill>
                </w14:textFill>
              </w:rPr>
              <w:t>《中华人民共和国大气污染防治法》（2018年10月26日第二次修正</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2018年10月26日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第一百零八条 违反本法规定，有下列行为之一的，由</w:t>
            </w:r>
            <w:r>
              <w:rPr>
                <w:rFonts w:hint="eastAsia"/>
                <w:b/>
                <w:color w:val="000000" w:themeColor="text1"/>
                <w:sz w:val="21"/>
                <w:szCs w:val="21"/>
                <w14:textFill>
                  <w14:solidFill>
                    <w14:schemeClr w14:val="tx1"/>
                  </w14:solidFill>
                </w14:textFill>
              </w:rPr>
              <w:t>县级以上人民政府环境保护主管部门</w:t>
            </w:r>
            <w:r>
              <w:rPr>
                <w:rFonts w:hint="eastAsia"/>
                <w:color w:val="000000" w:themeColor="text1"/>
                <w:sz w:val="21"/>
                <w:szCs w:val="21"/>
                <w14:textFill>
                  <w14:solidFill>
                    <w14:schemeClr w14:val="tx1"/>
                  </w14:solidFill>
                </w14:textFill>
              </w:rPr>
              <w:t>责令改正，处二万元以上二十万元以下的罚款；拒不改正的，责令停产整治：（一）产生含挥发性有机物废气的生产和服务活动，未在密闭空间或者设备中进行，未按照规定安装、使用污染防治设施，或者未采取减少废气排放措施的；（二）工业涂装企业未使用低挥发性有机物含量涂料或者未建立、保存台账的；（三）石油、化工以及其他生产和使用有机溶剂的企业，未采取措施对管道、设备进行日常维护、维修，减少物料泄漏或者对泄漏的物料未及时收集处理的；（四）储油储气库、加油加气站和油罐车、气罐车等，未按照国家有关规定安装并正常使用油气回收装置的；（五）钢铁、建材、有色金属、石油、化工、制药、矿产开采等企业，未采取集中收集处理、密闭、围挡、遮盖、清扫、洒水等措施，控制、减少粉尘和气态污染物排放的；（六）工业生产、垃圾填埋或者其他活动中产生的可燃性气体未回收利用，不具备回收利用条件未进行防治污染处理，或者可燃性气体回收利用装置不能正常作业，未及时修复或者更新的。</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【地方性法规】</w:t>
            </w:r>
            <w:r>
              <w:rPr>
                <w:color w:val="000000" w:themeColor="text1"/>
                <w:sz w:val="21"/>
                <w:szCs w:val="21"/>
                <w14:textFill>
                  <w14:solidFill>
                    <w14:schemeClr w14:val="tx1"/>
                  </w14:solidFill>
                </w14:textFill>
              </w:rPr>
              <w:t>《江苏省大气污染防治条例》（2018年11月23日第二次修正</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2018年11月23日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pStyle w:val="12"/>
              <w:widowControl/>
              <w:shd w:val="clear" w:color="auto" w:fill="FFFFFF"/>
              <w:ind w:right="18"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第八十七条</w:t>
            </w:r>
            <w:r>
              <w:rPr>
                <w:rFonts w:hint="eastAsia"/>
                <w:color w:val="000000" w:themeColor="text1"/>
                <w:sz w:val="21"/>
                <w:szCs w:val="21"/>
                <w:lang w:val="en-US"/>
                <w14:textFill>
                  <w14:solidFill>
                    <w14:schemeClr w14:val="tx1"/>
                  </w14:solidFill>
                </w14:textFill>
              </w:rPr>
              <w:t xml:space="preserve"> </w:t>
            </w:r>
            <w:r>
              <w:rPr>
                <w:rFonts w:hint="eastAsia"/>
                <w:color w:val="000000" w:themeColor="text1"/>
                <w:sz w:val="21"/>
                <w:szCs w:val="21"/>
                <w:shd w:val="clear" w:color="auto" w:fill="FFFFFF"/>
                <w14:textFill>
                  <w14:solidFill>
                    <w14:schemeClr w14:val="tx1"/>
                  </w14:solidFill>
                </w14:textFill>
              </w:rPr>
              <w:t>违反本条例第三十九条第一款规定，未在密闭空间或者设备中进行产生挥发性有机物废气的生产经营活动或者未按照规定设置并使用污染防治设施的，由</w:t>
            </w:r>
            <w:r>
              <w:rPr>
                <w:rFonts w:hint="eastAsia"/>
                <w:b/>
                <w:bCs/>
                <w:color w:val="000000" w:themeColor="text1"/>
                <w:sz w:val="21"/>
                <w:szCs w:val="21"/>
                <w:shd w:val="clear" w:color="auto" w:fill="FFFFFF"/>
                <w14:textFill>
                  <w14:solidFill>
                    <w14:schemeClr w14:val="tx1"/>
                  </w14:solidFill>
                </w14:textFill>
              </w:rPr>
              <w:t>生态环境行政主管部门</w:t>
            </w:r>
            <w:r>
              <w:rPr>
                <w:rFonts w:hint="eastAsia"/>
                <w:color w:val="000000" w:themeColor="text1"/>
                <w:sz w:val="21"/>
                <w:szCs w:val="21"/>
                <w:shd w:val="clear" w:color="auto" w:fill="FFFFFF"/>
                <w14:textFill>
                  <w14:solidFill>
                    <w14:schemeClr w14:val="tx1"/>
                  </w14:solidFill>
                </w14:textFill>
              </w:rPr>
              <w:t>责令改正，处二万元以上二十万元以下罚款；拒不改正的，责令停产整治。</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违反本条例第三十九条第二款规定，未建立泄漏检测与修复制度的，由</w:t>
            </w:r>
            <w:r>
              <w:rPr>
                <w:rFonts w:hint="eastAsia"/>
                <w:b/>
                <w:bCs/>
                <w:color w:val="000000" w:themeColor="text1"/>
                <w:sz w:val="21"/>
                <w:szCs w:val="21"/>
                <w14:textFill>
                  <w14:solidFill>
                    <w14:schemeClr w14:val="tx1"/>
                  </w14:solidFill>
                </w14:textFill>
              </w:rPr>
              <w:t>生态环境行政主管部门</w:t>
            </w:r>
            <w:r>
              <w:rPr>
                <w:rFonts w:hint="eastAsia"/>
                <w:color w:val="000000" w:themeColor="text1"/>
                <w:sz w:val="21"/>
                <w:szCs w:val="21"/>
                <w14:textFill>
                  <w14:solidFill>
                    <w14:schemeClr w14:val="tx1"/>
                  </w14:solidFill>
                </w14:textFill>
              </w:rPr>
              <w:t>责令限期改正；逾期不改正的，处一万元以上十万元以下罚款。</w:t>
            </w:r>
            <w:r>
              <w:rPr>
                <w:rFonts w:hint="eastAsia"/>
                <w:color w:val="000000" w:themeColor="text1"/>
                <w:sz w:val="21"/>
                <w:szCs w:val="21"/>
                <w:lang w:val="en-US"/>
                <w14:textFill>
                  <w14:solidFill>
                    <w14:schemeClr w14:val="tx1"/>
                  </w14:solidFill>
                </w14:textFill>
              </w:rPr>
              <w:t xml:space="preserve"> </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第八十八条  违反本条例第四十一条第一款规定，储油储气库、加油加气站、油罐车、气罐车未按照标准配套安装油气回收装置的，由</w:t>
            </w:r>
            <w:r>
              <w:rPr>
                <w:rFonts w:hint="eastAsia"/>
                <w:b/>
                <w:bCs/>
                <w:color w:val="000000" w:themeColor="text1"/>
                <w:sz w:val="21"/>
                <w:szCs w:val="21"/>
                <w14:textFill>
                  <w14:solidFill>
                    <w14:schemeClr w14:val="tx1"/>
                  </w14:solidFill>
                </w14:textFill>
              </w:rPr>
              <w:t>生态环境行政主管部门</w:t>
            </w:r>
            <w:r>
              <w:rPr>
                <w:rFonts w:hint="eastAsia"/>
                <w:color w:val="000000" w:themeColor="text1"/>
                <w:sz w:val="21"/>
                <w:szCs w:val="21"/>
                <w14:textFill>
                  <w14:solidFill>
                    <w14:schemeClr w14:val="tx1"/>
                  </w14:solidFill>
                </w14:textFill>
              </w:rPr>
              <w:t>责令限期改正，对储油储气库、加油加气站所有者或者经营者处二万元以上二十万元以下罚款，对油罐车、气罐车所有者或者经营者处二万元以上五万元以下罚款；不正常使用油气回收装置，或者擅自拆除、闲置、更改油气回收装置的，由</w:t>
            </w:r>
            <w:r>
              <w:rPr>
                <w:rFonts w:hint="eastAsia"/>
                <w:b/>
                <w:bCs/>
                <w:color w:val="000000" w:themeColor="text1"/>
                <w:sz w:val="21"/>
                <w:szCs w:val="21"/>
                <w14:textFill>
                  <w14:solidFill>
                    <w14:schemeClr w14:val="tx1"/>
                  </w14:solidFill>
                </w14:textFill>
              </w:rPr>
              <w:t>生态环境行政主管部门</w:t>
            </w:r>
            <w:r>
              <w:rPr>
                <w:rFonts w:hint="eastAsia"/>
                <w:color w:val="000000" w:themeColor="text1"/>
                <w:sz w:val="21"/>
                <w:szCs w:val="21"/>
                <w14:textFill>
                  <w14:solidFill>
                    <w14:schemeClr w14:val="tx1"/>
                  </w14:solidFill>
                </w14:textFill>
              </w:rPr>
              <w:t xml:space="preserve">责令限期改正，对储油储气库、加油加气站所有者或者经营者处二万元以上二十万元以下罚款，对油罐车、气罐车所有者或者经营者处二万元以上五万元以下罚款。 </w:t>
            </w:r>
            <w:r>
              <w:rPr>
                <w:rFonts w:hint="eastAsia"/>
                <w:color w:val="000000" w:themeColor="text1"/>
                <w:sz w:val="21"/>
                <w:szCs w:val="21"/>
                <w:lang w:val="en-US"/>
                <w14:textFill>
                  <w14:solidFill>
                    <w14:schemeClr w14:val="tx1"/>
                  </w14:solidFill>
                </w14:textFill>
              </w:rPr>
              <w:t xml:space="preserve"> </w:t>
            </w:r>
          </w:p>
        </w:tc>
        <w:tc>
          <w:tcPr>
            <w:tcW w:w="1452"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9" w:type="dxa"/>
            <w:tcBorders>
              <w:top w:val="single" w:color="000000" w:sz="4" w:space="0"/>
              <w:left w:val="single" w:color="auto" w:sz="4" w:space="0"/>
              <w:bottom w:val="single" w:color="000000" w:sz="4" w:space="0"/>
            </w:tcBorders>
          </w:tcPr>
          <w:p>
            <w:pPr>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7" w:type="dxa"/>
            <w:tcBorders>
              <w:top w:val="single" w:color="000000" w:sz="4" w:space="0"/>
              <w:bottom w:val="single" w:color="000000" w:sz="4" w:space="0"/>
              <w:right w:val="single" w:color="000000" w:sz="4" w:space="0"/>
            </w:tcBorders>
          </w:tcPr>
          <w:p>
            <w:pPr>
              <w:pStyle w:val="12"/>
              <w:jc w:val="center"/>
              <w:rPr>
                <w:rFonts w:hint="eastAsia" w:eastAsia="宋体"/>
                <w:color w:val="000000" w:themeColor="text1"/>
                <w:w w:val="99"/>
                <w:sz w:val="21"/>
                <w:szCs w:val="21"/>
                <w:lang w:val="en-US" w:eastAsia="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3.5</w:t>
            </w:r>
          </w:p>
        </w:tc>
        <w:tc>
          <w:tcPr>
            <w:tcW w:w="1753"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eastAsia="zh-Hans"/>
                <w14:textFill>
                  <w14:solidFill>
                    <w14:schemeClr w14:val="tx1"/>
                  </w14:solidFill>
                </w14:textFill>
              </w:rPr>
            </w:pPr>
            <w:bookmarkStart w:id="75" w:name="_Toc1691218531"/>
            <w:r>
              <w:rPr>
                <w:rFonts w:hint="eastAsia" w:ascii="宋体" w:hAnsi="宋体" w:eastAsia="宋体"/>
                <w:color w:val="000000" w:themeColor="text1"/>
                <w:sz w:val="21"/>
                <w:szCs w:val="21"/>
                <w:lang w:val="en-US"/>
                <w14:textFill>
                  <w14:solidFill>
                    <w14:schemeClr w14:val="tx1"/>
                  </w14:solidFill>
                </w14:textFill>
              </w:rPr>
              <w:t>对机动车排放检验机构违法行为的行政处罚</w:t>
            </w:r>
            <w:bookmarkEnd w:id="75"/>
            <w:r>
              <w:rPr>
                <w:rFonts w:hint="eastAsia" w:ascii="宋体" w:hAnsi="宋体" w:eastAsia="宋体"/>
                <w:color w:val="000000" w:themeColor="text1"/>
                <w:sz w:val="21"/>
                <w:szCs w:val="21"/>
                <w:lang w:val="en-US"/>
                <w14:textFill>
                  <w14:solidFill>
                    <w14:schemeClr w14:val="tx1"/>
                  </w14:solidFill>
                </w14:textFill>
              </w:rPr>
              <w:t xml:space="preserve">  </w:t>
            </w:r>
          </w:p>
        </w:tc>
        <w:tc>
          <w:tcPr>
            <w:tcW w:w="936"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203"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w:t>
            </w:r>
            <w:r>
              <w:rPr>
                <w:color w:val="000000" w:themeColor="text1"/>
                <w:sz w:val="21"/>
                <w:szCs w:val="21"/>
                <w14:textFill>
                  <w14:solidFill>
                    <w14:schemeClr w14:val="tx1"/>
                  </w14:solidFill>
                </w14:textFill>
              </w:rPr>
              <w:t>《中华人民共和国大气污染防治法》（2018年10月26日第二次修正</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2018年10月26日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第一百一十二条第一款　违反本法规定，伪造机动车、非道路移动机械排放检验结果或者出具虚假排放检验报告的，由</w:t>
            </w:r>
            <w:r>
              <w:rPr>
                <w:rFonts w:hint="eastAsia"/>
                <w:b/>
                <w:bCs/>
                <w:color w:val="000000" w:themeColor="text1"/>
                <w:sz w:val="21"/>
                <w:szCs w:val="21"/>
                <w14:textFill>
                  <w14:solidFill>
                    <w14:schemeClr w14:val="tx1"/>
                  </w14:solidFill>
                </w14:textFill>
              </w:rPr>
              <w:t>县级以上人民政府生态环境主管部门</w:t>
            </w:r>
            <w:r>
              <w:rPr>
                <w:rFonts w:hint="eastAsia"/>
                <w:color w:val="000000" w:themeColor="text1"/>
                <w:sz w:val="21"/>
                <w:szCs w:val="21"/>
                <w14:textFill>
                  <w14:solidFill>
                    <w14:schemeClr w14:val="tx1"/>
                  </w14:solidFill>
                </w14:textFill>
              </w:rPr>
              <w:t>没收违法所得，并处十万元以上五十万元以下的罚款；情节严重的，由负责资质认定的部门取消其检验资格。</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【地方性法规】《江苏省机动车和非道路移动机械排气污染防治条例》（</w:t>
            </w:r>
            <w:r>
              <w:rPr>
                <w:rFonts w:hint="eastAsia"/>
                <w:color w:val="000000" w:themeColor="text1"/>
                <w:sz w:val="21"/>
                <w:szCs w:val="21"/>
                <w:lang w:val="en-US"/>
                <w14:textFill>
                  <w14:solidFill>
                    <w14:schemeClr w14:val="tx1"/>
                  </w14:solidFill>
                </w14:textFill>
              </w:rPr>
              <w:t>2022年11月25日公布，自2023年5月1日起施行</w:t>
            </w:r>
            <w:r>
              <w:rPr>
                <w:rFonts w:hint="eastAsia"/>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第五十六条 违反本条例第二十六条第一款规定，机动车排放检验机构有下列行为之一的，由</w:t>
            </w:r>
            <w:r>
              <w:rPr>
                <w:rFonts w:hint="eastAsia"/>
                <w:b/>
                <w:bCs/>
                <w:color w:val="000000" w:themeColor="text1"/>
                <w:sz w:val="21"/>
                <w:szCs w:val="21"/>
                <w14:textFill>
                  <w14:solidFill>
                    <w14:schemeClr w14:val="tx1"/>
                  </w14:solidFill>
                </w14:textFill>
              </w:rPr>
              <w:t>生态环境主管部门</w:t>
            </w:r>
            <w:r>
              <w:rPr>
                <w:rFonts w:hint="eastAsia"/>
                <w:color w:val="000000" w:themeColor="text1"/>
                <w:sz w:val="21"/>
                <w:szCs w:val="21"/>
                <w14:textFill>
                  <w14:solidFill>
                    <w14:schemeClr w14:val="tx1"/>
                  </w14:solidFill>
                </w14:textFill>
              </w:rPr>
              <w:t>责令停止违法行为，限期改正，按照下列规定处罚：（一）未按照国家和省规定的排放检验方法、技术规范和排放标准进行排放检验的，处十万元以上二十万元以下罚款；（二）未向</w:t>
            </w:r>
            <w:r>
              <w:rPr>
                <w:rFonts w:hint="eastAsia"/>
                <w:bCs/>
                <w:color w:val="000000" w:themeColor="text1"/>
                <w:sz w:val="21"/>
                <w:szCs w:val="21"/>
                <w14:textFill>
                  <w14:solidFill>
                    <w14:schemeClr w14:val="tx1"/>
                  </w14:solidFill>
                </w14:textFill>
              </w:rPr>
              <w:t>生态环境主管部门实时</w:t>
            </w:r>
            <w:r>
              <w:rPr>
                <w:rFonts w:hint="eastAsia"/>
                <w:color w:val="000000" w:themeColor="text1"/>
                <w:sz w:val="21"/>
                <w:szCs w:val="21"/>
                <w14:textFill>
                  <w14:solidFill>
                    <w14:schemeClr w14:val="tx1"/>
                  </w14:solidFill>
                </w14:textFill>
              </w:rPr>
              <w:t>上传排放检验数据、视频监控数据及其他相关管理数据和资料的，处二万元以上五万元以下罚款；（三）未建立机动车排放检验档案，或者未按要求保存纸质档案、电子档案和检验视频的，处二万元以上五万元以下罚款；（四）未如实填写检验信息，或者未按照规定记录机动车及其所有人相关信息的，处二万元以上五万元以下罚款；（五）在机动车排放测试过程中擅自终止检验活动的，处五万元以上十万元以下罚款。</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违反本条例第二十七条规定，机动车排放检验机构出具虚假检验报告的，由</w:t>
            </w:r>
            <w:r>
              <w:rPr>
                <w:rFonts w:hint="eastAsia"/>
                <w:b/>
                <w:bCs/>
                <w:color w:val="000000" w:themeColor="text1"/>
                <w:sz w:val="21"/>
                <w:szCs w:val="21"/>
                <w14:textFill>
                  <w14:solidFill>
                    <w14:schemeClr w14:val="tx1"/>
                  </w14:solidFill>
                </w14:textFill>
              </w:rPr>
              <w:t>生态环境主管部门</w:t>
            </w:r>
            <w:r>
              <w:rPr>
                <w:rFonts w:hint="eastAsia"/>
                <w:color w:val="000000" w:themeColor="text1"/>
                <w:sz w:val="21"/>
                <w:szCs w:val="21"/>
                <w14:textFill>
                  <w14:solidFill>
                    <w14:schemeClr w14:val="tx1"/>
                  </w14:solidFill>
                </w14:textFill>
              </w:rPr>
              <w:t xml:space="preserve">、市场监督管理部门依法予以处罚，生态环境主管部门可以按照国家规定暂停其网络连接和检验报告打印功能。          </w:t>
            </w:r>
          </w:p>
        </w:tc>
        <w:tc>
          <w:tcPr>
            <w:tcW w:w="1452"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9"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7" w:type="dxa"/>
            <w:tcBorders>
              <w:top w:val="single" w:color="000000" w:sz="4" w:space="0"/>
              <w:bottom w:val="single" w:color="000000" w:sz="4" w:space="0"/>
              <w:right w:val="single" w:color="000000" w:sz="4" w:space="0"/>
            </w:tcBorders>
          </w:tcPr>
          <w:p>
            <w:pPr>
              <w:pStyle w:val="12"/>
              <w:jc w:val="center"/>
              <w:rPr>
                <w:rFonts w:hint="eastAsia" w:eastAsia="宋体"/>
                <w:color w:val="000000" w:themeColor="text1"/>
                <w:w w:val="99"/>
                <w:sz w:val="21"/>
                <w:szCs w:val="21"/>
                <w:lang w:val="en-US" w:eastAsia="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3.6</w:t>
            </w:r>
          </w:p>
        </w:tc>
        <w:tc>
          <w:tcPr>
            <w:tcW w:w="1753"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eastAsia="zh-Hans"/>
                <w14:textFill>
                  <w14:solidFill>
                    <w14:schemeClr w14:val="tx1"/>
                  </w14:solidFill>
                </w14:textFill>
              </w:rPr>
            </w:pPr>
            <w:bookmarkStart w:id="76" w:name="_Toc1170003801"/>
            <w:r>
              <w:rPr>
                <w:rFonts w:hint="eastAsia" w:ascii="宋体" w:hAnsi="宋体" w:eastAsia="宋体"/>
                <w:color w:val="000000" w:themeColor="text1"/>
                <w:sz w:val="21"/>
                <w:szCs w:val="21"/>
                <w:lang w:val="en-US"/>
                <w14:textFill>
                  <w14:solidFill>
                    <w14:schemeClr w14:val="tx1"/>
                  </w14:solidFill>
                </w14:textFill>
              </w:rPr>
              <w:t>对机动车和非道路移动机械的污染控制装置、车载排放诊断系统、远程排放管理车载终端违规使用的行政处罚</w:t>
            </w:r>
            <w:bookmarkEnd w:id="76"/>
          </w:p>
        </w:tc>
        <w:tc>
          <w:tcPr>
            <w:tcW w:w="936"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203"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w:t>
            </w:r>
            <w:r>
              <w:rPr>
                <w:color w:val="000000" w:themeColor="text1"/>
                <w:sz w:val="21"/>
                <w:szCs w:val="21"/>
                <w14:textFill>
                  <w14:solidFill>
                    <w14:schemeClr w14:val="tx1"/>
                  </w14:solidFill>
                </w14:textFill>
              </w:rPr>
              <w:t>《中华人民共和国大气污染防治法》（2018年10月26日第二次修正</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2018年10月26日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第一百一十二条第三款 违反本法规定，以临时更换机动车污染控制装置等弄虚作假的方式通过机动车排放检验或者破坏机动车车载排放诊断系统的，由</w:t>
            </w:r>
            <w:r>
              <w:rPr>
                <w:rFonts w:hint="eastAsia"/>
                <w:b/>
                <w:bCs/>
                <w:color w:val="000000" w:themeColor="text1"/>
                <w:sz w:val="21"/>
                <w:szCs w:val="21"/>
                <w14:textFill>
                  <w14:solidFill>
                    <w14:schemeClr w14:val="tx1"/>
                  </w14:solidFill>
                </w14:textFill>
              </w:rPr>
              <w:t>县级以上人民政府生态环境主管部门</w:t>
            </w:r>
            <w:r>
              <w:rPr>
                <w:rFonts w:hint="eastAsia"/>
                <w:color w:val="000000" w:themeColor="text1"/>
                <w:sz w:val="21"/>
                <w:szCs w:val="21"/>
                <w14:textFill>
                  <w14:solidFill>
                    <w14:schemeClr w14:val="tx1"/>
                  </w14:solidFill>
                </w14:textFill>
              </w:rPr>
              <w:t>责令改正，对机动车所有人处五千元的罚款；对机动车维修单位处每辆机动车五千元的罚款。</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【地方性法规】《江苏省机动车和非道路移动机械排气污染防治条例》（</w:t>
            </w:r>
            <w:r>
              <w:rPr>
                <w:rFonts w:hint="eastAsia"/>
                <w:color w:val="000000" w:themeColor="text1"/>
                <w:sz w:val="21"/>
                <w:szCs w:val="21"/>
                <w:lang w:val="en-US"/>
                <w14:textFill>
                  <w14:solidFill>
                    <w14:schemeClr w14:val="tx1"/>
                  </w14:solidFill>
                </w14:textFill>
              </w:rPr>
              <w:t>2022年11月25日通过，自2023年5月1日起施行</w:t>
            </w:r>
            <w:r>
              <w:rPr>
                <w:rFonts w:hint="eastAsia"/>
                <w:color w:val="000000" w:themeColor="text1"/>
                <w:sz w:val="21"/>
                <w:szCs w:val="21"/>
                <w14:textFill>
                  <w14:solidFill>
                    <w14:schemeClr w14:val="tx1"/>
                  </w14:solidFill>
                </w14:textFill>
              </w:rPr>
              <w:t xml:space="preserve">）  </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第五十四条 违反本条例第二十条规定，有下列情形之一的，由</w:t>
            </w:r>
            <w:r>
              <w:rPr>
                <w:rFonts w:hint="eastAsia"/>
                <w:b/>
                <w:bCs/>
                <w:color w:val="000000" w:themeColor="text1"/>
                <w:sz w:val="21"/>
                <w:szCs w:val="21"/>
                <w14:textFill>
                  <w14:solidFill>
                    <w14:schemeClr w14:val="tx1"/>
                  </w14:solidFill>
                </w14:textFill>
              </w:rPr>
              <w:t>生态环境主管部门</w:t>
            </w:r>
            <w:r>
              <w:rPr>
                <w:rFonts w:hint="eastAsia"/>
                <w:color w:val="000000" w:themeColor="text1"/>
                <w:sz w:val="21"/>
                <w:szCs w:val="21"/>
                <w14:textFill>
                  <w14:solidFill>
                    <w14:schemeClr w14:val="tx1"/>
                  </w14:solidFill>
                </w14:textFill>
              </w:rPr>
              <w:t xml:space="preserve">责令改正，处每辆机动车或者每台非道路移动机械一千元以上三千元以下罚款：（一）擅自拆除、闲置、改装污染控制装置；（二）破坏车载排放诊断系统；（三）干扰远程排放管理车载终端的功能；（四）伪造、擅自删除、修改远程排放管理车载终端数据。                                                                            </w:t>
            </w:r>
          </w:p>
        </w:tc>
        <w:tc>
          <w:tcPr>
            <w:tcW w:w="1452"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9"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7" w:type="dxa"/>
            <w:tcBorders>
              <w:top w:val="single" w:color="000000" w:sz="4" w:space="0"/>
              <w:bottom w:val="single" w:color="000000" w:sz="4" w:space="0"/>
              <w:right w:val="single" w:color="000000" w:sz="4" w:space="0"/>
            </w:tcBorders>
          </w:tcPr>
          <w:p>
            <w:pPr>
              <w:pStyle w:val="12"/>
              <w:jc w:val="center"/>
              <w:rPr>
                <w:rFonts w:hint="eastAsia" w:eastAsia="宋体"/>
                <w:color w:val="000000" w:themeColor="text1"/>
                <w:w w:val="99"/>
                <w:sz w:val="21"/>
                <w:szCs w:val="21"/>
                <w:lang w:val="en-US" w:eastAsia="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3.7</w:t>
            </w:r>
          </w:p>
        </w:tc>
        <w:tc>
          <w:tcPr>
            <w:tcW w:w="1753"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r>
              <w:rPr>
                <w:rFonts w:hint="eastAsia" w:ascii="宋体" w:hAnsi="宋体" w:eastAsia="宋体"/>
                <w:color w:val="000000" w:themeColor="text1"/>
                <w:sz w:val="21"/>
                <w:szCs w:val="21"/>
                <w:lang w:val="en-US"/>
                <w14:textFill>
                  <w14:solidFill>
                    <w14:schemeClr w14:val="tx1"/>
                  </w14:solidFill>
                </w14:textFill>
              </w:rPr>
              <w:t>对使用排放不合格的非道路移动机械，或者在用重型柴油车、非道路移动机械未按照规定加装、更换污染控制装置的行政处罚</w:t>
            </w:r>
          </w:p>
        </w:tc>
        <w:tc>
          <w:tcPr>
            <w:tcW w:w="936"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203"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w:t>
            </w:r>
            <w:r>
              <w:rPr>
                <w:color w:val="000000" w:themeColor="text1"/>
                <w:sz w:val="21"/>
                <w:szCs w:val="21"/>
                <w14:textFill>
                  <w14:solidFill>
                    <w14:schemeClr w14:val="tx1"/>
                  </w14:solidFill>
                </w14:textFill>
              </w:rPr>
              <w:t>《中华人民共和国大气污染防治法》（2018年10月26日第二次修正</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2018年10月26日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第一百一十四条</w:t>
            </w:r>
            <w:r>
              <w:rPr>
                <w:rFonts w:hint="eastAsia"/>
                <w:color w:val="000000" w:themeColor="text1"/>
                <w:sz w:val="21"/>
                <w:szCs w:val="21"/>
                <w:lang w:val="en-US"/>
                <w14:textFill>
                  <w14:solidFill>
                    <w14:schemeClr w14:val="tx1"/>
                  </w14:solidFill>
                </w14:textFill>
              </w:rPr>
              <w:t>第一款</w:t>
            </w:r>
            <w:r>
              <w:rPr>
                <w:rFonts w:hint="eastAsia"/>
                <w:color w:val="000000" w:themeColor="text1"/>
                <w:sz w:val="21"/>
                <w:szCs w:val="21"/>
                <w14:textFill>
                  <w14:solidFill>
                    <w14:schemeClr w14:val="tx1"/>
                  </w14:solidFill>
                </w14:textFill>
              </w:rPr>
              <w:t>　违反本法规定，使用排放不合格的非道路移动机械，或者在用重型柴油车、非道路移动机械未按照规定加装、更换污染控制装置的，由</w:t>
            </w:r>
            <w:r>
              <w:rPr>
                <w:rFonts w:hint="eastAsia"/>
                <w:b/>
                <w:bCs/>
                <w:color w:val="000000" w:themeColor="text1"/>
                <w:sz w:val="21"/>
                <w:szCs w:val="21"/>
                <w14:textFill>
                  <w14:solidFill>
                    <w14:schemeClr w14:val="tx1"/>
                  </w14:solidFill>
                </w14:textFill>
              </w:rPr>
              <w:t>县级以上人民政府生态环境等主管部门</w:t>
            </w:r>
            <w:r>
              <w:rPr>
                <w:rFonts w:hint="eastAsia"/>
                <w:color w:val="000000" w:themeColor="text1"/>
                <w:sz w:val="21"/>
                <w:szCs w:val="21"/>
                <w14:textFill>
                  <w14:solidFill>
                    <w14:schemeClr w14:val="tx1"/>
                  </w14:solidFill>
                </w14:textFill>
              </w:rPr>
              <w:t>按照职责责令改正，处五千元的罚款。</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【地方性法规】</w:t>
            </w:r>
            <w:r>
              <w:rPr>
                <w:color w:val="000000" w:themeColor="text1"/>
                <w:sz w:val="21"/>
                <w:szCs w:val="21"/>
                <w14:textFill>
                  <w14:solidFill>
                    <w14:schemeClr w14:val="tx1"/>
                  </w14:solidFill>
                </w14:textFill>
              </w:rPr>
              <w:t>《江苏省大气污染防治条例》（2018年11月23日第二次修正</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2018年11月23日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第九十二条</w:t>
            </w:r>
            <w:r>
              <w:rPr>
                <w:rFonts w:hint="eastAsia"/>
                <w:color w:val="000000" w:themeColor="text1"/>
                <w:sz w:val="21"/>
                <w:szCs w:val="21"/>
                <w:lang w:val="en-US"/>
                <w14:textFill>
                  <w14:solidFill>
                    <w14:schemeClr w14:val="tx1"/>
                  </w14:solidFill>
                </w14:textFill>
              </w:rPr>
              <w:t xml:space="preserve">  </w:t>
            </w:r>
            <w:r>
              <w:rPr>
                <w:rFonts w:hint="eastAsia"/>
                <w:color w:val="000000" w:themeColor="text1"/>
                <w:sz w:val="21"/>
                <w:szCs w:val="21"/>
                <w14:textFill>
                  <w14:solidFill>
                    <w14:schemeClr w14:val="tx1"/>
                  </w14:solidFill>
                </w14:textFill>
              </w:rPr>
              <w:t>违反本条例第五十一条规定，在用重型柴油车、非道路移动机械未按照规定加装、更换污染控制装置的，由</w:t>
            </w:r>
            <w:r>
              <w:rPr>
                <w:rFonts w:hint="eastAsia"/>
                <w:b/>
                <w:bCs/>
                <w:color w:val="000000" w:themeColor="text1"/>
                <w:sz w:val="21"/>
                <w:szCs w:val="21"/>
                <w14:textFill>
                  <w14:solidFill>
                    <w14:schemeClr w14:val="tx1"/>
                  </w14:solidFill>
                </w14:textFill>
              </w:rPr>
              <w:t>生态环境等行政主管部门</w:t>
            </w:r>
            <w:r>
              <w:rPr>
                <w:rFonts w:hint="eastAsia"/>
                <w:color w:val="000000" w:themeColor="text1"/>
                <w:sz w:val="21"/>
                <w:szCs w:val="21"/>
                <w14:textFill>
                  <w14:solidFill>
                    <w14:schemeClr w14:val="tx1"/>
                  </w14:solidFill>
                </w14:textFill>
              </w:rPr>
              <w:t>按照职责责令改正，处五千元罚款。</w:t>
            </w:r>
          </w:p>
        </w:tc>
        <w:tc>
          <w:tcPr>
            <w:tcW w:w="1452"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9"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7" w:type="dxa"/>
            <w:tcBorders>
              <w:top w:val="single" w:color="000000" w:sz="4" w:space="0"/>
              <w:bottom w:val="single" w:color="000000" w:sz="4" w:space="0"/>
              <w:right w:val="single" w:color="000000" w:sz="4" w:space="0"/>
            </w:tcBorders>
          </w:tcPr>
          <w:p>
            <w:pPr>
              <w:pStyle w:val="12"/>
              <w:jc w:val="center"/>
              <w:rPr>
                <w:rFonts w:hint="eastAsia" w:eastAsia="宋体"/>
                <w:color w:val="000000" w:themeColor="text1"/>
                <w:w w:val="99"/>
                <w:sz w:val="21"/>
                <w:szCs w:val="21"/>
                <w:lang w:val="en-US" w:eastAsia="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3.8</w:t>
            </w:r>
          </w:p>
        </w:tc>
        <w:tc>
          <w:tcPr>
            <w:tcW w:w="1753"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r>
              <w:rPr>
                <w:rFonts w:hint="eastAsia" w:ascii="宋体" w:hAnsi="宋体" w:eastAsia="宋体"/>
                <w:color w:val="000000" w:themeColor="text1"/>
                <w:sz w:val="21"/>
                <w:szCs w:val="21"/>
                <w:lang w:val="en-US"/>
                <w14:textFill>
                  <w14:solidFill>
                    <w14:schemeClr w14:val="tx1"/>
                  </w14:solidFill>
                </w14:textFill>
              </w:rPr>
              <w:t>对在禁止使用高排放非道路移动机械的区域使用高排放非道路移动机械的行政处罚</w:t>
            </w:r>
          </w:p>
        </w:tc>
        <w:tc>
          <w:tcPr>
            <w:tcW w:w="936"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14:textFill>
                  <w14:solidFill>
                    <w14:schemeClr w14:val="tx1"/>
                  </w14:solidFill>
                </w14:textFill>
              </w:rPr>
              <w:t>行政处罚</w:t>
            </w:r>
          </w:p>
        </w:tc>
        <w:tc>
          <w:tcPr>
            <w:tcW w:w="8203"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w:t>
            </w:r>
            <w:r>
              <w:rPr>
                <w:color w:val="000000" w:themeColor="text1"/>
                <w:sz w:val="21"/>
                <w:szCs w:val="21"/>
                <w14:textFill>
                  <w14:solidFill>
                    <w14:schemeClr w14:val="tx1"/>
                  </w14:solidFill>
                </w14:textFill>
              </w:rPr>
              <w:t>《中华人民共和国大气污染防治法》（2018年10月26日第二次修正</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2018年10月26日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第一百一十四条</w:t>
            </w:r>
            <w:r>
              <w:rPr>
                <w:rFonts w:hint="eastAsia"/>
                <w:color w:val="000000" w:themeColor="text1"/>
                <w:sz w:val="21"/>
                <w:szCs w:val="21"/>
                <w:lang w:val="en-US"/>
                <w14:textFill>
                  <w14:solidFill>
                    <w14:schemeClr w14:val="tx1"/>
                  </w14:solidFill>
                </w14:textFill>
              </w:rPr>
              <w:t>第二款</w:t>
            </w:r>
            <w:r>
              <w:rPr>
                <w:rFonts w:hint="eastAsia"/>
                <w:color w:val="000000" w:themeColor="text1"/>
                <w:sz w:val="21"/>
                <w:szCs w:val="21"/>
                <w14:textFill>
                  <w14:solidFill>
                    <w14:schemeClr w14:val="tx1"/>
                  </w14:solidFill>
                </w14:textFill>
              </w:rPr>
              <w:t>　违反本法规定，在禁止使用高排放非道路移动机械的区域使用高排放非道路移动机械的，由</w:t>
            </w:r>
            <w:r>
              <w:rPr>
                <w:rFonts w:hint="eastAsia"/>
                <w:b/>
                <w:bCs/>
                <w:color w:val="000000" w:themeColor="text1"/>
                <w:sz w:val="21"/>
                <w:szCs w:val="21"/>
                <w14:textFill>
                  <w14:solidFill>
                    <w14:schemeClr w14:val="tx1"/>
                  </w14:solidFill>
                </w14:textFill>
              </w:rPr>
              <w:t>城市人民政府生态环境等主管部门</w:t>
            </w:r>
            <w:r>
              <w:rPr>
                <w:rFonts w:hint="eastAsia"/>
                <w:color w:val="000000" w:themeColor="text1"/>
                <w:sz w:val="21"/>
                <w:szCs w:val="21"/>
                <w14:textFill>
                  <w14:solidFill>
                    <w14:schemeClr w14:val="tx1"/>
                  </w14:solidFill>
                </w14:textFill>
              </w:rPr>
              <w:t>依法予以处罚。</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【地方性法规】</w:t>
            </w:r>
            <w:r>
              <w:rPr>
                <w:color w:val="000000" w:themeColor="text1"/>
                <w:sz w:val="21"/>
                <w:szCs w:val="21"/>
                <w14:textFill>
                  <w14:solidFill>
                    <w14:schemeClr w14:val="tx1"/>
                  </w14:solidFill>
                </w14:textFill>
              </w:rPr>
              <w:t>《江苏省大气污染防治条例》（2018年11月23日第二次修正</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2018年11月23日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第九十一条</w:t>
            </w:r>
            <w:r>
              <w:rPr>
                <w:rFonts w:hint="eastAsia"/>
                <w:color w:val="000000" w:themeColor="text1"/>
                <w:sz w:val="21"/>
                <w:szCs w:val="21"/>
                <w:lang w:val="en-US"/>
                <w14:textFill>
                  <w14:solidFill>
                    <w14:schemeClr w14:val="tx1"/>
                  </w14:solidFill>
                </w14:textFill>
              </w:rPr>
              <w:t xml:space="preserve">  </w:t>
            </w:r>
            <w:r>
              <w:rPr>
                <w:rFonts w:hint="eastAsia"/>
                <w:color w:val="000000" w:themeColor="text1"/>
                <w:sz w:val="21"/>
                <w:szCs w:val="21"/>
                <w14:textFill>
                  <w14:solidFill>
                    <w14:schemeClr w14:val="tx1"/>
                  </w14:solidFill>
                </w14:textFill>
              </w:rPr>
              <w:t>违反本条例第五十条第二款规定，在禁止区域内使用高排放非道路移动机械的，由</w:t>
            </w:r>
            <w:r>
              <w:rPr>
                <w:rFonts w:hint="eastAsia"/>
                <w:b/>
                <w:bCs/>
                <w:color w:val="000000" w:themeColor="text1"/>
                <w:sz w:val="21"/>
                <w:szCs w:val="21"/>
                <w14:textFill>
                  <w14:solidFill>
                    <w14:schemeClr w14:val="tx1"/>
                  </w14:solidFill>
                </w14:textFill>
              </w:rPr>
              <w:t>生态环境行政主管部门</w:t>
            </w:r>
            <w:r>
              <w:rPr>
                <w:rFonts w:hint="eastAsia"/>
                <w:color w:val="000000" w:themeColor="text1"/>
                <w:sz w:val="21"/>
                <w:szCs w:val="21"/>
                <w14:textFill>
                  <w14:solidFill>
                    <w14:schemeClr w14:val="tx1"/>
                  </w14:solidFill>
                </w14:textFill>
              </w:rPr>
              <w:t>责令限期改正，可以处一万元以上五万元以下罚款。</w:t>
            </w:r>
          </w:p>
        </w:tc>
        <w:tc>
          <w:tcPr>
            <w:tcW w:w="1452"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9"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7" w:type="dxa"/>
            <w:tcBorders>
              <w:top w:val="single" w:color="000000" w:sz="4" w:space="0"/>
              <w:bottom w:val="single" w:color="000000" w:sz="4" w:space="0"/>
              <w:right w:val="single" w:color="000000" w:sz="4" w:space="0"/>
            </w:tcBorders>
          </w:tcPr>
          <w:p>
            <w:pPr>
              <w:pStyle w:val="12"/>
              <w:jc w:val="center"/>
              <w:rPr>
                <w:rFonts w:hint="eastAsia" w:eastAsia="宋体"/>
                <w:color w:val="000000" w:themeColor="text1"/>
                <w:w w:val="99"/>
                <w:sz w:val="21"/>
                <w:szCs w:val="21"/>
                <w:lang w:val="en-US" w:eastAsia="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3.9</w:t>
            </w:r>
          </w:p>
        </w:tc>
        <w:tc>
          <w:tcPr>
            <w:tcW w:w="1753"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77" w:name="_Toc220411785"/>
            <w:r>
              <w:rPr>
                <w:rFonts w:hint="eastAsia" w:ascii="宋体" w:hAnsi="宋体" w:eastAsia="宋体"/>
                <w:color w:val="000000" w:themeColor="text1"/>
                <w:sz w:val="21"/>
                <w:szCs w:val="21"/>
                <w:lang w:val="en-US"/>
                <w14:textFill>
                  <w14:solidFill>
                    <w14:schemeClr w14:val="tx1"/>
                  </w14:solidFill>
                </w14:textFill>
              </w:rPr>
              <w:t>对未</w:t>
            </w:r>
            <w:r>
              <w:rPr>
                <w:rFonts w:hint="eastAsia" w:ascii="宋体" w:hAnsi="宋体" w:eastAsia="宋体"/>
                <w:color w:val="000000" w:themeColor="text1"/>
                <w:sz w:val="21"/>
                <w:szCs w:val="21"/>
                <w:lang w:val="en-US" w:eastAsia="zh-Hans"/>
                <w14:textFill>
                  <w14:solidFill>
                    <w14:schemeClr w14:val="tx1"/>
                  </w14:solidFill>
                </w14:textFill>
              </w:rPr>
              <w:t>落实</w:t>
            </w:r>
            <w:r>
              <w:rPr>
                <w:rFonts w:hint="eastAsia" w:ascii="宋体" w:hAnsi="宋体" w:eastAsia="宋体"/>
                <w:color w:val="000000" w:themeColor="text1"/>
                <w:sz w:val="21"/>
                <w:szCs w:val="21"/>
                <w:lang w:val="en-US"/>
                <w14:textFill>
                  <w14:solidFill>
                    <w14:schemeClr w14:val="tx1"/>
                  </w14:solidFill>
                </w14:textFill>
              </w:rPr>
              <w:t>扬尘防治措施的行政处罚</w:t>
            </w:r>
            <w:bookmarkEnd w:id="77"/>
          </w:p>
        </w:tc>
        <w:tc>
          <w:tcPr>
            <w:tcW w:w="936"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eastAsia="zh-Hans"/>
                <w14:textFill>
                  <w14:solidFill>
                    <w14:schemeClr w14:val="tx1"/>
                  </w14:solidFill>
                </w14:textFill>
              </w:rPr>
              <w:t>行政处罚</w:t>
            </w:r>
          </w:p>
        </w:tc>
        <w:tc>
          <w:tcPr>
            <w:tcW w:w="8203" w:type="dxa"/>
            <w:tcBorders>
              <w:top w:val="single" w:color="000000" w:sz="4" w:space="0"/>
              <w:left w:val="single" w:color="000000" w:sz="4" w:space="0"/>
              <w:bottom w:val="single" w:color="000000" w:sz="4" w:space="0"/>
              <w:right w:val="single" w:color="000000" w:sz="4" w:space="0"/>
            </w:tcBorders>
          </w:tcPr>
          <w:p>
            <w:pPr>
              <w:pStyle w:val="7"/>
              <w:widowControl/>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w:t>
            </w:r>
            <w:r>
              <w:rPr>
                <w:color w:val="000000" w:themeColor="text1"/>
                <w:sz w:val="21"/>
                <w:szCs w:val="21"/>
                <w14:textFill>
                  <w14:solidFill>
                    <w14:schemeClr w14:val="tx1"/>
                  </w14:solidFill>
                </w14:textFill>
              </w:rPr>
              <w:t>《中华人民共和国大气污染防治法》（2018年10月26日第二次修正</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2018年10月26日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pStyle w:val="7"/>
              <w:widowControl/>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第一百一十七条</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违反本法规定，有下列行为之一的，由</w:t>
            </w:r>
            <w:r>
              <w:rPr>
                <w:rFonts w:hint="eastAsia"/>
                <w:b/>
                <w:bCs/>
                <w:color w:val="000000" w:themeColor="text1"/>
                <w:sz w:val="21"/>
                <w:szCs w:val="21"/>
                <w14:textFill>
                  <w14:solidFill>
                    <w14:schemeClr w14:val="tx1"/>
                  </w14:solidFill>
                </w14:textFill>
              </w:rPr>
              <w:t>县级以上人民政府生态环境等主管部门</w:t>
            </w:r>
            <w:r>
              <w:rPr>
                <w:rFonts w:hint="eastAsia"/>
                <w:color w:val="000000" w:themeColor="text1"/>
                <w:sz w:val="21"/>
                <w:szCs w:val="21"/>
                <w14:textFill>
                  <w14:solidFill>
                    <w14:schemeClr w14:val="tx1"/>
                  </w14:solidFill>
                </w14:textFill>
              </w:rPr>
              <w:t>按照职责责令改正，处一万元以上十万元以下的罚款；拒不改正的，责令停工整治或者停业整治：（一）未密闭煤炭、煤矸石、煤渣、煤灰、水泥、石灰、石膏、砂土等易产生扬尘的物料的；（二）对不能密闭的易产生扬尘的物料，未设置不低于堆放物高度的严密围挡，或者未采取有效覆盖措施防治扬尘污染的；（三）装卸物料未采取密闭或者喷淋等方式控制扬尘排放的；（四）存放煤炭、煤矸石、煤渣、煤灰等物料，未采取防燃措施的；（五）码头、矿山、填埋场和消纳场未采取有效措施防治扬尘污染的。</w:t>
            </w:r>
          </w:p>
          <w:p>
            <w:pPr>
              <w:pStyle w:val="7"/>
              <w:widowControl/>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【地方性法规】</w:t>
            </w:r>
            <w:r>
              <w:rPr>
                <w:color w:val="000000" w:themeColor="text1"/>
                <w:sz w:val="21"/>
                <w:szCs w:val="21"/>
                <w14:textFill>
                  <w14:solidFill>
                    <w14:schemeClr w14:val="tx1"/>
                  </w14:solidFill>
                </w14:textFill>
              </w:rPr>
              <w:t>《江苏省大气污染防治条例》（2018年11月23日第二次修正</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2018年11月23日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 xml:space="preserve">  </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第九十四条  有下列行为之一的，由</w:t>
            </w:r>
            <w:r>
              <w:rPr>
                <w:rFonts w:hint="eastAsia"/>
                <w:b/>
                <w:bCs/>
                <w:color w:val="000000" w:themeColor="text1"/>
                <w:sz w:val="21"/>
                <w:szCs w:val="21"/>
                <w14:textFill>
                  <w14:solidFill>
                    <w14:schemeClr w14:val="tx1"/>
                  </w14:solidFill>
                </w14:textFill>
              </w:rPr>
              <w:t>生态环境、住房城乡建设、交通运输、水利等行政主管部门</w:t>
            </w:r>
            <w:r>
              <w:rPr>
                <w:rFonts w:hint="eastAsia"/>
                <w:color w:val="000000" w:themeColor="text1"/>
                <w:sz w:val="21"/>
                <w:szCs w:val="21"/>
                <w14:textFill>
                  <w14:solidFill>
                    <w14:schemeClr w14:val="tx1"/>
                  </w14:solidFill>
                </w14:textFill>
              </w:rPr>
              <w:t>根据各自职责责令限期改正，处一万元以上十万元以下罚款；对逾期仍未达到当地环境保护规定要求的，责令其停工整顿：（一）违反本条例第五十五条规定，未采取扬尘防治措施的；（二）违反本条例第五十六条第二款规定，未制定扬尘污染防治方案或者未按照方案采取防尘降尘措施的；（三）违反本条例第五十七条第一款规定，拆除房屋或者其他建（构）筑物时未设置围挡、采取持续加压喷淋等措施，或者未在爆破作业区外围洒水喷湿的；（四）违反本条例第五十七条第二款规定，不停止房屋或者其他建（构）筑物爆破或者拆除作业的；</w:t>
            </w:r>
            <w:r>
              <w:rPr>
                <w:rFonts w:hint="eastAsia"/>
                <w:color w:val="000000" w:themeColor="text1"/>
                <w:sz w:val="21"/>
                <w:szCs w:val="21"/>
                <w:shd w:val="clear" w:color="auto" w:fill="FFFFFF"/>
                <w14:textFill>
                  <w14:solidFill>
                    <w14:schemeClr w14:val="tx1"/>
                  </w14:solidFill>
                </w14:textFill>
              </w:rPr>
              <w:t>（五）违反本条例第五十七条第三款规定，拆除工程完毕后七日内不能开工建设，未对裸土地面进行覆盖、绿化或者铺装的。</w:t>
            </w:r>
          </w:p>
        </w:tc>
        <w:tc>
          <w:tcPr>
            <w:tcW w:w="1452"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9"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7" w:type="dxa"/>
            <w:tcBorders>
              <w:top w:val="single" w:color="000000" w:sz="4" w:space="0"/>
              <w:bottom w:val="single" w:color="000000" w:sz="4" w:space="0"/>
              <w:right w:val="single" w:color="000000" w:sz="4" w:space="0"/>
            </w:tcBorders>
          </w:tcPr>
          <w:p>
            <w:pPr>
              <w:pStyle w:val="12"/>
              <w:jc w:val="center"/>
              <w:rPr>
                <w:rFonts w:hint="eastAsia" w:eastAsia="宋体"/>
                <w:color w:val="000000" w:themeColor="text1"/>
                <w:w w:val="99"/>
                <w:sz w:val="21"/>
                <w:szCs w:val="21"/>
                <w:lang w:val="en-US" w:eastAsia="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3.</w:t>
            </w:r>
            <w:r>
              <w:rPr>
                <w:color w:val="000000" w:themeColor="text1"/>
                <w:w w:val="99"/>
                <w:sz w:val="21"/>
                <w:szCs w:val="21"/>
                <w:lang w:val="en-US"/>
                <w14:textFill>
                  <w14:solidFill>
                    <w14:schemeClr w14:val="tx1"/>
                  </w14:solidFill>
                </w14:textFill>
              </w:rPr>
              <w:t>1</w:t>
            </w:r>
            <w:r>
              <w:rPr>
                <w:rFonts w:hint="eastAsia"/>
                <w:color w:val="000000" w:themeColor="text1"/>
                <w:w w:val="99"/>
                <w:sz w:val="21"/>
                <w:szCs w:val="21"/>
                <w:lang w:val="en-US" w:eastAsia="zh-CN"/>
                <w14:textFill>
                  <w14:solidFill>
                    <w14:schemeClr w14:val="tx1"/>
                  </w14:solidFill>
                </w14:textFill>
              </w:rPr>
              <w:t>0</w:t>
            </w:r>
          </w:p>
        </w:tc>
        <w:tc>
          <w:tcPr>
            <w:tcW w:w="1753"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78" w:name="_Toc51579420"/>
            <w:r>
              <w:rPr>
                <w:rFonts w:hint="eastAsia" w:ascii="宋体" w:hAnsi="宋体" w:eastAsia="宋体"/>
                <w:color w:val="000000" w:themeColor="text1"/>
                <w:sz w:val="21"/>
                <w:szCs w:val="21"/>
                <w:lang w:val="en-US"/>
                <w14:textFill>
                  <w14:solidFill>
                    <w14:schemeClr w14:val="tx1"/>
                  </w14:solidFill>
                </w14:textFill>
              </w:rPr>
              <w:t>对排放有毒有害大气污染物名录中所列有毒有害大气污染物的企业事业单位，未按照规定建设环境风险预警体系或者对排放口和周边环境进行定期监测、排查环境安全隐患并采取有效措施防范环境风险的行政处罚</w:t>
            </w:r>
            <w:bookmarkEnd w:id="78"/>
          </w:p>
        </w:tc>
        <w:tc>
          <w:tcPr>
            <w:tcW w:w="936"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203"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w:t>
            </w:r>
            <w:r>
              <w:rPr>
                <w:color w:val="000000" w:themeColor="text1"/>
                <w:sz w:val="21"/>
                <w:szCs w:val="21"/>
                <w14:textFill>
                  <w14:solidFill>
                    <w14:schemeClr w14:val="tx1"/>
                  </w14:solidFill>
                </w14:textFill>
              </w:rPr>
              <w:t>《中华人民共和国大气污染防治法》（2018年10月26日第二次修正</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2018年10月26日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第一百一十七条　违反本法规定，有下列行为之一的，由</w:t>
            </w:r>
            <w:r>
              <w:rPr>
                <w:rFonts w:hint="eastAsia"/>
                <w:b/>
                <w:bCs/>
                <w:color w:val="000000" w:themeColor="text1"/>
                <w:sz w:val="21"/>
                <w:szCs w:val="21"/>
                <w14:textFill>
                  <w14:solidFill>
                    <w14:schemeClr w14:val="tx1"/>
                  </w14:solidFill>
                </w14:textFill>
              </w:rPr>
              <w:t>县级以上人民政府生态环境等主管部门</w:t>
            </w:r>
            <w:r>
              <w:rPr>
                <w:rFonts w:hint="eastAsia"/>
                <w:color w:val="000000" w:themeColor="text1"/>
                <w:sz w:val="21"/>
                <w:szCs w:val="21"/>
                <w14:textFill>
                  <w14:solidFill>
                    <w14:schemeClr w14:val="tx1"/>
                  </w14:solidFill>
                </w14:textFill>
              </w:rPr>
              <w:t>按照职责责令改正，处一万元以上十万元以下的罚款；拒不改正的，责令停工整治或者停业整治：（六）排放有毒有害大气污染物名录中所列有毒有害大气污染物的企业事业单位，未按照规定建设环境风险预警体系或者对排放口和周边环境进行定期监测、排查环境安全隐患并采取有效措施防范环境风险的。</w:t>
            </w:r>
          </w:p>
        </w:tc>
        <w:tc>
          <w:tcPr>
            <w:tcW w:w="1452"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9"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7" w:type="dxa"/>
            <w:tcBorders>
              <w:top w:val="single" w:color="000000" w:sz="4" w:space="0"/>
              <w:bottom w:val="single" w:color="000000" w:sz="4" w:space="0"/>
              <w:right w:val="single" w:color="000000" w:sz="4" w:space="0"/>
            </w:tcBorders>
          </w:tcPr>
          <w:p>
            <w:pPr>
              <w:pStyle w:val="12"/>
              <w:jc w:val="center"/>
              <w:rPr>
                <w:rFonts w:hint="eastAsia" w:eastAsia="宋体"/>
                <w:color w:val="000000" w:themeColor="text1"/>
                <w:w w:val="99"/>
                <w:sz w:val="21"/>
                <w:szCs w:val="21"/>
                <w:lang w:val="en-US" w:eastAsia="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3.</w:t>
            </w:r>
            <w:r>
              <w:rPr>
                <w:color w:val="000000" w:themeColor="text1"/>
                <w:w w:val="99"/>
                <w:sz w:val="21"/>
                <w:szCs w:val="21"/>
                <w:lang w:val="en-US"/>
                <w14:textFill>
                  <w14:solidFill>
                    <w14:schemeClr w14:val="tx1"/>
                  </w14:solidFill>
                </w14:textFill>
              </w:rPr>
              <w:t>1</w:t>
            </w:r>
            <w:r>
              <w:rPr>
                <w:rFonts w:hint="eastAsia"/>
                <w:color w:val="000000" w:themeColor="text1"/>
                <w:w w:val="99"/>
                <w:sz w:val="21"/>
                <w:szCs w:val="21"/>
                <w:lang w:val="en-US" w:eastAsia="zh-CN"/>
                <w14:textFill>
                  <w14:solidFill>
                    <w14:schemeClr w14:val="tx1"/>
                  </w14:solidFill>
                </w14:textFill>
              </w:rPr>
              <w:t>1</w:t>
            </w:r>
          </w:p>
        </w:tc>
        <w:tc>
          <w:tcPr>
            <w:tcW w:w="1753"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r>
              <w:rPr>
                <w:rFonts w:hint="eastAsia" w:ascii="宋体" w:hAnsi="宋体" w:eastAsia="宋体"/>
                <w:color w:val="000000" w:themeColor="text1"/>
                <w:sz w:val="21"/>
                <w:szCs w:val="21"/>
                <w:lang w:val="en-US"/>
                <w14:textFill>
                  <w14:solidFill>
                    <w14:schemeClr w14:val="tx1"/>
                  </w14:solidFill>
                </w14:textFill>
              </w:rPr>
              <w:t>对未按照国家有关规定采取有利于减少持久性有机污染物排放的技术方法和工艺，配备净化装置的行政处罚</w:t>
            </w:r>
          </w:p>
        </w:tc>
        <w:tc>
          <w:tcPr>
            <w:tcW w:w="936"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14:textFill>
                  <w14:solidFill>
                    <w14:schemeClr w14:val="tx1"/>
                  </w14:solidFill>
                </w14:textFill>
              </w:rPr>
              <w:t>行政处罚</w:t>
            </w:r>
          </w:p>
        </w:tc>
        <w:tc>
          <w:tcPr>
            <w:tcW w:w="8203" w:type="dxa"/>
            <w:tcBorders>
              <w:top w:val="single" w:color="000000" w:sz="4" w:space="0"/>
              <w:left w:val="single" w:color="000000" w:sz="4" w:space="0"/>
              <w:bottom w:val="single" w:color="000000" w:sz="4" w:space="0"/>
              <w:right w:val="single" w:color="000000" w:sz="4" w:space="0"/>
            </w:tcBorders>
          </w:tcPr>
          <w:p>
            <w:pPr>
              <w:pStyle w:val="7"/>
              <w:widowControl/>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w:t>
            </w:r>
            <w:r>
              <w:rPr>
                <w:color w:val="000000" w:themeColor="text1"/>
                <w:sz w:val="21"/>
                <w:szCs w:val="21"/>
                <w14:textFill>
                  <w14:solidFill>
                    <w14:schemeClr w14:val="tx1"/>
                  </w14:solidFill>
                </w14:textFill>
              </w:rPr>
              <w:t>《中华人民共和国大气污染防治法》（2018年10月26日第二次修正</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2018年10月26日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第一百一十七条</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违反本法规定，有下列行为之一的，由</w:t>
            </w:r>
            <w:r>
              <w:rPr>
                <w:rFonts w:hint="eastAsia"/>
                <w:b/>
                <w:bCs/>
                <w:color w:val="000000" w:themeColor="text1"/>
                <w:sz w:val="21"/>
                <w:szCs w:val="21"/>
                <w14:textFill>
                  <w14:solidFill>
                    <w14:schemeClr w14:val="tx1"/>
                  </w14:solidFill>
                </w14:textFill>
              </w:rPr>
              <w:t>县级以上人民政府生态环境等主管部门</w:t>
            </w:r>
            <w:r>
              <w:rPr>
                <w:rFonts w:hint="eastAsia"/>
                <w:color w:val="000000" w:themeColor="text1"/>
                <w:sz w:val="21"/>
                <w:szCs w:val="21"/>
                <w14:textFill>
                  <w14:solidFill>
                    <w14:schemeClr w14:val="tx1"/>
                  </w14:solidFill>
                </w14:textFill>
              </w:rPr>
              <w:t>按照职责责令改正，处一万元以上十万元以下的罚款；拒不改正的，责令停工整治或者停业整治：（七）向大气排放持久性有机污染物的企业事业单位和其他生产经营者以及废弃物焚烧设施的运营单位，未按照国家有关规定采取有利于减少持久性有机污染物排放的技术方法和工艺，配备净化装置的。</w:t>
            </w:r>
          </w:p>
        </w:tc>
        <w:tc>
          <w:tcPr>
            <w:tcW w:w="1452"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9"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7" w:type="dxa"/>
            <w:tcBorders>
              <w:top w:val="single" w:color="000000" w:sz="4" w:space="0"/>
              <w:bottom w:val="single" w:color="000000" w:sz="4" w:space="0"/>
              <w:right w:val="single" w:color="000000" w:sz="4" w:space="0"/>
            </w:tcBorders>
          </w:tcPr>
          <w:p>
            <w:pPr>
              <w:pStyle w:val="12"/>
              <w:jc w:val="center"/>
              <w:rPr>
                <w:rFonts w:hint="eastAsia" w:eastAsia="宋体"/>
                <w:color w:val="000000" w:themeColor="text1"/>
                <w:w w:val="99"/>
                <w:sz w:val="21"/>
                <w:szCs w:val="21"/>
                <w:lang w:val="en-US" w:eastAsia="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3.</w:t>
            </w:r>
            <w:r>
              <w:rPr>
                <w:color w:val="000000" w:themeColor="text1"/>
                <w:w w:val="99"/>
                <w:sz w:val="21"/>
                <w:szCs w:val="21"/>
                <w:lang w:val="en-US"/>
                <w14:textFill>
                  <w14:solidFill>
                    <w14:schemeClr w14:val="tx1"/>
                  </w14:solidFill>
                </w14:textFill>
              </w:rPr>
              <w:t>1</w:t>
            </w:r>
            <w:r>
              <w:rPr>
                <w:rFonts w:hint="eastAsia"/>
                <w:color w:val="000000" w:themeColor="text1"/>
                <w:w w:val="99"/>
                <w:sz w:val="21"/>
                <w:szCs w:val="21"/>
                <w:lang w:val="en-US" w:eastAsia="zh-CN"/>
                <w14:textFill>
                  <w14:solidFill>
                    <w14:schemeClr w14:val="tx1"/>
                  </w14:solidFill>
                </w14:textFill>
              </w:rPr>
              <w:t>2</w:t>
            </w:r>
          </w:p>
        </w:tc>
        <w:tc>
          <w:tcPr>
            <w:tcW w:w="1753"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r>
              <w:rPr>
                <w:rFonts w:hint="eastAsia" w:ascii="宋体" w:hAnsi="宋体" w:eastAsia="宋体"/>
                <w:color w:val="000000" w:themeColor="text1"/>
                <w:sz w:val="21"/>
                <w:szCs w:val="21"/>
                <w:lang w:val="en-US"/>
                <w14:textFill>
                  <w14:solidFill>
                    <w14:schemeClr w14:val="tx1"/>
                  </w14:solidFill>
                </w14:textFill>
              </w:rPr>
              <w:t>对未采取措施防止排放恶臭气体的行政处罚</w:t>
            </w:r>
          </w:p>
        </w:tc>
        <w:tc>
          <w:tcPr>
            <w:tcW w:w="936"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14:textFill>
                  <w14:solidFill>
                    <w14:schemeClr w14:val="tx1"/>
                  </w14:solidFill>
                </w14:textFill>
              </w:rPr>
              <w:t>行政处罚</w:t>
            </w:r>
          </w:p>
        </w:tc>
        <w:tc>
          <w:tcPr>
            <w:tcW w:w="8203" w:type="dxa"/>
            <w:tcBorders>
              <w:top w:val="single" w:color="000000" w:sz="4" w:space="0"/>
              <w:left w:val="single" w:color="000000" w:sz="4" w:space="0"/>
              <w:bottom w:val="single" w:color="000000" w:sz="4" w:space="0"/>
              <w:right w:val="single" w:color="000000" w:sz="4" w:space="0"/>
            </w:tcBorders>
          </w:tcPr>
          <w:p>
            <w:pPr>
              <w:pStyle w:val="7"/>
              <w:widowControl/>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w:t>
            </w:r>
            <w:r>
              <w:rPr>
                <w:color w:val="000000" w:themeColor="text1"/>
                <w:sz w:val="21"/>
                <w:szCs w:val="21"/>
                <w14:textFill>
                  <w14:solidFill>
                    <w14:schemeClr w14:val="tx1"/>
                  </w14:solidFill>
                </w14:textFill>
              </w:rPr>
              <w:t>《中华人民共和国大气污染防治法》（2018年10月26日第二次修正</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2018年10月26日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第一百一十七条</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违反本法规定，有下列行为之一的，由</w:t>
            </w:r>
            <w:r>
              <w:rPr>
                <w:rFonts w:hint="eastAsia"/>
                <w:b/>
                <w:bCs/>
                <w:color w:val="000000" w:themeColor="text1"/>
                <w:sz w:val="21"/>
                <w:szCs w:val="21"/>
                <w14:textFill>
                  <w14:solidFill>
                    <w14:schemeClr w14:val="tx1"/>
                  </w14:solidFill>
                </w14:textFill>
              </w:rPr>
              <w:t>县级以上人民政府生态环境等主管部门</w:t>
            </w:r>
            <w:r>
              <w:rPr>
                <w:rFonts w:hint="eastAsia"/>
                <w:color w:val="000000" w:themeColor="text1"/>
                <w:sz w:val="21"/>
                <w:szCs w:val="21"/>
                <w14:textFill>
                  <w14:solidFill>
                    <w14:schemeClr w14:val="tx1"/>
                  </w14:solidFill>
                </w14:textFill>
              </w:rPr>
              <w:t>按照职责责令改正，处一万元以上十万元以下的罚款；拒不改正的，责令停工整治或者停业整治：（八）未采取措施防止排放恶臭气体的。</w:t>
            </w:r>
          </w:p>
        </w:tc>
        <w:tc>
          <w:tcPr>
            <w:tcW w:w="1452"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9"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7" w:type="dxa"/>
            <w:tcBorders>
              <w:top w:val="single" w:color="000000" w:sz="4" w:space="0"/>
              <w:bottom w:val="single" w:color="000000" w:sz="4" w:space="0"/>
              <w:right w:val="single" w:color="000000" w:sz="4" w:space="0"/>
            </w:tcBorders>
          </w:tcPr>
          <w:p>
            <w:pPr>
              <w:pStyle w:val="12"/>
              <w:jc w:val="center"/>
              <w:rPr>
                <w:rFonts w:hint="eastAsia" w:eastAsia="宋体"/>
                <w:color w:val="000000" w:themeColor="text1"/>
                <w:w w:val="99"/>
                <w:sz w:val="21"/>
                <w:szCs w:val="21"/>
                <w:lang w:val="en-US" w:eastAsia="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3.</w:t>
            </w:r>
            <w:r>
              <w:rPr>
                <w:color w:val="000000" w:themeColor="text1"/>
                <w:w w:val="99"/>
                <w:sz w:val="21"/>
                <w:szCs w:val="21"/>
                <w14:textFill>
                  <w14:solidFill>
                    <w14:schemeClr w14:val="tx1"/>
                  </w14:solidFill>
                </w14:textFill>
              </w:rPr>
              <w:t>1</w:t>
            </w:r>
            <w:r>
              <w:rPr>
                <w:rFonts w:hint="eastAsia"/>
                <w:color w:val="000000" w:themeColor="text1"/>
                <w:w w:val="99"/>
                <w:sz w:val="21"/>
                <w:szCs w:val="21"/>
                <w:lang w:val="en-US" w:eastAsia="zh-CN"/>
                <w14:textFill>
                  <w14:solidFill>
                    <w14:schemeClr w14:val="tx1"/>
                  </w14:solidFill>
                </w14:textFill>
              </w:rPr>
              <w:t>3</w:t>
            </w:r>
          </w:p>
        </w:tc>
        <w:tc>
          <w:tcPr>
            <w:tcW w:w="1753"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79" w:name="_Toc1459402199"/>
            <w:r>
              <w:rPr>
                <w:rFonts w:hint="eastAsia" w:ascii="宋体" w:hAnsi="宋体" w:eastAsia="宋体"/>
                <w:color w:val="000000" w:themeColor="text1"/>
                <w:sz w:val="21"/>
                <w:szCs w:val="21"/>
                <w:lang w:val="en-US" w:eastAsia="zh-Hans"/>
                <w14:textFill>
                  <w14:solidFill>
                    <w14:schemeClr w14:val="tx1"/>
                  </w14:solidFill>
                </w14:textFill>
              </w:rPr>
              <w:t>对干洗、机动车维修未设置废气污染防治设施并保持正常使用，影响周边环境的行政处罚</w:t>
            </w:r>
            <w:bookmarkEnd w:id="79"/>
          </w:p>
        </w:tc>
        <w:tc>
          <w:tcPr>
            <w:tcW w:w="936"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203" w:type="dxa"/>
            <w:tcBorders>
              <w:top w:val="single" w:color="000000" w:sz="4" w:space="0"/>
              <w:left w:val="single" w:color="000000" w:sz="4" w:space="0"/>
              <w:bottom w:val="single" w:color="000000" w:sz="4" w:space="0"/>
              <w:right w:val="single" w:color="000000" w:sz="4" w:space="0"/>
            </w:tcBorders>
          </w:tcPr>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【法律】《中华人民共和国大气污染防治法》</w:t>
            </w:r>
            <w:r>
              <w:rPr>
                <w:rStyle w:val="11"/>
                <w:rFonts w:hint="eastAsia"/>
                <w:color w:val="000000" w:themeColor="text1"/>
                <w14:textFill>
                  <w14:solidFill>
                    <w14:schemeClr w14:val="tx1"/>
                  </w14:solidFill>
                </w14:textFill>
              </w:rPr>
              <w:t>（</w:t>
            </w:r>
            <w:r>
              <w:rPr>
                <w:color w:val="000000" w:themeColor="text1"/>
                <w:sz w:val="21"/>
                <w:szCs w:val="21"/>
                <w14:textFill>
                  <w14:solidFill>
                    <w14:schemeClr w14:val="tx1"/>
                  </w14:solidFill>
                </w14:textFill>
              </w:rPr>
              <w:t>2018年10月26日第二次修正</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2018年10月26日</w:t>
            </w:r>
            <w:r>
              <w:rPr>
                <w:rFonts w:hint="eastAsia"/>
                <w:color w:val="000000" w:themeColor="text1"/>
                <w:sz w:val="21"/>
                <w:szCs w:val="21"/>
                <w14:textFill>
                  <w14:solidFill>
                    <w14:schemeClr w14:val="tx1"/>
                  </w14:solidFill>
                </w14:textFill>
              </w:rPr>
              <w:t>起施行</w:t>
            </w:r>
            <w:r>
              <w:rPr>
                <w:rFonts w:hint="eastAsia"/>
                <w:color w:val="000000" w:themeColor="text1"/>
                <w:spacing w:val="-3"/>
                <w:sz w:val="21"/>
                <w:szCs w:val="21"/>
                <w14:textFill>
                  <w14:solidFill>
                    <w14:schemeClr w14:val="tx1"/>
                  </w14:solidFill>
                </w14:textFill>
              </w:rPr>
              <w:t>）</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第一百二十条  违反本法规定，从事服装干洗和机动车维修等服务活动，未设置异味和废气处理装置等污染防治设施并保持正常使用，影响周边环境的，由</w:t>
            </w:r>
            <w:r>
              <w:rPr>
                <w:rFonts w:hint="eastAsia"/>
                <w:b/>
                <w:bCs/>
                <w:color w:val="000000" w:themeColor="text1"/>
                <w:spacing w:val="-3"/>
                <w:sz w:val="21"/>
                <w:szCs w:val="21"/>
                <w14:textFill>
                  <w14:solidFill>
                    <w14:schemeClr w14:val="tx1"/>
                  </w14:solidFill>
                </w14:textFill>
              </w:rPr>
              <w:t>县级以上地方人民政府生态环境主管部门</w:t>
            </w:r>
            <w:r>
              <w:rPr>
                <w:rFonts w:hint="eastAsia"/>
                <w:color w:val="000000" w:themeColor="text1"/>
                <w:spacing w:val="-3"/>
                <w:sz w:val="21"/>
                <w:szCs w:val="21"/>
                <w14:textFill>
                  <w14:solidFill>
                    <w14:schemeClr w14:val="tx1"/>
                  </w14:solidFill>
                </w14:textFill>
              </w:rPr>
              <w:t>责令改正，处二千元以上二万元以下的罚款；拒不改正的，责令停业整治。</w:t>
            </w:r>
          </w:p>
          <w:p>
            <w:pPr>
              <w:pStyle w:val="4"/>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【地方性法规】《江苏省大气污染防治条例》（</w:t>
            </w:r>
            <w:r>
              <w:rPr>
                <w:color w:val="000000" w:themeColor="text1"/>
                <w:sz w:val="21"/>
                <w:szCs w:val="21"/>
                <w14:textFill>
                  <w14:solidFill>
                    <w14:schemeClr w14:val="tx1"/>
                  </w14:solidFill>
                </w14:textFill>
              </w:rPr>
              <w:t>2018年11月23日第二次修正</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2018年11月23日</w:t>
            </w:r>
            <w:r>
              <w:rPr>
                <w:rFonts w:hint="eastAsia"/>
                <w:color w:val="000000" w:themeColor="text1"/>
                <w:sz w:val="21"/>
                <w:szCs w:val="21"/>
                <w14:textFill>
                  <w14:solidFill>
                    <w14:schemeClr w14:val="tx1"/>
                  </w14:solidFill>
                </w14:textFill>
              </w:rPr>
              <w:t>起施行</w:t>
            </w:r>
            <w:r>
              <w:rPr>
                <w:rFonts w:hint="eastAsia"/>
                <w:color w:val="000000" w:themeColor="text1"/>
                <w:spacing w:val="-3"/>
                <w:sz w:val="21"/>
                <w:szCs w:val="21"/>
                <w14:textFill>
                  <w14:solidFill>
                    <w14:schemeClr w14:val="tx1"/>
                  </w14:solidFill>
                </w14:textFill>
              </w:rPr>
              <w:t>）</w:t>
            </w:r>
          </w:p>
          <w:p>
            <w:pPr>
              <w:pStyle w:val="7"/>
              <w:widowControl/>
              <w:ind w:firstLine="408" w:firstLineChars="200"/>
              <w:jc w:val="both"/>
              <w:rPr>
                <w:color w:val="000000" w:themeColor="text1"/>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第九十八条　违反本条例第六十四条规定，从事服装干洗和机动车维修等服务活动，未设置异味和废气处理装置等污染防治设施并保持正常使用，影响周边环境的，由</w:t>
            </w:r>
            <w:r>
              <w:rPr>
                <w:rFonts w:hint="eastAsia"/>
                <w:b/>
                <w:bCs/>
                <w:color w:val="000000" w:themeColor="text1"/>
                <w:spacing w:val="-3"/>
                <w:sz w:val="21"/>
                <w:szCs w:val="21"/>
                <w14:textFill>
                  <w14:solidFill>
                    <w14:schemeClr w14:val="tx1"/>
                  </w14:solidFill>
                </w14:textFill>
              </w:rPr>
              <w:t>生态环境行政主管部门</w:t>
            </w:r>
            <w:r>
              <w:rPr>
                <w:rFonts w:hint="eastAsia"/>
                <w:color w:val="000000" w:themeColor="text1"/>
                <w:spacing w:val="-3"/>
                <w:sz w:val="21"/>
                <w:szCs w:val="21"/>
                <w14:textFill>
                  <w14:solidFill>
                    <w14:schemeClr w14:val="tx1"/>
                  </w14:solidFill>
                </w14:textFill>
              </w:rPr>
              <w:t>责令改正，处二千元以上二万元以下罚款；拒不改正的，责令停业整治。</w:t>
            </w:r>
          </w:p>
        </w:tc>
        <w:tc>
          <w:tcPr>
            <w:tcW w:w="1452"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9"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7" w:type="dxa"/>
            <w:tcBorders>
              <w:top w:val="single" w:color="000000" w:sz="4" w:space="0"/>
              <w:bottom w:val="single" w:color="000000" w:sz="4" w:space="0"/>
              <w:right w:val="single" w:color="000000" w:sz="4" w:space="0"/>
            </w:tcBorders>
          </w:tcPr>
          <w:p>
            <w:pPr>
              <w:pStyle w:val="12"/>
              <w:jc w:val="center"/>
              <w:rPr>
                <w:rFonts w:hint="eastAsia" w:eastAsia="宋体"/>
                <w:color w:val="000000" w:themeColor="text1"/>
                <w:w w:val="99"/>
                <w:sz w:val="21"/>
                <w:szCs w:val="21"/>
                <w:lang w:val="en-US" w:eastAsia="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3.</w:t>
            </w:r>
            <w:r>
              <w:rPr>
                <w:rFonts w:hint="eastAsia"/>
                <w:color w:val="000000" w:themeColor="text1"/>
                <w:w w:val="99"/>
                <w:sz w:val="21"/>
                <w:szCs w:val="21"/>
                <w:lang w:val="en-US"/>
                <w14:textFill>
                  <w14:solidFill>
                    <w14:schemeClr w14:val="tx1"/>
                  </w14:solidFill>
                </w14:textFill>
              </w:rPr>
              <w:t>1</w:t>
            </w:r>
            <w:r>
              <w:rPr>
                <w:rFonts w:hint="eastAsia"/>
                <w:color w:val="000000" w:themeColor="text1"/>
                <w:w w:val="99"/>
                <w:sz w:val="21"/>
                <w:szCs w:val="21"/>
                <w:lang w:val="en-US" w:eastAsia="zh-CN"/>
                <w14:textFill>
                  <w14:solidFill>
                    <w14:schemeClr w14:val="tx1"/>
                  </w14:solidFill>
                </w14:textFill>
              </w:rPr>
              <w:t>4</w:t>
            </w:r>
          </w:p>
        </w:tc>
        <w:tc>
          <w:tcPr>
            <w:tcW w:w="1753"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80" w:name="_Toc216298825"/>
            <w:r>
              <w:rPr>
                <w:rFonts w:hint="eastAsia" w:ascii="宋体" w:hAnsi="宋体" w:eastAsia="宋体"/>
                <w:color w:val="000000" w:themeColor="text1"/>
                <w:sz w:val="21"/>
                <w:szCs w:val="21"/>
                <w:lang w:val="en-US"/>
                <w14:textFill>
                  <w14:solidFill>
                    <w14:schemeClr w14:val="tx1"/>
                  </w14:solidFill>
                </w14:textFill>
              </w:rPr>
              <w:t>对无配额许可证生产、使用消耗臭氧层物质的行政处罚</w:t>
            </w:r>
            <w:bookmarkEnd w:id="80"/>
          </w:p>
        </w:tc>
        <w:tc>
          <w:tcPr>
            <w:tcW w:w="936"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203" w:type="dxa"/>
            <w:tcBorders>
              <w:top w:val="single" w:color="000000" w:sz="4" w:space="0"/>
              <w:left w:val="single" w:color="000000" w:sz="4" w:space="0"/>
              <w:bottom w:val="single" w:color="000000" w:sz="4" w:space="0"/>
              <w:right w:val="single" w:color="000000" w:sz="4" w:space="0"/>
            </w:tcBorders>
          </w:tcPr>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【行政法规】</w:t>
            </w:r>
            <w:r>
              <w:rPr>
                <w:color w:val="000000" w:themeColor="text1"/>
                <w:sz w:val="21"/>
                <w:szCs w:val="21"/>
                <w14:textFill>
                  <w14:solidFill>
                    <w14:schemeClr w14:val="tx1"/>
                  </w14:solidFill>
                </w14:textFill>
              </w:rPr>
              <w:t>《消耗臭氧层物质管理条例》（20</w:t>
            </w:r>
            <w:r>
              <w:rPr>
                <w:rFonts w:hint="eastAsia"/>
                <w:color w:val="000000" w:themeColor="text1"/>
                <w:sz w:val="21"/>
                <w:szCs w:val="21"/>
                <w:lang w:val="en-US"/>
                <w14:textFill>
                  <w14:solidFill>
                    <w14:schemeClr w14:val="tx1"/>
                  </w14:solidFill>
                </w14:textFill>
              </w:rPr>
              <w:t>23</w:t>
            </w:r>
            <w:r>
              <w:rPr>
                <w:color w:val="000000" w:themeColor="text1"/>
                <w:sz w:val="21"/>
                <w:szCs w:val="21"/>
                <w14:textFill>
                  <w14:solidFill>
                    <w14:schemeClr w14:val="tx1"/>
                  </w14:solidFill>
                </w14:textFill>
              </w:rPr>
              <w:t>年</w:t>
            </w:r>
            <w:r>
              <w:rPr>
                <w:rFonts w:hint="eastAsia"/>
                <w:color w:val="000000" w:themeColor="text1"/>
                <w:sz w:val="21"/>
                <w:szCs w:val="21"/>
                <w:lang w:val="en-US"/>
                <w14:textFill>
                  <w14:solidFill>
                    <w14:schemeClr w14:val="tx1"/>
                  </w14:solidFill>
                </w14:textFill>
              </w:rPr>
              <w:t>12</w:t>
            </w:r>
            <w:r>
              <w:rPr>
                <w:color w:val="000000" w:themeColor="text1"/>
                <w:sz w:val="21"/>
                <w:szCs w:val="21"/>
                <w14:textFill>
                  <w14:solidFill>
                    <w14:schemeClr w14:val="tx1"/>
                  </w14:solidFill>
                </w14:textFill>
              </w:rPr>
              <w:t>月</w:t>
            </w:r>
            <w:r>
              <w:rPr>
                <w:rFonts w:hint="eastAsia"/>
                <w:color w:val="000000" w:themeColor="text1"/>
                <w:sz w:val="21"/>
                <w:szCs w:val="21"/>
                <w:lang w:val="en-US"/>
                <w14:textFill>
                  <w14:solidFill>
                    <w14:schemeClr w14:val="tx1"/>
                  </w14:solidFill>
                </w14:textFill>
              </w:rPr>
              <w:t>29</w:t>
            </w:r>
            <w:r>
              <w:rPr>
                <w:color w:val="000000" w:themeColor="text1"/>
                <w:sz w:val="21"/>
                <w:szCs w:val="21"/>
                <w14:textFill>
                  <w14:solidFill>
                    <w14:schemeClr w14:val="tx1"/>
                  </w14:solidFill>
                </w14:textFill>
              </w:rPr>
              <w:t>日</w:t>
            </w:r>
            <w:r>
              <w:rPr>
                <w:rFonts w:hint="eastAsia"/>
                <w:color w:val="000000" w:themeColor="text1"/>
                <w:sz w:val="21"/>
                <w:szCs w:val="21"/>
                <w:lang w:val="en-US"/>
                <w14:textFill>
                  <w14:solidFill>
                    <w14:schemeClr w14:val="tx1"/>
                  </w14:solidFill>
                </w14:textFill>
              </w:rPr>
              <w:t>第二次</w:t>
            </w:r>
            <w:r>
              <w:rPr>
                <w:color w:val="000000" w:themeColor="text1"/>
                <w:sz w:val="21"/>
                <w:szCs w:val="21"/>
                <w14:textFill>
                  <w14:solidFill>
                    <w14:schemeClr w14:val="tx1"/>
                  </w14:solidFill>
                </w14:textFill>
              </w:rPr>
              <w:t>修订</w:t>
            </w:r>
            <w:r>
              <w:rPr>
                <w:rFonts w:hint="eastAsia"/>
                <w:color w:val="000000" w:themeColor="text1"/>
                <w:sz w:val="21"/>
                <w:szCs w:val="21"/>
                <w14:textFill>
                  <w14:solidFill>
                    <w14:schemeClr w14:val="tx1"/>
                  </w14:solidFill>
                </w14:textFill>
              </w:rPr>
              <w:t>，自2</w:t>
            </w:r>
            <w:r>
              <w:rPr>
                <w:color w:val="000000" w:themeColor="text1"/>
                <w:sz w:val="21"/>
                <w:szCs w:val="21"/>
                <w14:textFill>
                  <w14:solidFill>
                    <w14:schemeClr w14:val="tx1"/>
                  </w14:solidFill>
                </w14:textFill>
              </w:rPr>
              <w:t>024</w:t>
            </w:r>
            <w:r>
              <w:rPr>
                <w:rFonts w:hint="eastAsia"/>
                <w:color w:val="000000" w:themeColor="text1"/>
                <w:sz w:val="21"/>
                <w:szCs w:val="21"/>
                <w14:textFill>
                  <w14:solidFill>
                    <w14:schemeClr w14:val="tx1"/>
                  </w14:solidFill>
                </w14:textFill>
              </w:rPr>
              <w:t>年3月1日起施行</w:t>
            </w:r>
            <w:r>
              <w:rPr>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第三十条　无生产配额许可证生产消耗臭氧层物质的，由</w:t>
            </w:r>
            <w:r>
              <w:rPr>
                <w:rFonts w:hint="eastAsia"/>
                <w:b/>
                <w:bCs/>
                <w:color w:val="000000" w:themeColor="text1"/>
                <w:sz w:val="21"/>
                <w:szCs w:val="21"/>
                <w14:textFill>
                  <w14:solidFill>
                    <w14:schemeClr w14:val="tx1"/>
                  </w14:solidFill>
                </w14:textFill>
              </w:rPr>
              <w:t>所在地生态环境主管部门</w:t>
            </w:r>
            <w:r>
              <w:rPr>
                <w:rFonts w:hint="eastAsia"/>
                <w:color w:val="000000" w:themeColor="text1"/>
                <w:sz w:val="21"/>
                <w:szCs w:val="21"/>
                <w14:textFill>
                  <w14:solidFill>
                    <w14:schemeClr w14:val="tx1"/>
                  </w14:solidFill>
                </w14:textFill>
              </w:rPr>
              <w:t>责令停止违法行为，没收用于违法生产消耗臭氧层物质的原料、违法生产的消耗臭氧层物质和违法所得，拆除、销毁用于违法生产消耗臭氧层物质的设备、设施，并处100万元以上500万元以下的罚款。</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第三十一条　依照本条例规定应当申请领取使用配额许可证的单位无使用配额许可证使用消耗臭氧层物质，或者违反本条例规定将已淘汰的消耗臭氧层物质用于制冷剂、发泡剂、灭火剂、溶剂、清洗剂、加工助剂、杀虫剂、气雾剂、膨胀剂等用途的，由</w:t>
            </w:r>
            <w:r>
              <w:rPr>
                <w:rFonts w:hint="eastAsia"/>
                <w:b/>
                <w:bCs/>
                <w:color w:val="000000" w:themeColor="text1"/>
                <w:sz w:val="21"/>
                <w:szCs w:val="21"/>
                <w14:textFill>
                  <w14:solidFill>
                    <w14:schemeClr w14:val="tx1"/>
                  </w14:solidFill>
                </w14:textFill>
              </w:rPr>
              <w:t>所在地生态环境主管部门</w:t>
            </w:r>
            <w:r>
              <w:rPr>
                <w:rFonts w:hint="eastAsia"/>
                <w:color w:val="000000" w:themeColor="text1"/>
                <w:sz w:val="21"/>
                <w:szCs w:val="21"/>
                <w14:textFill>
                  <w14:solidFill>
                    <w14:schemeClr w14:val="tx1"/>
                  </w14:solidFill>
                </w14:textFill>
              </w:rPr>
              <w:t>责令停止违法行为，没收违法使用的消耗臭氧层物质、违法使用消耗臭氧层物质生产的产品和违法所得，并处20万元以上50万元以下的罚款；情节严重的，并处50万元以上100万元以下的罚款，拆除、销毁用于违法使用消耗臭氧层物质的设备、设施。</w:t>
            </w:r>
          </w:p>
        </w:tc>
        <w:tc>
          <w:tcPr>
            <w:tcW w:w="1452"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9"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7" w:type="dxa"/>
            <w:tcBorders>
              <w:top w:val="single" w:color="000000" w:sz="4" w:space="0"/>
              <w:bottom w:val="single" w:color="000000" w:sz="4" w:space="0"/>
              <w:right w:val="single" w:color="000000" w:sz="4" w:space="0"/>
            </w:tcBorders>
          </w:tcPr>
          <w:p>
            <w:pPr>
              <w:pStyle w:val="12"/>
              <w:jc w:val="center"/>
              <w:rPr>
                <w:rFonts w:hint="eastAsia" w:eastAsia="宋体"/>
                <w:color w:val="000000" w:themeColor="text1"/>
                <w:w w:val="99"/>
                <w:sz w:val="21"/>
                <w:szCs w:val="21"/>
                <w:lang w:val="en-US" w:eastAsia="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3.</w:t>
            </w:r>
            <w:r>
              <w:rPr>
                <w:color w:val="000000" w:themeColor="text1"/>
                <w:w w:val="99"/>
                <w:sz w:val="21"/>
                <w:szCs w:val="21"/>
                <w:lang w:val="en-US"/>
                <w14:textFill>
                  <w14:solidFill>
                    <w14:schemeClr w14:val="tx1"/>
                  </w14:solidFill>
                </w14:textFill>
              </w:rPr>
              <w:t>1</w:t>
            </w:r>
            <w:r>
              <w:rPr>
                <w:rFonts w:hint="eastAsia"/>
                <w:color w:val="000000" w:themeColor="text1"/>
                <w:w w:val="99"/>
                <w:sz w:val="21"/>
                <w:szCs w:val="21"/>
                <w:lang w:val="en-US" w:eastAsia="zh-CN"/>
                <w14:textFill>
                  <w14:solidFill>
                    <w14:schemeClr w14:val="tx1"/>
                  </w14:solidFill>
                </w14:textFill>
              </w:rPr>
              <w:t>5</w:t>
            </w:r>
          </w:p>
        </w:tc>
        <w:tc>
          <w:tcPr>
            <w:tcW w:w="1753"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81" w:name="_Toc39654982"/>
            <w:r>
              <w:rPr>
                <w:rFonts w:hint="eastAsia" w:ascii="宋体" w:hAnsi="宋体" w:eastAsia="宋体"/>
                <w:color w:val="000000" w:themeColor="text1"/>
                <w:sz w:val="21"/>
                <w:szCs w:val="21"/>
                <w:lang w:val="en-US"/>
                <w14:textFill>
                  <w14:solidFill>
                    <w14:schemeClr w14:val="tx1"/>
                  </w14:solidFill>
                </w14:textFill>
              </w:rPr>
              <w:t>对向不符合规定的单位销售或者购买消耗臭氧层物质的行政处罚</w:t>
            </w:r>
            <w:bookmarkEnd w:id="81"/>
          </w:p>
        </w:tc>
        <w:tc>
          <w:tcPr>
            <w:tcW w:w="936"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203" w:type="dxa"/>
            <w:tcBorders>
              <w:top w:val="single" w:color="000000" w:sz="4" w:space="0"/>
              <w:left w:val="single" w:color="000000" w:sz="4" w:space="0"/>
              <w:bottom w:val="single" w:color="000000" w:sz="4" w:space="0"/>
              <w:right w:val="single" w:color="000000" w:sz="4" w:space="0"/>
            </w:tcBorders>
          </w:tcPr>
          <w:p>
            <w:pPr>
              <w:tabs>
                <w:tab w:val="center" w:pos="4020"/>
              </w:tabs>
              <w:ind w:firstLine="420" w:firstLineChars="200"/>
              <w:rPr>
                <w:color w:val="000000" w:themeColor="text1"/>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【行政法规】</w:t>
            </w:r>
            <w:r>
              <w:rPr>
                <w:color w:val="000000" w:themeColor="text1"/>
                <w:sz w:val="21"/>
                <w:szCs w:val="21"/>
                <w14:textFill>
                  <w14:solidFill>
                    <w14:schemeClr w14:val="tx1"/>
                  </w14:solidFill>
                </w14:textFill>
              </w:rPr>
              <w:t>《消耗臭氧层物质管理条例》（20</w:t>
            </w:r>
            <w:r>
              <w:rPr>
                <w:rFonts w:hint="eastAsia"/>
                <w:color w:val="000000" w:themeColor="text1"/>
                <w:sz w:val="21"/>
                <w:szCs w:val="21"/>
                <w:lang w:val="en-US"/>
                <w14:textFill>
                  <w14:solidFill>
                    <w14:schemeClr w14:val="tx1"/>
                  </w14:solidFill>
                </w14:textFill>
              </w:rPr>
              <w:t>23</w:t>
            </w:r>
            <w:r>
              <w:rPr>
                <w:color w:val="000000" w:themeColor="text1"/>
                <w:sz w:val="21"/>
                <w:szCs w:val="21"/>
                <w14:textFill>
                  <w14:solidFill>
                    <w14:schemeClr w14:val="tx1"/>
                  </w14:solidFill>
                </w14:textFill>
              </w:rPr>
              <w:t>年</w:t>
            </w:r>
            <w:r>
              <w:rPr>
                <w:rFonts w:hint="eastAsia"/>
                <w:color w:val="000000" w:themeColor="text1"/>
                <w:sz w:val="21"/>
                <w:szCs w:val="21"/>
                <w:lang w:val="en-US"/>
                <w14:textFill>
                  <w14:solidFill>
                    <w14:schemeClr w14:val="tx1"/>
                  </w14:solidFill>
                </w14:textFill>
              </w:rPr>
              <w:t>12</w:t>
            </w:r>
            <w:r>
              <w:rPr>
                <w:color w:val="000000" w:themeColor="text1"/>
                <w:sz w:val="21"/>
                <w:szCs w:val="21"/>
                <w14:textFill>
                  <w14:solidFill>
                    <w14:schemeClr w14:val="tx1"/>
                  </w14:solidFill>
                </w14:textFill>
              </w:rPr>
              <w:t>月</w:t>
            </w:r>
            <w:r>
              <w:rPr>
                <w:rFonts w:hint="eastAsia"/>
                <w:color w:val="000000" w:themeColor="text1"/>
                <w:sz w:val="21"/>
                <w:szCs w:val="21"/>
                <w:lang w:val="en-US"/>
                <w14:textFill>
                  <w14:solidFill>
                    <w14:schemeClr w14:val="tx1"/>
                  </w14:solidFill>
                </w14:textFill>
              </w:rPr>
              <w:t>29</w:t>
            </w:r>
            <w:r>
              <w:rPr>
                <w:color w:val="000000" w:themeColor="text1"/>
                <w:sz w:val="21"/>
                <w:szCs w:val="21"/>
                <w14:textFill>
                  <w14:solidFill>
                    <w14:schemeClr w14:val="tx1"/>
                  </w14:solidFill>
                </w14:textFill>
              </w:rPr>
              <w:t>日</w:t>
            </w:r>
            <w:r>
              <w:rPr>
                <w:rFonts w:hint="eastAsia"/>
                <w:color w:val="000000" w:themeColor="text1"/>
                <w:sz w:val="21"/>
                <w:szCs w:val="21"/>
                <w:lang w:val="en-US"/>
                <w14:textFill>
                  <w14:solidFill>
                    <w14:schemeClr w14:val="tx1"/>
                  </w14:solidFill>
                </w14:textFill>
              </w:rPr>
              <w:t>第二次</w:t>
            </w:r>
            <w:r>
              <w:rPr>
                <w:color w:val="000000" w:themeColor="text1"/>
                <w:sz w:val="21"/>
                <w:szCs w:val="21"/>
                <w14:textFill>
                  <w14:solidFill>
                    <w14:schemeClr w14:val="tx1"/>
                  </w14:solidFill>
                </w14:textFill>
              </w:rPr>
              <w:t>修订</w:t>
            </w:r>
            <w:r>
              <w:rPr>
                <w:rFonts w:hint="eastAsia"/>
                <w:color w:val="000000" w:themeColor="text1"/>
                <w:sz w:val="21"/>
                <w:szCs w:val="21"/>
                <w14:textFill>
                  <w14:solidFill>
                    <w14:schemeClr w14:val="tx1"/>
                  </w14:solidFill>
                </w14:textFill>
              </w:rPr>
              <w:t>，自2</w:t>
            </w:r>
            <w:r>
              <w:rPr>
                <w:color w:val="000000" w:themeColor="text1"/>
                <w:sz w:val="21"/>
                <w:szCs w:val="21"/>
                <w14:textFill>
                  <w14:solidFill>
                    <w14:schemeClr w14:val="tx1"/>
                  </w14:solidFill>
                </w14:textFill>
              </w:rPr>
              <w:t>024</w:t>
            </w:r>
            <w:r>
              <w:rPr>
                <w:rFonts w:hint="eastAsia"/>
                <w:color w:val="000000" w:themeColor="text1"/>
                <w:sz w:val="21"/>
                <w:szCs w:val="21"/>
                <w14:textFill>
                  <w14:solidFill>
                    <w14:schemeClr w14:val="tx1"/>
                  </w14:solidFill>
                </w14:textFill>
              </w:rPr>
              <w:t>年3月1日起施行</w:t>
            </w:r>
            <w:r>
              <w:rPr>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第三十三条　消耗臭氧层物质的生产、销售、使用单位向不符合本条例规定的单位销售或者购买消耗臭氧层物质的，由</w:t>
            </w:r>
            <w:r>
              <w:rPr>
                <w:rFonts w:hint="eastAsia"/>
                <w:b/>
                <w:bCs/>
                <w:color w:val="000000" w:themeColor="text1"/>
                <w:sz w:val="21"/>
                <w:szCs w:val="21"/>
                <w:lang w:val="en-US"/>
                <w14:textFill>
                  <w14:solidFill>
                    <w14:schemeClr w14:val="tx1"/>
                  </w14:solidFill>
                </w14:textFill>
              </w:rPr>
              <w:t>所在地生态环境主管部门</w:t>
            </w:r>
            <w:r>
              <w:rPr>
                <w:rFonts w:hint="eastAsia"/>
                <w:color w:val="000000" w:themeColor="text1"/>
                <w:sz w:val="21"/>
                <w:szCs w:val="21"/>
                <w:lang w:val="en-US"/>
                <w14:textFill>
                  <w14:solidFill>
                    <w14:schemeClr w14:val="tx1"/>
                  </w14:solidFill>
                </w14:textFill>
              </w:rPr>
              <w:t>责令改正，没收违法销售或者购买的消耗臭氧层物质和违法所得，处以所销售或者购买的消耗臭氧层物质市场总价3倍的罚款；对取得生产、使用配额许可证的单位，报国务院生态环境主管部门核减其生产、使用配额数量。</w:t>
            </w:r>
          </w:p>
        </w:tc>
        <w:tc>
          <w:tcPr>
            <w:tcW w:w="1452"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9"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7" w:type="dxa"/>
            <w:tcBorders>
              <w:top w:val="single" w:color="000000" w:sz="4" w:space="0"/>
              <w:bottom w:val="single" w:color="000000" w:sz="4" w:space="0"/>
              <w:right w:val="single" w:color="000000" w:sz="4" w:space="0"/>
            </w:tcBorders>
          </w:tcPr>
          <w:p>
            <w:pPr>
              <w:pStyle w:val="12"/>
              <w:jc w:val="center"/>
              <w:rPr>
                <w:rFonts w:hint="default" w:eastAsia="宋体"/>
                <w:color w:val="000000" w:themeColor="text1"/>
                <w:w w:val="99"/>
                <w:sz w:val="21"/>
                <w:szCs w:val="21"/>
                <w:lang w:val="en-US" w:eastAsia="zh-CN"/>
                <w14:textFill>
                  <w14:solidFill>
                    <w14:schemeClr w14:val="tx1"/>
                  </w14:solidFill>
                </w14:textFill>
              </w:rPr>
            </w:pPr>
            <w:r>
              <w:rPr>
                <w:rFonts w:hint="eastAsia"/>
                <w:color w:val="000000" w:themeColor="text1"/>
                <w:w w:val="99"/>
                <w:sz w:val="21"/>
                <w:szCs w:val="21"/>
                <w:lang w:eastAsia="zh-CN"/>
                <w14:textFill>
                  <w14:solidFill>
                    <w14:schemeClr w14:val="tx1"/>
                  </w14:solidFill>
                </w14:textFill>
              </w:rPr>
              <w:t>3.</w:t>
            </w:r>
            <w:r>
              <w:rPr>
                <w:rFonts w:hint="eastAsia"/>
                <w:color w:val="000000" w:themeColor="text1"/>
                <w:w w:val="99"/>
                <w:sz w:val="21"/>
                <w:szCs w:val="21"/>
                <w:lang w:val="en-US" w:eastAsia="zh-CN"/>
                <w14:textFill>
                  <w14:solidFill>
                    <w14:schemeClr w14:val="tx1"/>
                  </w14:solidFill>
                </w14:textFill>
              </w:rPr>
              <w:t>16</w:t>
            </w:r>
          </w:p>
        </w:tc>
        <w:tc>
          <w:tcPr>
            <w:tcW w:w="1753"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82" w:name="_Toc761351904"/>
            <w:r>
              <w:rPr>
                <w:rFonts w:hint="eastAsia" w:ascii="宋体" w:hAnsi="宋体" w:eastAsia="宋体"/>
                <w:color w:val="000000" w:themeColor="text1"/>
                <w:sz w:val="21"/>
                <w:szCs w:val="21"/>
                <w:lang w:val="en-US"/>
                <w14:textFill>
                  <w14:solidFill>
                    <w14:schemeClr w14:val="tx1"/>
                  </w14:solidFill>
                </w14:textFill>
              </w:rPr>
              <w:t>对未按照规定采取措施防止或者减少消耗臭氧层物质的泄漏和排放的行政处罚</w:t>
            </w:r>
            <w:bookmarkEnd w:id="82"/>
          </w:p>
        </w:tc>
        <w:tc>
          <w:tcPr>
            <w:tcW w:w="936"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203" w:type="dxa"/>
            <w:tcBorders>
              <w:top w:val="single" w:color="000000" w:sz="4" w:space="0"/>
              <w:left w:val="single" w:color="000000" w:sz="4" w:space="0"/>
              <w:bottom w:val="single" w:color="000000" w:sz="4" w:space="0"/>
              <w:right w:val="single" w:color="000000" w:sz="4" w:space="0"/>
            </w:tcBorders>
          </w:tcPr>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【行政法规】</w:t>
            </w:r>
            <w:r>
              <w:rPr>
                <w:color w:val="000000" w:themeColor="text1"/>
                <w:sz w:val="21"/>
                <w:szCs w:val="21"/>
                <w14:textFill>
                  <w14:solidFill>
                    <w14:schemeClr w14:val="tx1"/>
                  </w14:solidFill>
                </w14:textFill>
              </w:rPr>
              <w:t>《消耗臭氧层物质管理条例》（20</w:t>
            </w:r>
            <w:r>
              <w:rPr>
                <w:rFonts w:hint="eastAsia"/>
                <w:color w:val="000000" w:themeColor="text1"/>
                <w:sz w:val="21"/>
                <w:szCs w:val="21"/>
                <w:lang w:val="en-US"/>
                <w14:textFill>
                  <w14:solidFill>
                    <w14:schemeClr w14:val="tx1"/>
                  </w14:solidFill>
                </w14:textFill>
              </w:rPr>
              <w:t>23</w:t>
            </w:r>
            <w:r>
              <w:rPr>
                <w:color w:val="000000" w:themeColor="text1"/>
                <w:sz w:val="21"/>
                <w:szCs w:val="21"/>
                <w14:textFill>
                  <w14:solidFill>
                    <w14:schemeClr w14:val="tx1"/>
                  </w14:solidFill>
                </w14:textFill>
              </w:rPr>
              <w:t>年</w:t>
            </w:r>
            <w:r>
              <w:rPr>
                <w:rFonts w:hint="eastAsia"/>
                <w:color w:val="000000" w:themeColor="text1"/>
                <w:sz w:val="21"/>
                <w:szCs w:val="21"/>
                <w:lang w:val="en-US"/>
                <w14:textFill>
                  <w14:solidFill>
                    <w14:schemeClr w14:val="tx1"/>
                  </w14:solidFill>
                </w14:textFill>
              </w:rPr>
              <w:t>12</w:t>
            </w:r>
            <w:r>
              <w:rPr>
                <w:color w:val="000000" w:themeColor="text1"/>
                <w:sz w:val="21"/>
                <w:szCs w:val="21"/>
                <w14:textFill>
                  <w14:solidFill>
                    <w14:schemeClr w14:val="tx1"/>
                  </w14:solidFill>
                </w14:textFill>
              </w:rPr>
              <w:t>月</w:t>
            </w:r>
            <w:r>
              <w:rPr>
                <w:rFonts w:hint="eastAsia"/>
                <w:color w:val="000000" w:themeColor="text1"/>
                <w:sz w:val="21"/>
                <w:szCs w:val="21"/>
                <w:lang w:val="en-US"/>
                <w14:textFill>
                  <w14:solidFill>
                    <w14:schemeClr w14:val="tx1"/>
                  </w14:solidFill>
                </w14:textFill>
              </w:rPr>
              <w:t>29</w:t>
            </w:r>
            <w:r>
              <w:rPr>
                <w:color w:val="000000" w:themeColor="text1"/>
                <w:sz w:val="21"/>
                <w:szCs w:val="21"/>
                <w14:textFill>
                  <w14:solidFill>
                    <w14:schemeClr w14:val="tx1"/>
                  </w14:solidFill>
                </w14:textFill>
              </w:rPr>
              <w:t>日</w:t>
            </w:r>
            <w:r>
              <w:rPr>
                <w:rFonts w:hint="eastAsia"/>
                <w:color w:val="000000" w:themeColor="text1"/>
                <w:sz w:val="21"/>
                <w:szCs w:val="21"/>
                <w:lang w:val="en-US"/>
                <w14:textFill>
                  <w14:solidFill>
                    <w14:schemeClr w14:val="tx1"/>
                  </w14:solidFill>
                </w14:textFill>
              </w:rPr>
              <w:t>第二次</w:t>
            </w:r>
            <w:r>
              <w:rPr>
                <w:color w:val="000000" w:themeColor="text1"/>
                <w:sz w:val="21"/>
                <w:szCs w:val="21"/>
                <w14:textFill>
                  <w14:solidFill>
                    <w14:schemeClr w14:val="tx1"/>
                  </w14:solidFill>
                </w14:textFill>
              </w:rPr>
              <w:t>修订</w:t>
            </w:r>
            <w:r>
              <w:rPr>
                <w:rFonts w:hint="eastAsia"/>
                <w:color w:val="000000" w:themeColor="text1"/>
                <w:sz w:val="21"/>
                <w:szCs w:val="21"/>
                <w14:textFill>
                  <w14:solidFill>
                    <w14:schemeClr w14:val="tx1"/>
                  </w14:solidFill>
                </w14:textFill>
              </w:rPr>
              <w:t>，自2</w:t>
            </w:r>
            <w:r>
              <w:rPr>
                <w:color w:val="000000" w:themeColor="text1"/>
                <w:sz w:val="21"/>
                <w:szCs w:val="21"/>
                <w14:textFill>
                  <w14:solidFill>
                    <w14:schemeClr w14:val="tx1"/>
                  </w14:solidFill>
                </w14:textFill>
              </w:rPr>
              <w:t>024</w:t>
            </w:r>
            <w:r>
              <w:rPr>
                <w:rFonts w:hint="eastAsia"/>
                <w:color w:val="000000" w:themeColor="text1"/>
                <w:sz w:val="21"/>
                <w:szCs w:val="21"/>
                <w14:textFill>
                  <w14:solidFill>
                    <w14:schemeClr w14:val="tx1"/>
                  </w14:solidFill>
                </w14:textFill>
              </w:rPr>
              <w:t>年3月1日起施行</w:t>
            </w:r>
            <w:r>
              <w:rPr>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第三十四条　消耗臭氧层物质的生产、使用单位未按照规定采取必要的措施防止或者减少消耗臭氧层物质的泄漏和排放的，由</w:t>
            </w:r>
            <w:r>
              <w:rPr>
                <w:rFonts w:hint="eastAsia"/>
                <w:b/>
                <w:bCs/>
                <w:color w:val="000000" w:themeColor="text1"/>
                <w:sz w:val="21"/>
                <w:szCs w:val="21"/>
                <w:lang w:val="en-US"/>
                <w14:textFill>
                  <w14:solidFill>
                    <w14:schemeClr w14:val="tx1"/>
                  </w14:solidFill>
                </w14:textFill>
              </w:rPr>
              <w:t>所在地生态环境主管部门</w:t>
            </w:r>
            <w:r>
              <w:rPr>
                <w:rFonts w:hint="eastAsia"/>
                <w:color w:val="000000" w:themeColor="text1"/>
                <w:sz w:val="21"/>
                <w:szCs w:val="21"/>
                <w:lang w:val="en-US"/>
                <w14:textFill>
                  <w14:solidFill>
                    <w14:schemeClr w14:val="tx1"/>
                  </w14:solidFill>
                </w14:textFill>
              </w:rPr>
              <w:t>责令改正，处5万元以上10万元以下的罚款；拒不改正的，处10万元以上50万元以下的罚款，报国务院生态环境主管部门核减其生产、使用配额数量。</w:t>
            </w:r>
          </w:p>
        </w:tc>
        <w:tc>
          <w:tcPr>
            <w:tcW w:w="1452"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9"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7" w:type="dxa"/>
            <w:tcBorders>
              <w:top w:val="single" w:color="000000" w:sz="4" w:space="0"/>
              <w:bottom w:val="single" w:color="000000" w:sz="4" w:space="0"/>
              <w:right w:val="single" w:color="000000" w:sz="4" w:space="0"/>
            </w:tcBorders>
          </w:tcPr>
          <w:p>
            <w:pPr>
              <w:pStyle w:val="12"/>
              <w:jc w:val="center"/>
              <w:rPr>
                <w:rFonts w:hint="default" w:eastAsia="宋体"/>
                <w:color w:val="000000" w:themeColor="text1"/>
                <w:w w:val="99"/>
                <w:sz w:val="21"/>
                <w:szCs w:val="21"/>
                <w:lang w:val="en-US" w:eastAsia="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3.17</w:t>
            </w:r>
          </w:p>
        </w:tc>
        <w:tc>
          <w:tcPr>
            <w:tcW w:w="1753"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83" w:name="_Toc1333881702"/>
            <w:r>
              <w:rPr>
                <w:rFonts w:hint="eastAsia" w:ascii="宋体" w:hAnsi="宋体" w:eastAsia="宋体"/>
                <w:color w:val="000000" w:themeColor="text1"/>
                <w:sz w:val="21"/>
                <w:szCs w:val="21"/>
                <w:lang w:val="en-US"/>
                <w14:textFill>
                  <w14:solidFill>
                    <w14:schemeClr w14:val="tx1"/>
                  </w14:solidFill>
                </w14:textFill>
              </w:rPr>
              <w:t>对未按照规定对消耗臭氧层物质进行无害化处置的行政处罚</w:t>
            </w:r>
            <w:bookmarkEnd w:id="83"/>
          </w:p>
        </w:tc>
        <w:tc>
          <w:tcPr>
            <w:tcW w:w="936"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203"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【行政法规】</w:t>
            </w:r>
            <w:r>
              <w:rPr>
                <w:color w:val="000000" w:themeColor="text1"/>
                <w:sz w:val="21"/>
                <w:szCs w:val="21"/>
                <w14:textFill>
                  <w14:solidFill>
                    <w14:schemeClr w14:val="tx1"/>
                  </w14:solidFill>
                </w14:textFill>
              </w:rPr>
              <w:t>《消耗臭氧层物质管理条例》（20</w:t>
            </w:r>
            <w:r>
              <w:rPr>
                <w:rFonts w:hint="eastAsia"/>
                <w:color w:val="000000" w:themeColor="text1"/>
                <w:sz w:val="21"/>
                <w:szCs w:val="21"/>
                <w:lang w:val="en-US"/>
                <w14:textFill>
                  <w14:solidFill>
                    <w14:schemeClr w14:val="tx1"/>
                  </w14:solidFill>
                </w14:textFill>
              </w:rPr>
              <w:t>23</w:t>
            </w:r>
            <w:r>
              <w:rPr>
                <w:color w:val="000000" w:themeColor="text1"/>
                <w:sz w:val="21"/>
                <w:szCs w:val="21"/>
                <w14:textFill>
                  <w14:solidFill>
                    <w14:schemeClr w14:val="tx1"/>
                  </w14:solidFill>
                </w14:textFill>
              </w:rPr>
              <w:t>年</w:t>
            </w:r>
            <w:r>
              <w:rPr>
                <w:rFonts w:hint="eastAsia"/>
                <w:color w:val="000000" w:themeColor="text1"/>
                <w:sz w:val="21"/>
                <w:szCs w:val="21"/>
                <w:lang w:val="en-US"/>
                <w14:textFill>
                  <w14:solidFill>
                    <w14:schemeClr w14:val="tx1"/>
                  </w14:solidFill>
                </w14:textFill>
              </w:rPr>
              <w:t>12</w:t>
            </w:r>
            <w:r>
              <w:rPr>
                <w:color w:val="000000" w:themeColor="text1"/>
                <w:sz w:val="21"/>
                <w:szCs w:val="21"/>
                <w14:textFill>
                  <w14:solidFill>
                    <w14:schemeClr w14:val="tx1"/>
                  </w14:solidFill>
                </w14:textFill>
              </w:rPr>
              <w:t>月</w:t>
            </w:r>
            <w:r>
              <w:rPr>
                <w:rFonts w:hint="eastAsia"/>
                <w:color w:val="000000" w:themeColor="text1"/>
                <w:sz w:val="21"/>
                <w:szCs w:val="21"/>
                <w:lang w:val="en-US"/>
                <w14:textFill>
                  <w14:solidFill>
                    <w14:schemeClr w14:val="tx1"/>
                  </w14:solidFill>
                </w14:textFill>
              </w:rPr>
              <w:t>29</w:t>
            </w:r>
            <w:r>
              <w:rPr>
                <w:color w:val="000000" w:themeColor="text1"/>
                <w:sz w:val="21"/>
                <w:szCs w:val="21"/>
                <w14:textFill>
                  <w14:solidFill>
                    <w14:schemeClr w14:val="tx1"/>
                  </w14:solidFill>
                </w14:textFill>
              </w:rPr>
              <w:t>日</w:t>
            </w:r>
            <w:r>
              <w:rPr>
                <w:rFonts w:hint="eastAsia"/>
                <w:color w:val="000000" w:themeColor="text1"/>
                <w:sz w:val="21"/>
                <w:szCs w:val="21"/>
                <w:lang w:val="en-US"/>
                <w14:textFill>
                  <w14:solidFill>
                    <w14:schemeClr w14:val="tx1"/>
                  </w14:solidFill>
                </w14:textFill>
              </w:rPr>
              <w:t>第二次</w:t>
            </w:r>
            <w:r>
              <w:rPr>
                <w:color w:val="000000" w:themeColor="text1"/>
                <w:sz w:val="21"/>
                <w:szCs w:val="21"/>
                <w14:textFill>
                  <w14:solidFill>
                    <w14:schemeClr w14:val="tx1"/>
                  </w14:solidFill>
                </w14:textFill>
              </w:rPr>
              <w:t>修订</w:t>
            </w:r>
            <w:r>
              <w:rPr>
                <w:rFonts w:hint="eastAsia"/>
                <w:color w:val="000000" w:themeColor="text1"/>
                <w:sz w:val="21"/>
                <w:szCs w:val="21"/>
                <w14:textFill>
                  <w14:solidFill>
                    <w14:schemeClr w14:val="tx1"/>
                  </w14:solidFill>
                </w14:textFill>
              </w:rPr>
              <w:t>，自2</w:t>
            </w:r>
            <w:r>
              <w:rPr>
                <w:color w:val="000000" w:themeColor="text1"/>
                <w:sz w:val="21"/>
                <w:szCs w:val="21"/>
                <w14:textFill>
                  <w14:solidFill>
                    <w14:schemeClr w14:val="tx1"/>
                  </w14:solidFill>
                </w14:textFill>
              </w:rPr>
              <w:t>024</w:t>
            </w:r>
            <w:r>
              <w:rPr>
                <w:rFonts w:hint="eastAsia"/>
                <w:color w:val="000000" w:themeColor="text1"/>
                <w:sz w:val="21"/>
                <w:szCs w:val="21"/>
                <w14:textFill>
                  <w14:solidFill>
                    <w14:schemeClr w14:val="tx1"/>
                  </w14:solidFill>
                </w14:textFill>
              </w:rPr>
              <w:t>年3月1日起施行</w:t>
            </w:r>
            <w:r>
              <w:rPr>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第三十五条　从事含消耗臭氧层物质的制冷设备、制冷系统或者灭火系统的维修、报废处理等经营活动的单位，未按照规定对消耗臭氧层物质进行回收、循环利用或者交由从事消耗臭氧层物质回收、再生利用、销毁等经营活动的单位进行无害化处置的，由</w:t>
            </w:r>
            <w:r>
              <w:rPr>
                <w:rFonts w:hint="eastAsia"/>
                <w:b/>
                <w:bCs/>
                <w:color w:val="000000" w:themeColor="text1"/>
                <w:sz w:val="21"/>
                <w:szCs w:val="21"/>
                <w:lang w:val="en-US"/>
                <w14:textFill>
                  <w14:solidFill>
                    <w14:schemeClr w14:val="tx1"/>
                  </w14:solidFill>
                </w14:textFill>
              </w:rPr>
              <w:t>所在地生态环境主管部门</w:t>
            </w:r>
            <w:r>
              <w:rPr>
                <w:rFonts w:hint="eastAsia"/>
                <w:color w:val="000000" w:themeColor="text1"/>
                <w:sz w:val="21"/>
                <w:szCs w:val="21"/>
                <w:lang w:val="en-US"/>
                <w14:textFill>
                  <w14:solidFill>
                    <w14:schemeClr w14:val="tx1"/>
                  </w14:solidFill>
                </w14:textFill>
              </w:rPr>
              <w:t>责令改正，处5万元以上20万元以下的罚款；拒不改正的，责令停产整治或者停业整治。</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第三十六条　从事消耗臭氧层物质回收、再生利用、销毁等经营活动的单位，以及生产过程中附带产生消耗臭氧层物质的单位，未按照规定对消耗臭氧层物质进行无害化处置而直接排放的，由</w:t>
            </w:r>
            <w:r>
              <w:rPr>
                <w:rFonts w:hint="eastAsia"/>
                <w:b/>
                <w:bCs/>
                <w:color w:val="000000" w:themeColor="text1"/>
                <w:sz w:val="21"/>
                <w:szCs w:val="21"/>
                <w:lang w:val="en-US"/>
                <w14:textFill>
                  <w14:solidFill>
                    <w14:schemeClr w14:val="tx1"/>
                  </w14:solidFill>
                </w14:textFill>
              </w:rPr>
              <w:t>所在地生态环境主管部门</w:t>
            </w:r>
            <w:r>
              <w:rPr>
                <w:rFonts w:hint="eastAsia"/>
                <w:color w:val="000000" w:themeColor="text1"/>
                <w:sz w:val="21"/>
                <w:szCs w:val="21"/>
                <w:lang w:val="en-US"/>
                <w14:textFill>
                  <w14:solidFill>
                    <w14:schemeClr w14:val="tx1"/>
                  </w14:solidFill>
                </w14:textFill>
              </w:rPr>
              <w:t>责令改正，处10万元以上50万元以下的罚款；拒不改正的，责令停产整治或者停业整治。</w:t>
            </w:r>
          </w:p>
        </w:tc>
        <w:tc>
          <w:tcPr>
            <w:tcW w:w="1452"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9"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7" w:type="dxa"/>
            <w:tcBorders>
              <w:top w:val="single" w:color="000000" w:sz="4" w:space="0"/>
              <w:bottom w:val="single" w:color="000000" w:sz="4" w:space="0"/>
              <w:right w:val="single" w:color="000000" w:sz="4" w:space="0"/>
            </w:tcBorders>
          </w:tcPr>
          <w:p>
            <w:pPr>
              <w:pStyle w:val="12"/>
              <w:jc w:val="center"/>
              <w:rPr>
                <w:rFonts w:hint="eastAsia" w:eastAsia="宋体"/>
                <w:color w:val="000000" w:themeColor="text1"/>
                <w:w w:val="99"/>
                <w:sz w:val="21"/>
                <w:szCs w:val="21"/>
                <w:lang w:val="en-US" w:eastAsia="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3.18</w:t>
            </w:r>
          </w:p>
        </w:tc>
        <w:tc>
          <w:tcPr>
            <w:tcW w:w="1753"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r>
              <w:rPr>
                <w:rFonts w:hint="eastAsia" w:ascii="宋体" w:hAnsi="宋体" w:eastAsia="宋体"/>
                <w:color w:val="000000" w:themeColor="text1"/>
                <w:sz w:val="21"/>
                <w:szCs w:val="21"/>
                <w:lang w:val="en-US"/>
                <w14:textFill>
                  <w14:solidFill>
                    <w14:schemeClr w14:val="tx1"/>
                  </w14:solidFill>
                </w14:textFill>
              </w:rPr>
              <w:t>对违反国家有关消耗臭氧层物质管理规定的行政处罚</w:t>
            </w:r>
          </w:p>
        </w:tc>
        <w:tc>
          <w:tcPr>
            <w:tcW w:w="936"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203"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【行政法规】</w:t>
            </w:r>
            <w:r>
              <w:rPr>
                <w:color w:val="000000" w:themeColor="text1"/>
                <w:sz w:val="21"/>
                <w:szCs w:val="21"/>
                <w14:textFill>
                  <w14:solidFill>
                    <w14:schemeClr w14:val="tx1"/>
                  </w14:solidFill>
                </w14:textFill>
              </w:rPr>
              <w:t>《消耗臭氧层物质管理条例》（20</w:t>
            </w:r>
            <w:r>
              <w:rPr>
                <w:rFonts w:hint="eastAsia"/>
                <w:color w:val="000000" w:themeColor="text1"/>
                <w:sz w:val="21"/>
                <w:szCs w:val="21"/>
                <w:lang w:val="en-US"/>
                <w14:textFill>
                  <w14:solidFill>
                    <w14:schemeClr w14:val="tx1"/>
                  </w14:solidFill>
                </w14:textFill>
              </w:rPr>
              <w:t>23</w:t>
            </w:r>
            <w:r>
              <w:rPr>
                <w:color w:val="000000" w:themeColor="text1"/>
                <w:sz w:val="21"/>
                <w:szCs w:val="21"/>
                <w14:textFill>
                  <w14:solidFill>
                    <w14:schemeClr w14:val="tx1"/>
                  </w14:solidFill>
                </w14:textFill>
              </w:rPr>
              <w:t>年</w:t>
            </w:r>
            <w:r>
              <w:rPr>
                <w:rFonts w:hint="eastAsia"/>
                <w:color w:val="000000" w:themeColor="text1"/>
                <w:sz w:val="21"/>
                <w:szCs w:val="21"/>
                <w:lang w:val="en-US"/>
                <w14:textFill>
                  <w14:solidFill>
                    <w14:schemeClr w14:val="tx1"/>
                  </w14:solidFill>
                </w14:textFill>
              </w:rPr>
              <w:t>12</w:t>
            </w:r>
            <w:r>
              <w:rPr>
                <w:color w:val="000000" w:themeColor="text1"/>
                <w:sz w:val="21"/>
                <w:szCs w:val="21"/>
                <w14:textFill>
                  <w14:solidFill>
                    <w14:schemeClr w14:val="tx1"/>
                  </w14:solidFill>
                </w14:textFill>
              </w:rPr>
              <w:t>月</w:t>
            </w:r>
            <w:r>
              <w:rPr>
                <w:rFonts w:hint="eastAsia"/>
                <w:color w:val="000000" w:themeColor="text1"/>
                <w:sz w:val="21"/>
                <w:szCs w:val="21"/>
                <w:lang w:val="en-US"/>
                <w14:textFill>
                  <w14:solidFill>
                    <w14:schemeClr w14:val="tx1"/>
                  </w14:solidFill>
                </w14:textFill>
              </w:rPr>
              <w:t>29</w:t>
            </w:r>
            <w:r>
              <w:rPr>
                <w:color w:val="000000" w:themeColor="text1"/>
                <w:sz w:val="21"/>
                <w:szCs w:val="21"/>
                <w14:textFill>
                  <w14:solidFill>
                    <w14:schemeClr w14:val="tx1"/>
                  </w14:solidFill>
                </w14:textFill>
              </w:rPr>
              <w:t>日</w:t>
            </w:r>
            <w:r>
              <w:rPr>
                <w:rFonts w:hint="eastAsia"/>
                <w:color w:val="000000" w:themeColor="text1"/>
                <w:sz w:val="21"/>
                <w:szCs w:val="21"/>
                <w:lang w:val="en-US"/>
                <w14:textFill>
                  <w14:solidFill>
                    <w14:schemeClr w14:val="tx1"/>
                  </w14:solidFill>
                </w14:textFill>
              </w:rPr>
              <w:t>第二次</w:t>
            </w:r>
            <w:r>
              <w:rPr>
                <w:color w:val="000000" w:themeColor="text1"/>
                <w:sz w:val="21"/>
                <w:szCs w:val="21"/>
                <w14:textFill>
                  <w14:solidFill>
                    <w14:schemeClr w14:val="tx1"/>
                  </w14:solidFill>
                </w14:textFill>
              </w:rPr>
              <w:t>修订</w:t>
            </w:r>
            <w:r>
              <w:rPr>
                <w:rFonts w:hint="eastAsia"/>
                <w:color w:val="000000" w:themeColor="text1"/>
                <w:sz w:val="21"/>
                <w:szCs w:val="21"/>
                <w14:textFill>
                  <w14:solidFill>
                    <w14:schemeClr w14:val="tx1"/>
                  </w14:solidFill>
                </w14:textFill>
              </w:rPr>
              <w:t>，自2</w:t>
            </w:r>
            <w:r>
              <w:rPr>
                <w:color w:val="000000" w:themeColor="text1"/>
                <w:sz w:val="21"/>
                <w:szCs w:val="21"/>
                <w14:textFill>
                  <w14:solidFill>
                    <w14:schemeClr w14:val="tx1"/>
                  </w14:solidFill>
                </w14:textFill>
              </w:rPr>
              <w:t>024</w:t>
            </w:r>
            <w:r>
              <w:rPr>
                <w:rFonts w:hint="eastAsia"/>
                <w:color w:val="000000" w:themeColor="text1"/>
                <w:sz w:val="21"/>
                <w:szCs w:val="21"/>
                <w14:textFill>
                  <w14:solidFill>
                    <w14:schemeClr w14:val="tx1"/>
                  </w14:solidFill>
                </w14:textFill>
              </w:rPr>
              <w:t>年3月1日起施行</w:t>
            </w:r>
            <w:r>
              <w:rPr>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第三十七条　从事消耗臭氧层物质生产、销售、使用、进出口、回收、再生利用、销毁等经营活动的单位，以及从事含消耗臭氧层物质的制冷设备、制冷系统或者灭火系统的维修、报废处理等经营活动的单位有下列行为之一的，由</w:t>
            </w:r>
            <w:r>
              <w:rPr>
                <w:rFonts w:hint="eastAsia"/>
                <w:b/>
                <w:bCs/>
                <w:color w:val="000000" w:themeColor="text1"/>
                <w:sz w:val="21"/>
                <w:szCs w:val="21"/>
                <w:lang w:val="en-US"/>
                <w14:textFill>
                  <w14:solidFill>
                    <w14:schemeClr w14:val="tx1"/>
                  </w14:solidFill>
                </w14:textFill>
              </w:rPr>
              <w:t>所在地生态环境主管部门</w:t>
            </w:r>
            <w:r>
              <w:rPr>
                <w:rFonts w:hint="eastAsia"/>
                <w:color w:val="000000" w:themeColor="text1"/>
                <w:sz w:val="21"/>
                <w:szCs w:val="21"/>
                <w:lang w:val="en-US"/>
                <w14:textFill>
                  <w14:solidFill>
                    <w14:schemeClr w14:val="tx1"/>
                  </w14:solidFill>
                </w14:textFill>
              </w:rPr>
              <w:t>责令改正，处5000元以上2万元以下的罚款：（一）依照本条例规定应当向生态环境主管部门备案而未备案的；（二）未按照规定完整保存有关生产经营活动的原始资料的；（三）未按时申报或者谎报、瞒报有关经营活动的数据资料的；（四）未按照监督检查人员的要求提供必要的资料的。</w:t>
            </w:r>
          </w:p>
        </w:tc>
        <w:tc>
          <w:tcPr>
            <w:tcW w:w="1452"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9"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7" w:type="dxa"/>
            <w:tcBorders>
              <w:top w:val="single" w:color="000000" w:sz="4" w:space="0"/>
              <w:bottom w:val="single" w:color="000000" w:sz="4" w:space="0"/>
              <w:right w:val="single" w:color="000000" w:sz="4" w:space="0"/>
            </w:tcBorders>
          </w:tcPr>
          <w:p>
            <w:pPr>
              <w:pStyle w:val="12"/>
              <w:jc w:val="center"/>
              <w:rPr>
                <w:rFonts w:hint="default" w:eastAsia="宋体"/>
                <w:color w:val="000000" w:themeColor="text1"/>
                <w:w w:val="99"/>
                <w:sz w:val="21"/>
                <w:szCs w:val="21"/>
                <w:lang w:val="en-US" w:eastAsia="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3.19</w:t>
            </w:r>
          </w:p>
        </w:tc>
        <w:tc>
          <w:tcPr>
            <w:tcW w:w="1753"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r>
              <w:rPr>
                <w:rFonts w:hint="eastAsia" w:ascii="宋体" w:hAnsi="宋体" w:eastAsia="宋体"/>
                <w:color w:val="000000" w:themeColor="text1"/>
                <w:sz w:val="21"/>
                <w:szCs w:val="21"/>
                <w:lang w:val="en-US"/>
                <w14:textFill>
                  <w14:solidFill>
                    <w14:schemeClr w14:val="tx1"/>
                  </w14:solidFill>
                </w14:textFill>
              </w:rPr>
              <w:t>以欺骗、贿赂等不正当手段取得消耗臭氧层物质进出口配额、进出口审批单、进出口许可证的行政处罚</w:t>
            </w:r>
          </w:p>
        </w:tc>
        <w:tc>
          <w:tcPr>
            <w:tcW w:w="936"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14:textFill>
                  <w14:solidFill>
                    <w14:schemeClr w14:val="tx1"/>
                  </w14:solidFill>
                </w14:textFill>
              </w:rPr>
              <w:t>行政处罚</w:t>
            </w:r>
          </w:p>
        </w:tc>
        <w:tc>
          <w:tcPr>
            <w:tcW w:w="8203"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【行政法规】</w:t>
            </w:r>
            <w:r>
              <w:rPr>
                <w:color w:val="000000" w:themeColor="text1"/>
                <w:sz w:val="21"/>
                <w:szCs w:val="21"/>
                <w14:textFill>
                  <w14:solidFill>
                    <w14:schemeClr w14:val="tx1"/>
                  </w14:solidFill>
                </w14:textFill>
              </w:rPr>
              <w:t>《消耗臭氧层物质管理条例》（20</w:t>
            </w:r>
            <w:r>
              <w:rPr>
                <w:rFonts w:hint="eastAsia"/>
                <w:color w:val="000000" w:themeColor="text1"/>
                <w:sz w:val="21"/>
                <w:szCs w:val="21"/>
                <w:lang w:val="en-US"/>
                <w14:textFill>
                  <w14:solidFill>
                    <w14:schemeClr w14:val="tx1"/>
                  </w14:solidFill>
                </w14:textFill>
              </w:rPr>
              <w:t>23</w:t>
            </w:r>
            <w:r>
              <w:rPr>
                <w:color w:val="000000" w:themeColor="text1"/>
                <w:sz w:val="21"/>
                <w:szCs w:val="21"/>
                <w14:textFill>
                  <w14:solidFill>
                    <w14:schemeClr w14:val="tx1"/>
                  </w14:solidFill>
                </w14:textFill>
              </w:rPr>
              <w:t>年</w:t>
            </w:r>
            <w:r>
              <w:rPr>
                <w:rFonts w:hint="eastAsia"/>
                <w:color w:val="000000" w:themeColor="text1"/>
                <w:sz w:val="21"/>
                <w:szCs w:val="21"/>
                <w:lang w:val="en-US"/>
                <w14:textFill>
                  <w14:solidFill>
                    <w14:schemeClr w14:val="tx1"/>
                  </w14:solidFill>
                </w14:textFill>
              </w:rPr>
              <w:t>12</w:t>
            </w:r>
            <w:r>
              <w:rPr>
                <w:color w:val="000000" w:themeColor="text1"/>
                <w:sz w:val="21"/>
                <w:szCs w:val="21"/>
                <w14:textFill>
                  <w14:solidFill>
                    <w14:schemeClr w14:val="tx1"/>
                  </w14:solidFill>
                </w14:textFill>
              </w:rPr>
              <w:t>月</w:t>
            </w:r>
            <w:r>
              <w:rPr>
                <w:rFonts w:hint="eastAsia"/>
                <w:color w:val="000000" w:themeColor="text1"/>
                <w:sz w:val="21"/>
                <w:szCs w:val="21"/>
                <w:lang w:val="en-US"/>
                <w14:textFill>
                  <w14:solidFill>
                    <w14:schemeClr w14:val="tx1"/>
                  </w14:solidFill>
                </w14:textFill>
              </w:rPr>
              <w:t>29</w:t>
            </w:r>
            <w:r>
              <w:rPr>
                <w:color w:val="000000" w:themeColor="text1"/>
                <w:sz w:val="21"/>
                <w:szCs w:val="21"/>
                <w14:textFill>
                  <w14:solidFill>
                    <w14:schemeClr w14:val="tx1"/>
                  </w14:solidFill>
                </w14:textFill>
              </w:rPr>
              <w:t>日</w:t>
            </w:r>
            <w:r>
              <w:rPr>
                <w:rFonts w:hint="eastAsia"/>
                <w:color w:val="000000" w:themeColor="text1"/>
                <w:sz w:val="21"/>
                <w:szCs w:val="21"/>
                <w:lang w:val="en-US"/>
                <w14:textFill>
                  <w14:solidFill>
                    <w14:schemeClr w14:val="tx1"/>
                  </w14:solidFill>
                </w14:textFill>
              </w:rPr>
              <w:t>第二次</w:t>
            </w:r>
            <w:r>
              <w:rPr>
                <w:color w:val="000000" w:themeColor="text1"/>
                <w:sz w:val="21"/>
                <w:szCs w:val="21"/>
                <w14:textFill>
                  <w14:solidFill>
                    <w14:schemeClr w14:val="tx1"/>
                  </w14:solidFill>
                </w14:textFill>
              </w:rPr>
              <w:t>修订</w:t>
            </w:r>
            <w:r>
              <w:rPr>
                <w:rFonts w:hint="eastAsia"/>
                <w:color w:val="000000" w:themeColor="text1"/>
                <w:sz w:val="21"/>
                <w:szCs w:val="21"/>
                <w14:textFill>
                  <w14:solidFill>
                    <w14:schemeClr w14:val="tx1"/>
                  </w14:solidFill>
                </w14:textFill>
              </w:rPr>
              <w:t>，自2</w:t>
            </w:r>
            <w:r>
              <w:rPr>
                <w:color w:val="000000" w:themeColor="text1"/>
                <w:sz w:val="21"/>
                <w:szCs w:val="21"/>
                <w14:textFill>
                  <w14:solidFill>
                    <w14:schemeClr w14:val="tx1"/>
                  </w14:solidFill>
                </w14:textFill>
              </w:rPr>
              <w:t>024</w:t>
            </w:r>
            <w:r>
              <w:rPr>
                <w:rFonts w:hint="eastAsia"/>
                <w:color w:val="000000" w:themeColor="text1"/>
                <w:sz w:val="21"/>
                <w:szCs w:val="21"/>
                <w14:textFill>
                  <w14:solidFill>
                    <w14:schemeClr w14:val="tx1"/>
                  </w14:solidFill>
                </w14:textFill>
              </w:rPr>
              <w:t>年3月1日起施行</w:t>
            </w:r>
            <w:r>
              <w:rPr>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第三十九条第二款</w:t>
            </w:r>
            <w:r>
              <w:rPr>
                <w:color w:val="000000" w:themeColor="text1"/>
                <w:sz w:val="21"/>
                <w:szCs w:val="21"/>
                <w:lang w:val="en-US"/>
                <w14:textFill>
                  <w14:solidFill>
                    <w14:schemeClr w14:val="tx1"/>
                  </w14:solidFill>
                </w14:textFill>
              </w:rPr>
              <w:t xml:space="preserve">  以欺骗、贿赂等不正当手段取得消耗臭氧层物质进出口配额、进出口审批单、进出口许可证的，由国家消耗臭氧层物质进出口管理机构、国务院商务主管部门依据职责撤销其进出口配额、进出口审批单、进出口许可证，3年内不得再次申请，并由</w:t>
            </w:r>
            <w:r>
              <w:rPr>
                <w:b/>
                <w:bCs/>
                <w:color w:val="000000" w:themeColor="text1"/>
                <w:sz w:val="21"/>
                <w:szCs w:val="21"/>
                <w:lang w:val="en-US"/>
                <w14:textFill>
                  <w14:solidFill>
                    <w14:schemeClr w14:val="tx1"/>
                  </w14:solidFill>
                </w14:textFill>
              </w:rPr>
              <w:t>所在地生态环境主管部门</w:t>
            </w:r>
            <w:r>
              <w:rPr>
                <w:color w:val="000000" w:themeColor="text1"/>
                <w:sz w:val="21"/>
                <w:szCs w:val="21"/>
                <w:lang w:val="en-US"/>
                <w14:textFill>
                  <w14:solidFill>
                    <w14:schemeClr w14:val="tx1"/>
                  </w14:solidFill>
                </w14:textFill>
              </w:rPr>
              <w:t>处10万元以上50万元以下的罚款。</w:t>
            </w:r>
          </w:p>
        </w:tc>
        <w:tc>
          <w:tcPr>
            <w:tcW w:w="1452"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9"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7" w:type="dxa"/>
            <w:tcBorders>
              <w:top w:val="single" w:color="000000" w:sz="4" w:space="0"/>
              <w:bottom w:val="single" w:color="000000" w:sz="4" w:space="0"/>
              <w:right w:val="single" w:color="000000" w:sz="4" w:space="0"/>
            </w:tcBorders>
          </w:tcPr>
          <w:p>
            <w:pPr>
              <w:pStyle w:val="12"/>
              <w:jc w:val="center"/>
              <w:rPr>
                <w:rFonts w:hint="eastAsia" w:eastAsia="宋体"/>
                <w:color w:val="000000" w:themeColor="text1"/>
                <w:w w:val="99"/>
                <w:sz w:val="21"/>
                <w:szCs w:val="21"/>
                <w:lang w:val="en-US" w:eastAsia="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3.</w:t>
            </w:r>
            <w:r>
              <w:rPr>
                <w:color w:val="000000" w:themeColor="text1"/>
                <w:w w:val="99"/>
                <w:sz w:val="21"/>
                <w:szCs w:val="21"/>
                <w:lang w:val="en-US"/>
                <w14:textFill>
                  <w14:solidFill>
                    <w14:schemeClr w14:val="tx1"/>
                  </w14:solidFill>
                </w14:textFill>
              </w:rPr>
              <w:t>2</w:t>
            </w:r>
            <w:r>
              <w:rPr>
                <w:rFonts w:hint="eastAsia"/>
                <w:color w:val="000000" w:themeColor="text1"/>
                <w:w w:val="99"/>
                <w:sz w:val="21"/>
                <w:szCs w:val="21"/>
                <w:lang w:val="en-US" w:eastAsia="zh-CN"/>
                <w14:textFill>
                  <w14:solidFill>
                    <w14:schemeClr w14:val="tx1"/>
                  </w14:solidFill>
                </w14:textFill>
              </w:rPr>
              <w:t>0</w:t>
            </w:r>
          </w:p>
        </w:tc>
        <w:tc>
          <w:tcPr>
            <w:tcW w:w="1753"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r>
              <w:rPr>
                <w:rFonts w:hint="eastAsia" w:ascii="宋体" w:hAnsi="宋体" w:eastAsia="宋体"/>
                <w:color w:val="000000" w:themeColor="text1"/>
                <w:sz w:val="21"/>
                <w:szCs w:val="21"/>
                <w:lang w:val="en-US"/>
                <w14:textFill>
                  <w14:solidFill>
                    <w14:schemeClr w14:val="tx1"/>
                  </w14:solidFill>
                </w14:textFill>
              </w:rPr>
              <w:t>对重点排放单位未按照规定制定并执行温室气体排放数据质量控制方案等行为的行政处罚</w:t>
            </w:r>
          </w:p>
        </w:tc>
        <w:tc>
          <w:tcPr>
            <w:tcW w:w="936"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行政处罚</w:t>
            </w:r>
          </w:p>
        </w:tc>
        <w:tc>
          <w:tcPr>
            <w:tcW w:w="8203"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【行政法规】《碳排放权交易管理暂行条例》（2024年1月25日公布，自2024年5月1日起施行）</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第二十一条　重点排放单位有下列情形之一的，由</w:t>
            </w:r>
            <w:r>
              <w:rPr>
                <w:rFonts w:hint="eastAsia"/>
                <w:b/>
                <w:bCs/>
                <w:color w:val="000000" w:themeColor="text1"/>
                <w:sz w:val="21"/>
                <w:szCs w:val="21"/>
                <w:lang w:val="en-US"/>
                <w14:textFill>
                  <w14:solidFill>
                    <w14:schemeClr w14:val="tx1"/>
                  </w14:solidFill>
                </w14:textFill>
              </w:rPr>
              <w:t>生态环境主管部门</w:t>
            </w:r>
            <w:r>
              <w:rPr>
                <w:rFonts w:hint="eastAsia"/>
                <w:color w:val="000000" w:themeColor="text1"/>
                <w:sz w:val="21"/>
                <w:szCs w:val="21"/>
                <w:lang w:val="en-US"/>
                <w14:textFill>
                  <w14:solidFill>
                    <w14:schemeClr w14:val="tx1"/>
                  </w14:solidFill>
                </w14:textFill>
              </w:rPr>
              <w:t>责令改正，处5万元以上50万元以下的罚款；拒不改正的，可以责令停产整治：（一）未按照规定制定并执行温室气体排放数据质量控制方案；（二）未按照规定报送排放统计核算数据、年度排放报告；（三）未按照规定向社会公开年度排放报告中的排放量、排放设施、统计核算方法等信息；（四）未按照规定保存年度排放报告所涉数据的原始记录和管理台账。</w:t>
            </w:r>
          </w:p>
        </w:tc>
        <w:tc>
          <w:tcPr>
            <w:tcW w:w="1452"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9"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7" w:type="dxa"/>
            <w:tcBorders>
              <w:top w:val="single" w:color="000000" w:sz="4" w:space="0"/>
              <w:bottom w:val="single" w:color="000000" w:sz="4" w:space="0"/>
              <w:right w:val="single" w:color="000000" w:sz="4" w:space="0"/>
            </w:tcBorders>
          </w:tcPr>
          <w:p>
            <w:pPr>
              <w:pStyle w:val="12"/>
              <w:jc w:val="center"/>
              <w:rPr>
                <w:rFonts w:hint="eastAsia" w:eastAsia="宋体"/>
                <w:color w:val="000000" w:themeColor="text1"/>
                <w:w w:val="99"/>
                <w:sz w:val="21"/>
                <w:szCs w:val="21"/>
                <w:lang w:val="en-US" w:eastAsia="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3.</w:t>
            </w:r>
            <w:r>
              <w:rPr>
                <w:color w:val="000000" w:themeColor="text1"/>
                <w:w w:val="99"/>
                <w:sz w:val="21"/>
                <w:szCs w:val="21"/>
                <w:lang w:val="en-US"/>
                <w14:textFill>
                  <w14:solidFill>
                    <w14:schemeClr w14:val="tx1"/>
                  </w14:solidFill>
                </w14:textFill>
              </w:rPr>
              <w:t>2</w:t>
            </w:r>
            <w:r>
              <w:rPr>
                <w:rFonts w:hint="eastAsia"/>
                <w:color w:val="000000" w:themeColor="text1"/>
                <w:w w:val="99"/>
                <w:sz w:val="21"/>
                <w:szCs w:val="21"/>
                <w:lang w:val="en-US" w:eastAsia="zh-CN"/>
                <w14:textFill>
                  <w14:solidFill>
                    <w14:schemeClr w14:val="tx1"/>
                  </w14:solidFill>
                </w14:textFill>
              </w:rPr>
              <w:t>1</w:t>
            </w:r>
          </w:p>
        </w:tc>
        <w:tc>
          <w:tcPr>
            <w:tcW w:w="1753"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r>
              <w:rPr>
                <w:rFonts w:hint="eastAsia" w:ascii="宋体" w:hAnsi="宋体" w:eastAsia="宋体"/>
                <w:color w:val="000000" w:themeColor="text1"/>
                <w:sz w:val="21"/>
                <w:szCs w:val="21"/>
                <w:lang w:val="en-US"/>
                <w14:textFill>
                  <w14:solidFill>
                    <w14:schemeClr w14:val="tx1"/>
                  </w14:solidFill>
                </w14:textFill>
              </w:rPr>
              <w:t>对重点排放单位未按照规定统计核算温室气体排放量等行为的行政处罚</w:t>
            </w:r>
          </w:p>
        </w:tc>
        <w:tc>
          <w:tcPr>
            <w:tcW w:w="936"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行政处罚</w:t>
            </w:r>
          </w:p>
        </w:tc>
        <w:tc>
          <w:tcPr>
            <w:tcW w:w="8203"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【行政法规】《碳排放权交易管理暂行条例》（2024年1月25日公布，自2024年5月1日起施行）</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第二十二条　重点排放单位有下列情形之一的，由</w:t>
            </w:r>
            <w:r>
              <w:rPr>
                <w:rFonts w:hint="eastAsia"/>
                <w:b/>
                <w:bCs/>
                <w:color w:val="000000" w:themeColor="text1"/>
                <w:sz w:val="21"/>
                <w:szCs w:val="21"/>
                <w:lang w:val="en-US"/>
                <w14:textFill>
                  <w14:solidFill>
                    <w14:schemeClr w14:val="tx1"/>
                  </w14:solidFill>
                </w14:textFill>
              </w:rPr>
              <w:t>生态环境主管部门</w:t>
            </w:r>
            <w:r>
              <w:rPr>
                <w:rFonts w:hint="eastAsia"/>
                <w:color w:val="000000" w:themeColor="text1"/>
                <w:sz w:val="21"/>
                <w:szCs w:val="21"/>
                <w:lang w:val="en-US"/>
                <w14:textFill>
                  <w14:solidFill>
                    <w14:schemeClr w14:val="tx1"/>
                  </w14:solidFill>
                </w14:textFill>
              </w:rPr>
              <w:t>责令改正，没收违法所得，并处违法所得5倍以上10倍以下的罚款；没有违法所得或者违法所得不足50万元的，处50万元以上200万元以下的罚款；对其直接负责的主管人员和其他直接责任人员处5万元以上20万元以下的罚款；拒不改正的，按照50%以上100%以下的比例核减其下一年度碳排放配额，可以责令停产整治：（一）未按照规定统计核算温室气体排放量；（二）编制的年度排放报告存在重大缺陷或者遗漏，在年度排放报告编制过程中篡改、伪造数据资料，使用虚假的数据资料或者实施其他弄虚作假行为；（三）未按照规定制作和送检样品。</w:t>
            </w:r>
          </w:p>
        </w:tc>
        <w:tc>
          <w:tcPr>
            <w:tcW w:w="1452"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9"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7" w:type="dxa"/>
            <w:tcBorders>
              <w:top w:val="single" w:color="000000" w:sz="4" w:space="0"/>
              <w:bottom w:val="single" w:color="000000" w:sz="4" w:space="0"/>
              <w:right w:val="single" w:color="000000" w:sz="4" w:space="0"/>
            </w:tcBorders>
          </w:tcPr>
          <w:p>
            <w:pPr>
              <w:pStyle w:val="12"/>
              <w:jc w:val="center"/>
              <w:rPr>
                <w:rFonts w:hint="eastAsia" w:eastAsia="宋体"/>
                <w:color w:val="000000" w:themeColor="text1"/>
                <w:w w:val="99"/>
                <w:sz w:val="21"/>
                <w:szCs w:val="21"/>
                <w:lang w:val="en-US" w:eastAsia="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3.</w:t>
            </w:r>
            <w:r>
              <w:rPr>
                <w:color w:val="000000" w:themeColor="text1"/>
                <w:w w:val="99"/>
                <w:sz w:val="21"/>
                <w:szCs w:val="21"/>
                <w:lang w:val="en-US"/>
                <w14:textFill>
                  <w14:solidFill>
                    <w14:schemeClr w14:val="tx1"/>
                  </w14:solidFill>
                </w14:textFill>
              </w:rPr>
              <w:t>2</w:t>
            </w:r>
            <w:r>
              <w:rPr>
                <w:rFonts w:hint="eastAsia"/>
                <w:color w:val="000000" w:themeColor="text1"/>
                <w:w w:val="99"/>
                <w:sz w:val="21"/>
                <w:szCs w:val="21"/>
                <w:lang w:val="en-US" w:eastAsia="zh-CN"/>
                <w14:textFill>
                  <w14:solidFill>
                    <w14:schemeClr w14:val="tx1"/>
                  </w14:solidFill>
                </w14:textFill>
              </w:rPr>
              <w:t>2</w:t>
            </w:r>
          </w:p>
        </w:tc>
        <w:tc>
          <w:tcPr>
            <w:tcW w:w="1753"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r>
              <w:rPr>
                <w:rFonts w:hint="eastAsia" w:ascii="宋体" w:hAnsi="宋体" w:eastAsia="宋体"/>
                <w:color w:val="000000" w:themeColor="text1"/>
                <w:sz w:val="21"/>
                <w:szCs w:val="21"/>
                <w:lang w:val="en-US"/>
                <w14:textFill>
                  <w14:solidFill>
                    <w14:schemeClr w14:val="tx1"/>
                  </w14:solidFill>
                </w14:textFill>
              </w:rPr>
              <w:t>对重点排放单位未按照规定清缴其碳排放配额的行政处罚</w:t>
            </w:r>
          </w:p>
        </w:tc>
        <w:tc>
          <w:tcPr>
            <w:tcW w:w="936"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行政处罚</w:t>
            </w:r>
          </w:p>
        </w:tc>
        <w:tc>
          <w:tcPr>
            <w:tcW w:w="8203"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【行政法规】《碳排放权交易管理暂行条例》（2024年1月25日公布，自2024年5月1日起施行）</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第二十四条　重点排放单位未按照规定清缴其碳排放配额的，由</w:t>
            </w:r>
            <w:r>
              <w:rPr>
                <w:rFonts w:hint="eastAsia"/>
                <w:b/>
                <w:bCs/>
                <w:color w:val="000000" w:themeColor="text1"/>
                <w:sz w:val="21"/>
                <w:szCs w:val="21"/>
                <w:lang w:val="en-US"/>
                <w14:textFill>
                  <w14:solidFill>
                    <w14:schemeClr w14:val="tx1"/>
                  </w14:solidFill>
                </w14:textFill>
              </w:rPr>
              <w:t>生态环境主管部门</w:t>
            </w:r>
            <w:r>
              <w:rPr>
                <w:rFonts w:hint="eastAsia"/>
                <w:color w:val="000000" w:themeColor="text1"/>
                <w:sz w:val="21"/>
                <w:szCs w:val="21"/>
                <w:lang w:val="en-US"/>
                <w14:textFill>
                  <w14:solidFill>
                    <w14:schemeClr w14:val="tx1"/>
                  </w14:solidFill>
                </w14:textFill>
              </w:rPr>
              <w:t>责令改正，处未清缴的碳排放配额清缴时限前1个月市场交易平均成交价格5倍以上10倍以下的罚款；拒不改正的，按照未清缴的碳排放配额等量核减其下一年度碳排放配额，可以责令停产整治。</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【部门规章】《碳排放权交易管理办法（试行）》（2020年12月</w:t>
            </w:r>
            <w:r>
              <w:rPr>
                <w:color w:val="000000" w:themeColor="text1"/>
                <w:sz w:val="21"/>
                <w:szCs w:val="21"/>
                <w:lang w:val="en-US"/>
                <w14:textFill>
                  <w14:solidFill>
                    <w14:schemeClr w14:val="tx1"/>
                  </w14:solidFill>
                </w14:textFill>
              </w:rPr>
              <w:t>31</w:t>
            </w:r>
            <w:r>
              <w:rPr>
                <w:rFonts w:hint="eastAsia"/>
                <w:color w:val="000000" w:themeColor="text1"/>
                <w:sz w:val="21"/>
                <w:szCs w:val="21"/>
                <w:lang w:val="en-US"/>
                <w14:textFill>
                  <w14:solidFill>
                    <w14:schemeClr w14:val="tx1"/>
                  </w14:solidFill>
                </w14:textFill>
              </w:rPr>
              <w:t>日公布，自2021年2月1日起施行）</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第四十条  重点排放单位未按时足额清缴碳排放配额的，由其</w:t>
            </w:r>
            <w:r>
              <w:rPr>
                <w:rFonts w:hint="eastAsia"/>
                <w:b/>
                <w:bCs/>
                <w:color w:val="000000" w:themeColor="text1"/>
                <w:sz w:val="21"/>
                <w:szCs w:val="21"/>
                <w:lang w:val="en-US"/>
                <w14:textFill>
                  <w14:solidFill>
                    <w14:schemeClr w14:val="tx1"/>
                  </w14:solidFill>
                </w14:textFill>
              </w:rPr>
              <w:t>生产经营场所所在地设区的市级以上地方生态环境主管部门</w:t>
            </w:r>
            <w:r>
              <w:rPr>
                <w:rFonts w:hint="eastAsia"/>
                <w:color w:val="000000" w:themeColor="text1"/>
                <w:sz w:val="21"/>
                <w:szCs w:val="21"/>
                <w:lang w:val="en-US"/>
                <w14:textFill>
                  <w14:solidFill>
                    <w14:schemeClr w14:val="tx1"/>
                  </w14:solidFill>
                </w14:textFill>
              </w:rPr>
              <w:t>责令限期改正，处二万元以上三万元以下的罚款；逾期未改正的，对欠缴部分，由重点排放单位生产经营场所所在地的省级生态环境主管部门等量核减其下一年度碳排放配额。</w:t>
            </w:r>
          </w:p>
        </w:tc>
        <w:tc>
          <w:tcPr>
            <w:tcW w:w="1452"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9"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7" w:type="dxa"/>
            <w:tcBorders>
              <w:top w:val="single" w:color="000000" w:sz="4" w:space="0"/>
              <w:bottom w:val="single" w:color="000000" w:sz="4" w:space="0"/>
              <w:right w:val="single" w:color="000000" w:sz="4" w:space="0"/>
            </w:tcBorders>
          </w:tcPr>
          <w:p>
            <w:pPr>
              <w:pStyle w:val="12"/>
              <w:jc w:val="center"/>
              <w:rPr>
                <w:rFonts w:hint="eastAsia" w:eastAsia="宋体"/>
                <w:color w:val="000000" w:themeColor="text1"/>
                <w:w w:val="99"/>
                <w:sz w:val="21"/>
                <w:szCs w:val="21"/>
                <w:lang w:val="en-US" w:eastAsia="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3.</w:t>
            </w:r>
            <w:r>
              <w:rPr>
                <w:color w:val="000000" w:themeColor="text1"/>
                <w:w w:val="99"/>
                <w:sz w:val="21"/>
                <w:szCs w:val="21"/>
                <w14:textFill>
                  <w14:solidFill>
                    <w14:schemeClr w14:val="tx1"/>
                  </w14:solidFill>
                </w14:textFill>
              </w:rPr>
              <w:t>2</w:t>
            </w:r>
            <w:r>
              <w:rPr>
                <w:rFonts w:hint="eastAsia"/>
                <w:color w:val="000000" w:themeColor="text1"/>
                <w:w w:val="99"/>
                <w:sz w:val="21"/>
                <w:szCs w:val="21"/>
                <w:lang w:val="en-US" w:eastAsia="zh-CN"/>
                <w14:textFill>
                  <w14:solidFill>
                    <w14:schemeClr w14:val="tx1"/>
                  </w14:solidFill>
                </w14:textFill>
              </w:rPr>
              <w:t>3</w:t>
            </w:r>
          </w:p>
        </w:tc>
        <w:tc>
          <w:tcPr>
            <w:tcW w:w="1753"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84" w:name="_Toc1762026206"/>
            <w:r>
              <w:rPr>
                <w:rFonts w:hint="eastAsia" w:ascii="宋体" w:hAnsi="宋体" w:eastAsia="宋体"/>
                <w:color w:val="000000" w:themeColor="text1"/>
                <w:sz w:val="21"/>
                <w:szCs w:val="21"/>
                <w:lang w:val="en-US"/>
                <w14:textFill>
                  <w14:solidFill>
                    <w14:schemeClr w14:val="tx1"/>
                  </w14:solidFill>
                </w14:textFill>
              </w:rPr>
              <w:t>对新建项目配套建设自备燃煤电站的行政处罚</w:t>
            </w:r>
            <w:bookmarkEnd w:id="84"/>
          </w:p>
        </w:tc>
        <w:tc>
          <w:tcPr>
            <w:tcW w:w="936"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203"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【地方性法规】</w:t>
            </w:r>
            <w:r>
              <w:rPr>
                <w:color w:val="000000" w:themeColor="text1"/>
                <w:sz w:val="21"/>
                <w:szCs w:val="21"/>
                <w14:textFill>
                  <w14:solidFill>
                    <w14:schemeClr w14:val="tx1"/>
                  </w14:solidFill>
                </w14:textFill>
              </w:rPr>
              <w:t>《江苏省大气污染防治条例》（2018年11月23日第二次修正</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2018年11月23日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第八十二条</w:t>
            </w:r>
            <w:r>
              <w:rPr>
                <w:rFonts w:hint="eastAsia"/>
                <w:color w:val="000000" w:themeColor="text1"/>
                <w:sz w:val="21"/>
                <w:szCs w:val="21"/>
                <w:lang w:val="en-US"/>
                <w14:textFill>
                  <w14:solidFill>
                    <w14:schemeClr w14:val="tx1"/>
                  </w14:solidFill>
                </w14:textFill>
              </w:rPr>
              <w:t xml:space="preserve">  </w:t>
            </w:r>
            <w:r>
              <w:rPr>
                <w:rFonts w:hint="eastAsia"/>
                <w:color w:val="000000" w:themeColor="text1"/>
                <w:sz w:val="21"/>
                <w:szCs w:val="21"/>
                <w14:textFill>
                  <w14:solidFill>
                    <w14:schemeClr w14:val="tx1"/>
                  </w14:solidFill>
                </w14:textFill>
              </w:rPr>
              <w:t>违反本条例第二十八条第一款规定，新建项目配套建设自备燃煤电站的，由</w:t>
            </w:r>
            <w:r>
              <w:rPr>
                <w:rFonts w:hint="eastAsia"/>
                <w:b/>
                <w:bCs/>
                <w:color w:val="000000" w:themeColor="text1"/>
                <w:sz w:val="21"/>
                <w:szCs w:val="21"/>
                <w14:textFill>
                  <w14:solidFill>
                    <w14:schemeClr w14:val="tx1"/>
                  </w14:solidFill>
                </w14:textFill>
              </w:rPr>
              <w:t>生态环境行政主管部门</w:t>
            </w:r>
            <w:r>
              <w:rPr>
                <w:rFonts w:hint="eastAsia"/>
                <w:color w:val="000000" w:themeColor="text1"/>
                <w:sz w:val="21"/>
                <w:szCs w:val="21"/>
                <w14:textFill>
                  <w14:solidFill>
                    <w14:schemeClr w14:val="tx1"/>
                  </w14:solidFill>
                </w14:textFill>
              </w:rPr>
              <w:t>责令停止违法行为，处五万元以上二十万元以下罚款，并报经有批准权的人民政府批准，责令关闭或者限期拆除。</w:t>
            </w:r>
          </w:p>
        </w:tc>
        <w:tc>
          <w:tcPr>
            <w:tcW w:w="1452"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9"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7" w:type="dxa"/>
            <w:tcBorders>
              <w:top w:val="single" w:color="000000" w:sz="4" w:space="0"/>
              <w:bottom w:val="single" w:color="000000" w:sz="4" w:space="0"/>
              <w:right w:val="single" w:color="000000" w:sz="4" w:space="0"/>
            </w:tcBorders>
          </w:tcPr>
          <w:p>
            <w:pPr>
              <w:pStyle w:val="12"/>
              <w:jc w:val="center"/>
              <w:rPr>
                <w:rFonts w:hint="default" w:eastAsia="宋体"/>
                <w:color w:val="000000" w:themeColor="text1"/>
                <w:w w:val="99"/>
                <w:sz w:val="21"/>
                <w:szCs w:val="21"/>
                <w:lang w:val="en-US" w:eastAsia="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3.24</w:t>
            </w:r>
          </w:p>
        </w:tc>
        <w:tc>
          <w:tcPr>
            <w:tcW w:w="1753"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85" w:name="_Toc1902588455"/>
            <w:r>
              <w:rPr>
                <w:rFonts w:hint="eastAsia" w:ascii="宋体" w:hAnsi="宋体" w:eastAsia="宋体"/>
                <w:color w:val="000000" w:themeColor="text1"/>
                <w:sz w:val="21"/>
                <w:szCs w:val="21"/>
                <w:lang w:val="en-US" w:eastAsia="zh-Hans"/>
                <w14:textFill>
                  <w14:solidFill>
                    <w14:schemeClr w14:val="tx1"/>
                  </w14:solidFill>
                </w14:textFill>
              </w:rPr>
              <w:t>对露天燃烧秸秆以及产生有毒有害</w:t>
            </w:r>
            <w:r>
              <w:rPr>
                <w:rFonts w:ascii="宋体" w:hAnsi="宋体" w:eastAsia="宋体"/>
                <w:color w:val="000000" w:themeColor="text1"/>
                <w:sz w:val="21"/>
                <w:szCs w:val="21"/>
                <w:lang w:eastAsia="zh-Hans"/>
                <w14:textFill>
                  <w14:solidFill>
                    <w14:schemeClr w14:val="tx1"/>
                  </w14:solidFill>
                </w14:textFill>
              </w:rPr>
              <w:t>、</w:t>
            </w:r>
            <w:r>
              <w:rPr>
                <w:rFonts w:hint="eastAsia" w:ascii="宋体" w:hAnsi="宋体" w:eastAsia="宋体"/>
                <w:color w:val="000000" w:themeColor="text1"/>
                <w:sz w:val="21"/>
                <w:szCs w:val="21"/>
                <w:lang w:val="en-US" w:eastAsia="zh-Hans"/>
                <w14:textFill>
                  <w14:solidFill>
                    <w14:schemeClr w14:val="tx1"/>
                  </w14:solidFill>
                </w14:textFill>
              </w:rPr>
              <w:t>恶臭气体物质的行政处罚</w:t>
            </w:r>
            <w:bookmarkEnd w:id="85"/>
          </w:p>
        </w:tc>
        <w:tc>
          <w:tcPr>
            <w:tcW w:w="936"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203"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【地方性法规】</w:t>
            </w:r>
            <w:r>
              <w:rPr>
                <w:color w:val="000000" w:themeColor="text1"/>
                <w:sz w:val="21"/>
                <w:szCs w:val="21"/>
                <w14:textFill>
                  <w14:solidFill>
                    <w14:schemeClr w14:val="tx1"/>
                  </w14:solidFill>
                </w14:textFill>
              </w:rPr>
              <w:t>《江苏省大气污染防治条例》（2018年11月23日第二次修正</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2018年11月23日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pStyle w:val="12"/>
              <w:widowControl/>
              <w:shd w:val="clear" w:color="auto" w:fill="FFFFFF"/>
              <w:ind w:right="18"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第九十九条</w:t>
            </w:r>
            <w:r>
              <w:rPr>
                <w:rFonts w:hint="eastAsia"/>
                <w:color w:val="000000" w:themeColor="text1"/>
                <w:sz w:val="21"/>
                <w:szCs w:val="21"/>
                <w:lang w:val="en-US"/>
                <w14:textFill>
                  <w14:solidFill>
                    <w14:schemeClr w14:val="tx1"/>
                  </w14:solidFill>
                </w14:textFill>
              </w:rPr>
              <w:t>第一</w:t>
            </w:r>
            <w:r>
              <w:rPr>
                <w:rFonts w:hint="eastAsia"/>
                <w:color w:val="000000" w:themeColor="text1"/>
                <w:sz w:val="21"/>
                <w:szCs w:val="21"/>
                <w:lang w:val="en-US" w:eastAsia="zh-Hans"/>
                <w14:textFill>
                  <w14:solidFill>
                    <w14:schemeClr w14:val="tx1"/>
                  </w14:solidFill>
                </w14:textFill>
              </w:rPr>
              <w:t>款</w:t>
            </w:r>
            <w:r>
              <w:rPr>
                <w:rFonts w:hint="eastAsia"/>
                <w:color w:val="000000" w:themeColor="text1"/>
                <w:sz w:val="21"/>
                <w:szCs w:val="21"/>
                <w:lang w:val="en-US"/>
                <w14:textFill>
                  <w14:solidFill>
                    <w14:schemeClr w14:val="tx1"/>
                  </w14:solidFill>
                </w14:textFill>
              </w:rPr>
              <w:t>、</w:t>
            </w:r>
            <w:r>
              <w:rPr>
                <w:rFonts w:hint="eastAsia"/>
                <w:color w:val="000000" w:themeColor="text1"/>
                <w:sz w:val="21"/>
                <w:szCs w:val="21"/>
                <w:lang w:val="en-US" w:eastAsia="zh-Hans"/>
                <w14:textFill>
                  <w14:solidFill>
                    <w14:schemeClr w14:val="tx1"/>
                  </w14:solidFill>
                </w14:textFill>
              </w:rPr>
              <w:t>第</w:t>
            </w:r>
            <w:r>
              <w:rPr>
                <w:rFonts w:hint="eastAsia"/>
                <w:color w:val="000000" w:themeColor="text1"/>
                <w:sz w:val="21"/>
                <w:szCs w:val="21"/>
                <w:lang w:val="en-US"/>
                <w14:textFill>
                  <w14:solidFill>
                    <w14:schemeClr w14:val="tx1"/>
                  </w14:solidFill>
                </w14:textFill>
              </w:rPr>
              <w:t xml:space="preserve">二款  </w:t>
            </w:r>
            <w:r>
              <w:rPr>
                <w:rFonts w:hint="eastAsia"/>
                <w:color w:val="000000" w:themeColor="text1"/>
                <w:sz w:val="21"/>
                <w:szCs w:val="21"/>
                <w:shd w:val="clear" w:color="auto" w:fill="FFFFFF"/>
                <w14:textFill>
                  <w14:solidFill>
                    <w14:schemeClr w14:val="tx1"/>
                  </w14:solidFill>
                </w14:textFill>
              </w:rPr>
              <w:t>违反本条例第六十五条第二款规定，露天焚烧秸秆的，由</w:t>
            </w:r>
            <w:r>
              <w:rPr>
                <w:rFonts w:hint="eastAsia"/>
                <w:b/>
                <w:bCs/>
                <w:color w:val="000000" w:themeColor="text1"/>
                <w:sz w:val="21"/>
                <w:szCs w:val="21"/>
                <w:shd w:val="clear" w:color="auto" w:fill="FFFFFF"/>
                <w14:textFill>
                  <w14:solidFill>
                    <w14:schemeClr w14:val="tx1"/>
                  </w14:solidFill>
                </w14:textFill>
              </w:rPr>
              <w:t>生态环境行政主管部门</w:t>
            </w:r>
            <w:r>
              <w:rPr>
                <w:rFonts w:hint="eastAsia"/>
                <w:color w:val="000000" w:themeColor="text1"/>
                <w:sz w:val="21"/>
                <w:szCs w:val="21"/>
                <w:shd w:val="clear" w:color="auto" w:fill="FFFFFF"/>
                <w14:textFill>
                  <w14:solidFill>
                    <w14:schemeClr w14:val="tx1"/>
                  </w14:solidFill>
                </w14:textFill>
              </w:rPr>
              <w:t>责令改正，并可以处五百元以上二千元以下罚款。</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违反本条例第六十六条第一款规定，露天焚烧沥青、油毡、橡胶、塑料、垃圾、皮革等产生有毒有害、恶臭气体的物质的，由</w:t>
            </w:r>
            <w:r>
              <w:rPr>
                <w:rFonts w:hint="eastAsia"/>
                <w:b/>
                <w:bCs/>
                <w:color w:val="000000" w:themeColor="text1"/>
                <w:sz w:val="21"/>
                <w:szCs w:val="21"/>
                <w14:textFill>
                  <w14:solidFill>
                    <w14:schemeClr w14:val="tx1"/>
                  </w14:solidFill>
                </w14:textFill>
              </w:rPr>
              <w:t>生态环境行政主管部门</w:t>
            </w:r>
            <w:r>
              <w:rPr>
                <w:rFonts w:hint="eastAsia"/>
                <w:color w:val="000000" w:themeColor="text1"/>
                <w:sz w:val="21"/>
                <w:szCs w:val="21"/>
                <w14:textFill>
                  <w14:solidFill>
                    <w14:schemeClr w14:val="tx1"/>
                  </w14:solidFill>
                </w14:textFill>
              </w:rPr>
              <w:t>责令改正，对企业事业单位处一万元以上十万元以下罚款，对个人处五百元以上二千元以下罚款。</w:t>
            </w:r>
          </w:p>
        </w:tc>
        <w:tc>
          <w:tcPr>
            <w:tcW w:w="1452"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9"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7" w:type="dxa"/>
            <w:tcBorders>
              <w:top w:val="single" w:color="000000" w:sz="4" w:space="0"/>
              <w:bottom w:val="single" w:color="000000" w:sz="4" w:space="0"/>
              <w:right w:val="single" w:color="000000" w:sz="4" w:space="0"/>
            </w:tcBorders>
          </w:tcPr>
          <w:p>
            <w:pPr>
              <w:pStyle w:val="12"/>
              <w:jc w:val="center"/>
              <w:rPr>
                <w:rFonts w:hint="default" w:eastAsia="宋体"/>
                <w:color w:val="000000" w:themeColor="text1"/>
                <w:w w:val="99"/>
                <w:sz w:val="21"/>
                <w:szCs w:val="21"/>
                <w:lang w:val="en-US" w:eastAsia="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3.25</w:t>
            </w:r>
          </w:p>
        </w:tc>
        <w:tc>
          <w:tcPr>
            <w:tcW w:w="1753"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r>
              <w:rPr>
                <w:rFonts w:hint="eastAsia" w:ascii="宋体" w:hAnsi="宋体" w:eastAsia="宋体"/>
                <w:color w:val="000000" w:themeColor="text1"/>
                <w:sz w:val="21"/>
                <w:szCs w:val="21"/>
                <w:lang w:val="en-US"/>
                <w14:textFill>
                  <w14:solidFill>
                    <w14:schemeClr w14:val="tx1"/>
                  </w14:solidFill>
                </w14:textFill>
              </w:rPr>
              <w:t>对重型柴油车、重型燃气车或者非道路移动机械未按照规定安装远程排放管理车载终端的行政处罚</w:t>
            </w:r>
          </w:p>
        </w:tc>
        <w:tc>
          <w:tcPr>
            <w:tcW w:w="936"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行政处罚</w:t>
            </w:r>
          </w:p>
        </w:tc>
        <w:tc>
          <w:tcPr>
            <w:tcW w:w="8203"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【地方性法规】《江苏省机动车和非道路移动机械排气污染防治条例》（</w:t>
            </w:r>
            <w:r>
              <w:rPr>
                <w:rFonts w:hint="eastAsia"/>
                <w:color w:val="000000" w:themeColor="text1"/>
                <w:sz w:val="21"/>
                <w:szCs w:val="21"/>
                <w:lang w:val="en-US"/>
                <w14:textFill>
                  <w14:solidFill>
                    <w14:schemeClr w14:val="tx1"/>
                  </w14:solidFill>
                </w14:textFill>
              </w:rPr>
              <w:t>2022年11月25日公布，自2023年5月1日起施行</w:t>
            </w:r>
            <w:r>
              <w:rPr>
                <w:rFonts w:hint="eastAsia"/>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第五十二条 违反本条例第十七条第一款规定，在本省生产、销售的重型柴油车、重型燃气车或者国家相关标准要求安装远程排放管理车载终端的非道路移动机械，未按照规定安装远程排放管理车载终端的，由</w:t>
            </w:r>
            <w:r>
              <w:rPr>
                <w:rFonts w:hint="eastAsia"/>
                <w:b/>
                <w:bCs/>
                <w:color w:val="000000" w:themeColor="text1"/>
                <w:sz w:val="21"/>
                <w:szCs w:val="21"/>
                <w14:textFill>
                  <w14:solidFill>
                    <w14:schemeClr w14:val="tx1"/>
                  </w14:solidFill>
                </w14:textFill>
              </w:rPr>
              <w:t>生态环境主管部门</w:t>
            </w:r>
            <w:r>
              <w:rPr>
                <w:rFonts w:hint="eastAsia"/>
                <w:color w:val="000000" w:themeColor="text1"/>
                <w:sz w:val="21"/>
                <w:szCs w:val="21"/>
                <w14:textFill>
                  <w14:solidFill>
                    <w14:schemeClr w14:val="tx1"/>
                  </w14:solidFill>
                </w14:textFill>
              </w:rPr>
              <w:t>责令改正，可以处每辆机动车或者每台非道路移动机械一千元以上三千元以下罚款。</w:t>
            </w:r>
          </w:p>
        </w:tc>
        <w:tc>
          <w:tcPr>
            <w:tcW w:w="1452"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9"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7" w:type="dxa"/>
            <w:tcBorders>
              <w:top w:val="single" w:color="000000" w:sz="4" w:space="0"/>
              <w:bottom w:val="single" w:color="000000" w:sz="4" w:space="0"/>
              <w:right w:val="single" w:color="000000" w:sz="4" w:space="0"/>
            </w:tcBorders>
          </w:tcPr>
          <w:p>
            <w:pPr>
              <w:pStyle w:val="12"/>
              <w:jc w:val="center"/>
              <w:rPr>
                <w:rFonts w:hint="default" w:eastAsia="宋体"/>
                <w:color w:val="000000" w:themeColor="text1"/>
                <w:w w:val="99"/>
                <w:sz w:val="21"/>
                <w:szCs w:val="21"/>
                <w:lang w:val="en-US" w:eastAsia="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3.26</w:t>
            </w:r>
          </w:p>
        </w:tc>
        <w:tc>
          <w:tcPr>
            <w:tcW w:w="1753"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r>
              <w:rPr>
                <w:rFonts w:hint="eastAsia" w:ascii="宋体" w:hAnsi="宋体" w:eastAsia="宋体"/>
                <w:color w:val="000000" w:themeColor="text1"/>
                <w:sz w:val="21"/>
                <w:szCs w:val="21"/>
                <w:lang w:val="en-US"/>
                <w14:textFill>
                  <w14:solidFill>
                    <w14:schemeClr w14:val="tx1"/>
                  </w14:solidFill>
                </w14:textFill>
              </w:rPr>
              <w:t>对重点管理非道路移动机械未按照规定进行信息编码登记的行政处罚</w:t>
            </w:r>
          </w:p>
        </w:tc>
        <w:tc>
          <w:tcPr>
            <w:tcW w:w="936"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行政处罚</w:t>
            </w:r>
          </w:p>
        </w:tc>
        <w:tc>
          <w:tcPr>
            <w:tcW w:w="8203"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【地方性法规】《江苏省机动车和非道路移动机械排气污染防治条例》（</w:t>
            </w:r>
            <w:r>
              <w:rPr>
                <w:rFonts w:hint="eastAsia"/>
                <w:color w:val="000000" w:themeColor="text1"/>
                <w:sz w:val="21"/>
                <w:szCs w:val="21"/>
                <w:lang w:val="en-US"/>
                <w14:textFill>
                  <w14:solidFill>
                    <w14:schemeClr w14:val="tx1"/>
                  </w14:solidFill>
                </w14:textFill>
              </w:rPr>
              <w:t>2022年11月25日公布，自2023年5月1日起施行</w:t>
            </w:r>
            <w:r>
              <w:rPr>
                <w:rFonts w:hint="eastAsia"/>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第五十三条 违反本条例第十九条规定，重点管理非道路移动机械未按照规定进行信息编码登记的，由</w:t>
            </w:r>
            <w:r>
              <w:rPr>
                <w:rFonts w:hint="eastAsia"/>
                <w:b/>
                <w:bCs/>
                <w:color w:val="000000" w:themeColor="text1"/>
                <w:sz w:val="21"/>
                <w:szCs w:val="21"/>
                <w14:textFill>
                  <w14:solidFill>
                    <w14:schemeClr w14:val="tx1"/>
                  </w14:solidFill>
                </w14:textFill>
              </w:rPr>
              <w:t>生态环境主管部门</w:t>
            </w:r>
            <w:r>
              <w:rPr>
                <w:rFonts w:hint="eastAsia"/>
                <w:color w:val="000000" w:themeColor="text1"/>
                <w:sz w:val="21"/>
                <w:szCs w:val="21"/>
                <w14:textFill>
                  <w14:solidFill>
                    <w14:schemeClr w14:val="tx1"/>
                  </w14:solidFill>
                </w14:textFill>
              </w:rPr>
              <w:t>责令限期改正；逾期未改正的，处每台非道路移动机械一千元以上三千元以下罚款。</w:t>
            </w:r>
          </w:p>
        </w:tc>
        <w:tc>
          <w:tcPr>
            <w:tcW w:w="1452"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9"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7" w:type="dxa"/>
            <w:tcBorders>
              <w:top w:val="single" w:color="000000" w:sz="4" w:space="0"/>
              <w:bottom w:val="single" w:color="000000" w:sz="4" w:space="0"/>
              <w:right w:val="single" w:color="000000" w:sz="4" w:space="0"/>
            </w:tcBorders>
            <w:vAlign w:val="top"/>
          </w:tcPr>
          <w:p>
            <w:pPr>
              <w:pStyle w:val="12"/>
              <w:jc w:val="center"/>
              <w:rPr>
                <w:rFonts w:hint="default" w:eastAsia="宋体"/>
                <w:color w:val="000000" w:themeColor="text1"/>
                <w:w w:val="99"/>
                <w:sz w:val="21"/>
                <w:szCs w:val="21"/>
                <w:lang w:val="en-US" w:eastAsia="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3</w:t>
            </w:r>
            <w:r>
              <w:rPr>
                <w:color w:val="000000" w:themeColor="text1"/>
                <w:w w:val="99"/>
                <w:sz w:val="21"/>
                <w:szCs w:val="21"/>
                <w:lang w:val="en-US"/>
                <w14:textFill>
                  <w14:solidFill>
                    <w14:schemeClr w14:val="tx1"/>
                  </w14:solidFill>
                </w14:textFill>
              </w:rPr>
              <w:t>.</w:t>
            </w:r>
            <w:r>
              <w:rPr>
                <w:rFonts w:hint="eastAsia"/>
                <w:color w:val="000000" w:themeColor="text1"/>
                <w:w w:val="99"/>
                <w:sz w:val="21"/>
                <w:szCs w:val="21"/>
                <w:lang w:val="en-US" w:eastAsia="zh-CN"/>
                <w14:textFill>
                  <w14:solidFill>
                    <w14:schemeClr w14:val="tx1"/>
                  </w14:solidFill>
                </w14:textFill>
              </w:rPr>
              <w:t>27</w:t>
            </w:r>
          </w:p>
        </w:tc>
        <w:tc>
          <w:tcPr>
            <w:tcW w:w="1753" w:type="dxa"/>
            <w:tcBorders>
              <w:top w:val="single" w:color="000000" w:sz="4" w:space="0"/>
              <w:left w:val="single" w:color="000000" w:sz="4" w:space="0"/>
              <w:bottom w:val="single" w:color="000000" w:sz="4" w:space="0"/>
              <w:right w:val="single" w:color="000000" w:sz="4" w:space="0"/>
            </w:tcBorders>
            <w:vAlign w:val="top"/>
          </w:tcPr>
          <w:p>
            <w:pPr>
              <w:pStyle w:val="3"/>
              <w:spacing w:line="240" w:lineRule="auto"/>
              <w:rPr>
                <w:rFonts w:hint="eastAsia" w:ascii="宋体" w:hAnsi="宋体" w:eastAsia="宋体"/>
                <w:color w:val="000000" w:themeColor="text1"/>
                <w:sz w:val="21"/>
                <w:szCs w:val="21"/>
                <w:lang w:val="en-US"/>
                <w14:textFill>
                  <w14:solidFill>
                    <w14:schemeClr w14:val="tx1"/>
                  </w14:solidFill>
                </w14:textFill>
              </w:rPr>
            </w:pPr>
            <w:r>
              <w:rPr>
                <w:rFonts w:hint="eastAsia" w:ascii="宋体" w:hAnsi="宋体" w:eastAsia="宋体"/>
                <w:color w:val="000000" w:themeColor="text1"/>
                <w:sz w:val="21"/>
                <w:szCs w:val="21"/>
                <w:lang w:val="en-US"/>
                <w14:textFill>
                  <w14:solidFill>
                    <w14:schemeClr w14:val="tx1"/>
                  </w14:solidFill>
                </w14:textFill>
              </w:rPr>
              <w:t>对机动车排放检验设备供应厂商或者代理商违法行为的行政处罚</w:t>
            </w:r>
          </w:p>
        </w:tc>
        <w:tc>
          <w:tcPr>
            <w:tcW w:w="936" w:type="dxa"/>
            <w:tcBorders>
              <w:top w:val="single" w:color="000000" w:sz="4" w:space="0"/>
              <w:left w:val="single" w:color="000000" w:sz="4" w:space="0"/>
              <w:bottom w:val="single" w:color="000000" w:sz="4" w:space="0"/>
              <w:right w:val="single" w:color="000000" w:sz="4" w:space="0"/>
            </w:tcBorders>
            <w:vAlign w:val="top"/>
          </w:tcPr>
          <w:p>
            <w:pPr>
              <w:pStyle w:val="12"/>
              <w:jc w:val="center"/>
              <w:rPr>
                <w:rFonts w:hint="eastAsia"/>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203" w:type="dxa"/>
            <w:tcBorders>
              <w:top w:val="single" w:color="000000" w:sz="4" w:space="0"/>
              <w:left w:val="single" w:color="000000" w:sz="4" w:space="0"/>
              <w:bottom w:val="single" w:color="000000" w:sz="4" w:space="0"/>
              <w:right w:val="single" w:color="000000" w:sz="4" w:space="0"/>
            </w:tcBorders>
            <w:vAlign w:val="top"/>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【地方性法规】《江苏省机动车和非道路移动机械排气污染防治条例》（</w:t>
            </w:r>
            <w:r>
              <w:rPr>
                <w:rFonts w:hint="eastAsia"/>
                <w:color w:val="000000" w:themeColor="text1"/>
                <w:sz w:val="21"/>
                <w:szCs w:val="21"/>
                <w:lang w:val="en-US"/>
                <w14:textFill>
                  <w14:solidFill>
                    <w14:schemeClr w14:val="tx1"/>
                  </w14:solidFill>
                </w14:textFill>
              </w:rPr>
              <w:t>2022年11月25日公布，自2023年5月1日起施行</w:t>
            </w:r>
            <w:r>
              <w:rPr>
                <w:rFonts w:hint="eastAsia"/>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第五十七条 违反本条例第二十八条第一款规定，机动车排放检验设备供应厂商或者代理商提供的软件不符合标准、规范的，由</w:t>
            </w:r>
            <w:r>
              <w:rPr>
                <w:rFonts w:hint="eastAsia"/>
                <w:b/>
                <w:bCs/>
                <w:color w:val="000000" w:themeColor="text1"/>
                <w:sz w:val="21"/>
                <w:szCs w:val="21"/>
                <w14:textFill>
                  <w14:solidFill>
                    <w14:schemeClr w14:val="tx1"/>
                  </w14:solidFill>
                </w14:textFill>
              </w:rPr>
              <w:t>生态环境主管部门</w:t>
            </w:r>
            <w:r>
              <w:rPr>
                <w:rFonts w:hint="eastAsia"/>
                <w:color w:val="000000" w:themeColor="text1"/>
                <w:sz w:val="21"/>
                <w:szCs w:val="21"/>
                <w14:textFill>
                  <w14:solidFill>
                    <w14:schemeClr w14:val="tx1"/>
                  </w14:solidFill>
                </w14:textFill>
              </w:rPr>
              <w:t>责令改正，停止该软件在本省的销售、使用；造成机动车排放检验数据虚假的，处十万元以上五十万元以下罚款。</w:t>
            </w:r>
          </w:p>
          <w:p>
            <w:pPr>
              <w:pStyle w:val="12"/>
              <w:ind w:right="18" w:rightChars="0" w:firstLine="420" w:firstLineChars="200"/>
              <w:rPr>
                <w:rFonts w:hint="eastAsia"/>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违反本条例第二十八条第二款规定，机动车排放检验设备供应厂商或者代理商协助机动车排放检验机构以修改设备及配套软件参数的方式篡改、伪造检验数据的，由</w:t>
            </w:r>
            <w:r>
              <w:rPr>
                <w:rFonts w:hint="eastAsia"/>
                <w:b/>
                <w:bCs/>
                <w:color w:val="000000" w:themeColor="text1"/>
                <w:sz w:val="21"/>
                <w:szCs w:val="21"/>
                <w14:textFill>
                  <w14:solidFill>
                    <w14:schemeClr w14:val="tx1"/>
                  </w14:solidFill>
                </w14:textFill>
              </w:rPr>
              <w:t>生态环境主管部门</w:t>
            </w:r>
            <w:r>
              <w:rPr>
                <w:rFonts w:hint="eastAsia"/>
                <w:color w:val="000000" w:themeColor="text1"/>
                <w:sz w:val="21"/>
                <w:szCs w:val="21"/>
                <w14:textFill>
                  <w14:solidFill>
                    <w14:schemeClr w14:val="tx1"/>
                  </w14:solidFill>
                </w14:textFill>
              </w:rPr>
              <w:t>责令改正，处十万元以上五十万元以下罚款。</w:t>
            </w:r>
          </w:p>
        </w:tc>
        <w:tc>
          <w:tcPr>
            <w:tcW w:w="1452" w:type="dxa"/>
            <w:tcBorders>
              <w:top w:val="single" w:color="000000" w:sz="4" w:space="0"/>
              <w:left w:val="single" w:color="000000" w:sz="4" w:space="0"/>
              <w:bottom w:val="single" w:color="000000" w:sz="4" w:space="0"/>
              <w:right w:val="single" w:color="auto" w:sz="4" w:space="0"/>
            </w:tcBorders>
            <w:vAlign w:val="top"/>
          </w:tcPr>
          <w:p>
            <w:pPr>
              <w:jc w:val="center"/>
              <w:rPr>
                <w:rFonts w:hint="eastAsia"/>
                <w:color w:val="000000" w:themeColor="text1"/>
                <w:sz w:val="21"/>
                <w:szCs w:val="21"/>
                <w:lang w:val="en-US"/>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设区市</w:t>
            </w:r>
          </w:p>
        </w:tc>
        <w:tc>
          <w:tcPr>
            <w:tcW w:w="1129" w:type="dxa"/>
            <w:tcBorders>
              <w:top w:val="single" w:color="000000" w:sz="4" w:space="0"/>
              <w:left w:val="single" w:color="auto" w:sz="4" w:space="0"/>
              <w:bottom w:val="single" w:color="000000" w:sz="4" w:space="0"/>
            </w:tcBorders>
            <w:vAlign w:val="top"/>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7" w:type="dxa"/>
            <w:tcBorders>
              <w:top w:val="single" w:color="000000" w:sz="4" w:space="0"/>
              <w:bottom w:val="single" w:color="000000" w:sz="4" w:space="0"/>
              <w:right w:val="single" w:color="000000" w:sz="4" w:space="0"/>
            </w:tcBorders>
          </w:tcPr>
          <w:p>
            <w:pPr>
              <w:pStyle w:val="12"/>
              <w:jc w:val="center"/>
              <w:rPr>
                <w:rFonts w:hint="default"/>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3.28</w:t>
            </w:r>
          </w:p>
        </w:tc>
        <w:tc>
          <w:tcPr>
            <w:tcW w:w="1753"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r>
              <w:rPr>
                <w:rFonts w:hint="eastAsia" w:ascii="宋体" w:hAnsi="宋体" w:eastAsia="宋体"/>
                <w:color w:val="000000" w:themeColor="text1"/>
                <w:sz w:val="21"/>
                <w:szCs w:val="21"/>
                <w:lang w:val="en-US"/>
                <w14:textFill>
                  <w14:solidFill>
                    <w14:schemeClr w14:val="tx1"/>
                  </w14:solidFill>
                </w14:textFill>
              </w:rPr>
              <w:t>对逾期未对机动车进行维修并复检合格上道路行驶的行政处罚</w:t>
            </w:r>
          </w:p>
        </w:tc>
        <w:tc>
          <w:tcPr>
            <w:tcW w:w="936"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行政处罚</w:t>
            </w:r>
          </w:p>
        </w:tc>
        <w:tc>
          <w:tcPr>
            <w:tcW w:w="8203"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【地方性法规】《江苏省机动车和非道路移动机械排气污染防治条例》（</w:t>
            </w:r>
            <w:r>
              <w:rPr>
                <w:rFonts w:hint="eastAsia"/>
                <w:color w:val="000000" w:themeColor="text1"/>
                <w:sz w:val="21"/>
                <w:szCs w:val="21"/>
                <w:lang w:val="en-US"/>
                <w14:textFill>
                  <w14:solidFill>
                    <w14:schemeClr w14:val="tx1"/>
                  </w14:solidFill>
                </w14:textFill>
              </w:rPr>
              <w:t>2022年11月25日公布，自2023年5月1日起施行</w:t>
            </w:r>
            <w:r>
              <w:rPr>
                <w:rFonts w:hint="eastAsia"/>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第五十九条第四款 机动车所属单位逾期未按照维修复检告知单的要求对机动车进行维修并复检合格，机动车上道路行驶的，由</w:t>
            </w:r>
            <w:r>
              <w:rPr>
                <w:rFonts w:hint="eastAsia"/>
                <w:b/>
                <w:bCs/>
                <w:color w:val="000000" w:themeColor="text1"/>
                <w:sz w:val="21"/>
                <w:szCs w:val="21"/>
                <w:lang w:val="en-US"/>
                <w14:textFill>
                  <w14:solidFill>
                    <w14:schemeClr w14:val="tx1"/>
                  </w14:solidFill>
                </w14:textFill>
              </w:rPr>
              <w:t>生态环境主管部门</w:t>
            </w:r>
            <w:r>
              <w:rPr>
                <w:rFonts w:hint="eastAsia"/>
                <w:color w:val="000000" w:themeColor="text1"/>
                <w:sz w:val="21"/>
                <w:szCs w:val="21"/>
                <w:lang w:val="en-US"/>
                <w14:textFill>
                  <w14:solidFill>
                    <w14:schemeClr w14:val="tx1"/>
                  </w14:solidFill>
                </w14:textFill>
              </w:rPr>
              <w:t>按每辆机动车一千元以上三千元以下对机动车所属单位处以罚款。</w:t>
            </w:r>
          </w:p>
        </w:tc>
        <w:tc>
          <w:tcPr>
            <w:tcW w:w="1452"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9"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7" w:type="dxa"/>
            <w:tcBorders>
              <w:top w:val="single" w:color="000000" w:sz="4" w:space="0"/>
              <w:bottom w:val="single" w:color="000000" w:sz="4" w:space="0"/>
              <w:right w:val="single" w:color="000000" w:sz="4" w:space="0"/>
            </w:tcBorders>
          </w:tcPr>
          <w:p>
            <w:pPr>
              <w:pStyle w:val="12"/>
              <w:jc w:val="center"/>
              <w:rPr>
                <w:rFonts w:hint="default" w:eastAsia="宋体"/>
                <w:color w:val="000000" w:themeColor="text1"/>
                <w:w w:val="99"/>
                <w:sz w:val="21"/>
                <w:szCs w:val="21"/>
                <w:lang w:val="en-US" w:eastAsia="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3.29</w:t>
            </w:r>
          </w:p>
        </w:tc>
        <w:tc>
          <w:tcPr>
            <w:tcW w:w="1753"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r>
              <w:rPr>
                <w:rFonts w:hint="eastAsia" w:ascii="宋体" w:hAnsi="宋体" w:eastAsia="宋体"/>
                <w:color w:val="000000" w:themeColor="text1"/>
                <w:sz w:val="21"/>
                <w:szCs w:val="21"/>
                <w:lang w:val="en-US"/>
                <w14:textFill>
                  <w14:solidFill>
                    <w14:schemeClr w14:val="tx1"/>
                  </w14:solidFill>
                </w14:textFill>
              </w:rPr>
              <w:t>对重点排放单位虚报、瞒报温室气体排放报告，或者拒绝履行温室气体排放报告义务的行政处罚</w:t>
            </w:r>
          </w:p>
        </w:tc>
        <w:tc>
          <w:tcPr>
            <w:tcW w:w="936"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行政处罚</w:t>
            </w:r>
          </w:p>
        </w:tc>
        <w:tc>
          <w:tcPr>
            <w:tcW w:w="8203"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【部门规章】《碳排放权交易管理办法（试行）》（2020年12月</w:t>
            </w:r>
            <w:r>
              <w:rPr>
                <w:color w:val="000000" w:themeColor="text1"/>
                <w:sz w:val="21"/>
                <w:szCs w:val="21"/>
                <w:lang w:val="en-US"/>
                <w14:textFill>
                  <w14:solidFill>
                    <w14:schemeClr w14:val="tx1"/>
                  </w14:solidFill>
                </w14:textFill>
              </w:rPr>
              <w:t>31</w:t>
            </w:r>
            <w:r>
              <w:rPr>
                <w:rFonts w:hint="eastAsia"/>
                <w:color w:val="000000" w:themeColor="text1"/>
                <w:sz w:val="21"/>
                <w:szCs w:val="21"/>
                <w:lang w:val="en-US"/>
                <w14:textFill>
                  <w14:solidFill>
                    <w14:schemeClr w14:val="tx1"/>
                  </w14:solidFill>
                </w14:textFill>
              </w:rPr>
              <w:t>日公布，自2021年2月1日起施行）</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第三十九条  重点排放单位虚报、瞒报温室气体排放报告，或者拒绝履行温室气体排放报告义务的，由其生产经营场所所在地</w:t>
            </w:r>
            <w:r>
              <w:rPr>
                <w:rFonts w:hint="eastAsia"/>
                <w:b/>
                <w:bCs/>
                <w:color w:val="000000" w:themeColor="text1"/>
                <w:sz w:val="21"/>
                <w:szCs w:val="21"/>
                <w:lang w:val="en-US"/>
                <w14:textFill>
                  <w14:solidFill>
                    <w14:schemeClr w14:val="tx1"/>
                  </w14:solidFill>
                </w14:textFill>
              </w:rPr>
              <w:t>设区的市级以上地方生态环境主管部门</w:t>
            </w:r>
            <w:r>
              <w:rPr>
                <w:rFonts w:hint="eastAsia"/>
                <w:color w:val="000000" w:themeColor="text1"/>
                <w:sz w:val="21"/>
                <w:szCs w:val="21"/>
                <w:lang w:val="en-US"/>
                <w14:textFill>
                  <w14:solidFill>
                    <w14:schemeClr w14:val="tx1"/>
                  </w14:solidFill>
                </w14:textFill>
              </w:rPr>
              <w:t>责令限期改正，处一万元以上三万元以下的罚款。逾期未改正的，由重点排放单位生产经营场所所在地的省级生态环境主管部门测算其温室气体实际排放量，并将该排放量作为碳排放配额清缴的依据；对虚报、瞒报部分，等量核减其下一年度碳排放配额。</w:t>
            </w:r>
          </w:p>
        </w:tc>
        <w:tc>
          <w:tcPr>
            <w:tcW w:w="1452"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9"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bl>
    <w:p>
      <w:pPr>
        <w:pStyle w:val="2"/>
        <w:spacing w:line="240" w:lineRule="auto"/>
        <w:rPr>
          <w:color w:val="000000" w:themeColor="text1"/>
          <w:sz w:val="28"/>
          <w:lang w:val="en-US"/>
          <w14:textFill>
            <w14:solidFill>
              <w14:schemeClr w14:val="tx1"/>
            </w14:solidFill>
          </w14:textFill>
        </w:rPr>
      </w:pPr>
      <w:bookmarkStart w:id="86" w:name="_Toc15191"/>
      <w:bookmarkStart w:id="87" w:name="_Toc25579"/>
      <w:bookmarkStart w:id="88" w:name="_Toc444713858"/>
      <w:bookmarkStart w:id="89" w:name="_Toc1282075748"/>
      <w:bookmarkStart w:id="90" w:name="_Toc255747521"/>
      <w:bookmarkStart w:id="91" w:name="_Toc30289"/>
      <w:bookmarkStart w:id="92" w:name="_Toc1278156541"/>
      <w:bookmarkStart w:id="93" w:name="_Toc1797876812"/>
      <w:bookmarkStart w:id="94" w:name="_Toc512257438"/>
    </w:p>
    <w:p>
      <w:pPr>
        <w:pStyle w:val="2"/>
        <w:spacing w:line="240" w:lineRule="auto"/>
        <w:rPr>
          <w:color w:val="000000" w:themeColor="text1"/>
          <w:sz w:val="28"/>
          <w:lang w:val="en-US"/>
          <w14:textFill>
            <w14:solidFill>
              <w14:schemeClr w14:val="tx1"/>
            </w14:solidFill>
          </w14:textFill>
        </w:rPr>
      </w:pPr>
      <w:r>
        <w:rPr>
          <w:rFonts w:hint="eastAsia"/>
          <w:color w:val="000000" w:themeColor="text1"/>
          <w:sz w:val="28"/>
          <w:lang w:val="en-US" w:eastAsia="zh-CN"/>
          <w14:textFill>
            <w14:solidFill>
              <w14:schemeClr w14:val="tx1"/>
            </w14:solidFill>
          </w14:textFill>
        </w:rPr>
        <w:t>4</w:t>
      </w:r>
      <w:r>
        <w:rPr>
          <w:color w:val="000000" w:themeColor="text1"/>
          <w:sz w:val="28"/>
          <w:lang w:val="en-US"/>
          <w14:textFill>
            <w14:solidFill>
              <w14:schemeClr w14:val="tx1"/>
            </w14:solidFill>
          </w14:textFill>
        </w:rPr>
        <w:t>.</w:t>
      </w:r>
      <w:bookmarkStart w:id="95" w:name="OLE_LINK2"/>
      <w:r>
        <w:rPr>
          <w:rFonts w:hint="eastAsia"/>
          <w:color w:val="000000" w:themeColor="text1"/>
          <w:sz w:val="28"/>
          <w:lang w:val="en-US"/>
          <w14:textFill>
            <w14:solidFill>
              <w14:schemeClr w14:val="tx1"/>
            </w14:solidFill>
          </w14:textFill>
        </w:rPr>
        <w:t>违反噪声生态环境管理制度类</w:t>
      </w:r>
      <w:bookmarkEnd w:id="95"/>
    </w:p>
    <w:tbl>
      <w:tblPr>
        <w:tblStyle w:val="8"/>
        <w:tblW w:w="13953" w:type="dxa"/>
        <w:tblInd w:w="-1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84"/>
        <w:gridCol w:w="1744"/>
        <w:gridCol w:w="898"/>
        <w:gridCol w:w="8145"/>
        <w:gridCol w:w="1436"/>
        <w:gridCol w:w="114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84" w:type="dxa"/>
            <w:tcBorders>
              <w:top w:val="single" w:color="000000" w:sz="4" w:space="0"/>
              <w:bottom w:val="single" w:color="000000" w:sz="4" w:space="0"/>
              <w:right w:val="single" w:color="000000" w:sz="4" w:space="0"/>
            </w:tcBorders>
            <w:vAlign w:val="center"/>
          </w:tcPr>
          <w:p>
            <w:pPr>
              <w:pStyle w:val="12"/>
              <w:ind w:left="12"/>
              <w:jc w:val="center"/>
              <w:rPr>
                <w:color w:val="000000" w:themeColor="text1"/>
                <w:w w:val="99"/>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序号</w:t>
            </w:r>
          </w:p>
        </w:tc>
        <w:tc>
          <w:tcPr>
            <w:tcW w:w="1744" w:type="dxa"/>
            <w:tcBorders>
              <w:top w:val="single" w:color="000000" w:sz="4" w:space="0"/>
              <w:left w:val="single" w:color="000000" w:sz="4" w:space="0"/>
              <w:bottom w:val="single" w:color="000000" w:sz="4" w:space="0"/>
              <w:right w:val="single" w:color="000000" w:sz="4" w:space="0"/>
            </w:tcBorders>
            <w:vAlign w:val="center"/>
          </w:tcPr>
          <w:p>
            <w:pPr>
              <w:pStyle w:val="3"/>
              <w:spacing w:line="240" w:lineRule="auto"/>
              <w:jc w:val="center"/>
              <w:rPr>
                <w:rFonts w:ascii="宋体" w:hAnsi="宋体" w:eastAsia="宋体"/>
                <w:color w:val="000000" w:themeColor="text1"/>
                <w:sz w:val="21"/>
                <w:szCs w:val="21"/>
                <w:lang w:val="en-US" w:eastAsia="zh-Hans"/>
                <w14:textFill>
                  <w14:solidFill>
                    <w14:schemeClr w14:val="tx1"/>
                  </w14:solidFill>
                </w14:textFill>
              </w:rPr>
            </w:pPr>
            <w:r>
              <w:rPr>
                <w:rFonts w:hint="eastAsia"/>
                <w:bCs/>
                <w:color w:val="000000" w:themeColor="text1"/>
                <w:sz w:val="21"/>
                <w:szCs w:val="21"/>
                <w14:textFill>
                  <w14:solidFill>
                    <w14:schemeClr w14:val="tx1"/>
                  </w14:solidFill>
                </w14:textFill>
              </w:rPr>
              <w:t>事项名称</w:t>
            </w:r>
          </w:p>
        </w:tc>
        <w:tc>
          <w:tcPr>
            <w:tcW w:w="898" w:type="dxa"/>
            <w:tcBorders>
              <w:top w:val="single" w:color="000000" w:sz="4" w:space="0"/>
              <w:left w:val="single" w:color="000000" w:sz="4" w:space="0"/>
              <w:bottom w:val="single" w:color="000000" w:sz="4" w:space="0"/>
              <w:right w:val="single" w:color="000000" w:sz="4" w:space="0"/>
            </w:tcBorders>
            <w:vAlign w:val="center"/>
          </w:tcPr>
          <w:p>
            <w:pPr>
              <w:pStyle w:val="12"/>
              <w:jc w:val="center"/>
              <w:rPr>
                <w:color w:val="000000" w:themeColor="text1"/>
                <w:sz w:val="21"/>
                <w:szCs w:val="21"/>
                <w:lang w:val="en-US" w:eastAsia="zh-Hans"/>
                <w14:textFill>
                  <w14:solidFill>
                    <w14:schemeClr w14:val="tx1"/>
                  </w14:solidFill>
                </w14:textFill>
              </w:rPr>
            </w:pPr>
            <w:r>
              <w:rPr>
                <w:rFonts w:hint="eastAsia"/>
                <w:b/>
                <w:bCs/>
                <w:color w:val="000000" w:themeColor="text1"/>
                <w:sz w:val="21"/>
                <w:szCs w:val="21"/>
                <w:lang w:val="en-US" w:eastAsia="zh-Hans"/>
                <w14:textFill>
                  <w14:solidFill>
                    <w14:schemeClr w14:val="tx1"/>
                  </w14:solidFill>
                </w14:textFill>
              </w:rPr>
              <w:t>事项类型</w:t>
            </w:r>
          </w:p>
        </w:tc>
        <w:tc>
          <w:tcPr>
            <w:tcW w:w="8145" w:type="dxa"/>
            <w:tcBorders>
              <w:top w:val="single" w:color="000000" w:sz="4" w:space="0"/>
              <w:left w:val="single" w:color="000000" w:sz="4" w:space="0"/>
              <w:bottom w:val="single" w:color="000000" w:sz="4" w:space="0"/>
              <w:right w:val="single" w:color="000000" w:sz="4" w:space="0"/>
            </w:tcBorders>
            <w:vAlign w:val="center"/>
          </w:tcPr>
          <w:p>
            <w:pPr>
              <w:pStyle w:val="4"/>
              <w:ind w:right="18" w:firstLine="422" w:firstLineChars="200"/>
              <w:jc w:val="center"/>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实施依据</w:t>
            </w:r>
          </w:p>
        </w:tc>
        <w:tc>
          <w:tcPr>
            <w:tcW w:w="1436" w:type="dxa"/>
            <w:tcBorders>
              <w:top w:val="single" w:color="000000" w:sz="4" w:space="0"/>
              <w:left w:val="single" w:color="000000" w:sz="4" w:space="0"/>
              <w:bottom w:val="single" w:color="000000" w:sz="4" w:space="0"/>
              <w:right w:val="single" w:color="auto" w:sz="4" w:space="0"/>
            </w:tcBorders>
            <w:vAlign w:val="center"/>
          </w:tcPr>
          <w:p>
            <w:pPr>
              <w:pStyle w:val="12"/>
              <w:ind w:left="88" w:right="63"/>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第一</w:t>
            </w:r>
          </w:p>
          <w:p>
            <w:pPr>
              <w:jc w:val="center"/>
              <w:rPr>
                <w:color w:val="000000" w:themeColor="text1"/>
                <w:sz w:val="21"/>
                <w:szCs w:val="21"/>
                <w:lang w:val="en-US"/>
                <w14:textFill>
                  <w14:solidFill>
                    <w14:schemeClr w14:val="tx1"/>
                  </w14:solidFill>
                </w14:textFill>
              </w:rPr>
            </w:pPr>
            <w:r>
              <w:rPr>
                <w:rFonts w:hint="eastAsia"/>
                <w:b/>
                <w:bCs/>
                <w:color w:val="000000" w:themeColor="text1"/>
                <w:sz w:val="21"/>
                <w:szCs w:val="21"/>
                <w14:textFill>
                  <w14:solidFill>
                    <w14:schemeClr w14:val="tx1"/>
                  </w14:solidFill>
                </w14:textFill>
              </w:rPr>
              <w:t>责任层级</w:t>
            </w:r>
          </w:p>
        </w:tc>
        <w:tc>
          <w:tcPr>
            <w:tcW w:w="1146" w:type="dxa"/>
            <w:tcBorders>
              <w:top w:val="single" w:color="000000" w:sz="4" w:space="0"/>
              <w:left w:val="single" w:color="auto" w:sz="4" w:space="0"/>
              <w:bottom w:val="single" w:color="000000" w:sz="4" w:space="0"/>
            </w:tcBorders>
            <w:vAlign w:val="center"/>
          </w:tcPr>
          <w:p>
            <w:pPr>
              <w:jc w:val="center"/>
              <w:rPr>
                <w:color w:val="000000" w:themeColor="text1"/>
                <w:sz w:val="21"/>
                <w:szCs w:val="21"/>
                <w:lang w:val="en-US"/>
                <w14:textFill>
                  <w14:solidFill>
                    <w14:schemeClr w14:val="tx1"/>
                  </w14:solidFill>
                </w14:textFill>
              </w:rPr>
            </w:pPr>
            <w:r>
              <w:rPr>
                <w:rFonts w:hint="eastAsia"/>
                <w:b/>
                <w:bCs/>
                <w:color w:val="000000" w:themeColor="text1"/>
                <w:sz w:val="21"/>
                <w:szCs w:val="21"/>
                <w:lang w:val="en-US"/>
                <w14:textFill>
                  <w14:solidFill>
                    <w14:schemeClr w14:val="tx1"/>
                  </w14:solidFill>
                </w14:textFill>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84" w:type="dxa"/>
            <w:tcBorders>
              <w:top w:val="single" w:color="000000" w:sz="4" w:space="0"/>
              <w:bottom w:val="single" w:color="000000" w:sz="4" w:space="0"/>
              <w:right w:val="single" w:color="000000" w:sz="4" w:space="0"/>
            </w:tcBorders>
          </w:tcPr>
          <w:p>
            <w:pPr>
              <w:pStyle w:val="12"/>
              <w:ind w:left="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eastAsia="zh-CN"/>
                <w14:textFill>
                  <w14:solidFill>
                    <w14:schemeClr w14:val="tx1"/>
                  </w14:solidFill>
                </w14:textFill>
              </w:rPr>
              <w:t>4.</w:t>
            </w:r>
            <w:r>
              <w:rPr>
                <w:color w:val="000000" w:themeColor="text1"/>
                <w:w w:val="99"/>
                <w:sz w:val="21"/>
                <w:szCs w:val="21"/>
                <w:lang w:eastAsia="zh-Hans"/>
                <w14:textFill>
                  <w14:solidFill>
                    <w14:schemeClr w14:val="tx1"/>
                  </w14:solidFill>
                </w14:textFill>
              </w:rPr>
              <w:t>1</w:t>
            </w:r>
          </w:p>
        </w:tc>
        <w:tc>
          <w:tcPr>
            <w:tcW w:w="1744"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r>
              <w:rPr>
                <w:rFonts w:hint="eastAsia" w:ascii="宋体" w:hAnsi="宋体" w:eastAsia="宋体"/>
                <w:color w:val="000000" w:themeColor="text1"/>
                <w:sz w:val="21"/>
                <w:szCs w:val="21"/>
                <w:lang w:val="en-US" w:eastAsia="zh-Hans"/>
                <w14:textFill>
                  <w14:solidFill>
                    <w14:schemeClr w14:val="tx1"/>
                  </w14:solidFill>
                </w14:textFill>
              </w:rPr>
              <w:t>对</w:t>
            </w:r>
            <w:r>
              <w:rPr>
                <w:rFonts w:hint="eastAsia" w:ascii="宋体" w:hAnsi="宋体" w:eastAsia="宋体"/>
                <w:color w:val="000000" w:themeColor="text1"/>
                <w:sz w:val="21"/>
                <w:szCs w:val="21"/>
                <w14:textFill>
                  <w14:solidFill>
                    <w14:schemeClr w14:val="tx1"/>
                  </w14:solidFill>
                </w14:textFill>
              </w:rPr>
              <w:t>在噪声敏感建筑物集中区域新建排放噪声的工业企业、在噪声敏感建筑物集中区域改建、扩建工业企业，未采取有效措施防止工业噪声污染的</w:t>
            </w:r>
            <w:r>
              <w:rPr>
                <w:rFonts w:hint="eastAsia" w:ascii="宋体" w:hAnsi="宋体" w:eastAsia="宋体"/>
                <w:color w:val="000000" w:themeColor="text1"/>
                <w:sz w:val="21"/>
                <w:szCs w:val="21"/>
                <w:lang w:val="en-US"/>
                <w14:textFill>
                  <w14:solidFill>
                    <w14:schemeClr w14:val="tx1"/>
                  </w14:solidFill>
                </w14:textFill>
              </w:rPr>
              <w:t>行政处罚</w:t>
            </w:r>
          </w:p>
        </w:tc>
        <w:tc>
          <w:tcPr>
            <w:tcW w:w="898"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pacing w:val="-3"/>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45" w:type="dxa"/>
            <w:tcBorders>
              <w:top w:val="single" w:color="000000" w:sz="4" w:space="0"/>
              <w:left w:val="single" w:color="000000" w:sz="4" w:space="0"/>
              <w:bottom w:val="single" w:color="000000" w:sz="4" w:space="0"/>
              <w:right w:val="single" w:color="000000" w:sz="4" w:space="0"/>
            </w:tcBorders>
          </w:tcPr>
          <w:p>
            <w:pPr>
              <w:pStyle w:val="7"/>
              <w:widowControl/>
              <w:autoSpaceDE/>
              <w:autoSpaceDN/>
              <w:ind w:firstLine="420"/>
              <w:jc w:val="both"/>
              <w:rPr>
                <w:rFonts w:cs="宋体"/>
                <w:color w:val="000000" w:themeColor="text1"/>
                <w:sz w:val="21"/>
                <w:szCs w:val="21"/>
                <w:lang w:val="zh-CN" w:bidi="zh-CN"/>
                <w14:textFill>
                  <w14:solidFill>
                    <w14:schemeClr w14:val="tx1"/>
                  </w14:solidFill>
                </w14:textFill>
              </w:rPr>
            </w:pPr>
            <w:r>
              <w:rPr>
                <w:rFonts w:hint="eastAsia" w:cs="宋体"/>
                <w:color w:val="000000" w:themeColor="text1"/>
                <w:sz w:val="21"/>
                <w:szCs w:val="21"/>
                <w:lang w:val="zh-CN" w:bidi="zh-CN"/>
                <w14:textFill>
                  <w14:solidFill>
                    <w14:schemeClr w14:val="tx1"/>
                  </w14:solidFill>
                </w14:textFill>
              </w:rPr>
              <w:t>【法律】《中华人民共和国噪声污染防治法》（2021年12月24日公布，自2022年6月5日起施行）</w:t>
            </w:r>
          </w:p>
          <w:p>
            <w:pPr>
              <w:pStyle w:val="7"/>
              <w:widowControl/>
              <w:autoSpaceDE/>
              <w:autoSpaceDN/>
              <w:ind w:firstLine="420"/>
              <w:jc w:val="both"/>
              <w:rPr>
                <w:rFonts w:cs="宋体"/>
                <w:color w:val="000000" w:themeColor="text1"/>
                <w:sz w:val="21"/>
                <w:szCs w:val="21"/>
                <w:lang w:val="zh-CN" w:bidi="zh-CN"/>
                <w14:textFill>
                  <w14:solidFill>
                    <w14:schemeClr w14:val="tx1"/>
                  </w14:solidFill>
                </w14:textFill>
              </w:rPr>
            </w:pPr>
            <w:r>
              <w:rPr>
                <w:rFonts w:hint="eastAsia" w:cs="宋体"/>
                <w:color w:val="000000" w:themeColor="text1"/>
                <w:sz w:val="21"/>
                <w:szCs w:val="21"/>
                <w:lang w:val="zh-CN" w:bidi="zh-CN"/>
                <w14:textFill>
                  <w14:solidFill>
                    <w14:schemeClr w14:val="tx1"/>
                  </w14:solidFill>
                </w14:textFill>
              </w:rPr>
              <w:t>第七十四条 违反本法规定，在噪声敏感建筑物集中区域新建排放噪声的工业企业的，由</w:t>
            </w:r>
            <w:r>
              <w:rPr>
                <w:rFonts w:hint="eastAsia" w:cs="宋体"/>
                <w:b/>
                <w:color w:val="000000" w:themeColor="text1"/>
                <w:sz w:val="21"/>
                <w:szCs w:val="21"/>
                <w:lang w:val="zh-CN" w:bidi="zh-CN"/>
                <w14:textFill>
                  <w14:solidFill>
                    <w14:schemeClr w14:val="tx1"/>
                  </w14:solidFill>
                </w14:textFill>
              </w:rPr>
              <w:t>生态环境主管部门</w:t>
            </w:r>
            <w:r>
              <w:rPr>
                <w:rFonts w:hint="eastAsia" w:cs="宋体"/>
                <w:color w:val="000000" w:themeColor="text1"/>
                <w:sz w:val="21"/>
                <w:szCs w:val="21"/>
                <w:lang w:val="zh-CN" w:bidi="zh-CN"/>
                <w14:textFill>
                  <w14:solidFill>
                    <w14:schemeClr w14:val="tx1"/>
                  </w14:solidFill>
                </w14:textFill>
              </w:rPr>
              <w:t>责令停止违法行为，处十万元以上五十万元以下的罚款，并报经有批准权的人民政府批准，责令关闭。</w:t>
            </w:r>
          </w:p>
          <w:p>
            <w:pPr>
              <w:pStyle w:val="7"/>
              <w:widowControl/>
              <w:autoSpaceDE/>
              <w:autoSpaceDN/>
              <w:ind w:firstLine="420"/>
              <w:jc w:val="both"/>
              <w:rPr>
                <w:color w:val="000000" w:themeColor="text1"/>
                <w:sz w:val="21"/>
                <w:szCs w:val="21"/>
                <w14:textFill>
                  <w14:solidFill>
                    <w14:schemeClr w14:val="tx1"/>
                  </w14:solidFill>
                </w14:textFill>
              </w:rPr>
            </w:pPr>
            <w:r>
              <w:rPr>
                <w:rFonts w:hint="eastAsia" w:cs="宋体"/>
                <w:color w:val="000000" w:themeColor="text1"/>
                <w:sz w:val="21"/>
                <w:szCs w:val="21"/>
                <w:lang w:val="zh-CN" w:bidi="zh-CN"/>
                <w14:textFill>
                  <w14:solidFill>
                    <w14:schemeClr w14:val="tx1"/>
                  </w14:solidFill>
                </w14:textFill>
              </w:rPr>
              <w:t>违反本法规定，在噪声敏感建筑物集中区域改建、扩建工业企业，未采取有效措施防止工业噪声污染的，由</w:t>
            </w:r>
            <w:r>
              <w:rPr>
                <w:rFonts w:hint="eastAsia" w:cs="宋体"/>
                <w:b/>
                <w:bCs/>
                <w:color w:val="000000" w:themeColor="text1"/>
                <w:sz w:val="21"/>
                <w:szCs w:val="21"/>
                <w:lang w:val="zh-CN" w:bidi="zh-CN"/>
                <w14:textFill>
                  <w14:solidFill>
                    <w14:schemeClr w14:val="tx1"/>
                  </w14:solidFill>
                </w14:textFill>
              </w:rPr>
              <w:t>生态环境主管部门</w:t>
            </w:r>
            <w:r>
              <w:rPr>
                <w:rFonts w:hint="eastAsia" w:cs="宋体"/>
                <w:color w:val="000000" w:themeColor="text1"/>
                <w:sz w:val="21"/>
                <w:szCs w:val="21"/>
                <w:lang w:val="zh-CN" w:bidi="zh-CN"/>
                <w14:textFill>
                  <w14:solidFill>
                    <w14:schemeClr w14:val="tx1"/>
                  </w14:solidFill>
                </w14:textFill>
              </w:rPr>
              <w:t>责令改正，处十万元以上五十万元以下的罚款；拒不改正的，报经有批准权的人民政府批准，责令关闭。</w:t>
            </w:r>
          </w:p>
        </w:tc>
        <w:tc>
          <w:tcPr>
            <w:tcW w:w="1436"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46"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84" w:type="dxa"/>
            <w:tcBorders>
              <w:top w:val="single" w:color="000000" w:sz="4" w:space="0"/>
              <w:left w:val="single" w:color="000000" w:sz="8" w:space="0"/>
              <w:bottom w:val="single" w:color="000000" w:sz="4" w:space="0"/>
              <w:right w:val="single" w:color="000000" w:sz="4" w:space="0"/>
            </w:tcBorders>
          </w:tcPr>
          <w:p>
            <w:pPr>
              <w:pStyle w:val="12"/>
              <w:ind w:left="12"/>
              <w:jc w:val="center"/>
              <w:rPr>
                <w:color w:val="000000" w:themeColor="text1"/>
                <w:w w:val="99"/>
                <w:sz w:val="21"/>
                <w:szCs w:val="21"/>
                <w14:textFill>
                  <w14:solidFill>
                    <w14:schemeClr w14:val="tx1"/>
                  </w14:solidFill>
                </w14:textFill>
              </w:rPr>
            </w:pPr>
            <w:r>
              <w:rPr>
                <w:rFonts w:hint="eastAsia"/>
                <w:color w:val="000000" w:themeColor="text1"/>
                <w:w w:val="99"/>
                <w:sz w:val="21"/>
                <w:szCs w:val="21"/>
                <w:lang w:eastAsia="zh-CN"/>
                <w14:textFill>
                  <w14:solidFill>
                    <w14:schemeClr w14:val="tx1"/>
                  </w14:solidFill>
                </w14:textFill>
              </w:rPr>
              <w:t>4.</w:t>
            </w:r>
            <w:r>
              <w:rPr>
                <w:color w:val="000000" w:themeColor="text1"/>
                <w:w w:val="99"/>
                <w:sz w:val="21"/>
                <w:szCs w:val="21"/>
                <w14:textFill>
                  <w14:solidFill>
                    <w14:schemeClr w14:val="tx1"/>
                  </w14:solidFill>
                </w14:textFill>
              </w:rPr>
              <w:t>2</w:t>
            </w:r>
          </w:p>
        </w:tc>
        <w:tc>
          <w:tcPr>
            <w:tcW w:w="1744"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eastAsia="zh-Hans"/>
                <w14:textFill>
                  <w14:solidFill>
                    <w14:schemeClr w14:val="tx1"/>
                  </w14:solidFill>
                </w14:textFill>
              </w:rPr>
            </w:pPr>
            <w:r>
              <w:rPr>
                <w:rFonts w:hint="eastAsia" w:ascii="宋体" w:hAnsi="宋体" w:eastAsia="宋体"/>
                <w:color w:val="000000" w:themeColor="text1"/>
                <w:sz w:val="21"/>
                <w:szCs w:val="21"/>
                <w:lang w:val="en-US" w:eastAsia="zh-Hans"/>
                <w14:textFill>
                  <w14:solidFill>
                    <w14:schemeClr w14:val="tx1"/>
                  </w14:solidFill>
                </w14:textFill>
              </w:rPr>
              <w:t>对</w:t>
            </w:r>
            <w:r>
              <w:rPr>
                <w:rFonts w:hint="eastAsia" w:ascii="宋体" w:hAnsi="宋体" w:eastAsia="宋体"/>
                <w:color w:val="000000" w:themeColor="text1"/>
                <w:sz w:val="21"/>
                <w:szCs w:val="21"/>
                <w14:textFill>
                  <w14:solidFill>
                    <w14:schemeClr w14:val="tx1"/>
                  </w14:solidFill>
                </w14:textFill>
              </w:rPr>
              <w:t>无排污许可证或者超过噪声排放标准排放工业噪声、建筑施工噪声的</w:t>
            </w:r>
            <w:r>
              <w:rPr>
                <w:rFonts w:hint="eastAsia" w:ascii="宋体" w:hAnsi="宋体" w:eastAsia="宋体"/>
                <w:color w:val="000000" w:themeColor="text1"/>
                <w:sz w:val="21"/>
                <w:szCs w:val="21"/>
                <w:lang w:val="en-US" w:eastAsia="zh-Hans"/>
                <w14:textFill>
                  <w14:solidFill>
                    <w14:schemeClr w14:val="tx1"/>
                  </w14:solidFill>
                </w14:textFill>
              </w:rPr>
              <w:t>行政处罚</w:t>
            </w:r>
          </w:p>
        </w:tc>
        <w:tc>
          <w:tcPr>
            <w:tcW w:w="898"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45" w:type="dxa"/>
            <w:tcBorders>
              <w:top w:val="single" w:color="000000" w:sz="4" w:space="0"/>
              <w:left w:val="single" w:color="000000" w:sz="4" w:space="0"/>
              <w:bottom w:val="single" w:color="000000" w:sz="4" w:space="0"/>
              <w:right w:val="single" w:color="000000" w:sz="4" w:space="0"/>
            </w:tcBorders>
          </w:tcPr>
          <w:p>
            <w:pPr>
              <w:pStyle w:val="4"/>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【法律】《中华人民共和国噪声污染防治法》（2021年12月24日公布，自2022年6月5日起施行）</w:t>
            </w:r>
          </w:p>
          <w:p>
            <w:pPr>
              <w:pStyle w:val="4"/>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第七十五条</w:t>
            </w:r>
            <w:r>
              <w:rPr>
                <w:rFonts w:hint="eastAsia"/>
                <w:color w:val="000000" w:themeColor="text1"/>
                <w:sz w:val="21"/>
                <w:szCs w:val="21"/>
                <w:lang w:val="en-US"/>
                <w14:textFill>
                  <w14:solidFill>
                    <w14:schemeClr w14:val="tx1"/>
                  </w14:solidFill>
                </w14:textFill>
              </w:rPr>
              <w:t xml:space="preserve"> </w:t>
            </w:r>
            <w:r>
              <w:rPr>
                <w:rFonts w:hint="eastAsia"/>
                <w:color w:val="000000" w:themeColor="text1"/>
                <w:sz w:val="21"/>
                <w:szCs w:val="21"/>
                <w14:textFill>
                  <w14:solidFill>
                    <w14:schemeClr w14:val="tx1"/>
                  </w14:solidFill>
                </w14:textFill>
              </w:rPr>
              <w:t>违反本法规定，无排污许可证或者超过噪声排放标准排放工业噪声的，由</w:t>
            </w:r>
            <w:r>
              <w:rPr>
                <w:rFonts w:hint="eastAsia"/>
                <w:b/>
                <w:bCs/>
                <w:color w:val="000000" w:themeColor="text1"/>
                <w:sz w:val="21"/>
                <w:szCs w:val="21"/>
                <w14:textFill>
                  <w14:solidFill>
                    <w14:schemeClr w14:val="tx1"/>
                  </w14:solidFill>
                </w14:textFill>
              </w:rPr>
              <w:t>生态环境主管部门</w:t>
            </w:r>
            <w:r>
              <w:rPr>
                <w:rFonts w:hint="eastAsia"/>
                <w:color w:val="000000" w:themeColor="text1"/>
                <w:sz w:val="21"/>
                <w:szCs w:val="21"/>
                <w14:textFill>
                  <w14:solidFill>
                    <w14:schemeClr w14:val="tx1"/>
                  </w14:solidFill>
                </w14:textFill>
              </w:rPr>
              <w:t>责令改正或者限制生产、停产整治，并处二万元以上二十万元以下的罚款；情节严重的，报经有批准权的人民政府批准，责令停业、关闭。</w:t>
            </w:r>
          </w:p>
          <w:p>
            <w:pPr>
              <w:pStyle w:val="4"/>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第七十七条 违反本法规定，建设单位、施工单位有下列行为之一，由</w:t>
            </w:r>
            <w:r>
              <w:rPr>
                <w:rFonts w:hint="eastAsia"/>
                <w:b/>
                <w:bCs/>
                <w:color w:val="000000" w:themeColor="text1"/>
                <w:sz w:val="21"/>
                <w:szCs w:val="21"/>
                <w14:textFill>
                  <w14:solidFill>
                    <w14:schemeClr w14:val="tx1"/>
                  </w14:solidFill>
                </w14:textFill>
              </w:rPr>
              <w:t>工程所在地人民政府指定的部门</w:t>
            </w:r>
            <w:r>
              <w:rPr>
                <w:rFonts w:hint="eastAsia"/>
                <w:color w:val="000000" w:themeColor="text1"/>
                <w:sz w:val="21"/>
                <w:szCs w:val="21"/>
                <w14:textFill>
                  <w14:solidFill>
                    <w14:schemeClr w14:val="tx1"/>
                  </w14:solidFill>
                </w14:textFill>
              </w:rPr>
              <w:t>责令改正，处一万元以上十万元以下的罚款；拒不改正的，可以责令暂停施工：（一）超过噪声排放标准排放建筑施工噪声的。</w:t>
            </w:r>
          </w:p>
        </w:tc>
        <w:tc>
          <w:tcPr>
            <w:tcW w:w="1436"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46" w:type="dxa"/>
            <w:tcBorders>
              <w:top w:val="single" w:color="000000" w:sz="4" w:space="0"/>
              <w:left w:val="single" w:color="auto" w:sz="4" w:space="0"/>
              <w:bottom w:val="single" w:color="000000" w:sz="4" w:space="0"/>
              <w:right w:val="single" w:color="000000" w:sz="8" w:space="0"/>
            </w:tcBorders>
          </w:tcPr>
          <w:p>
            <w:pPr>
              <w:jc w:val="both"/>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执法部门由地方人民政府指定，指定其他部门的，非该地生态环境主管部门执法事项。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84" w:type="dxa"/>
            <w:tcBorders>
              <w:top w:val="single" w:color="000000" w:sz="4" w:space="0"/>
              <w:left w:val="single" w:color="000000" w:sz="8" w:space="0"/>
              <w:bottom w:val="single" w:color="000000" w:sz="4" w:space="0"/>
              <w:right w:val="single" w:color="000000" w:sz="4" w:space="0"/>
            </w:tcBorders>
          </w:tcPr>
          <w:p>
            <w:pPr>
              <w:pStyle w:val="12"/>
              <w:ind w:left="12"/>
              <w:jc w:val="center"/>
              <w:rPr>
                <w:color w:val="000000" w:themeColor="text1"/>
                <w:w w:val="99"/>
                <w:sz w:val="21"/>
                <w:szCs w:val="21"/>
                <w14:textFill>
                  <w14:solidFill>
                    <w14:schemeClr w14:val="tx1"/>
                  </w14:solidFill>
                </w14:textFill>
              </w:rPr>
            </w:pPr>
            <w:r>
              <w:rPr>
                <w:rFonts w:hint="eastAsia"/>
                <w:color w:val="000000" w:themeColor="text1"/>
                <w:w w:val="99"/>
                <w:sz w:val="21"/>
                <w:szCs w:val="21"/>
                <w:lang w:eastAsia="zh-CN"/>
                <w14:textFill>
                  <w14:solidFill>
                    <w14:schemeClr w14:val="tx1"/>
                  </w14:solidFill>
                </w14:textFill>
              </w:rPr>
              <w:t>4.</w:t>
            </w:r>
            <w:r>
              <w:rPr>
                <w:rFonts w:hint="eastAsia"/>
                <w:color w:val="000000" w:themeColor="text1"/>
                <w:w w:val="99"/>
                <w:sz w:val="21"/>
                <w:szCs w:val="21"/>
                <w14:textFill>
                  <w14:solidFill>
                    <w14:schemeClr w14:val="tx1"/>
                  </w14:solidFill>
                </w14:textFill>
              </w:rPr>
              <w:t>3</w:t>
            </w:r>
          </w:p>
        </w:tc>
        <w:tc>
          <w:tcPr>
            <w:tcW w:w="1744"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eastAsia="zh-Hans"/>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未按照规定取得证明，在噪声敏感建筑物集中区域夜间进行产生噪声的建筑施工作业的行政处罚</w:t>
            </w:r>
          </w:p>
        </w:tc>
        <w:tc>
          <w:tcPr>
            <w:tcW w:w="898"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45" w:type="dxa"/>
            <w:tcBorders>
              <w:top w:val="single" w:color="000000" w:sz="4" w:space="0"/>
              <w:left w:val="single" w:color="000000" w:sz="4" w:space="0"/>
              <w:bottom w:val="single" w:color="000000" w:sz="4" w:space="0"/>
              <w:right w:val="single" w:color="000000" w:sz="4" w:space="0"/>
            </w:tcBorders>
          </w:tcPr>
          <w:p>
            <w:pPr>
              <w:pStyle w:val="4"/>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【法律】《中华人民共和国噪声污染防治法》（2021年12月24日公布，自2022年6月5日起施行）</w:t>
            </w:r>
          </w:p>
          <w:p>
            <w:pPr>
              <w:pStyle w:val="4"/>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第七十七条 违反本法规定，建设单位、施工单位有下列行为之一，由</w:t>
            </w:r>
            <w:r>
              <w:rPr>
                <w:rFonts w:hint="eastAsia"/>
                <w:b/>
                <w:bCs/>
                <w:color w:val="000000" w:themeColor="text1"/>
                <w:sz w:val="21"/>
                <w:szCs w:val="21"/>
                <w14:textFill>
                  <w14:solidFill>
                    <w14:schemeClr w14:val="tx1"/>
                  </w14:solidFill>
                </w14:textFill>
              </w:rPr>
              <w:t>工程所在地人民政府指定的部门</w:t>
            </w:r>
            <w:r>
              <w:rPr>
                <w:rFonts w:hint="eastAsia"/>
                <w:color w:val="000000" w:themeColor="text1"/>
                <w:sz w:val="21"/>
                <w:szCs w:val="21"/>
                <w14:textFill>
                  <w14:solidFill>
                    <w14:schemeClr w14:val="tx1"/>
                  </w14:solidFill>
                </w14:textFill>
              </w:rPr>
              <w:t>责令改正，处一万元以上十万元以下的罚款；拒不改正的，可以责令暂停施工：（二）未按照规定取得证明，在噪声敏感建筑物集中区域夜间进行产生噪声的建筑施工作业的。</w:t>
            </w:r>
          </w:p>
        </w:tc>
        <w:tc>
          <w:tcPr>
            <w:tcW w:w="1436"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46" w:type="dxa"/>
            <w:tcBorders>
              <w:top w:val="single" w:color="000000" w:sz="4" w:space="0"/>
              <w:left w:val="single" w:color="auto" w:sz="4" w:space="0"/>
              <w:bottom w:val="single" w:color="000000" w:sz="4" w:space="0"/>
              <w:right w:val="single" w:color="000000" w:sz="8" w:space="0"/>
            </w:tcBorders>
          </w:tcPr>
          <w:p>
            <w:pPr>
              <w:jc w:val="both"/>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执法部门由地方人民政府指定，指定其他部门的，非该地生态环境主管部门执法事项。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84"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12"/>
              <w:ind w:left="12" w:leftChars="0"/>
              <w:jc w:val="center"/>
              <w:rPr>
                <w:rFonts w:hint="eastAsia" w:ascii="宋体" w:hAnsi="宋体" w:eastAsia="宋体" w:cs="宋体"/>
                <w:color w:val="000000" w:themeColor="text1"/>
                <w:w w:val="99"/>
                <w:sz w:val="21"/>
                <w:szCs w:val="21"/>
                <w:lang w:val="en-US" w:eastAsia="zh-CN" w:bidi="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4.4</w:t>
            </w:r>
          </w:p>
        </w:tc>
        <w:tc>
          <w:tcPr>
            <w:tcW w:w="1744"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eastAsia="zh-Hans"/>
                <w14:textFill>
                  <w14:solidFill>
                    <w14:schemeClr w14:val="tx1"/>
                  </w14:solidFill>
                </w14:textFill>
              </w:rPr>
            </w:pPr>
            <w:r>
              <w:rPr>
                <w:rFonts w:hint="eastAsia" w:ascii="宋体" w:hAnsi="宋体" w:eastAsia="宋体"/>
                <w:color w:val="000000" w:themeColor="text1"/>
                <w:sz w:val="21"/>
                <w:szCs w:val="21"/>
                <w:lang w:val="en-US" w:eastAsia="zh-Hans"/>
                <w14:textFill>
                  <w14:solidFill>
                    <w14:schemeClr w14:val="tx1"/>
                  </w14:solidFill>
                </w14:textFill>
              </w:rPr>
              <w:t>对因特殊需要必须连续施工作业的建设单位未按规定进行公告的行政处罚</w:t>
            </w:r>
          </w:p>
        </w:tc>
        <w:tc>
          <w:tcPr>
            <w:tcW w:w="898"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45" w:type="dxa"/>
            <w:tcBorders>
              <w:top w:val="single" w:color="000000" w:sz="4" w:space="0"/>
              <w:left w:val="single" w:color="000000" w:sz="4" w:space="0"/>
              <w:bottom w:val="single" w:color="000000" w:sz="4" w:space="0"/>
              <w:right w:val="single" w:color="000000" w:sz="4" w:space="0"/>
            </w:tcBorders>
          </w:tcPr>
          <w:p>
            <w:pPr>
              <w:pStyle w:val="7"/>
              <w:widowControl/>
              <w:autoSpaceDE/>
              <w:autoSpaceDN/>
              <w:ind w:firstLine="420"/>
              <w:jc w:val="both"/>
              <w:rPr>
                <w:rFonts w:cs="宋体"/>
                <w:color w:val="000000" w:themeColor="text1"/>
                <w:sz w:val="21"/>
                <w:szCs w:val="21"/>
                <w:lang w:val="zh-CN" w:bidi="zh-CN"/>
                <w14:textFill>
                  <w14:solidFill>
                    <w14:schemeClr w14:val="tx1"/>
                  </w14:solidFill>
                </w14:textFill>
              </w:rPr>
            </w:pPr>
            <w:r>
              <w:rPr>
                <w:rFonts w:hint="eastAsia" w:cs="宋体"/>
                <w:color w:val="000000" w:themeColor="text1"/>
                <w:sz w:val="21"/>
                <w:szCs w:val="21"/>
                <w:lang w:val="zh-CN" w:bidi="zh-CN"/>
                <w14:textFill>
                  <w14:solidFill>
                    <w14:schemeClr w14:val="tx1"/>
                  </w14:solidFill>
                </w14:textFill>
              </w:rPr>
              <w:t>【法律】《中华人民共和国噪声污染防治法》（2021年12月24日公布，自2022年6月5日起施行）</w:t>
            </w:r>
          </w:p>
          <w:p>
            <w:pPr>
              <w:pStyle w:val="7"/>
              <w:widowControl/>
              <w:autoSpaceDE/>
              <w:autoSpaceDN/>
              <w:ind w:firstLine="420"/>
              <w:jc w:val="both"/>
              <w:rPr>
                <w:rFonts w:cs="宋体"/>
                <w:color w:val="000000" w:themeColor="text1"/>
                <w:sz w:val="21"/>
                <w:szCs w:val="21"/>
                <w:lang w:val="zh-CN" w:bidi="zh-CN"/>
                <w14:textFill>
                  <w14:solidFill>
                    <w14:schemeClr w14:val="tx1"/>
                  </w14:solidFill>
                </w14:textFill>
              </w:rPr>
            </w:pPr>
            <w:r>
              <w:rPr>
                <w:rFonts w:hint="eastAsia" w:cs="宋体"/>
                <w:color w:val="000000" w:themeColor="text1"/>
                <w:sz w:val="21"/>
                <w:szCs w:val="21"/>
                <w:lang w:val="zh-CN" w:bidi="zh-CN"/>
                <w14:textFill>
                  <w14:solidFill>
                    <w14:schemeClr w14:val="tx1"/>
                  </w14:solidFill>
                </w14:textFill>
              </w:rPr>
              <w:t>第七十八条  违反本法规定，有下列行为之一，由</w:t>
            </w:r>
            <w:r>
              <w:rPr>
                <w:rFonts w:hint="eastAsia" w:cs="宋体"/>
                <w:b/>
                <w:bCs/>
                <w:color w:val="000000" w:themeColor="text1"/>
                <w:sz w:val="21"/>
                <w:szCs w:val="21"/>
                <w:lang w:val="zh-CN" w:bidi="zh-CN"/>
                <w14:textFill>
                  <w14:solidFill>
                    <w14:schemeClr w14:val="tx1"/>
                  </w14:solidFill>
                </w14:textFill>
              </w:rPr>
              <w:t>工程所在地人民政府指定的部门</w:t>
            </w:r>
            <w:r>
              <w:rPr>
                <w:rFonts w:hint="eastAsia" w:cs="宋体"/>
                <w:color w:val="000000" w:themeColor="text1"/>
                <w:sz w:val="21"/>
                <w:szCs w:val="21"/>
                <w:lang w:val="zh-CN" w:bidi="zh-CN"/>
                <w14:textFill>
                  <w14:solidFill>
                    <w14:schemeClr w14:val="tx1"/>
                  </w14:solidFill>
                </w14:textFill>
              </w:rPr>
              <w:t>责令改正，处五千元以上五万元以下的罚款；拒不改正的，处五万元以上二十万元以下的罚款：</w:t>
            </w:r>
            <w:r>
              <w:rPr>
                <w:rFonts w:hint="eastAsia"/>
                <w:color w:val="000000" w:themeColor="text1"/>
                <w:sz w:val="21"/>
                <w:szCs w:val="21"/>
                <w14:textFill>
                  <w14:solidFill>
                    <w14:schemeClr w14:val="tx1"/>
                  </w14:solidFill>
                </w14:textFill>
              </w:rPr>
              <w:t>（四）因特殊需要必须连续施工作业，建设单位未按照规定公告附近居民的。</w:t>
            </w:r>
          </w:p>
        </w:tc>
        <w:tc>
          <w:tcPr>
            <w:tcW w:w="1436"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46" w:type="dxa"/>
            <w:tcBorders>
              <w:top w:val="single" w:color="000000" w:sz="4" w:space="0"/>
              <w:left w:val="single" w:color="auto" w:sz="4" w:space="0"/>
              <w:bottom w:val="single" w:color="000000" w:sz="4" w:space="0"/>
              <w:right w:val="single" w:color="000000" w:sz="8" w:space="0"/>
            </w:tcBorders>
          </w:tcPr>
          <w:p>
            <w:pPr>
              <w:jc w:val="both"/>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执法部门由地方人民政府指定，指定其他部门的，非该地生态环境主管部门执法事项。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84"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12"/>
              <w:ind w:left="12" w:leftChars="0"/>
              <w:jc w:val="center"/>
              <w:rPr>
                <w:rFonts w:hint="eastAsia" w:ascii="宋体" w:hAnsi="宋体" w:eastAsia="宋体" w:cs="宋体"/>
                <w:color w:val="000000" w:themeColor="text1"/>
                <w:w w:val="99"/>
                <w:sz w:val="21"/>
                <w:szCs w:val="21"/>
                <w:lang w:val="en-US" w:eastAsia="zh-CN" w:bidi="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4.5</w:t>
            </w:r>
          </w:p>
        </w:tc>
        <w:tc>
          <w:tcPr>
            <w:tcW w:w="1744"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eastAsia="zh-Hans"/>
                <w14:textFill>
                  <w14:solidFill>
                    <w14:schemeClr w14:val="tx1"/>
                  </w14:solidFill>
                </w14:textFill>
              </w:rPr>
            </w:pPr>
            <w:r>
              <w:rPr>
                <w:rFonts w:hint="eastAsia" w:ascii="宋体" w:hAnsi="宋体" w:eastAsia="宋体"/>
                <w:color w:val="000000" w:themeColor="text1"/>
                <w:sz w:val="21"/>
                <w:szCs w:val="21"/>
                <w:lang w:val="en-US" w:eastAsia="zh-Hans"/>
                <w14:textFill>
                  <w14:solidFill>
                    <w14:schemeClr w14:val="tx1"/>
                  </w14:solidFill>
                </w14:textFill>
              </w:rPr>
              <w:t>对违反城市环境噪声污染防治管理规定的行政处罚</w:t>
            </w:r>
          </w:p>
        </w:tc>
        <w:tc>
          <w:tcPr>
            <w:tcW w:w="898"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45" w:type="dxa"/>
            <w:tcBorders>
              <w:top w:val="single" w:color="000000" w:sz="4" w:space="0"/>
              <w:left w:val="single" w:color="000000" w:sz="4" w:space="0"/>
              <w:bottom w:val="single" w:color="000000" w:sz="4" w:space="0"/>
              <w:right w:val="single" w:color="000000" w:sz="4" w:space="0"/>
            </w:tcBorders>
          </w:tcPr>
          <w:p>
            <w:pPr>
              <w:pStyle w:val="4"/>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【法律】《中华人民共和国噪声污染防治法》（2021年12月24日公布，自2022年6月5日起施行）</w:t>
            </w:r>
          </w:p>
          <w:p>
            <w:pPr>
              <w:pStyle w:val="4"/>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第八十一条 违反本法规定，有下列行为之一，由</w:t>
            </w:r>
            <w:r>
              <w:rPr>
                <w:rFonts w:hint="eastAsia"/>
                <w:b/>
                <w:bCs/>
                <w:color w:val="000000" w:themeColor="text1"/>
                <w:sz w:val="21"/>
                <w:szCs w:val="21"/>
                <w14:textFill>
                  <w14:solidFill>
                    <w14:schemeClr w14:val="tx1"/>
                  </w14:solidFill>
                </w14:textFill>
              </w:rPr>
              <w:t>地方人民政府指定的部门</w:t>
            </w:r>
            <w:r>
              <w:rPr>
                <w:rFonts w:hint="eastAsia"/>
                <w:color w:val="000000" w:themeColor="text1"/>
                <w:sz w:val="21"/>
                <w:szCs w:val="21"/>
                <w14:textFill>
                  <w14:solidFill>
                    <w14:schemeClr w14:val="tx1"/>
                  </w14:solidFill>
                </w14:textFill>
              </w:rPr>
              <w:t>责令改正，处五千元以上五万元以下的罚款；拒不改正的，处五万元以上二十万元以下的罚款，并可以报经有批准权的人民政府批准，责令停业：（一）超过噪声排放标准排放社会生活噪声的。</w:t>
            </w:r>
          </w:p>
          <w:p>
            <w:pPr>
              <w:pStyle w:val="4"/>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第八十二条 </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违反本法规定，有下列行为之一，由</w:t>
            </w:r>
            <w:r>
              <w:rPr>
                <w:rFonts w:hint="eastAsia"/>
                <w:b/>
                <w:bCs/>
                <w:color w:val="000000" w:themeColor="text1"/>
                <w:sz w:val="21"/>
                <w:szCs w:val="21"/>
                <w14:textFill>
                  <w14:solidFill>
                    <w14:schemeClr w14:val="tx1"/>
                  </w14:solidFill>
                </w14:textFill>
              </w:rPr>
              <w:t>地方人民政府指定的部门</w:t>
            </w:r>
            <w:r>
              <w:rPr>
                <w:rFonts w:hint="eastAsia"/>
                <w:color w:val="000000" w:themeColor="text1"/>
                <w:sz w:val="21"/>
                <w:szCs w:val="21"/>
                <w14:textFill>
                  <w14:solidFill>
                    <w14:schemeClr w14:val="tx1"/>
                  </w14:solidFill>
                </w14:textFill>
              </w:rPr>
              <w:t>说服教育，责令改正；拒不改正的，给予警告，对个人可以处二百元以上一千元以下的罚款，对单位可以处二千元以上二万元以下的罚款：（四）其他违反法律规定造成社会生活噪声污染的。</w:t>
            </w:r>
          </w:p>
          <w:p>
            <w:pPr>
              <w:pStyle w:val="4"/>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【地方性法规】《江苏省环境噪声污染防治条例》（2018年3月28日第二次修正，自2018年3月28日起施行）</w:t>
            </w:r>
          </w:p>
          <w:p>
            <w:pPr>
              <w:pStyle w:val="4"/>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第三十八条  违反《中华人民共和国环境噪声污染防治法》和本条例规定，有下列行为之一的，由环境保护行政主管部门或者其他依法行使环境噪声监督管理权的部门、机构责令改正，并根据情节轻重给予处罚：（九）从事文化娱乐场所经营活动，或者在商业经营活动中使用空调器、冷却塔等可能产生环境噪声污染的设备、设施，边界噪声超过国家规定的环境噪声排放标准，造成环境噪声污染的，由</w:t>
            </w:r>
            <w:r>
              <w:rPr>
                <w:rFonts w:hint="eastAsia"/>
                <w:b/>
                <w:bCs/>
                <w:color w:val="000000" w:themeColor="text1"/>
                <w:sz w:val="21"/>
                <w:szCs w:val="21"/>
                <w14:textFill>
                  <w14:solidFill>
                    <w14:schemeClr w14:val="tx1"/>
                  </w14:solidFill>
                </w14:textFill>
              </w:rPr>
              <w:t>环境保护行政主管部门</w:t>
            </w:r>
            <w:r>
              <w:rPr>
                <w:rFonts w:hint="eastAsia"/>
                <w:color w:val="000000" w:themeColor="text1"/>
                <w:sz w:val="21"/>
                <w:szCs w:val="21"/>
                <w14:textFill>
                  <w14:solidFill>
                    <w14:schemeClr w14:val="tx1"/>
                  </w14:solidFill>
                </w14:textFill>
              </w:rPr>
              <w:t>处以一千元以上五千元以下罚款。</w:t>
            </w:r>
          </w:p>
          <w:p>
            <w:pPr>
              <w:pStyle w:val="4"/>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第四十条　有下列情形之一的，由</w:t>
            </w:r>
            <w:r>
              <w:rPr>
                <w:rFonts w:hint="eastAsia"/>
                <w:b/>
                <w:color w:val="000000" w:themeColor="text1"/>
                <w:sz w:val="21"/>
                <w:szCs w:val="21"/>
                <w14:textFill>
                  <w14:solidFill>
                    <w14:schemeClr w14:val="tx1"/>
                  </w14:solidFill>
                </w14:textFill>
              </w:rPr>
              <w:t>环境保护行政主管部门</w:t>
            </w:r>
            <w:r>
              <w:rPr>
                <w:rFonts w:hint="eastAsia"/>
                <w:color w:val="000000" w:themeColor="text1"/>
                <w:sz w:val="21"/>
                <w:szCs w:val="21"/>
                <w14:textFill>
                  <w14:solidFill>
                    <w14:schemeClr w14:val="tx1"/>
                  </w14:solidFill>
                </w14:textFill>
              </w:rPr>
              <w:t>按照下列规定予以处罚和处理：（一）违反本条例第十五条第一款规定，在新建居住组团或者住宅楼内建设或者使用产生环境噪声污染的设施、设备的，责令停止使用；拒不停止使用或者再次使用的，可以责令拆除产生环境噪声污染的设施，并可处二百元以上二千元以下罚款。（二）违反本条例第三十一条规定，未取得证明擅自在夜间连续进行产生环境噪声污染的施工作业，或者不遵守作业时限规定的，责令立即停止施工，可以处三千元以上三万元以下罚款。（三）违反本条例第三十六条规定，在城市市区噪声敏感建筑物集中区域内，从事本条例禁止的活动的，责令限期改正；逾期不改正的，可以责令拆除产生环境噪声污染的设施或者设备，并可处五百元以上五千元以下罚款。</w:t>
            </w:r>
          </w:p>
        </w:tc>
        <w:tc>
          <w:tcPr>
            <w:tcW w:w="1436"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46" w:type="dxa"/>
            <w:tcBorders>
              <w:top w:val="single" w:color="000000" w:sz="4" w:space="0"/>
              <w:left w:val="single" w:color="auto" w:sz="4" w:space="0"/>
              <w:bottom w:val="single" w:color="000000" w:sz="4" w:space="0"/>
              <w:right w:val="single" w:color="000000" w:sz="8" w:space="0"/>
            </w:tcBorders>
          </w:tcPr>
          <w:p>
            <w:pPr>
              <w:jc w:val="both"/>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执法部门由地方人民政府指定，指定其他部门的，非该地生态环境主管部门执法事项。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84"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12"/>
              <w:ind w:left="12" w:leftChars="0"/>
              <w:jc w:val="center"/>
              <w:rPr>
                <w:rFonts w:hint="eastAsia" w:ascii="宋体" w:hAnsi="宋体" w:eastAsia="宋体" w:cs="宋体"/>
                <w:color w:val="000000" w:themeColor="text1"/>
                <w:w w:val="99"/>
                <w:sz w:val="21"/>
                <w:szCs w:val="21"/>
                <w:lang w:val="en-US" w:eastAsia="zh-CN" w:bidi="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4.6</w:t>
            </w:r>
          </w:p>
        </w:tc>
        <w:tc>
          <w:tcPr>
            <w:tcW w:w="1744"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eastAsia="zh-Hans"/>
                <w14:textFill>
                  <w14:solidFill>
                    <w14:schemeClr w14:val="tx1"/>
                  </w14:solidFill>
                </w14:textFill>
              </w:rPr>
            </w:pPr>
            <w:r>
              <w:rPr>
                <w:rFonts w:hint="eastAsia" w:ascii="宋体" w:hAnsi="宋体" w:eastAsia="宋体"/>
                <w:color w:val="000000" w:themeColor="text1"/>
                <w:sz w:val="21"/>
                <w:szCs w:val="21"/>
                <w:lang w:val="en-US" w:eastAsia="zh-Hans"/>
                <w14:textFill>
                  <w14:solidFill>
                    <w14:schemeClr w14:val="tx1"/>
                  </w14:solidFill>
                </w14:textFill>
              </w:rPr>
              <w:t>对拒报或者谎报有关污染物产生、排放申报事项的行政处罚</w:t>
            </w:r>
          </w:p>
        </w:tc>
        <w:tc>
          <w:tcPr>
            <w:tcW w:w="898"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45" w:type="dxa"/>
            <w:tcBorders>
              <w:top w:val="single" w:color="000000" w:sz="4" w:space="0"/>
              <w:left w:val="single" w:color="000000" w:sz="4" w:space="0"/>
              <w:bottom w:val="single" w:color="000000" w:sz="4" w:space="0"/>
              <w:right w:val="single" w:color="000000" w:sz="4" w:space="0"/>
            </w:tcBorders>
          </w:tcPr>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【地方性法规】《江苏省环境噪声污染防治条例》（2018年3月28日第二次修正，自2018年3月28日起施行）</w:t>
            </w:r>
          </w:p>
          <w:p>
            <w:pPr>
              <w:pStyle w:val="7"/>
              <w:widowControl/>
              <w:autoSpaceDE/>
              <w:autoSpaceDN/>
              <w:ind w:firstLine="420"/>
              <w:jc w:val="both"/>
              <w:rPr>
                <w:rFonts w:cs="宋体"/>
                <w:color w:val="000000" w:themeColor="text1"/>
                <w:sz w:val="21"/>
                <w:szCs w:val="21"/>
                <w:lang w:val="zh-CN" w:bidi="zh-CN"/>
                <w14:textFill>
                  <w14:solidFill>
                    <w14:schemeClr w14:val="tx1"/>
                  </w14:solidFill>
                </w14:textFill>
              </w:rPr>
            </w:pPr>
            <w:r>
              <w:rPr>
                <w:rFonts w:hint="eastAsia"/>
                <w:color w:val="000000" w:themeColor="text1"/>
                <w:spacing w:val="-3"/>
                <w:sz w:val="21"/>
                <w:szCs w:val="21"/>
                <w14:textFill>
                  <w14:solidFill>
                    <w14:schemeClr w14:val="tx1"/>
                  </w14:solidFill>
                </w14:textFill>
              </w:rPr>
              <w:t>第三十八条 违反《中华人民共和国环境噪声污染防治法》和本条例规定，有下列行为之一的，由环境保护行政主管部门或者其他依法行使环境噪声监督管理权的部门、机构责令改正，并根据情节轻重给予处罚：（二）拒报或者谎报规定的环境噪声排放申报事项的，由</w:t>
            </w:r>
            <w:r>
              <w:rPr>
                <w:rFonts w:hint="eastAsia"/>
                <w:b/>
                <w:bCs/>
                <w:color w:val="000000" w:themeColor="text1"/>
                <w:spacing w:val="-3"/>
                <w:sz w:val="21"/>
                <w:szCs w:val="21"/>
                <w14:textFill>
                  <w14:solidFill>
                    <w14:schemeClr w14:val="tx1"/>
                  </w14:solidFill>
                </w14:textFill>
              </w:rPr>
              <w:t>环境保护行政主管部门</w:t>
            </w:r>
            <w:r>
              <w:rPr>
                <w:rFonts w:hint="eastAsia"/>
                <w:color w:val="000000" w:themeColor="text1"/>
                <w:spacing w:val="-3"/>
                <w:sz w:val="21"/>
                <w:szCs w:val="21"/>
                <w14:textFill>
                  <w14:solidFill>
                    <w14:schemeClr w14:val="tx1"/>
                  </w14:solidFill>
                </w14:textFill>
              </w:rPr>
              <w:t>给予警告，或者处以一千元以上五千元以下罚款。</w:t>
            </w:r>
          </w:p>
        </w:tc>
        <w:tc>
          <w:tcPr>
            <w:tcW w:w="1436"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46" w:type="dxa"/>
            <w:tcBorders>
              <w:top w:val="single" w:color="000000" w:sz="4" w:space="0"/>
              <w:left w:val="single" w:color="auto" w:sz="4" w:space="0"/>
              <w:bottom w:val="single" w:color="000000" w:sz="4" w:space="0"/>
              <w:right w:val="single" w:color="000000" w:sz="8"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584"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12"/>
              <w:ind w:left="12" w:leftChars="0"/>
              <w:jc w:val="center"/>
              <w:rPr>
                <w:rFonts w:hint="eastAsia" w:ascii="宋体" w:hAnsi="宋体" w:eastAsia="宋体" w:cs="宋体"/>
                <w:color w:val="000000" w:themeColor="text1"/>
                <w:w w:val="99"/>
                <w:sz w:val="21"/>
                <w:szCs w:val="21"/>
                <w:lang w:val="en-US" w:eastAsia="zh-CN" w:bidi="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4.7</w:t>
            </w:r>
          </w:p>
        </w:tc>
        <w:tc>
          <w:tcPr>
            <w:tcW w:w="1744"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eastAsia="zh-Hans"/>
                <w14:textFill>
                  <w14:solidFill>
                    <w14:schemeClr w14:val="tx1"/>
                  </w14:solidFill>
                </w14:textFill>
              </w:rPr>
            </w:pPr>
            <w:r>
              <w:rPr>
                <w:rFonts w:hint="eastAsia" w:ascii="宋体" w:hAnsi="宋体" w:eastAsia="宋体"/>
                <w:color w:val="000000" w:themeColor="text1"/>
                <w:sz w:val="21"/>
                <w:szCs w:val="21"/>
                <w:lang w:val="en-US" w:eastAsia="zh-Hans"/>
                <w14:textFill>
                  <w14:solidFill>
                    <w14:schemeClr w14:val="tx1"/>
                  </w14:solidFill>
                </w14:textFill>
              </w:rPr>
              <w:t>对经限期治理逾期未完成治理任务的排放环境噪声超标的企业事业单位、个体工商户的行政处罚</w:t>
            </w:r>
          </w:p>
        </w:tc>
        <w:tc>
          <w:tcPr>
            <w:tcW w:w="898"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45" w:type="dxa"/>
            <w:tcBorders>
              <w:top w:val="single" w:color="000000" w:sz="4" w:space="0"/>
              <w:left w:val="single" w:color="000000" w:sz="4" w:space="0"/>
              <w:bottom w:val="single" w:color="000000" w:sz="4" w:space="0"/>
              <w:right w:val="single" w:color="000000" w:sz="4" w:space="0"/>
            </w:tcBorders>
          </w:tcPr>
          <w:p>
            <w:pPr>
              <w:pStyle w:val="4"/>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【地方性法规】《江苏省环境噪声污染防治条例》（2018年3月28日第二次修正，自2018年3月28日起施行）</w:t>
            </w:r>
          </w:p>
          <w:p>
            <w:pPr>
              <w:pStyle w:val="7"/>
              <w:widowControl/>
              <w:autoSpaceDE/>
              <w:autoSpaceDN/>
              <w:ind w:firstLine="420" w:firstLineChars="200"/>
              <w:jc w:val="both"/>
              <w:rPr>
                <w:rFonts w:cs="宋体"/>
                <w:color w:val="000000" w:themeColor="text1"/>
                <w:sz w:val="21"/>
                <w:szCs w:val="21"/>
                <w:lang w:val="zh-CN" w:bidi="zh-CN"/>
                <w14:textFill>
                  <w14:solidFill>
                    <w14:schemeClr w14:val="tx1"/>
                  </w14:solidFill>
                </w14:textFill>
              </w:rPr>
            </w:pPr>
            <w:r>
              <w:rPr>
                <w:rFonts w:hint="eastAsia" w:cs="宋体"/>
                <w:color w:val="000000" w:themeColor="text1"/>
                <w:sz w:val="21"/>
                <w:szCs w:val="21"/>
                <w:lang w:val="zh-CN" w:bidi="zh-CN"/>
                <w14:textFill>
                  <w14:solidFill>
                    <w14:schemeClr w14:val="tx1"/>
                  </w14:solidFill>
                </w14:textFill>
              </w:rPr>
              <w:t>第三十八条 违反《中华人民共和国环境噪声污染防治法》和本条例规定，有下列行为之一的</w:t>
            </w:r>
            <w:r>
              <w:rPr>
                <w:rFonts w:hint="eastAsia"/>
                <w:color w:val="000000" w:themeColor="text1"/>
                <w:sz w:val="21"/>
                <w:szCs w:val="21"/>
                <w14:textFill>
                  <w14:solidFill>
                    <w14:schemeClr w14:val="tx1"/>
                  </w14:solidFill>
                </w14:textFill>
              </w:rPr>
              <w:t>，由环境保护行政主管部门或者其他依法行使环境噪声监督管理权的部门、机构责令改正，并根据情节轻重给予处罚：（四）对经限期治理逾期未完成治理任务的排放环境噪声超标的企业事业单位、个体工商户，可以根据所造成的危害后果，由</w:t>
            </w:r>
            <w:r>
              <w:rPr>
                <w:rFonts w:hint="eastAsia"/>
                <w:b/>
                <w:color w:val="000000" w:themeColor="text1"/>
                <w:sz w:val="21"/>
                <w:szCs w:val="21"/>
                <w14:textFill>
                  <w14:solidFill>
                    <w14:schemeClr w14:val="tx1"/>
                  </w14:solidFill>
                </w14:textFill>
              </w:rPr>
              <w:t>环境保护行政主管部门</w:t>
            </w:r>
            <w:r>
              <w:rPr>
                <w:rFonts w:hint="eastAsia"/>
                <w:color w:val="000000" w:themeColor="text1"/>
                <w:sz w:val="21"/>
                <w:szCs w:val="21"/>
                <w14:textFill>
                  <w14:solidFill>
                    <w14:schemeClr w14:val="tx1"/>
                  </w14:solidFill>
                </w14:textFill>
              </w:rPr>
              <w:t>对单位处以一万元以上十万元以下罚款，对个体工商户处以二千元以上二万元以下罚款，或者由县级以上地方人民政府责令停业、搬迁、关闭。</w:t>
            </w:r>
          </w:p>
        </w:tc>
        <w:tc>
          <w:tcPr>
            <w:tcW w:w="1436" w:type="dxa"/>
            <w:tcBorders>
              <w:top w:val="single" w:color="000000" w:sz="4" w:space="0"/>
              <w:left w:val="single" w:color="000000" w:sz="4" w:space="0"/>
              <w:bottom w:val="single" w:color="000000" w:sz="4" w:space="0"/>
              <w:right w:val="single" w:color="auto" w:sz="4" w:space="0"/>
            </w:tcBorders>
          </w:tcPr>
          <w:p>
            <w:pPr>
              <w:jc w:val="center"/>
              <w:rPr>
                <w:rFonts w:hint="eastAsia"/>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p>
            <w:pPr>
              <w:jc w:val="center"/>
              <w:rPr>
                <w:rFonts w:hint="eastAsia"/>
                <w:color w:val="000000" w:themeColor="text1"/>
                <w:sz w:val="21"/>
                <w:szCs w:val="21"/>
                <w:lang w:val="en-US"/>
                <w14:textFill>
                  <w14:solidFill>
                    <w14:schemeClr w14:val="tx1"/>
                  </w14:solidFill>
                </w14:textFill>
              </w:rPr>
            </w:pPr>
          </w:p>
          <w:p>
            <w:pPr>
              <w:jc w:val="center"/>
              <w:rPr>
                <w:rFonts w:hint="eastAsia"/>
                <w:color w:val="000000" w:themeColor="text1"/>
                <w:sz w:val="21"/>
                <w:szCs w:val="21"/>
                <w:lang w:val="en-US"/>
                <w14:textFill>
                  <w14:solidFill>
                    <w14:schemeClr w14:val="tx1"/>
                  </w14:solidFill>
                </w14:textFill>
              </w:rPr>
            </w:pPr>
          </w:p>
          <w:p>
            <w:pPr>
              <w:jc w:val="center"/>
              <w:rPr>
                <w:rFonts w:hint="eastAsia"/>
                <w:color w:val="000000" w:themeColor="text1"/>
                <w:sz w:val="21"/>
                <w:szCs w:val="21"/>
                <w:lang w:val="en-US"/>
                <w14:textFill>
                  <w14:solidFill>
                    <w14:schemeClr w14:val="tx1"/>
                  </w14:solidFill>
                </w14:textFill>
              </w:rPr>
            </w:pPr>
          </w:p>
          <w:p>
            <w:pPr>
              <w:jc w:val="center"/>
              <w:rPr>
                <w:rFonts w:hint="eastAsia"/>
                <w:color w:val="000000" w:themeColor="text1"/>
                <w:sz w:val="21"/>
                <w:szCs w:val="21"/>
                <w:lang w:val="en-US"/>
                <w14:textFill>
                  <w14:solidFill>
                    <w14:schemeClr w14:val="tx1"/>
                  </w14:solidFill>
                </w14:textFill>
              </w:rPr>
            </w:pPr>
          </w:p>
          <w:p>
            <w:pPr>
              <w:jc w:val="center"/>
              <w:rPr>
                <w:rFonts w:hint="eastAsia"/>
                <w:color w:val="000000" w:themeColor="text1"/>
                <w:sz w:val="21"/>
                <w:szCs w:val="21"/>
                <w:lang w:val="en-US"/>
                <w14:textFill>
                  <w14:solidFill>
                    <w14:schemeClr w14:val="tx1"/>
                  </w14:solidFill>
                </w14:textFill>
              </w:rPr>
            </w:pPr>
          </w:p>
          <w:p>
            <w:pPr>
              <w:jc w:val="center"/>
              <w:rPr>
                <w:rFonts w:hint="eastAsia"/>
                <w:color w:val="000000" w:themeColor="text1"/>
                <w:sz w:val="21"/>
                <w:szCs w:val="21"/>
                <w:lang w:val="en-US"/>
                <w14:textFill>
                  <w14:solidFill>
                    <w14:schemeClr w14:val="tx1"/>
                  </w14:solidFill>
                </w14:textFill>
              </w:rPr>
            </w:pPr>
          </w:p>
          <w:p>
            <w:pPr>
              <w:jc w:val="center"/>
              <w:rPr>
                <w:rFonts w:hint="eastAsia"/>
                <w:color w:val="000000" w:themeColor="text1"/>
                <w:sz w:val="21"/>
                <w:szCs w:val="21"/>
                <w:lang w:val="en-US"/>
                <w14:textFill>
                  <w14:solidFill>
                    <w14:schemeClr w14:val="tx1"/>
                  </w14:solidFill>
                </w14:textFill>
              </w:rPr>
            </w:pPr>
          </w:p>
          <w:p>
            <w:pPr>
              <w:jc w:val="center"/>
              <w:rPr>
                <w:rFonts w:hint="eastAsia"/>
                <w:color w:val="000000" w:themeColor="text1"/>
                <w:sz w:val="21"/>
                <w:szCs w:val="21"/>
                <w:lang w:val="en-US"/>
                <w14:textFill>
                  <w14:solidFill>
                    <w14:schemeClr w14:val="tx1"/>
                  </w14:solidFill>
                </w14:textFill>
              </w:rPr>
            </w:pPr>
          </w:p>
        </w:tc>
        <w:tc>
          <w:tcPr>
            <w:tcW w:w="1146" w:type="dxa"/>
            <w:tcBorders>
              <w:top w:val="single" w:color="000000" w:sz="4" w:space="0"/>
              <w:left w:val="single" w:color="auto" w:sz="4" w:space="0"/>
              <w:bottom w:val="single" w:color="000000" w:sz="4" w:space="0"/>
              <w:right w:val="single" w:color="000000" w:sz="8" w:space="0"/>
            </w:tcBorders>
          </w:tcPr>
          <w:p>
            <w:pPr>
              <w:jc w:val="both"/>
              <w:rPr>
                <w:color w:val="000000" w:themeColor="text1"/>
                <w:sz w:val="21"/>
                <w:szCs w:val="21"/>
                <w:lang w:val="en-US"/>
                <w14:textFill>
                  <w14:solidFill>
                    <w14:schemeClr w14:val="tx1"/>
                  </w14:solidFill>
                </w14:textFill>
              </w:rPr>
            </w:pPr>
          </w:p>
        </w:tc>
      </w:tr>
    </w:tbl>
    <w:p>
      <w:pPr>
        <w:rPr>
          <w:color w:val="000000" w:themeColor="text1"/>
          <w:lang w:val="en-US"/>
          <w14:textFill>
            <w14:solidFill>
              <w14:schemeClr w14:val="tx1"/>
            </w14:solidFill>
          </w14:textFill>
        </w:rPr>
      </w:pPr>
    </w:p>
    <w:p>
      <w:pPr>
        <w:pStyle w:val="2"/>
        <w:spacing w:line="240" w:lineRule="auto"/>
        <w:rPr>
          <w:color w:val="000000" w:themeColor="text1"/>
          <w:sz w:val="28"/>
          <w:lang w:val="en-US"/>
          <w14:textFill>
            <w14:solidFill>
              <w14:schemeClr w14:val="tx1"/>
            </w14:solidFill>
          </w14:textFill>
        </w:rPr>
      </w:pPr>
      <w:bookmarkStart w:id="96" w:name="_Toc1558476142"/>
      <w:r>
        <w:rPr>
          <w:rFonts w:hint="eastAsia"/>
          <w:color w:val="000000" w:themeColor="text1"/>
          <w:sz w:val="28"/>
          <w:lang w:val="en-US" w:eastAsia="zh-CN"/>
          <w14:textFill>
            <w14:solidFill>
              <w14:schemeClr w14:val="tx1"/>
            </w14:solidFill>
          </w14:textFill>
        </w:rPr>
        <w:t>5.</w:t>
      </w:r>
      <w:r>
        <w:rPr>
          <w:color w:val="000000" w:themeColor="text1"/>
          <w:sz w:val="28"/>
          <w:lang w:val="en-US"/>
          <w14:textFill>
            <w14:solidFill>
              <w14:schemeClr w14:val="tx1"/>
            </w14:solidFill>
          </w14:textFill>
        </w:rPr>
        <w:t>违反固体废物管理制度类</w:t>
      </w:r>
      <w:bookmarkEnd w:id="86"/>
      <w:bookmarkEnd w:id="87"/>
      <w:bookmarkEnd w:id="88"/>
      <w:bookmarkEnd w:id="89"/>
      <w:bookmarkEnd w:id="90"/>
      <w:bookmarkEnd w:id="91"/>
      <w:bookmarkEnd w:id="92"/>
      <w:bookmarkEnd w:id="93"/>
      <w:bookmarkEnd w:id="94"/>
      <w:bookmarkEnd w:id="96"/>
    </w:p>
    <w:tbl>
      <w:tblPr>
        <w:tblStyle w:val="8"/>
        <w:tblW w:w="13803" w:type="dxa"/>
        <w:tblInd w:w="13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3"/>
        <w:gridCol w:w="1738"/>
        <w:gridCol w:w="928"/>
        <w:gridCol w:w="8134"/>
        <w:gridCol w:w="1440"/>
        <w:gridCol w:w="11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bottom w:val="single" w:color="000000" w:sz="4" w:space="0"/>
              <w:right w:val="single" w:color="000000" w:sz="4" w:space="0"/>
            </w:tcBorders>
            <w:vAlign w:val="center"/>
          </w:tcPr>
          <w:p>
            <w:pPr>
              <w:pStyle w:val="12"/>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序号</w:t>
            </w:r>
          </w:p>
        </w:tc>
        <w:tc>
          <w:tcPr>
            <w:tcW w:w="1738" w:type="dxa"/>
            <w:tcBorders>
              <w:left w:val="single" w:color="000000" w:sz="4" w:space="0"/>
              <w:bottom w:val="single" w:color="000000" w:sz="4" w:space="0"/>
              <w:right w:val="single" w:color="000000" w:sz="4" w:space="0"/>
            </w:tcBorders>
            <w:vAlign w:val="center"/>
          </w:tcPr>
          <w:p>
            <w:pPr>
              <w:jc w:val="center"/>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事项名称</w:t>
            </w:r>
          </w:p>
        </w:tc>
        <w:tc>
          <w:tcPr>
            <w:tcW w:w="928" w:type="dxa"/>
            <w:tcBorders>
              <w:left w:val="single" w:color="000000" w:sz="4" w:space="0"/>
              <w:bottom w:val="single" w:color="000000" w:sz="4" w:space="0"/>
              <w:right w:val="single" w:color="000000" w:sz="4" w:space="0"/>
            </w:tcBorders>
            <w:vAlign w:val="center"/>
          </w:tcPr>
          <w:p>
            <w:pPr>
              <w:pStyle w:val="12"/>
              <w:tabs>
                <w:tab w:val="left" w:pos="438"/>
                <w:tab w:val="left" w:pos="858"/>
                <w:tab w:val="left" w:pos="1278"/>
              </w:tabs>
              <w:jc w:val="center"/>
              <w:rPr>
                <w:b/>
                <w:bCs/>
                <w:color w:val="000000" w:themeColor="text1"/>
                <w:sz w:val="21"/>
                <w:szCs w:val="21"/>
                <w:lang w:val="en-US" w:eastAsia="zh-Hans"/>
                <w14:textFill>
                  <w14:solidFill>
                    <w14:schemeClr w14:val="tx1"/>
                  </w14:solidFill>
                </w14:textFill>
              </w:rPr>
            </w:pPr>
            <w:r>
              <w:rPr>
                <w:rFonts w:hint="eastAsia"/>
                <w:b/>
                <w:bCs/>
                <w:color w:val="000000" w:themeColor="text1"/>
                <w:sz w:val="21"/>
                <w:szCs w:val="21"/>
                <w:lang w:val="en-US" w:eastAsia="zh-Hans"/>
                <w14:textFill>
                  <w14:solidFill>
                    <w14:schemeClr w14:val="tx1"/>
                  </w14:solidFill>
                </w14:textFill>
              </w:rPr>
              <w:t>事项类型</w:t>
            </w:r>
          </w:p>
        </w:tc>
        <w:tc>
          <w:tcPr>
            <w:tcW w:w="8134" w:type="dxa"/>
            <w:tcBorders>
              <w:left w:val="single" w:color="000000" w:sz="4" w:space="0"/>
              <w:bottom w:val="single" w:color="000000" w:sz="4" w:space="0"/>
              <w:right w:val="single" w:color="000000" w:sz="4" w:space="0"/>
            </w:tcBorders>
            <w:vAlign w:val="center"/>
          </w:tcPr>
          <w:p>
            <w:pPr>
              <w:pStyle w:val="12"/>
              <w:tabs>
                <w:tab w:val="left" w:pos="438"/>
                <w:tab w:val="left" w:pos="858"/>
                <w:tab w:val="left" w:pos="1278"/>
              </w:tabs>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实施</w:t>
            </w:r>
            <w:r>
              <w:rPr>
                <w:rFonts w:hint="eastAsia"/>
                <w:b/>
                <w:bCs/>
                <w:color w:val="000000" w:themeColor="text1"/>
                <w:sz w:val="21"/>
                <w:szCs w:val="21"/>
                <w14:textFill>
                  <w14:solidFill>
                    <w14:schemeClr w14:val="tx1"/>
                  </w14:solidFill>
                </w14:textFill>
              </w:rPr>
              <w:tab/>
            </w:r>
            <w:r>
              <w:rPr>
                <w:rFonts w:hint="eastAsia"/>
                <w:b/>
                <w:bCs/>
                <w:color w:val="000000" w:themeColor="text1"/>
                <w:sz w:val="21"/>
                <w:szCs w:val="21"/>
                <w14:textFill>
                  <w14:solidFill>
                    <w14:schemeClr w14:val="tx1"/>
                  </w14:solidFill>
                </w14:textFill>
              </w:rPr>
              <w:t>依据</w:t>
            </w:r>
          </w:p>
        </w:tc>
        <w:tc>
          <w:tcPr>
            <w:tcW w:w="1440" w:type="dxa"/>
            <w:tcBorders>
              <w:left w:val="single" w:color="000000" w:sz="4" w:space="0"/>
              <w:bottom w:val="single" w:color="000000" w:sz="4" w:space="0"/>
              <w:right w:val="single" w:color="auto" w:sz="4" w:space="0"/>
            </w:tcBorders>
            <w:vAlign w:val="center"/>
          </w:tcPr>
          <w:p>
            <w:pPr>
              <w:pStyle w:val="12"/>
              <w:ind w:left="88" w:right="63"/>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第一</w:t>
            </w:r>
          </w:p>
          <w:p>
            <w:pPr>
              <w:pStyle w:val="12"/>
              <w:ind w:left="88" w:right="63"/>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责任层级</w:t>
            </w:r>
          </w:p>
        </w:tc>
        <w:tc>
          <w:tcPr>
            <w:tcW w:w="1120" w:type="dxa"/>
            <w:tcBorders>
              <w:left w:val="single" w:color="auto" w:sz="4" w:space="0"/>
              <w:bottom w:val="single" w:color="000000" w:sz="4" w:space="0"/>
            </w:tcBorders>
            <w:vAlign w:val="center"/>
          </w:tcPr>
          <w:p>
            <w:pPr>
              <w:pStyle w:val="12"/>
              <w:ind w:left="88" w:right="63"/>
              <w:jc w:val="center"/>
              <w:rPr>
                <w:b/>
                <w:bCs/>
                <w:color w:val="000000" w:themeColor="text1"/>
                <w:sz w:val="21"/>
                <w:szCs w:val="21"/>
                <w:lang w:val="en-US"/>
                <w14:textFill>
                  <w14:solidFill>
                    <w14:schemeClr w14:val="tx1"/>
                  </w14:solidFill>
                </w14:textFill>
              </w:rPr>
            </w:pPr>
            <w:r>
              <w:rPr>
                <w:rFonts w:hint="eastAsia"/>
                <w:b/>
                <w:bCs/>
                <w:color w:val="000000" w:themeColor="text1"/>
                <w:sz w:val="21"/>
                <w:szCs w:val="21"/>
                <w:lang w:val="en-US"/>
                <w14:textFill>
                  <w14:solidFill>
                    <w14:schemeClr w14:val="tx1"/>
                  </w14:solidFill>
                </w14:textFill>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5.</w:t>
            </w:r>
            <w:r>
              <w:rPr>
                <w:rFonts w:hint="eastAsia"/>
                <w:color w:val="000000" w:themeColor="text1"/>
                <w:w w:val="99"/>
                <w:sz w:val="21"/>
                <w:szCs w:val="21"/>
                <w:lang w:val="en-US"/>
                <w14:textFill>
                  <w14:solidFill>
                    <w14:schemeClr w14:val="tx1"/>
                  </w14:solidFill>
                </w14:textFill>
              </w:rPr>
              <w:t>1</w:t>
            </w:r>
          </w:p>
        </w:tc>
        <w:tc>
          <w:tcPr>
            <w:tcW w:w="1738"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97" w:name="_Toc450476135"/>
            <w:r>
              <w:rPr>
                <w:rFonts w:hint="eastAsia" w:ascii="宋体" w:hAnsi="宋体" w:eastAsia="宋体"/>
                <w:color w:val="000000" w:themeColor="text1"/>
                <w:sz w:val="21"/>
                <w:szCs w:val="21"/>
                <w:lang w:val="en-US"/>
                <w14:textFill>
                  <w14:solidFill>
                    <w14:schemeClr w14:val="tx1"/>
                  </w14:solidFill>
                </w14:textFill>
              </w:rPr>
              <w:t>对</w:t>
            </w:r>
            <w:r>
              <w:rPr>
                <w:rFonts w:hint="eastAsia" w:ascii="宋体" w:hAnsi="宋体" w:eastAsia="宋体"/>
                <w:color w:val="000000" w:themeColor="text1"/>
                <w:sz w:val="21"/>
                <w:szCs w:val="21"/>
                <w14:textFill>
                  <w14:solidFill>
                    <w14:schemeClr w14:val="tx1"/>
                  </w14:solidFill>
                </w14:textFill>
              </w:rPr>
              <w:t>产生、收集、贮存、运输、利用、处置固体废物的单位未依法及时公开固体废物污染环境防治信息的</w:t>
            </w:r>
            <w:r>
              <w:rPr>
                <w:rFonts w:hint="eastAsia" w:ascii="宋体" w:hAnsi="宋体" w:eastAsia="宋体"/>
                <w:color w:val="000000" w:themeColor="text1"/>
                <w:sz w:val="21"/>
                <w:szCs w:val="21"/>
                <w:lang w:val="en-US"/>
                <w14:textFill>
                  <w14:solidFill>
                    <w14:schemeClr w14:val="tx1"/>
                  </w14:solidFill>
                </w14:textFill>
              </w:rPr>
              <w:t>行政处罚</w:t>
            </w:r>
            <w:bookmarkEnd w:id="97"/>
          </w:p>
        </w:tc>
        <w:tc>
          <w:tcPr>
            <w:tcW w:w="928"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【法律】</w:t>
            </w:r>
            <w:r>
              <w:rPr>
                <w:color w:val="000000" w:themeColor="text1"/>
                <w:sz w:val="21"/>
                <w:szCs w:val="21"/>
                <w14:textFill>
                  <w14:solidFill>
                    <w14:schemeClr w14:val="tx1"/>
                  </w14:solidFill>
                </w14:textFill>
              </w:rPr>
              <w:t>《中华人民共和国固体废物污染环境防治法》（2020年4月29日第二次修订</w:t>
            </w:r>
            <w:r>
              <w:rPr>
                <w:rFonts w:hint="eastAsia"/>
                <w:color w:val="000000" w:themeColor="text1"/>
                <w:sz w:val="21"/>
                <w:szCs w:val="21"/>
                <w14:textFill>
                  <w14:solidFill>
                    <w14:schemeClr w14:val="tx1"/>
                  </w14:solidFill>
                </w14:textFill>
              </w:rPr>
              <w:t>，自2</w:t>
            </w:r>
            <w:r>
              <w:rPr>
                <w:color w:val="000000" w:themeColor="text1"/>
                <w:sz w:val="21"/>
                <w:szCs w:val="21"/>
                <w14:textFill>
                  <w14:solidFill>
                    <w14:schemeClr w14:val="tx1"/>
                  </w14:solidFill>
                </w14:textFill>
              </w:rPr>
              <w:t>020</w:t>
            </w:r>
            <w:r>
              <w:rPr>
                <w:rFonts w:hint="eastAsia"/>
                <w:color w:val="000000" w:themeColor="text1"/>
                <w:sz w:val="21"/>
                <w:szCs w:val="21"/>
                <w14:textFill>
                  <w14:solidFill>
                    <w14:schemeClr w14:val="tx1"/>
                  </w14:solidFill>
                </w14:textFill>
              </w:rPr>
              <w:t>年9月1日起施行</w:t>
            </w:r>
            <w:r>
              <w:rPr>
                <w:color w:val="000000" w:themeColor="text1"/>
                <w:sz w:val="21"/>
                <w:szCs w:val="21"/>
                <w14:textFill>
                  <w14:solidFill>
                    <w14:schemeClr w14:val="tx1"/>
                  </w14:solidFill>
                </w14:textFill>
              </w:rPr>
              <w:t>）</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第一百零二条</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违反本法规定，有下列行为之一，由</w:t>
            </w:r>
            <w:r>
              <w:rPr>
                <w:rFonts w:hint="eastAsia"/>
                <w:b/>
                <w:bCs/>
                <w:color w:val="000000" w:themeColor="text1"/>
                <w:sz w:val="21"/>
                <w:szCs w:val="21"/>
                <w14:textFill>
                  <w14:solidFill>
                    <w14:schemeClr w14:val="tx1"/>
                  </w14:solidFill>
                </w14:textFill>
              </w:rPr>
              <w:t>生态环境主管部门</w:t>
            </w:r>
            <w:r>
              <w:rPr>
                <w:rFonts w:hint="eastAsia"/>
                <w:color w:val="000000" w:themeColor="text1"/>
                <w:sz w:val="21"/>
                <w:szCs w:val="21"/>
                <w14:textFill>
                  <w14:solidFill>
                    <w14:schemeClr w14:val="tx1"/>
                  </w14:solidFill>
                </w14:textFill>
              </w:rPr>
              <w:t>责令改正，处以罚款，没收违法所得；情节严重的，报经有批准权的人民政府批准，可以责令停业或者关闭：（一）产生、收集、贮存、运输、利用、处置固体废物的单位未依法及时公开固体废物污染环境防治信息的。</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5.</w:t>
            </w:r>
            <w:r>
              <w:rPr>
                <w:rFonts w:hint="eastAsia"/>
                <w:color w:val="000000" w:themeColor="text1"/>
                <w:w w:val="99"/>
                <w:sz w:val="21"/>
                <w:szCs w:val="21"/>
                <w:lang w:val="en-US"/>
                <w14:textFill>
                  <w14:solidFill>
                    <w14:schemeClr w14:val="tx1"/>
                  </w14:solidFill>
                </w14:textFill>
              </w:rPr>
              <w:t>2</w:t>
            </w:r>
          </w:p>
        </w:tc>
        <w:tc>
          <w:tcPr>
            <w:tcW w:w="1738"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98" w:name="_Toc1272545270"/>
            <w:r>
              <w:rPr>
                <w:rFonts w:hint="eastAsia" w:ascii="宋体" w:hAnsi="宋体" w:eastAsia="宋体"/>
                <w:color w:val="000000" w:themeColor="text1"/>
                <w:sz w:val="21"/>
                <w:szCs w:val="21"/>
                <w:lang w:val="en-US"/>
                <w14:textFill>
                  <w14:solidFill>
                    <w14:schemeClr w14:val="tx1"/>
                  </w14:solidFill>
                </w14:textFill>
              </w:rPr>
              <w:t>对生活垃圾处理单位未按照国家有关规定安装使用监测设备、实时监测污染物的排放情况并公开污染排放数据的行政处罚</w:t>
            </w:r>
            <w:bookmarkEnd w:id="98"/>
          </w:p>
        </w:tc>
        <w:tc>
          <w:tcPr>
            <w:tcW w:w="928"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w:t>
            </w:r>
            <w:r>
              <w:rPr>
                <w:color w:val="000000" w:themeColor="text1"/>
                <w:sz w:val="21"/>
                <w:szCs w:val="21"/>
                <w14:textFill>
                  <w14:solidFill>
                    <w14:schemeClr w14:val="tx1"/>
                  </w14:solidFill>
                </w14:textFill>
              </w:rPr>
              <w:t>《中华人民共和国固体废物污染环境防治法》（2020年4月29日第二次修订</w:t>
            </w:r>
            <w:r>
              <w:rPr>
                <w:rFonts w:hint="eastAsia"/>
                <w:color w:val="000000" w:themeColor="text1"/>
                <w:sz w:val="21"/>
                <w:szCs w:val="21"/>
                <w14:textFill>
                  <w14:solidFill>
                    <w14:schemeClr w14:val="tx1"/>
                  </w14:solidFill>
                </w14:textFill>
              </w:rPr>
              <w:t>，自2</w:t>
            </w:r>
            <w:r>
              <w:rPr>
                <w:color w:val="000000" w:themeColor="text1"/>
                <w:sz w:val="21"/>
                <w:szCs w:val="21"/>
                <w14:textFill>
                  <w14:solidFill>
                    <w14:schemeClr w14:val="tx1"/>
                  </w14:solidFill>
                </w14:textFill>
              </w:rPr>
              <w:t>020</w:t>
            </w:r>
            <w:r>
              <w:rPr>
                <w:rFonts w:hint="eastAsia"/>
                <w:color w:val="000000" w:themeColor="text1"/>
                <w:sz w:val="21"/>
                <w:szCs w:val="21"/>
                <w14:textFill>
                  <w14:solidFill>
                    <w14:schemeClr w14:val="tx1"/>
                  </w14:solidFill>
                </w14:textFill>
              </w:rPr>
              <w:t>年9月1日起施行</w:t>
            </w:r>
            <w:r>
              <w:rPr>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第一百零二条</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 违反本法规定，有下列行为之一，由</w:t>
            </w:r>
            <w:r>
              <w:rPr>
                <w:rFonts w:hint="eastAsia"/>
                <w:b/>
                <w:color w:val="000000" w:themeColor="text1"/>
                <w:sz w:val="21"/>
                <w:szCs w:val="21"/>
                <w14:textFill>
                  <w14:solidFill>
                    <w14:schemeClr w14:val="tx1"/>
                  </w14:solidFill>
                </w14:textFill>
              </w:rPr>
              <w:t>生态环境主管部门</w:t>
            </w:r>
            <w:r>
              <w:rPr>
                <w:rFonts w:hint="eastAsia"/>
                <w:color w:val="000000" w:themeColor="text1"/>
                <w:sz w:val="21"/>
                <w:szCs w:val="21"/>
                <w14:textFill>
                  <w14:solidFill>
                    <w14:schemeClr w14:val="tx1"/>
                  </w14:solidFill>
                </w14:textFill>
              </w:rPr>
              <w:t>责令改正，处以罚款，没收违法所得；情节严重的，报经有批准权的人民政府批准，可以责令停业或者关闭：（二）生活垃圾处理单位未按照国家有关规定安装使用监测设备、实时监测污染物的排放情况并公开污染排放数据的。</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5.</w:t>
            </w:r>
            <w:r>
              <w:rPr>
                <w:rFonts w:hint="eastAsia"/>
                <w:color w:val="000000" w:themeColor="text1"/>
                <w:w w:val="99"/>
                <w:sz w:val="21"/>
                <w:szCs w:val="21"/>
                <w:lang w:val="en-US"/>
                <w14:textFill>
                  <w14:solidFill>
                    <w14:schemeClr w14:val="tx1"/>
                  </w14:solidFill>
                </w14:textFill>
              </w:rPr>
              <w:t>3</w:t>
            </w:r>
          </w:p>
        </w:tc>
        <w:tc>
          <w:tcPr>
            <w:tcW w:w="1738"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99" w:name="_Toc878712417"/>
            <w:r>
              <w:rPr>
                <w:rFonts w:hint="eastAsia" w:ascii="宋体" w:hAnsi="宋体" w:eastAsia="宋体"/>
                <w:color w:val="000000" w:themeColor="text1"/>
                <w:sz w:val="21"/>
                <w:szCs w:val="21"/>
                <w:lang w:val="en-US"/>
                <w14:textFill>
                  <w14:solidFill>
                    <w14:schemeClr w14:val="tx1"/>
                  </w14:solidFill>
                </w14:textFill>
              </w:rPr>
              <w:t>对</w:t>
            </w:r>
            <w:r>
              <w:rPr>
                <w:rFonts w:hint="eastAsia" w:ascii="宋体" w:hAnsi="宋体" w:eastAsia="宋体"/>
                <w:color w:val="000000" w:themeColor="text1"/>
                <w:sz w:val="21"/>
                <w:szCs w:val="21"/>
                <w14:textFill>
                  <w14:solidFill>
                    <w14:schemeClr w14:val="tx1"/>
                  </w14:solidFill>
                </w14:textFill>
              </w:rPr>
              <w:t>将列入限期淘汰名录被淘汰的设备转让给他人使用</w:t>
            </w:r>
            <w:r>
              <w:rPr>
                <w:rFonts w:hint="eastAsia" w:ascii="宋体" w:hAnsi="宋体" w:eastAsia="宋体"/>
                <w:color w:val="000000" w:themeColor="text1"/>
                <w:sz w:val="21"/>
                <w:szCs w:val="21"/>
                <w:lang w:val="en-US"/>
                <w14:textFill>
                  <w14:solidFill>
                    <w14:schemeClr w14:val="tx1"/>
                  </w14:solidFill>
                </w14:textFill>
              </w:rPr>
              <w:t>的行政处罚</w:t>
            </w:r>
            <w:bookmarkEnd w:id="99"/>
          </w:p>
        </w:tc>
        <w:tc>
          <w:tcPr>
            <w:tcW w:w="928"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 【法律】</w:t>
            </w:r>
            <w:r>
              <w:rPr>
                <w:color w:val="000000" w:themeColor="text1"/>
                <w:sz w:val="21"/>
                <w:szCs w:val="21"/>
                <w14:textFill>
                  <w14:solidFill>
                    <w14:schemeClr w14:val="tx1"/>
                  </w14:solidFill>
                </w14:textFill>
              </w:rPr>
              <w:t>《中华人民共和国固体废物污染环境防治法》（2020年4月29日第二次修订</w:t>
            </w:r>
            <w:r>
              <w:rPr>
                <w:rFonts w:hint="eastAsia"/>
                <w:color w:val="000000" w:themeColor="text1"/>
                <w:sz w:val="21"/>
                <w:szCs w:val="21"/>
                <w14:textFill>
                  <w14:solidFill>
                    <w14:schemeClr w14:val="tx1"/>
                  </w14:solidFill>
                </w14:textFill>
              </w:rPr>
              <w:t>，自2</w:t>
            </w:r>
            <w:r>
              <w:rPr>
                <w:color w:val="000000" w:themeColor="text1"/>
                <w:sz w:val="21"/>
                <w:szCs w:val="21"/>
                <w14:textFill>
                  <w14:solidFill>
                    <w14:schemeClr w14:val="tx1"/>
                  </w14:solidFill>
                </w14:textFill>
              </w:rPr>
              <w:t>020</w:t>
            </w:r>
            <w:r>
              <w:rPr>
                <w:rFonts w:hint="eastAsia"/>
                <w:color w:val="000000" w:themeColor="text1"/>
                <w:sz w:val="21"/>
                <w:szCs w:val="21"/>
                <w14:textFill>
                  <w14:solidFill>
                    <w14:schemeClr w14:val="tx1"/>
                  </w14:solidFill>
                </w14:textFill>
              </w:rPr>
              <w:t>年9月1日起施行</w:t>
            </w:r>
            <w:r>
              <w:rPr>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第一百零二条</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违反本法规定，有下列行为之一，由</w:t>
            </w:r>
            <w:r>
              <w:rPr>
                <w:rFonts w:hint="eastAsia"/>
                <w:b/>
                <w:color w:val="000000" w:themeColor="text1"/>
                <w:sz w:val="21"/>
                <w:szCs w:val="21"/>
                <w14:textFill>
                  <w14:solidFill>
                    <w14:schemeClr w14:val="tx1"/>
                  </w14:solidFill>
                </w14:textFill>
              </w:rPr>
              <w:t>生态环境主管部门</w:t>
            </w:r>
            <w:r>
              <w:rPr>
                <w:rFonts w:hint="eastAsia"/>
                <w:color w:val="000000" w:themeColor="text1"/>
                <w:sz w:val="21"/>
                <w:szCs w:val="21"/>
                <w14:textFill>
                  <w14:solidFill>
                    <w14:schemeClr w14:val="tx1"/>
                  </w14:solidFill>
                </w14:textFill>
              </w:rPr>
              <w:t>责令改正，处以罚款，没收违法所得；情节严重的，报经有批准权的人民政府批准，可以责令停业或者关闭：（三）将列入限期淘汰名录被淘汰的设备转让给他人使用的。</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5.</w:t>
            </w:r>
            <w:r>
              <w:rPr>
                <w:rFonts w:hint="eastAsia"/>
                <w:color w:val="000000" w:themeColor="text1"/>
                <w:w w:val="99"/>
                <w:sz w:val="21"/>
                <w:szCs w:val="21"/>
                <w:lang w:val="en-US"/>
                <w14:textFill>
                  <w14:solidFill>
                    <w14:schemeClr w14:val="tx1"/>
                  </w14:solidFill>
                </w14:textFill>
              </w:rPr>
              <w:t>4</w:t>
            </w:r>
          </w:p>
        </w:tc>
        <w:tc>
          <w:tcPr>
            <w:tcW w:w="1738"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00" w:name="_Toc274552100"/>
            <w:r>
              <w:rPr>
                <w:rFonts w:hint="eastAsia" w:ascii="宋体" w:hAnsi="宋体" w:eastAsia="宋体"/>
                <w:color w:val="000000" w:themeColor="text1"/>
                <w:sz w:val="21"/>
                <w:szCs w:val="21"/>
                <w:lang w:val="en-US"/>
                <w14:textFill>
                  <w14:solidFill>
                    <w14:schemeClr w14:val="tx1"/>
                  </w14:solidFill>
                </w14:textFill>
              </w:rPr>
              <w:t>对在需要特别保护的区域内建设工业固体废物、危险废物集中贮存、利用、处置的设施、场所和生活垃圾填埋场的行政处罚</w:t>
            </w:r>
            <w:bookmarkEnd w:id="100"/>
          </w:p>
        </w:tc>
        <w:tc>
          <w:tcPr>
            <w:tcW w:w="928"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w:t>
            </w:r>
            <w:r>
              <w:rPr>
                <w:color w:val="000000" w:themeColor="text1"/>
                <w:sz w:val="21"/>
                <w:szCs w:val="21"/>
                <w14:textFill>
                  <w14:solidFill>
                    <w14:schemeClr w14:val="tx1"/>
                  </w14:solidFill>
                </w14:textFill>
              </w:rPr>
              <w:t>《中华人民共和国固体废物污染环境防治法》（2020年4月29日第二次修订</w:t>
            </w:r>
            <w:r>
              <w:rPr>
                <w:rFonts w:hint="eastAsia"/>
                <w:color w:val="000000" w:themeColor="text1"/>
                <w:sz w:val="21"/>
                <w:szCs w:val="21"/>
                <w14:textFill>
                  <w14:solidFill>
                    <w14:schemeClr w14:val="tx1"/>
                  </w14:solidFill>
                </w14:textFill>
              </w:rPr>
              <w:t>，自2</w:t>
            </w:r>
            <w:r>
              <w:rPr>
                <w:color w:val="000000" w:themeColor="text1"/>
                <w:sz w:val="21"/>
                <w:szCs w:val="21"/>
                <w14:textFill>
                  <w14:solidFill>
                    <w14:schemeClr w14:val="tx1"/>
                  </w14:solidFill>
                </w14:textFill>
              </w:rPr>
              <w:t>020</w:t>
            </w:r>
            <w:r>
              <w:rPr>
                <w:rFonts w:hint="eastAsia"/>
                <w:color w:val="000000" w:themeColor="text1"/>
                <w:sz w:val="21"/>
                <w:szCs w:val="21"/>
                <w14:textFill>
                  <w14:solidFill>
                    <w14:schemeClr w14:val="tx1"/>
                  </w14:solidFill>
                </w14:textFill>
              </w:rPr>
              <w:t>年9月1日起施行</w:t>
            </w:r>
            <w:r>
              <w:rPr>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第一百零二条</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违反本法规定，有下列行为之一，由</w:t>
            </w:r>
            <w:r>
              <w:rPr>
                <w:rFonts w:hint="eastAsia"/>
                <w:b/>
                <w:color w:val="000000" w:themeColor="text1"/>
                <w:sz w:val="21"/>
                <w:szCs w:val="21"/>
                <w14:textFill>
                  <w14:solidFill>
                    <w14:schemeClr w14:val="tx1"/>
                  </w14:solidFill>
                </w14:textFill>
              </w:rPr>
              <w:t>生态环境主管部门</w:t>
            </w:r>
            <w:r>
              <w:rPr>
                <w:rFonts w:hint="eastAsia"/>
                <w:color w:val="000000" w:themeColor="text1"/>
                <w:sz w:val="21"/>
                <w:szCs w:val="21"/>
                <w14:textFill>
                  <w14:solidFill>
                    <w14:schemeClr w14:val="tx1"/>
                  </w14:solidFill>
                </w14:textFill>
              </w:rPr>
              <w:t>责令改正，处以罚款，没收违法所得；情节严重的，报经有批准权的人民政府批准，可以责令停业或者关闭：（四）在生态保护红线区域、永久基本农田集中区域和其他需要特别保护的区域内，建设工业固体废物、危险废物集中贮存、利用、处置的设施、场所和生活垃圾填埋场的。</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5.</w:t>
            </w:r>
            <w:r>
              <w:rPr>
                <w:rFonts w:hint="eastAsia"/>
                <w:color w:val="000000" w:themeColor="text1"/>
                <w:w w:val="99"/>
                <w:sz w:val="21"/>
                <w:szCs w:val="21"/>
                <w:lang w:val="en-US"/>
                <w14:textFill>
                  <w14:solidFill>
                    <w14:schemeClr w14:val="tx1"/>
                  </w14:solidFill>
                </w14:textFill>
              </w:rPr>
              <w:t>5</w:t>
            </w:r>
          </w:p>
        </w:tc>
        <w:tc>
          <w:tcPr>
            <w:tcW w:w="1738"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01" w:name="_Toc1602270944"/>
            <w:r>
              <w:rPr>
                <w:rFonts w:hint="eastAsia" w:ascii="宋体" w:hAnsi="宋体" w:eastAsia="宋体"/>
                <w:color w:val="000000" w:themeColor="text1"/>
                <w:sz w:val="21"/>
                <w:szCs w:val="21"/>
                <w:lang w:val="en-US"/>
                <w14:textFill>
                  <w14:solidFill>
                    <w14:schemeClr w14:val="tx1"/>
                  </w14:solidFill>
                </w14:textFill>
              </w:rPr>
              <w:t>对转移固体废物出省贮存、处置或利用，未经批准或未报备案的行政处罚</w:t>
            </w:r>
            <w:bookmarkEnd w:id="101"/>
          </w:p>
        </w:tc>
        <w:tc>
          <w:tcPr>
            <w:tcW w:w="928"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w:t>
            </w:r>
            <w:r>
              <w:rPr>
                <w:color w:val="000000" w:themeColor="text1"/>
                <w:sz w:val="21"/>
                <w:szCs w:val="21"/>
                <w14:textFill>
                  <w14:solidFill>
                    <w14:schemeClr w14:val="tx1"/>
                  </w14:solidFill>
                </w14:textFill>
              </w:rPr>
              <w:t>《中华人民共和国固体废物污染环境防治法》（2020年4月29日第二次修订</w:t>
            </w:r>
            <w:r>
              <w:rPr>
                <w:rFonts w:hint="eastAsia"/>
                <w:color w:val="000000" w:themeColor="text1"/>
                <w:sz w:val="21"/>
                <w:szCs w:val="21"/>
                <w14:textFill>
                  <w14:solidFill>
                    <w14:schemeClr w14:val="tx1"/>
                  </w14:solidFill>
                </w14:textFill>
              </w:rPr>
              <w:t>，自2</w:t>
            </w:r>
            <w:r>
              <w:rPr>
                <w:color w:val="000000" w:themeColor="text1"/>
                <w:sz w:val="21"/>
                <w:szCs w:val="21"/>
                <w14:textFill>
                  <w14:solidFill>
                    <w14:schemeClr w14:val="tx1"/>
                  </w14:solidFill>
                </w14:textFill>
              </w:rPr>
              <w:t>020</w:t>
            </w:r>
            <w:r>
              <w:rPr>
                <w:rFonts w:hint="eastAsia"/>
                <w:color w:val="000000" w:themeColor="text1"/>
                <w:sz w:val="21"/>
                <w:szCs w:val="21"/>
                <w14:textFill>
                  <w14:solidFill>
                    <w14:schemeClr w14:val="tx1"/>
                  </w14:solidFill>
                </w14:textFill>
              </w:rPr>
              <w:t>年9月1日起施行</w:t>
            </w:r>
            <w:r>
              <w:rPr>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第一百零二条</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违反本法规定，有下列行为之一，由</w:t>
            </w:r>
            <w:r>
              <w:rPr>
                <w:rFonts w:hint="eastAsia"/>
                <w:b/>
                <w:color w:val="000000" w:themeColor="text1"/>
                <w:sz w:val="21"/>
                <w:szCs w:val="21"/>
                <w14:textFill>
                  <w14:solidFill>
                    <w14:schemeClr w14:val="tx1"/>
                  </w14:solidFill>
                </w14:textFill>
              </w:rPr>
              <w:t>生态环境主管部门</w:t>
            </w:r>
            <w:r>
              <w:rPr>
                <w:rFonts w:hint="eastAsia"/>
                <w:color w:val="000000" w:themeColor="text1"/>
                <w:sz w:val="21"/>
                <w:szCs w:val="21"/>
                <w14:textFill>
                  <w14:solidFill>
                    <w14:schemeClr w14:val="tx1"/>
                  </w14:solidFill>
                </w14:textFill>
              </w:rPr>
              <w:t>责令改正，处以罚款，没收违法所得；情节严重的，报经有批准权的人民政府批准，可以责令停业或者关闭：（五）转移固体废物出省、自治区、直辖市行政区域贮存、处置未经批准的；（六）转移固体废物出省、自治区、直辖市行政区域利用未报备案的。</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5.</w:t>
            </w:r>
            <w:r>
              <w:rPr>
                <w:rFonts w:hint="eastAsia"/>
                <w:color w:val="000000" w:themeColor="text1"/>
                <w:w w:val="99"/>
                <w:sz w:val="21"/>
                <w:szCs w:val="21"/>
                <w:lang w:val="en-US"/>
                <w14:textFill>
                  <w14:solidFill>
                    <w14:schemeClr w14:val="tx1"/>
                  </w14:solidFill>
                </w14:textFill>
              </w:rPr>
              <w:t>6</w:t>
            </w:r>
          </w:p>
        </w:tc>
        <w:tc>
          <w:tcPr>
            <w:tcW w:w="1738"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02" w:name="_Toc2070306075"/>
            <w:r>
              <w:rPr>
                <w:rFonts w:hint="eastAsia" w:ascii="宋体" w:hAnsi="宋体" w:eastAsia="宋体"/>
                <w:color w:val="000000" w:themeColor="text1"/>
                <w:sz w:val="21"/>
                <w:szCs w:val="21"/>
                <w:lang w:val="en-US"/>
                <w14:textFill>
                  <w14:solidFill>
                    <w14:schemeClr w14:val="tx1"/>
                  </w14:solidFill>
                </w14:textFill>
              </w:rPr>
              <w:t>对擅自倾倒、堆放工业固体废物、危险废物，或未采取相应防范措施造成扬散、流失、渗漏或者其他环境污染的行政处罚</w:t>
            </w:r>
            <w:bookmarkEnd w:id="102"/>
          </w:p>
        </w:tc>
        <w:tc>
          <w:tcPr>
            <w:tcW w:w="928" w:type="dxa"/>
            <w:tcBorders>
              <w:top w:val="single" w:color="000000" w:sz="4" w:space="0"/>
              <w:left w:val="single" w:color="000000" w:sz="4" w:space="0"/>
              <w:bottom w:val="single" w:color="000000" w:sz="4" w:space="0"/>
              <w:right w:val="single" w:color="000000"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w:t>
            </w:r>
            <w:r>
              <w:rPr>
                <w:color w:val="000000" w:themeColor="text1"/>
                <w:sz w:val="21"/>
                <w:szCs w:val="21"/>
                <w14:textFill>
                  <w14:solidFill>
                    <w14:schemeClr w14:val="tx1"/>
                  </w14:solidFill>
                </w14:textFill>
              </w:rPr>
              <w:t>《中华人民共和国固体废物污染环境防治法》（2020年4月29日第二次修订</w:t>
            </w:r>
            <w:r>
              <w:rPr>
                <w:rFonts w:hint="eastAsia"/>
                <w:color w:val="000000" w:themeColor="text1"/>
                <w:sz w:val="21"/>
                <w:szCs w:val="21"/>
                <w14:textFill>
                  <w14:solidFill>
                    <w14:schemeClr w14:val="tx1"/>
                  </w14:solidFill>
                </w14:textFill>
              </w:rPr>
              <w:t>，自2</w:t>
            </w:r>
            <w:r>
              <w:rPr>
                <w:color w:val="000000" w:themeColor="text1"/>
                <w:sz w:val="21"/>
                <w:szCs w:val="21"/>
                <w14:textFill>
                  <w14:solidFill>
                    <w14:schemeClr w14:val="tx1"/>
                  </w14:solidFill>
                </w14:textFill>
              </w:rPr>
              <w:t>020</w:t>
            </w:r>
            <w:r>
              <w:rPr>
                <w:rFonts w:hint="eastAsia"/>
                <w:color w:val="000000" w:themeColor="text1"/>
                <w:sz w:val="21"/>
                <w:szCs w:val="21"/>
                <w14:textFill>
                  <w14:solidFill>
                    <w14:schemeClr w14:val="tx1"/>
                  </w14:solidFill>
                </w14:textFill>
              </w:rPr>
              <w:t>年9月1日起施行</w:t>
            </w:r>
            <w:r>
              <w:rPr>
                <w:color w:val="000000" w:themeColor="text1"/>
                <w:sz w:val="21"/>
                <w:szCs w:val="21"/>
                <w14:textFill>
                  <w14:solidFill>
                    <w14:schemeClr w14:val="tx1"/>
                  </w14:solidFill>
                </w14:textFill>
              </w:rPr>
              <w:t>）</w:t>
            </w:r>
          </w:p>
          <w:p>
            <w:pPr>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第一百零二条</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违反本法规定，有下列行为之一，由</w:t>
            </w:r>
            <w:r>
              <w:rPr>
                <w:rFonts w:hint="eastAsia"/>
                <w:b/>
                <w:color w:val="000000" w:themeColor="text1"/>
                <w:sz w:val="21"/>
                <w:szCs w:val="21"/>
                <w14:textFill>
                  <w14:solidFill>
                    <w14:schemeClr w14:val="tx1"/>
                  </w14:solidFill>
                </w14:textFill>
              </w:rPr>
              <w:t>生态环境主管部门</w:t>
            </w:r>
            <w:r>
              <w:rPr>
                <w:rFonts w:hint="eastAsia"/>
                <w:color w:val="000000" w:themeColor="text1"/>
                <w:sz w:val="21"/>
                <w:szCs w:val="21"/>
                <w14:textFill>
                  <w14:solidFill>
                    <w14:schemeClr w14:val="tx1"/>
                  </w14:solidFill>
                </w14:textFill>
              </w:rPr>
              <w:t>责令改正，处以罚款，没收违法所得；情节严重的，报经有批准权的人民政府批准，可以责令停业或者关闭：（七）擅自倾倒、堆放、丢弃、遗撒工业固体废物，或者未采取相应防范措施，造成工业固体废物扬散、流失、渗漏或者其他环境污染的。</w:t>
            </w:r>
          </w:p>
          <w:p>
            <w:pPr>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p>
            <w:pPr>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第一百一十二条 违反本法规定，有下列行为之一，由</w:t>
            </w:r>
            <w:r>
              <w:rPr>
                <w:rFonts w:hint="eastAsia"/>
                <w:b/>
                <w:color w:val="000000" w:themeColor="text1"/>
                <w:sz w:val="21"/>
                <w:szCs w:val="21"/>
                <w14:textFill>
                  <w14:solidFill>
                    <w14:schemeClr w14:val="tx1"/>
                  </w14:solidFill>
                </w14:textFill>
              </w:rPr>
              <w:t>生态环境主管部门</w:t>
            </w:r>
            <w:r>
              <w:rPr>
                <w:rFonts w:hint="eastAsia"/>
                <w:color w:val="000000" w:themeColor="text1"/>
                <w:sz w:val="21"/>
                <w:szCs w:val="21"/>
                <w14:textFill>
                  <w14:solidFill>
                    <w14:schemeClr w14:val="tx1"/>
                  </w14:solidFill>
                </w14:textFill>
              </w:rPr>
              <w:t>责令改正，处以罚款，没收违法所得；情节严重的，报经有批准权的人民政府批准，可以责令停业或者关闭：（三）擅自倾倒、堆放危险废物的；（十）未采取相应防范措施，造成危险废物扬散、流失、渗漏或者其他环境污染的。</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【部门规章】</w:t>
            </w:r>
            <w:r>
              <w:rPr>
                <w:rFonts w:hint="eastAsia"/>
                <w:color w:val="000000" w:themeColor="text1"/>
                <w:sz w:val="21"/>
                <w:szCs w:val="21"/>
                <w14:textFill>
                  <w14:solidFill>
                    <w14:schemeClr w14:val="tx1"/>
                  </w14:solidFill>
                </w14:textFill>
              </w:rPr>
              <w:t>《湿地保护管理规定》（</w:t>
            </w:r>
            <w:r>
              <w:rPr>
                <w:color w:val="000000" w:themeColor="text1"/>
                <w:sz w:val="21"/>
                <w:szCs w:val="21"/>
                <w14:textFill>
                  <w14:solidFill>
                    <w14:schemeClr w14:val="tx1"/>
                  </w14:solidFill>
                </w14:textFill>
              </w:rPr>
              <w:t>2017年12月5日</w:t>
            </w:r>
            <w:r>
              <w:rPr>
                <w:rFonts w:hint="eastAsia"/>
                <w:color w:val="000000" w:themeColor="text1"/>
                <w:sz w:val="21"/>
                <w:szCs w:val="21"/>
                <w14:textFill>
                  <w14:solidFill>
                    <w14:schemeClr w14:val="tx1"/>
                  </w14:solidFill>
                </w14:textFill>
              </w:rPr>
              <w:t>修订，自2</w:t>
            </w:r>
            <w:r>
              <w:rPr>
                <w:color w:val="000000" w:themeColor="text1"/>
                <w:sz w:val="21"/>
                <w:szCs w:val="21"/>
                <w14:textFill>
                  <w14:solidFill>
                    <w14:schemeClr w14:val="tx1"/>
                  </w14:solidFill>
                </w14:textFill>
              </w:rPr>
              <w:t>018</w:t>
            </w:r>
            <w:r>
              <w:rPr>
                <w:rFonts w:hint="eastAsia"/>
                <w:color w:val="000000" w:themeColor="text1"/>
                <w:sz w:val="21"/>
                <w:szCs w:val="21"/>
                <w14:textFill>
                  <w14:solidFill>
                    <w14:schemeClr w14:val="tx1"/>
                  </w14:solidFill>
                </w14:textFill>
              </w:rPr>
              <w:t>年1月1日起施行</w:t>
            </w:r>
            <w:r>
              <w:rPr>
                <w:color w:val="000000" w:themeColor="text1"/>
                <w:sz w:val="21"/>
                <w:szCs w:val="21"/>
                <w14:textFill>
                  <w14:solidFill>
                    <w14:schemeClr w14:val="tx1"/>
                  </w14:solidFill>
                </w14:textFill>
              </w:rPr>
              <w:t>）</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第二十九条</w:t>
            </w:r>
            <w:r>
              <w:rPr>
                <w:color w:val="000000" w:themeColor="text1"/>
                <w:sz w:val="21"/>
                <w:szCs w:val="21"/>
                <w14:textFill>
                  <w14:solidFill>
                    <w14:schemeClr w14:val="tx1"/>
                  </w14:solidFill>
                </w14:textFill>
              </w:rPr>
              <w:t xml:space="preserve">  </w:t>
            </w:r>
            <w:r>
              <w:rPr>
                <w:rFonts w:hint="eastAsia"/>
                <w:color w:val="000000" w:themeColor="text1"/>
                <w:sz w:val="21"/>
                <w:szCs w:val="21"/>
                <w:lang w:val="en-US"/>
                <w14:textFill>
                  <w14:solidFill>
                    <w14:schemeClr w14:val="tx1"/>
                  </w14:solidFill>
                </w14:textFill>
              </w:rPr>
              <w:t>除法律法规有特别规定的以外，在湿地内禁止从事下列活动：（四）倾倒有毒有害物质、废弃物、垃圾。</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第三十四条</w:t>
            </w:r>
            <w:r>
              <w:rPr>
                <w:color w:val="000000" w:themeColor="text1"/>
                <w:sz w:val="21"/>
                <w:szCs w:val="21"/>
                <w14:textFill>
                  <w14:solidFill>
                    <w14:schemeClr w14:val="tx1"/>
                  </w14:solidFill>
                </w14:textFill>
              </w:rPr>
              <w:tab/>
            </w:r>
            <w:r>
              <w:rPr>
                <w:rFonts w:hint="eastAsia"/>
                <w:b/>
                <w:bCs/>
                <w:color w:val="000000" w:themeColor="text1"/>
                <w:sz w:val="21"/>
                <w:szCs w:val="21"/>
                <w14:textFill>
                  <w14:solidFill>
                    <w14:schemeClr w14:val="tx1"/>
                  </w14:solidFill>
                </w14:textFill>
              </w:rPr>
              <w:t>县级以上人民政府林业主管部门应当会同同级人民政府有关部门</w:t>
            </w:r>
            <w:r>
              <w:rPr>
                <w:rFonts w:hint="eastAsia"/>
                <w:color w:val="000000" w:themeColor="text1"/>
                <w:sz w:val="21"/>
                <w:szCs w:val="21"/>
                <w14:textFill>
                  <w14:solidFill>
                    <w14:schemeClr w14:val="tx1"/>
                  </w14:solidFill>
                </w14:textFill>
              </w:rPr>
              <w:t>开展湿地保护执法活动，对破坏湿地的违法行为依法予以处理。</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【部门规章】</w:t>
            </w:r>
            <w:r>
              <w:rPr>
                <w:rFonts w:hint="eastAsia"/>
                <w:color w:val="000000" w:themeColor="text1"/>
                <w:sz w:val="21"/>
                <w:szCs w:val="21"/>
                <w14:textFill>
                  <w14:solidFill>
                    <w14:schemeClr w14:val="tx1"/>
                  </w14:solidFill>
                </w14:textFill>
              </w:rPr>
              <w:t>《粉煤灰综合利用管理办法》（</w:t>
            </w:r>
            <w:r>
              <w:rPr>
                <w:color w:val="000000" w:themeColor="text1"/>
                <w:sz w:val="21"/>
                <w:szCs w:val="21"/>
                <w14:textFill>
                  <w14:solidFill>
                    <w14:schemeClr w14:val="tx1"/>
                  </w14:solidFill>
                </w14:textFill>
              </w:rPr>
              <w:t>2013</w:t>
            </w:r>
            <w:r>
              <w:rPr>
                <w:rFonts w:hint="eastAsia"/>
                <w:color w:val="000000" w:themeColor="text1"/>
                <w:sz w:val="21"/>
                <w:szCs w:val="21"/>
                <w14:textFill>
                  <w14:solidFill>
                    <w14:schemeClr w14:val="tx1"/>
                  </w14:solidFill>
                </w14:textFill>
              </w:rPr>
              <w:t>年</w:t>
            </w:r>
            <w:r>
              <w:rPr>
                <w:color w:val="000000" w:themeColor="text1"/>
                <w:sz w:val="21"/>
                <w:szCs w:val="21"/>
                <w14:textFill>
                  <w14:solidFill>
                    <w14:schemeClr w14:val="tx1"/>
                  </w14:solidFill>
                </w14:textFill>
              </w:rPr>
              <w:t>1月5日修订，自2013年3月1日起施行</w:t>
            </w:r>
            <w:r>
              <w:rPr>
                <w:rFonts w:hint="eastAsia"/>
                <w:color w:val="000000" w:themeColor="text1"/>
                <w:sz w:val="21"/>
                <w:szCs w:val="21"/>
                <w14:textFill>
                  <w14:solidFill>
                    <w14:schemeClr w14:val="tx1"/>
                  </w14:solidFill>
                </w14:textFill>
              </w:rPr>
              <w:t>）</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第二十三条</w:t>
            </w:r>
            <w:r>
              <w:rPr>
                <w:color w:val="000000" w:themeColor="text1"/>
                <w:sz w:val="21"/>
                <w:szCs w:val="21"/>
                <w14:textFill>
                  <w14:solidFill>
                    <w14:schemeClr w14:val="tx1"/>
                  </w14:solidFill>
                </w14:textFill>
              </w:rPr>
              <w:tab/>
            </w:r>
            <w:r>
              <w:rPr>
                <w:rFonts w:hint="eastAsia"/>
                <w:color w:val="000000" w:themeColor="text1"/>
                <w:sz w:val="21"/>
                <w:szCs w:val="21"/>
                <w14:textFill>
                  <w14:solidFill>
                    <w14:schemeClr w14:val="tx1"/>
                  </w14:solidFill>
                </w14:textFill>
              </w:rPr>
              <w:t>新建电厂兴建永久性储灰场违反第十一条规定的，由国土资源等部门监督其限期整改。对环境造成污染的，由</w:t>
            </w:r>
            <w:r>
              <w:rPr>
                <w:rFonts w:hint="eastAsia"/>
                <w:b/>
                <w:bCs/>
                <w:color w:val="000000" w:themeColor="text1"/>
                <w:sz w:val="21"/>
                <w:szCs w:val="21"/>
                <w14:textFill>
                  <w14:solidFill>
                    <w14:schemeClr w14:val="tx1"/>
                  </w14:solidFill>
                </w14:textFill>
              </w:rPr>
              <w:t>环境保护部门</w:t>
            </w:r>
            <w:r>
              <w:rPr>
                <w:rFonts w:hint="eastAsia"/>
                <w:color w:val="000000" w:themeColor="text1"/>
                <w:sz w:val="21"/>
                <w:szCs w:val="21"/>
                <w14:textFill>
                  <w14:solidFill>
                    <w14:schemeClr w14:val="tx1"/>
                  </w14:solidFill>
                </w14:textFill>
              </w:rPr>
              <w:t>依法予以处罚。</w:t>
            </w:r>
          </w:p>
          <w:p>
            <w:pPr>
              <w:ind w:firstLine="420" w:firstLineChars="200"/>
              <w:rPr>
                <w:color w:val="000000" w:themeColor="text1"/>
                <w:sz w:val="21"/>
                <w:szCs w:val="21"/>
                <w:highlight w:val="yellow"/>
                <w14:textFill>
                  <w14:solidFill>
                    <w14:schemeClr w14:val="tx1"/>
                  </w14:solidFill>
                </w14:textFill>
              </w:rPr>
            </w:pPr>
            <w:r>
              <w:rPr>
                <w:rFonts w:hint="eastAsia"/>
                <w:color w:val="000000" w:themeColor="text1"/>
                <w:sz w:val="21"/>
                <w:szCs w:val="21"/>
                <w14:textFill>
                  <w14:solidFill>
                    <w14:schemeClr w14:val="tx1"/>
                  </w14:solidFill>
                </w14:textFill>
              </w:rPr>
              <w:t>第二十五条</w:t>
            </w:r>
            <w:r>
              <w:rPr>
                <w:color w:val="000000" w:themeColor="text1"/>
                <w:sz w:val="21"/>
                <w:szCs w:val="21"/>
                <w14:textFill>
                  <w14:solidFill>
                    <w14:schemeClr w14:val="tx1"/>
                  </w14:solidFill>
                </w14:textFill>
              </w:rPr>
              <w:t xml:space="preserve"> </w:t>
            </w:r>
            <w:r>
              <w:rPr>
                <w:color w:val="000000" w:themeColor="text1"/>
                <w:sz w:val="21"/>
                <w:szCs w:val="21"/>
                <w:lang w:val="en-US"/>
                <w14:textFill>
                  <w14:solidFill>
                    <w14:schemeClr w14:val="tx1"/>
                  </w14:solidFill>
                </w14:textFill>
              </w:rPr>
              <w:t xml:space="preserve"> </w:t>
            </w:r>
            <w:r>
              <w:rPr>
                <w:rFonts w:hint="eastAsia"/>
                <w:color w:val="000000" w:themeColor="text1"/>
                <w:sz w:val="21"/>
                <w:szCs w:val="21"/>
                <w14:textFill>
                  <w14:solidFill>
                    <w14:schemeClr w14:val="tx1"/>
                  </w14:solidFill>
                </w14:textFill>
              </w:rPr>
              <w:t>违反本办法第十四条、第十五条规定的，由</w:t>
            </w:r>
            <w:r>
              <w:rPr>
                <w:rFonts w:hint="eastAsia"/>
                <w:b/>
                <w:bCs/>
                <w:color w:val="000000" w:themeColor="text1"/>
                <w:sz w:val="21"/>
                <w:szCs w:val="21"/>
                <w14:textFill>
                  <w14:solidFill>
                    <w14:schemeClr w14:val="tx1"/>
                  </w14:solidFill>
                </w14:textFill>
              </w:rPr>
              <w:t>环境保护</w:t>
            </w:r>
            <w:r>
              <w:rPr>
                <w:rFonts w:hint="eastAsia"/>
                <w:color w:val="000000" w:themeColor="text1"/>
                <w:sz w:val="21"/>
                <w:szCs w:val="21"/>
                <w14:textFill>
                  <w14:solidFill>
                    <w14:schemeClr w14:val="tx1"/>
                  </w14:solidFill>
                </w14:textFill>
              </w:rPr>
              <w:t>、质量技术监督等部门根据情节轻重及有关规定予以行政处罚，资源综合利用主管部门监督整改。</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5.</w:t>
            </w:r>
            <w:r>
              <w:rPr>
                <w:rFonts w:hint="eastAsia"/>
                <w:color w:val="000000" w:themeColor="text1"/>
                <w:w w:val="99"/>
                <w:sz w:val="21"/>
                <w:szCs w:val="21"/>
                <w:lang w:val="en-US"/>
                <w14:textFill>
                  <w14:solidFill>
                    <w14:schemeClr w14:val="tx1"/>
                  </w14:solidFill>
                </w14:textFill>
              </w:rPr>
              <w:t>7</w:t>
            </w:r>
          </w:p>
        </w:tc>
        <w:tc>
          <w:tcPr>
            <w:tcW w:w="1738"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03" w:name="_Toc2104153831"/>
            <w:r>
              <w:rPr>
                <w:rFonts w:hint="eastAsia" w:ascii="宋体" w:hAnsi="宋体" w:eastAsia="宋体"/>
                <w:color w:val="000000" w:themeColor="text1"/>
                <w:sz w:val="21"/>
                <w:szCs w:val="21"/>
                <w:lang w:val="en-US"/>
                <w14:textFill>
                  <w14:solidFill>
                    <w14:schemeClr w14:val="tx1"/>
                  </w14:solidFill>
                </w14:textFill>
              </w:rPr>
              <w:t>对</w:t>
            </w:r>
            <w:r>
              <w:rPr>
                <w:rFonts w:hint="eastAsia" w:ascii="宋体" w:hAnsi="宋体" w:eastAsia="宋体"/>
                <w:color w:val="000000" w:themeColor="text1"/>
                <w:sz w:val="21"/>
                <w:szCs w:val="21"/>
                <w14:textFill>
                  <w14:solidFill>
                    <w14:schemeClr w14:val="tx1"/>
                  </w14:solidFill>
                </w14:textFill>
              </w:rPr>
              <w:t>未建立固体废物管理台账并如实记录</w:t>
            </w:r>
            <w:r>
              <w:rPr>
                <w:rFonts w:hint="eastAsia" w:ascii="宋体" w:hAnsi="宋体" w:eastAsia="宋体"/>
                <w:color w:val="000000" w:themeColor="text1"/>
                <w:sz w:val="21"/>
                <w:szCs w:val="21"/>
                <w:lang w:val="en-US"/>
                <w14:textFill>
                  <w14:solidFill>
                    <w14:schemeClr w14:val="tx1"/>
                  </w14:solidFill>
                </w14:textFill>
              </w:rPr>
              <w:t>工业固体废物相关信息</w:t>
            </w:r>
            <w:r>
              <w:rPr>
                <w:rFonts w:hint="eastAsia" w:ascii="宋体" w:hAnsi="宋体" w:eastAsia="宋体"/>
                <w:color w:val="000000" w:themeColor="text1"/>
                <w:sz w:val="21"/>
                <w:szCs w:val="21"/>
                <w14:textFill>
                  <w14:solidFill>
                    <w14:schemeClr w14:val="tx1"/>
                  </w14:solidFill>
                </w14:textFill>
              </w:rPr>
              <w:t>的</w:t>
            </w:r>
            <w:r>
              <w:rPr>
                <w:rFonts w:hint="eastAsia" w:ascii="宋体" w:hAnsi="宋体" w:eastAsia="宋体"/>
                <w:color w:val="000000" w:themeColor="text1"/>
                <w:sz w:val="21"/>
                <w:szCs w:val="21"/>
                <w:lang w:val="en-US"/>
                <w14:textFill>
                  <w14:solidFill>
                    <w14:schemeClr w14:val="tx1"/>
                  </w14:solidFill>
                </w14:textFill>
              </w:rPr>
              <w:t>行政处罚</w:t>
            </w:r>
            <w:bookmarkEnd w:id="103"/>
          </w:p>
        </w:tc>
        <w:tc>
          <w:tcPr>
            <w:tcW w:w="928"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【法律】</w:t>
            </w:r>
            <w:r>
              <w:rPr>
                <w:color w:val="000000" w:themeColor="text1"/>
                <w:sz w:val="21"/>
                <w:szCs w:val="21"/>
                <w14:textFill>
                  <w14:solidFill>
                    <w14:schemeClr w14:val="tx1"/>
                  </w14:solidFill>
                </w14:textFill>
              </w:rPr>
              <w:t>《中华人民共和国固体废物污染环境防治法》（2020年4月29日第二次修订</w:t>
            </w:r>
            <w:r>
              <w:rPr>
                <w:rFonts w:hint="eastAsia"/>
                <w:color w:val="000000" w:themeColor="text1"/>
                <w:sz w:val="21"/>
                <w:szCs w:val="21"/>
                <w14:textFill>
                  <w14:solidFill>
                    <w14:schemeClr w14:val="tx1"/>
                  </w14:solidFill>
                </w14:textFill>
              </w:rPr>
              <w:t>，自2</w:t>
            </w:r>
            <w:r>
              <w:rPr>
                <w:color w:val="000000" w:themeColor="text1"/>
                <w:sz w:val="21"/>
                <w:szCs w:val="21"/>
                <w14:textFill>
                  <w14:solidFill>
                    <w14:schemeClr w14:val="tx1"/>
                  </w14:solidFill>
                </w14:textFill>
              </w:rPr>
              <w:t>020</w:t>
            </w:r>
            <w:r>
              <w:rPr>
                <w:rFonts w:hint="eastAsia"/>
                <w:color w:val="000000" w:themeColor="text1"/>
                <w:sz w:val="21"/>
                <w:szCs w:val="21"/>
                <w14:textFill>
                  <w14:solidFill>
                    <w14:schemeClr w14:val="tx1"/>
                  </w14:solidFill>
                </w14:textFill>
              </w:rPr>
              <w:t>年9月1日起施行</w:t>
            </w:r>
            <w:r>
              <w:rPr>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第一百零二条</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违反本法规定，有下列行为之一，由</w:t>
            </w:r>
            <w:r>
              <w:rPr>
                <w:rFonts w:hint="eastAsia"/>
                <w:b/>
                <w:bCs/>
                <w:color w:val="000000" w:themeColor="text1"/>
                <w:sz w:val="21"/>
                <w:szCs w:val="21"/>
                <w14:textFill>
                  <w14:solidFill>
                    <w14:schemeClr w14:val="tx1"/>
                  </w14:solidFill>
                </w14:textFill>
              </w:rPr>
              <w:t>生态环境主管部门</w:t>
            </w:r>
            <w:r>
              <w:rPr>
                <w:rFonts w:hint="eastAsia"/>
                <w:color w:val="000000" w:themeColor="text1"/>
                <w:sz w:val="21"/>
                <w:szCs w:val="21"/>
                <w14:textFill>
                  <w14:solidFill>
                    <w14:schemeClr w14:val="tx1"/>
                  </w14:solidFill>
                </w14:textFill>
              </w:rPr>
              <w:t>责令改正，处以罚款，没收违法所得；情节严重的，报经有批准权的人民政府批准，可以责令停业或者关闭：（八）产生工业固体废物的单位未建立固体废物管理台账并如实记录的。</w:t>
            </w:r>
          </w:p>
          <w:p>
            <w:pPr>
              <w:pStyle w:val="12"/>
              <w:ind w:right="18" w:firstLine="210" w:firstLineChars="100"/>
              <w:rPr>
                <w:color w:val="000000" w:themeColor="text1"/>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 xml:space="preserve">  </w:t>
            </w:r>
            <w:r>
              <w:rPr>
                <w:rFonts w:hint="eastAsia"/>
                <w:color w:val="000000" w:themeColor="text1"/>
                <w:sz w:val="21"/>
                <w:szCs w:val="21"/>
                <w14:textFill>
                  <w14:solidFill>
                    <w14:schemeClr w14:val="tx1"/>
                  </w14:solidFill>
                </w14:textFill>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【地方性法规】</w:t>
            </w:r>
            <w:r>
              <w:rPr>
                <w:color w:val="000000" w:themeColor="text1"/>
                <w:sz w:val="21"/>
                <w:szCs w:val="21"/>
                <w14:textFill>
                  <w14:solidFill>
                    <w14:schemeClr w14:val="tx1"/>
                  </w14:solidFill>
                </w14:textFill>
              </w:rPr>
              <w:t>《江苏省固体废物污染环境防治条例》（</w:t>
            </w:r>
            <w:r>
              <w:rPr>
                <w:rFonts w:hint="eastAsia"/>
                <w:color w:val="000000" w:themeColor="text1"/>
                <w:sz w:val="21"/>
                <w:szCs w:val="21"/>
                <w:lang w:val="en-US"/>
                <w14:textFill>
                  <w14:solidFill>
                    <w14:schemeClr w14:val="tx1"/>
                  </w14:solidFill>
                </w14:textFill>
              </w:rPr>
              <w:t>2024年11月28日修订，自2</w:t>
            </w:r>
            <w:r>
              <w:rPr>
                <w:color w:val="000000" w:themeColor="text1"/>
                <w:sz w:val="21"/>
                <w:szCs w:val="21"/>
                <w:lang w:val="en-US"/>
                <w14:textFill>
                  <w14:solidFill>
                    <w14:schemeClr w14:val="tx1"/>
                  </w14:solidFill>
                </w14:textFill>
              </w:rPr>
              <w:t>025</w:t>
            </w:r>
            <w:r>
              <w:rPr>
                <w:rFonts w:hint="eastAsia"/>
                <w:color w:val="000000" w:themeColor="text1"/>
                <w:sz w:val="21"/>
                <w:szCs w:val="21"/>
                <w:lang w:val="en-US"/>
                <w14:textFill>
                  <w14:solidFill>
                    <w14:schemeClr w14:val="tx1"/>
                  </w14:solidFill>
                </w14:textFill>
              </w:rPr>
              <w:t>年3月1日起施行</w:t>
            </w:r>
            <w:r>
              <w:rPr>
                <w:color w:val="000000" w:themeColor="text1"/>
                <w:sz w:val="21"/>
                <w:szCs w:val="21"/>
                <w14:textFill>
                  <w14:solidFill>
                    <w14:schemeClr w14:val="tx1"/>
                  </w14:solidFill>
                </w14:textFill>
              </w:rPr>
              <w:t>）</w:t>
            </w:r>
          </w:p>
          <w:p>
            <w:pPr>
              <w:pStyle w:val="12"/>
              <w:ind w:right="18"/>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第八十二条 </w:t>
            </w:r>
            <w:r>
              <w:rPr>
                <w:rFonts w:hint="eastAsia"/>
                <w:color w:val="000000" w:themeColor="text1"/>
                <w:sz w:val="21"/>
                <w:szCs w:val="21"/>
                <w:lang w:val="en-US"/>
                <w14:textFill>
                  <w14:solidFill>
                    <w14:schemeClr w14:val="tx1"/>
                  </w14:solidFill>
                </w14:textFill>
              </w:rPr>
              <w:t xml:space="preserve"> </w:t>
            </w:r>
            <w:r>
              <w:rPr>
                <w:rFonts w:hint="eastAsia"/>
                <w:color w:val="000000" w:themeColor="text1"/>
                <w:sz w:val="21"/>
                <w:szCs w:val="21"/>
                <w14:textFill>
                  <w14:solidFill>
                    <w14:schemeClr w14:val="tx1"/>
                  </w14:solidFill>
                </w14:textFill>
              </w:rPr>
              <w:t>违反本条例第二十条第二款规定，收集、贮存、利用、处置工业固体废物的单位和其他生产经营者未按照规定如实记录工业固体废物相关信息的，由</w:t>
            </w:r>
            <w:r>
              <w:rPr>
                <w:rFonts w:hint="eastAsia"/>
                <w:b/>
                <w:color w:val="000000" w:themeColor="text1"/>
                <w:sz w:val="21"/>
                <w:szCs w:val="21"/>
                <w14:textFill>
                  <w14:solidFill>
                    <w14:schemeClr w14:val="tx1"/>
                  </w14:solidFill>
                </w14:textFill>
              </w:rPr>
              <w:t>生态环境主管部门</w:t>
            </w:r>
            <w:r>
              <w:rPr>
                <w:rFonts w:hint="eastAsia"/>
                <w:color w:val="000000" w:themeColor="text1"/>
                <w:sz w:val="21"/>
                <w:szCs w:val="21"/>
                <w14:textFill>
                  <w14:solidFill>
                    <w14:schemeClr w14:val="tx1"/>
                  </w14:solidFill>
                </w14:textFill>
              </w:rPr>
              <w:t>责令限期改正；逾期不改正的，处二万元以上十万元以下罚款。</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Hans"/>
                <w14:textFill>
                  <w14:solidFill>
                    <w14:schemeClr w14:val="tx1"/>
                  </w14:solidFill>
                </w14:textFill>
              </w:rPr>
              <w:t>部门规章</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《尾矿污染环境防治管理办法》（2022年4月6日</w:t>
            </w:r>
            <w:r>
              <w:rPr>
                <w:rFonts w:hint="eastAsia"/>
                <w:color w:val="000000" w:themeColor="text1"/>
                <w:sz w:val="21"/>
                <w:szCs w:val="21"/>
                <w14:textFill>
                  <w14:solidFill>
                    <w14:schemeClr w14:val="tx1"/>
                  </w14:solidFill>
                </w14:textFill>
              </w:rPr>
              <w:t>公布</w:t>
            </w:r>
            <w:r>
              <w:rPr>
                <w:color w:val="000000" w:themeColor="text1"/>
                <w:sz w:val="21"/>
                <w:szCs w:val="21"/>
                <w14:textFill>
                  <w14:solidFill>
                    <w14:schemeClr w14:val="tx1"/>
                  </w14:solidFill>
                </w14:textFill>
              </w:rPr>
              <w:t>，自2022年7月1日起施行）</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第三十一条</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产生尾矿的单位或者尾矿库运营、管理单位违反本办法规定，未按时通过全国固体废物污染环境防治信息平台填报上一年度产生的相关信息的，由</w:t>
            </w:r>
            <w:r>
              <w:rPr>
                <w:rFonts w:hint="eastAsia"/>
                <w:b/>
                <w:bCs/>
                <w:color w:val="000000" w:themeColor="text1"/>
                <w:sz w:val="21"/>
                <w:szCs w:val="21"/>
                <w14:textFill>
                  <w14:solidFill>
                    <w14:schemeClr w14:val="tx1"/>
                  </w14:solidFill>
                </w14:textFill>
              </w:rPr>
              <w:t>设区的市级以上地方生态环境</w:t>
            </w:r>
            <w:r>
              <w:rPr>
                <w:rFonts w:hint="eastAsia"/>
                <w:b/>
                <w:color w:val="000000" w:themeColor="text1"/>
                <w:sz w:val="21"/>
                <w:szCs w:val="21"/>
                <w14:textFill>
                  <w14:solidFill>
                    <w14:schemeClr w14:val="tx1"/>
                  </w14:solidFill>
                </w14:textFill>
              </w:rPr>
              <w:t>主管部门</w:t>
            </w:r>
            <w:r>
              <w:rPr>
                <w:rFonts w:hint="eastAsia"/>
                <w:color w:val="000000" w:themeColor="text1"/>
                <w:sz w:val="21"/>
                <w:szCs w:val="21"/>
                <w14:textFill>
                  <w14:solidFill>
                    <w14:schemeClr w14:val="tx1"/>
                  </w14:solidFill>
                </w14:textFill>
              </w:rPr>
              <w:t>责令改正，给予警告；拒不改正的，处三万元以下的罚款。</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5.</w:t>
            </w:r>
            <w:r>
              <w:rPr>
                <w:rFonts w:hint="eastAsia"/>
                <w:color w:val="000000" w:themeColor="text1"/>
                <w:w w:val="99"/>
                <w:sz w:val="21"/>
                <w:szCs w:val="21"/>
                <w:lang w:val="en-US"/>
                <w14:textFill>
                  <w14:solidFill>
                    <w14:schemeClr w14:val="tx1"/>
                  </w14:solidFill>
                </w14:textFill>
              </w:rPr>
              <w:t>8</w:t>
            </w:r>
          </w:p>
        </w:tc>
        <w:tc>
          <w:tcPr>
            <w:tcW w:w="1738"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04" w:name="_Toc1900222468"/>
            <w:r>
              <w:rPr>
                <w:rFonts w:hint="eastAsia" w:ascii="宋体" w:hAnsi="宋体" w:eastAsia="宋体"/>
                <w:color w:val="000000" w:themeColor="text1"/>
                <w:sz w:val="21"/>
                <w:szCs w:val="21"/>
                <w:lang w:val="en-US"/>
                <w14:textFill>
                  <w14:solidFill>
                    <w14:schemeClr w14:val="tx1"/>
                  </w14:solidFill>
                </w14:textFill>
              </w:rPr>
              <w:t>对</w:t>
            </w:r>
            <w:r>
              <w:rPr>
                <w:rFonts w:hint="eastAsia" w:ascii="宋体" w:hAnsi="宋体" w:eastAsia="宋体"/>
                <w:color w:val="000000" w:themeColor="text1"/>
                <w:sz w:val="21"/>
                <w:szCs w:val="21"/>
                <w14:textFill>
                  <w14:solidFill>
                    <w14:schemeClr w14:val="tx1"/>
                  </w14:solidFill>
                </w14:textFill>
              </w:rPr>
              <w:t>产生工业固体废物的单位违反规定委托他人运输、利用、处置工业固体废物的</w:t>
            </w:r>
            <w:r>
              <w:rPr>
                <w:rFonts w:hint="eastAsia" w:ascii="宋体" w:hAnsi="宋体" w:eastAsia="宋体"/>
                <w:color w:val="000000" w:themeColor="text1"/>
                <w:sz w:val="21"/>
                <w:szCs w:val="21"/>
                <w:lang w:val="en-US"/>
                <w14:textFill>
                  <w14:solidFill>
                    <w14:schemeClr w14:val="tx1"/>
                  </w14:solidFill>
                </w14:textFill>
              </w:rPr>
              <w:t>行政处罚</w:t>
            </w:r>
            <w:bookmarkEnd w:id="104"/>
          </w:p>
        </w:tc>
        <w:tc>
          <w:tcPr>
            <w:tcW w:w="928"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【法律】</w:t>
            </w:r>
            <w:r>
              <w:rPr>
                <w:color w:val="000000" w:themeColor="text1"/>
                <w:sz w:val="21"/>
                <w:szCs w:val="21"/>
                <w14:textFill>
                  <w14:solidFill>
                    <w14:schemeClr w14:val="tx1"/>
                  </w14:solidFill>
                </w14:textFill>
              </w:rPr>
              <w:t>《中华人民共和国固体废物污染环境防治法》（2020年4月29日第二次修订</w:t>
            </w:r>
            <w:r>
              <w:rPr>
                <w:rFonts w:hint="eastAsia"/>
                <w:color w:val="000000" w:themeColor="text1"/>
                <w:sz w:val="21"/>
                <w:szCs w:val="21"/>
                <w14:textFill>
                  <w14:solidFill>
                    <w14:schemeClr w14:val="tx1"/>
                  </w14:solidFill>
                </w14:textFill>
              </w:rPr>
              <w:t>，自2</w:t>
            </w:r>
            <w:r>
              <w:rPr>
                <w:color w:val="000000" w:themeColor="text1"/>
                <w:sz w:val="21"/>
                <w:szCs w:val="21"/>
                <w14:textFill>
                  <w14:solidFill>
                    <w14:schemeClr w14:val="tx1"/>
                  </w14:solidFill>
                </w14:textFill>
              </w:rPr>
              <w:t>020</w:t>
            </w:r>
            <w:r>
              <w:rPr>
                <w:rFonts w:hint="eastAsia"/>
                <w:color w:val="000000" w:themeColor="text1"/>
                <w:sz w:val="21"/>
                <w:szCs w:val="21"/>
                <w14:textFill>
                  <w14:solidFill>
                    <w14:schemeClr w14:val="tx1"/>
                  </w14:solidFill>
                </w14:textFill>
              </w:rPr>
              <w:t>年9月1日起施行</w:t>
            </w:r>
            <w:r>
              <w:rPr>
                <w:color w:val="000000" w:themeColor="text1"/>
                <w:sz w:val="21"/>
                <w:szCs w:val="21"/>
                <w14:textFill>
                  <w14:solidFill>
                    <w14:schemeClr w14:val="tx1"/>
                  </w14:solidFill>
                </w14:textFill>
              </w:rPr>
              <w:t>）</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第一百零二条</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违反本法规定，有下列行为之一，由</w:t>
            </w:r>
            <w:r>
              <w:rPr>
                <w:rFonts w:hint="eastAsia"/>
                <w:b/>
                <w:bCs/>
                <w:color w:val="000000" w:themeColor="text1"/>
                <w:sz w:val="21"/>
                <w:szCs w:val="21"/>
                <w14:textFill>
                  <w14:solidFill>
                    <w14:schemeClr w14:val="tx1"/>
                  </w14:solidFill>
                </w14:textFill>
              </w:rPr>
              <w:t>生态环境主管部门</w:t>
            </w:r>
            <w:r>
              <w:rPr>
                <w:rFonts w:hint="eastAsia"/>
                <w:color w:val="000000" w:themeColor="text1"/>
                <w:sz w:val="21"/>
                <w:szCs w:val="21"/>
                <w14:textFill>
                  <w14:solidFill>
                    <w14:schemeClr w14:val="tx1"/>
                  </w14:solidFill>
                </w14:textFill>
              </w:rPr>
              <w:t>责令改正，处以罚款，没收违法所得；情节严重的，报经有批准权的人民政府批准，可以责令停业或者关闭：（九）产生工业固体废物的单位违反本法规定委托他人运输、利用、处置工业固体废物的。</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5.</w:t>
            </w:r>
            <w:r>
              <w:rPr>
                <w:rFonts w:hint="eastAsia"/>
                <w:color w:val="000000" w:themeColor="text1"/>
                <w:w w:val="99"/>
                <w:sz w:val="21"/>
                <w:szCs w:val="21"/>
                <w:lang w:val="en-US"/>
                <w14:textFill>
                  <w14:solidFill>
                    <w14:schemeClr w14:val="tx1"/>
                  </w14:solidFill>
                </w14:textFill>
              </w:rPr>
              <w:t>9</w:t>
            </w:r>
          </w:p>
        </w:tc>
        <w:tc>
          <w:tcPr>
            <w:tcW w:w="1738"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05" w:name="_Toc1809705139"/>
            <w:r>
              <w:rPr>
                <w:rFonts w:hint="eastAsia" w:ascii="宋体" w:hAnsi="宋体" w:eastAsia="宋体"/>
                <w:color w:val="000000" w:themeColor="text1"/>
                <w:sz w:val="21"/>
                <w:szCs w:val="21"/>
                <w:lang w:val="en-US"/>
                <w14:textFill>
                  <w14:solidFill>
                    <w14:schemeClr w14:val="tx1"/>
                  </w14:solidFill>
                </w14:textFill>
              </w:rPr>
              <w:t>对贮存工业固体废物未采取符合国家环境保护标准的防护措施的行政处罚</w:t>
            </w:r>
            <w:bookmarkEnd w:id="105"/>
          </w:p>
        </w:tc>
        <w:tc>
          <w:tcPr>
            <w:tcW w:w="928"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【法律】</w:t>
            </w:r>
            <w:r>
              <w:rPr>
                <w:color w:val="000000" w:themeColor="text1"/>
                <w:sz w:val="21"/>
                <w:szCs w:val="21"/>
                <w14:textFill>
                  <w14:solidFill>
                    <w14:schemeClr w14:val="tx1"/>
                  </w14:solidFill>
                </w14:textFill>
              </w:rPr>
              <w:t>《中华人民共和国固体废物污染环境防治法》（2020年4月29日第二次修订</w:t>
            </w:r>
            <w:r>
              <w:rPr>
                <w:rFonts w:hint="eastAsia"/>
                <w:color w:val="000000" w:themeColor="text1"/>
                <w:sz w:val="21"/>
                <w:szCs w:val="21"/>
                <w14:textFill>
                  <w14:solidFill>
                    <w14:schemeClr w14:val="tx1"/>
                  </w14:solidFill>
                </w14:textFill>
              </w:rPr>
              <w:t>，自2</w:t>
            </w:r>
            <w:r>
              <w:rPr>
                <w:color w:val="000000" w:themeColor="text1"/>
                <w:sz w:val="21"/>
                <w:szCs w:val="21"/>
                <w14:textFill>
                  <w14:solidFill>
                    <w14:schemeClr w14:val="tx1"/>
                  </w14:solidFill>
                </w14:textFill>
              </w:rPr>
              <w:t>020</w:t>
            </w:r>
            <w:r>
              <w:rPr>
                <w:rFonts w:hint="eastAsia"/>
                <w:color w:val="000000" w:themeColor="text1"/>
                <w:sz w:val="21"/>
                <w:szCs w:val="21"/>
                <w14:textFill>
                  <w14:solidFill>
                    <w14:schemeClr w14:val="tx1"/>
                  </w14:solidFill>
                </w14:textFill>
              </w:rPr>
              <w:t>年9月1日起施行</w:t>
            </w:r>
            <w:r>
              <w:rPr>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第一百零二条</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违反本法规定，有下列行为之一，由</w:t>
            </w:r>
            <w:r>
              <w:rPr>
                <w:rFonts w:hint="eastAsia"/>
                <w:b/>
                <w:bCs/>
                <w:color w:val="000000" w:themeColor="text1"/>
                <w:sz w:val="21"/>
                <w:szCs w:val="21"/>
                <w14:textFill>
                  <w14:solidFill>
                    <w14:schemeClr w14:val="tx1"/>
                  </w14:solidFill>
                </w14:textFill>
              </w:rPr>
              <w:t>生态环境主管部门</w:t>
            </w:r>
            <w:r>
              <w:rPr>
                <w:rFonts w:hint="eastAsia"/>
                <w:color w:val="000000" w:themeColor="text1"/>
                <w:sz w:val="21"/>
                <w:szCs w:val="21"/>
                <w14:textFill>
                  <w14:solidFill>
                    <w14:schemeClr w14:val="tx1"/>
                  </w14:solidFill>
                </w14:textFill>
              </w:rPr>
              <w:t>责令改正，处以罚款，没收违法所得；情节严重的，报经有批准权的人民政府批准，可以责令停业或者关闭：（十）贮存工业固体废物未采取符合国家环境保护标准的防护措施的。</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5.</w:t>
            </w:r>
            <w:r>
              <w:rPr>
                <w:rFonts w:hint="eastAsia"/>
                <w:color w:val="000000" w:themeColor="text1"/>
                <w:w w:val="99"/>
                <w:sz w:val="21"/>
                <w:szCs w:val="21"/>
                <w:lang w:val="en-US"/>
                <w14:textFill>
                  <w14:solidFill>
                    <w14:schemeClr w14:val="tx1"/>
                  </w14:solidFill>
                </w14:textFill>
              </w:rPr>
              <w:t>10</w:t>
            </w:r>
          </w:p>
        </w:tc>
        <w:tc>
          <w:tcPr>
            <w:tcW w:w="1738"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06" w:name="_Toc903378712"/>
            <w:r>
              <w:rPr>
                <w:rFonts w:hint="eastAsia" w:ascii="宋体" w:hAnsi="宋体" w:eastAsia="宋体"/>
                <w:color w:val="000000" w:themeColor="text1"/>
                <w:sz w:val="21"/>
                <w:szCs w:val="21"/>
                <w:lang w:val="en-US"/>
                <w14:textFill>
                  <w14:solidFill>
                    <w14:schemeClr w14:val="tx1"/>
                  </w14:solidFill>
                </w14:textFill>
              </w:rPr>
              <w:t>对</w:t>
            </w:r>
            <w:r>
              <w:rPr>
                <w:rFonts w:hint="eastAsia" w:ascii="宋体" w:hAnsi="宋体" w:eastAsia="宋体"/>
                <w:color w:val="000000" w:themeColor="text1"/>
                <w:sz w:val="21"/>
                <w:szCs w:val="21"/>
                <w14:textFill>
                  <w14:solidFill>
                    <w14:schemeClr w14:val="tx1"/>
                  </w14:solidFill>
                </w14:textFill>
              </w:rPr>
              <w:t>单位和其他生产经营者违反固体废物管理其他要求，污染环境、破坏生态的</w:t>
            </w:r>
            <w:r>
              <w:rPr>
                <w:rFonts w:hint="eastAsia" w:ascii="宋体" w:hAnsi="宋体" w:eastAsia="宋体"/>
                <w:color w:val="000000" w:themeColor="text1"/>
                <w:sz w:val="21"/>
                <w:szCs w:val="21"/>
                <w:lang w:val="en-US"/>
                <w14:textFill>
                  <w14:solidFill>
                    <w14:schemeClr w14:val="tx1"/>
                  </w14:solidFill>
                </w14:textFill>
              </w:rPr>
              <w:t>行政处罚</w:t>
            </w:r>
            <w:bookmarkEnd w:id="106"/>
          </w:p>
        </w:tc>
        <w:tc>
          <w:tcPr>
            <w:tcW w:w="928" w:type="dxa"/>
            <w:tcBorders>
              <w:top w:val="single" w:color="000000" w:sz="4" w:space="0"/>
              <w:left w:val="single" w:color="000000" w:sz="4" w:space="0"/>
              <w:bottom w:val="single" w:color="000000" w:sz="4" w:space="0"/>
              <w:right w:val="single" w:color="000000"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【法律】</w:t>
            </w:r>
            <w:r>
              <w:rPr>
                <w:color w:val="000000" w:themeColor="text1"/>
                <w:sz w:val="21"/>
                <w:szCs w:val="21"/>
                <w14:textFill>
                  <w14:solidFill>
                    <w14:schemeClr w14:val="tx1"/>
                  </w14:solidFill>
                </w14:textFill>
              </w:rPr>
              <w:t>《中华人民共和国固体废物污染环境防治法》（2020年4月29日第二次修订</w:t>
            </w:r>
            <w:r>
              <w:rPr>
                <w:rFonts w:hint="eastAsia"/>
                <w:color w:val="000000" w:themeColor="text1"/>
                <w:sz w:val="21"/>
                <w:szCs w:val="21"/>
                <w14:textFill>
                  <w14:solidFill>
                    <w14:schemeClr w14:val="tx1"/>
                  </w14:solidFill>
                </w14:textFill>
              </w:rPr>
              <w:t>，自2</w:t>
            </w:r>
            <w:r>
              <w:rPr>
                <w:color w:val="000000" w:themeColor="text1"/>
                <w:sz w:val="21"/>
                <w:szCs w:val="21"/>
                <w14:textFill>
                  <w14:solidFill>
                    <w14:schemeClr w14:val="tx1"/>
                  </w14:solidFill>
                </w14:textFill>
              </w:rPr>
              <w:t>020</w:t>
            </w:r>
            <w:r>
              <w:rPr>
                <w:rFonts w:hint="eastAsia"/>
                <w:color w:val="000000" w:themeColor="text1"/>
                <w:sz w:val="21"/>
                <w:szCs w:val="21"/>
                <w14:textFill>
                  <w14:solidFill>
                    <w14:schemeClr w14:val="tx1"/>
                  </w14:solidFill>
                </w14:textFill>
              </w:rPr>
              <w:t>年9月1日起施行</w:t>
            </w:r>
            <w:r>
              <w:rPr>
                <w:color w:val="000000" w:themeColor="text1"/>
                <w:sz w:val="21"/>
                <w:szCs w:val="21"/>
                <w14:textFill>
                  <w14:solidFill>
                    <w14:schemeClr w14:val="tx1"/>
                  </w14:solidFill>
                </w14:textFill>
              </w:rPr>
              <w:t>）</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第一百零二条</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违反本法规定，有下列行为之一，由</w:t>
            </w:r>
            <w:r>
              <w:rPr>
                <w:rFonts w:hint="eastAsia"/>
                <w:b/>
                <w:bCs/>
                <w:color w:val="000000" w:themeColor="text1"/>
                <w:sz w:val="21"/>
                <w:szCs w:val="21"/>
                <w14:textFill>
                  <w14:solidFill>
                    <w14:schemeClr w14:val="tx1"/>
                  </w14:solidFill>
                </w14:textFill>
              </w:rPr>
              <w:t>生态环境主管部门</w:t>
            </w:r>
            <w:r>
              <w:rPr>
                <w:rFonts w:hint="eastAsia"/>
                <w:color w:val="000000" w:themeColor="text1"/>
                <w:sz w:val="21"/>
                <w:szCs w:val="21"/>
                <w14:textFill>
                  <w14:solidFill>
                    <w14:schemeClr w14:val="tx1"/>
                  </w14:solidFill>
                </w14:textFill>
              </w:rPr>
              <w:t>责令改正，处以罚款，没收违法所得；情节严重的，报经有批准权的人民政府批准，可以责令停业或者关闭：（十一）单位和其他生产经营者违反固体废物管理其他要求，污染环境、破坏生态的。</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5.</w:t>
            </w:r>
            <w:r>
              <w:rPr>
                <w:rFonts w:hint="eastAsia"/>
                <w:color w:val="000000" w:themeColor="text1"/>
                <w:w w:val="99"/>
                <w:sz w:val="21"/>
                <w:szCs w:val="21"/>
                <w:lang w:val="en-US"/>
                <w14:textFill>
                  <w14:solidFill>
                    <w14:schemeClr w14:val="tx1"/>
                  </w14:solidFill>
                </w14:textFill>
              </w:rPr>
              <w:t>1</w:t>
            </w:r>
            <w:r>
              <w:rPr>
                <w:color w:val="000000" w:themeColor="text1"/>
                <w:w w:val="99"/>
                <w:sz w:val="21"/>
                <w:szCs w:val="21"/>
                <w14:textFill>
                  <w14:solidFill>
                    <w14:schemeClr w14:val="tx1"/>
                  </w14:solidFill>
                </w14:textFill>
              </w:rPr>
              <w:t>1</w:t>
            </w:r>
          </w:p>
        </w:tc>
        <w:tc>
          <w:tcPr>
            <w:tcW w:w="1738"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07" w:name="_Toc1357429549"/>
            <w:r>
              <w:rPr>
                <w:rFonts w:hint="eastAsia" w:ascii="宋体" w:hAnsi="宋体" w:eastAsia="宋体"/>
                <w:color w:val="000000" w:themeColor="text1"/>
                <w:sz w:val="21"/>
                <w:szCs w:val="21"/>
                <w:lang w:val="en-US"/>
                <w14:textFill>
                  <w14:solidFill>
                    <w14:schemeClr w14:val="tx1"/>
                  </w14:solidFill>
                </w14:textFill>
              </w:rPr>
              <w:t>对尾矿、矸石、废石等矿业固体废物贮存设施停止使用后，未按规定进行封场的行政处罚</w:t>
            </w:r>
            <w:bookmarkEnd w:id="107"/>
          </w:p>
        </w:tc>
        <w:tc>
          <w:tcPr>
            <w:tcW w:w="928" w:type="dxa"/>
            <w:tcBorders>
              <w:top w:val="single" w:color="000000" w:sz="4" w:space="0"/>
              <w:left w:val="single" w:color="000000" w:sz="4" w:space="0"/>
              <w:bottom w:val="single" w:color="000000" w:sz="4" w:space="0"/>
              <w:right w:val="single" w:color="000000"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w:t>
            </w:r>
            <w:r>
              <w:rPr>
                <w:color w:val="000000" w:themeColor="text1"/>
                <w:sz w:val="21"/>
                <w:szCs w:val="21"/>
                <w14:textFill>
                  <w14:solidFill>
                    <w14:schemeClr w14:val="tx1"/>
                  </w14:solidFill>
                </w14:textFill>
              </w:rPr>
              <w:t>《中华人民共和国固体废物污染环境防治法》（2020年4月29日第二次修订</w:t>
            </w:r>
            <w:r>
              <w:rPr>
                <w:rFonts w:hint="eastAsia"/>
                <w:color w:val="000000" w:themeColor="text1"/>
                <w:sz w:val="21"/>
                <w:szCs w:val="21"/>
                <w14:textFill>
                  <w14:solidFill>
                    <w14:schemeClr w14:val="tx1"/>
                  </w14:solidFill>
                </w14:textFill>
              </w:rPr>
              <w:t>，自2</w:t>
            </w:r>
            <w:r>
              <w:rPr>
                <w:color w:val="000000" w:themeColor="text1"/>
                <w:sz w:val="21"/>
                <w:szCs w:val="21"/>
                <w14:textFill>
                  <w14:solidFill>
                    <w14:schemeClr w14:val="tx1"/>
                  </w14:solidFill>
                </w14:textFill>
              </w:rPr>
              <w:t>020</w:t>
            </w:r>
            <w:r>
              <w:rPr>
                <w:rFonts w:hint="eastAsia"/>
                <w:color w:val="000000" w:themeColor="text1"/>
                <w:sz w:val="21"/>
                <w:szCs w:val="21"/>
                <w14:textFill>
                  <w14:solidFill>
                    <w14:schemeClr w14:val="tx1"/>
                  </w14:solidFill>
                </w14:textFill>
              </w:rPr>
              <w:t>年9月1日起施行</w:t>
            </w:r>
            <w:r>
              <w:rPr>
                <w:color w:val="000000" w:themeColor="text1"/>
                <w:sz w:val="21"/>
                <w:szCs w:val="21"/>
                <w14:textFill>
                  <w14:solidFill>
                    <w14:schemeClr w14:val="tx1"/>
                  </w14:solidFill>
                </w14:textFill>
              </w:rPr>
              <w:t>）</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第一百一十条  尾矿、煤矸石、废石等矿业固体废物贮存设施停止使用后，未按照国家有关环境保护规定进行封场的，由</w:t>
            </w:r>
            <w:r>
              <w:rPr>
                <w:rFonts w:hint="eastAsia"/>
                <w:b/>
                <w:color w:val="000000" w:themeColor="text1"/>
                <w:sz w:val="21"/>
                <w:szCs w:val="21"/>
                <w14:textFill>
                  <w14:solidFill>
                    <w14:schemeClr w14:val="tx1"/>
                  </w14:solidFill>
                </w14:textFill>
              </w:rPr>
              <w:t>生态环境主管部门</w:t>
            </w:r>
            <w:r>
              <w:rPr>
                <w:rFonts w:hint="eastAsia"/>
                <w:color w:val="000000" w:themeColor="text1"/>
                <w:sz w:val="21"/>
                <w:szCs w:val="21"/>
                <w14:textFill>
                  <w14:solidFill>
                    <w14:schemeClr w14:val="tx1"/>
                  </w14:solidFill>
                </w14:textFill>
              </w:rPr>
              <w:t>责令改正，处二十万元以上一百万元以下的罚款。</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14:textFill>
                  <w14:solidFill>
                    <w14:schemeClr w14:val="tx1"/>
                  </w14:solidFill>
                </w14:textFill>
              </w:rPr>
            </w:pPr>
            <w:r>
              <w:rPr>
                <w:rFonts w:hint="eastAsia"/>
                <w:color w:val="000000" w:themeColor="text1"/>
                <w:w w:val="99"/>
                <w:sz w:val="21"/>
                <w:szCs w:val="21"/>
                <w:lang w:eastAsia="zh-CN"/>
                <w14:textFill>
                  <w14:solidFill>
                    <w14:schemeClr w14:val="tx1"/>
                  </w14:solidFill>
                </w14:textFill>
              </w:rPr>
              <w:t>5.</w:t>
            </w:r>
            <w:r>
              <w:rPr>
                <w:color w:val="000000" w:themeColor="text1"/>
                <w:w w:val="99"/>
                <w:sz w:val="21"/>
                <w:szCs w:val="21"/>
                <w:lang w:eastAsia="zh-Hans"/>
                <w14:textFill>
                  <w14:solidFill>
                    <w14:schemeClr w14:val="tx1"/>
                  </w14:solidFill>
                </w14:textFill>
              </w:rPr>
              <w:t>12</w:t>
            </w:r>
          </w:p>
        </w:tc>
        <w:tc>
          <w:tcPr>
            <w:tcW w:w="1738"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08" w:name="_Toc1599647962"/>
            <w:r>
              <w:rPr>
                <w:rFonts w:hint="eastAsia" w:ascii="宋体" w:hAnsi="宋体" w:eastAsia="宋体"/>
                <w:color w:val="000000" w:themeColor="text1"/>
                <w:sz w:val="21"/>
                <w:szCs w:val="21"/>
                <w:lang w:val="en-US" w:eastAsia="zh-Hans"/>
                <w14:textFill>
                  <w14:solidFill>
                    <w14:schemeClr w14:val="tx1"/>
                  </w14:solidFill>
                </w14:textFill>
              </w:rPr>
              <w:t>对未按规定制定危废管理计划或者申报危废有关资料的行政处罚</w:t>
            </w:r>
            <w:bookmarkEnd w:id="108"/>
          </w:p>
        </w:tc>
        <w:tc>
          <w:tcPr>
            <w:tcW w:w="928" w:type="dxa"/>
            <w:tcBorders>
              <w:top w:val="single" w:color="000000" w:sz="4" w:space="0"/>
              <w:left w:val="single" w:color="000000" w:sz="4" w:space="0"/>
              <w:bottom w:val="single" w:color="000000" w:sz="4" w:space="0"/>
              <w:right w:val="single" w:color="000000"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【法律】《中华人民共和国固体废物污染环境防治法》</w:t>
            </w:r>
            <w:r>
              <w:rPr>
                <w:color w:val="000000" w:themeColor="text1"/>
                <w:sz w:val="21"/>
                <w:szCs w:val="21"/>
                <w14:textFill>
                  <w14:solidFill>
                    <w14:schemeClr w14:val="tx1"/>
                  </w14:solidFill>
                </w14:textFill>
              </w:rPr>
              <w:t>（2020年4月29日第二次修订</w:t>
            </w:r>
            <w:r>
              <w:rPr>
                <w:rFonts w:hint="eastAsia"/>
                <w:color w:val="000000" w:themeColor="text1"/>
                <w:sz w:val="21"/>
                <w:szCs w:val="21"/>
                <w14:textFill>
                  <w14:solidFill>
                    <w14:schemeClr w14:val="tx1"/>
                  </w14:solidFill>
                </w14:textFill>
              </w:rPr>
              <w:t>，自2</w:t>
            </w:r>
            <w:r>
              <w:rPr>
                <w:color w:val="000000" w:themeColor="text1"/>
                <w:sz w:val="21"/>
                <w:szCs w:val="21"/>
                <w14:textFill>
                  <w14:solidFill>
                    <w14:schemeClr w14:val="tx1"/>
                  </w14:solidFill>
                </w14:textFill>
              </w:rPr>
              <w:t>020</w:t>
            </w:r>
            <w:r>
              <w:rPr>
                <w:rFonts w:hint="eastAsia"/>
                <w:color w:val="000000" w:themeColor="text1"/>
                <w:sz w:val="21"/>
                <w:szCs w:val="21"/>
                <w14:textFill>
                  <w14:solidFill>
                    <w14:schemeClr w14:val="tx1"/>
                  </w14:solidFill>
                </w14:textFill>
              </w:rPr>
              <w:t>年9月1日起施行</w:t>
            </w:r>
            <w:r>
              <w:rPr>
                <w:color w:val="000000" w:themeColor="text1"/>
                <w:sz w:val="21"/>
                <w:szCs w:val="21"/>
                <w14:textFill>
                  <w14:solidFill>
                    <w14:schemeClr w14:val="tx1"/>
                  </w14:solidFill>
                </w14:textFill>
              </w:rPr>
              <w:t>）</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第一百一十二条</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违反本法规定，有下列行为之一，由</w:t>
            </w:r>
            <w:r>
              <w:rPr>
                <w:rFonts w:hint="eastAsia"/>
                <w:b/>
                <w:bCs/>
                <w:color w:val="000000" w:themeColor="text1"/>
                <w:sz w:val="21"/>
                <w:szCs w:val="21"/>
                <w14:textFill>
                  <w14:solidFill>
                    <w14:schemeClr w14:val="tx1"/>
                  </w14:solidFill>
                </w14:textFill>
              </w:rPr>
              <w:t>生态环境主管部门</w:t>
            </w:r>
            <w:r>
              <w:rPr>
                <w:rFonts w:hint="eastAsia"/>
                <w:color w:val="000000" w:themeColor="text1"/>
                <w:sz w:val="21"/>
                <w:szCs w:val="21"/>
                <w14:textFill>
                  <w14:solidFill>
                    <w14:schemeClr w14:val="tx1"/>
                  </w14:solidFill>
                </w14:textFill>
              </w:rPr>
              <w:t>责令改正，处以罚款，没收违法所得；情节严重的，报经有批准权的人民政府批准，可以责令停业或者关闭：（二）未按照国家有关规定制定危险废物管理计划或者申报危险废物有关资料的。</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5.</w:t>
            </w:r>
            <w:r>
              <w:rPr>
                <w:rFonts w:hint="eastAsia"/>
                <w:color w:val="000000" w:themeColor="text1"/>
                <w:w w:val="99"/>
                <w:sz w:val="21"/>
                <w:szCs w:val="21"/>
                <w:lang w:val="en-US"/>
                <w14:textFill>
                  <w14:solidFill>
                    <w14:schemeClr w14:val="tx1"/>
                  </w14:solidFill>
                </w14:textFill>
              </w:rPr>
              <w:t>1</w:t>
            </w:r>
            <w:r>
              <w:rPr>
                <w:color w:val="000000" w:themeColor="text1"/>
                <w:w w:val="99"/>
                <w:sz w:val="21"/>
                <w:szCs w:val="21"/>
                <w:lang w:val="en-US"/>
                <w14:textFill>
                  <w14:solidFill>
                    <w14:schemeClr w14:val="tx1"/>
                  </w14:solidFill>
                </w14:textFill>
              </w:rPr>
              <w:t>3</w:t>
            </w:r>
          </w:p>
        </w:tc>
        <w:tc>
          <w:tcPr>
            <w:tcW w:w="1738"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09" w:name="_Toc1565952900"/>
            <w:r>
              <w:rPr>
                <w:rFonts w:hint="eastAsia" w:ascii="宋体" w:hAnsi="宋体" w:eastAsia="宋体"/>
                <w:color w:val="000000" w:themeColor="text1"/>
                <w:sz w:val="21"/>
                <w:szCs w:val="21"/>
                <w:lang w:val="en-US"/>
                <w14:textFill>
                  <w14:solidFill>
                    <w14:schemeClr w14:val="tx1"/>
                  </w14:solidFill>
                </w14:textFill>
              </w:rPr>
              <w:t>对未按规定填写、运行危险废物转移联单或者未经批准擅自转移危险废物的行政处罚</w:t>
            </w:r>
            <w:bookmarkEnd w:id="109"/>
          </w:p>
        </w:tc>
        <w:tc>
          <w:tcPr>
            <w:tcW w:w="928" w:type="dxa"/>
            <w:tcBorders>
              <w:top w:val="single" w:color="000000" w:sz="4" w:space="0"/>
              <w:left w:val="single" w:color="000000" w:sz="4" w:space="0"/>
              <w:bottom w:val="single" w:color="000000" w:sz="4" w:space="0"/>
              <w:right w:val="single" w:color="000000"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widowControl/>
              <w:shd w:val="clear" w:color="auto" w:fill="FFFFFF"/>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w:t>
            </w:r>
            <w:r>
              <w:rPr>
                <w:color w:val="000000" w:themeColor="text1"/>
                <w:sz w:val="21"/>
                <w:szCs w:val="21"/>
                <w14:textFill>
                  <w14:solidFill>
                    <w14:schemeClr w14:val="tx1"/>
                  </w14:solidFill>
                </w14:textFill>
              </w:rPr>
              <w:t>《中华人民共和国固体废物污染环境防治法》（2020年4月29日第二次修订</w:t>
            </w:r>
            <w:r>
              <w:rPr>
                <w:rFonts w:hint="eastAsia"/>
                <w:color w:val="000000" w:themeColor="text1"/>
                <w:sz w:val="21"/>
                <w:szCs w:val="21"/>
                <w14:textFill>
                  <w14:solidFill>
                    <w14:schemeClr w14:val="tx1"/>
                  </w14:solidFill>
                </w14:textFill>
              </w:rPr>
              <w:t>，自2</w:t>
            </w:r>
            <w:r>
              <w:rPr>
                <w:color w:val="000000" w:themeColor="text1"/>
                <w:sz w:val="21"/>
                <w:szCs w:val="21"/>
                <w14:textFill>
                  <w14:solidFill>
                    <w14:schemeClr w14:val="tx1"/>
                  </w14:solidFill>
                </w14:textFill>
              </w:rPr>
              <w:t>020</w:t>
            </w:r>
            <w:r>
              <w:rPr>
                <w:rFonts w:hint="eastAsia"/>
                <w:color w:val="000000" w:themeColor="text1"/>
                <w:sz w:val="21"/>
                <w:szCs w:val="21"/>
                <w14:textFill>
                  <w14:solidFill>
                    <w14:schemeClr w14:val="tx1"/>
                  </w14:solidFill>
                </w14:textFill>
              </w:rPr>
              <w:t>年9月1日起施行</w:t>
            </w:r>
            <w:r>
              <w:rPr>
                <w:color w:val="000000" w:themeColor="text1"/>
                <w:sz w:val="21"/>
                <w:szCs w:val="21"/>
                <w14:textFill>
                  <w14:solidFill>
                    <w14:schemeClr w14:val="tx1"/>
                  </w14:solidFill>
                </w14:textFill>
              </w:rPr>
              <w:t>）</w:t>
            </w:r>
          </w:p>
          <w:p>
            <w:pPr>
              <w:widowControl/>
              <w:shd w:val="clear" w:color="auto" w:fill="FFFFFF"/>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第一百一十二条</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违反本法规定，有下列行为之一，由</w:t>
            </w:r>
            <w:r>
              <w:rPr>
                <w:rFonts w:hint="eastAsia"/>
                <w:b/>
                <w:bCs/>
                <w:color w:val="000000" w:themeColor="text1"/>
                <w:sz w:val="21"/>
                <w:szCs w:val="21"/>
                <w14:textFill>
                  <w14:solidFill>
                    <w14:schemeClr w14:val="tx1"/>
                  </w14:solidFill>
                </w14:textFill>
              </w:rPr>
              <w:t>生态环境主管部门</w:t>
            </w:r>
            <w:r>
              <w:rPr>
                <w:rFonts w:hint="eastAsia"/>
                <w:color w:val="000000" w:themeColor="text1"/>
                <w:sz w:val="21"/>
                <w:szCs w:val="21"/>
                <w14:textFill>
                  <w14:solidFill>
                    <w14:schemeClr w14:val="tx1"/>
                  </w14:solidFill>
                </w14:textFill>
              </w:rPr>
              <w:t>责令改正，处以罚款，没收违法所得；情节严重的，报经有批准权的人民政府批准，可以责令停业或者关闭：（五）未按照国家有关规定填写、运行危险废物转移联单或者未经批准擅自转移危险废物的。</w:t>
            </w:r>
          </w:p>
          <w:p>
            <w:pPr>
              <w:widowControl/>
              <w:shd w:val="clear" w:color="auto" w:fill="FFFFFF"/>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pPr>
              <w:ind w:firstLine="420" w:firstLineChars="200"/>
              <w:rPr>
                <w:sz w:val="21"/>
                <w:szCs w:val="21"/>
              </w:rPr>
            </w:pPr>
            <w:r>
              <w:rPr>
                <w:rFonts w:hint="eastAsia"/>
                <w:sz w:val="21"/>
                <w:szCs w:val="21"/>
              </w:rPr>
              <w:t>【行政法规】《医疗废物管理条例》（2011年1月8日修订，自2011年1月8日起施行）</w:t>
            </w:r>
          </w:p>
          <w:p>
            <w:pPr>
              <w:ind w:firstLine="420" w:firstLineChars="200"/>
              <w:rPr>
                <w:sz w:val="21"/>
                <w:szCs w:val="21"/>
              </w:rPr>
            </w:pPr>
            <w:r>
              <w:rPr>
                <w:rFonts w:hint="eastAsia"/>
                <w:sz w:val="21"/>
                <w:szCs w:val="21"/>
              </w:rPr>
              <w:t>第四十七条</w:t>
            </w:r>
            <w:r>
              <w:rPr>
                <w:sz w:val="21"/>
                <w:szCs w:val="21"/>
              </w:rPr>
              <w:t xml:space="preserve">  </w:t>
            </w:r>
            <w:r>
              <w:rPr>
                <w:rFonts w:hint="eastAsia"/>
                <w:sz w:val="21"/>
                <w:szCs w:val="21"/>
              </w:rPr>
              <w:t>医疗卫生机构、医疗废物集中处置单位有下列情形之一的，由</w:t>
            </w:r>
            <w:r>
              <w:rPr>
                <w:rFonts w:hint="eastAsia"/>
                <w:b/>
                <w:bCs/>
                <w:sz w:val="21"/>
                <w:szCs w:val="21"/>
              </w:rPr>
              <w:t>县级以上地方人民政府卫生行政主管部门或者环境保护行政主管部门</w:t>
            </w:r>
            <w:r>
              <w:rPr>
                <w:rFonts w:hint="eastAsia"/>
                <w:sz w:val="21"/>
                <w:szCs w:val="21"/>
              </w:rPr>
              <w:t>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二）未执行危险废物转移联单管理制度的。</w:t>
            </w:r>
          </w:p>
          <w:p>
            <w:pPr>
              <w:widowControl/>
              <w:shd w:val="clear" w:color="auto" w:fill="FFFFFF"/>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14:textFill>
                  <w14:solidFill>
                    <w14:schemeClr w14:val="tx1"/>
                  </w14:solidFill>
                </w14:textFill>
              </w:rPr>
              <w:t>部门规章</w:t>
            </w:r>
            <w:r>
              <w:rPr>
                <w:rFonts w:hint="eastAsia"/>
                <w:color w:val="000000" w:themeColor="text1"/>
                <w:sz w:val="21"/>
                <w:szCs w:val="21"/>
                <w14:textFill>
                  <w14:solidFill>
                    <w14:schemeClr w14:val="tx1"/>
                  </w14:solidFill>
                </w14:textFill>
              </w:rPr>
              <w:t>】《危险废物转移管理办法》（2021</w:t>
            </w:r>
            <w:r>
              <w:rPr>
                <w:rFonts w:hint="eastAsia"/>
                <w:color w:val="000000" w:themeColor="text1"/>
                <w:sz w:val="21"/>
                <w:szCs w:val="21"/>
                <w:lang w:val="en-US"/>
                <w14:textFill>
                  <w14:solidFill>
                    <w14:schemeClr w14:val="tx1"/>
                  </w14:solidFill>
                </w14:textFill>
              </w:rPr>
              <w:t>年</w:t>
            </w:r>
            <w:r>
              <w:rPr>
                <w:rFonts w:hint="eastAsia"/>
                <w:color w:val="000000" w:themeColor="text1"/>
                <w:sz w:val="21"/>
                <w:szCs w:val="21"/>
                <w14:textFill>
                  <w14:solidFill>
                    <w14:schemeClr w14:val="tx1"/>
                  </w14:solidFill>
                </w14:textFill>
              </w:rPr>
              <w:t>1</w:t>
            </w:r>
            <w:r>
              <w:rPr>
                <w:rFonts w:hint="eastAsia"/>
                <w:color w:val="000000" w:themeColor="text1"/>
                <w:sz w:val="21"/>
                <w:szCs w:val="21"/>
                <w:lang w:val="en-US"/>
                <w14:textFill>
                  <w14:solidFill>
                    <w14:schemeClr w14:val="tx1"/>
                  </w14:solidFill>
                </w14:textFill>
              </w:rPr>
              <w:t>1月</w:t>
            </w:r>
            <w:r>
              <w:rPr>
                <w:rFonts w:hint="eastAsia"/>
                <w:color w:val="000000" w:themeColor="text1"/>
                <w:sz w:val="21"/>
                <w:szCs w:val="21"/>
                <w14:textFill>
                  <w14:solidFill>
                    <w14:schemeClr w14:val="tx1"/>
                  </w14:solidFill>
                </w14:textFill>
              </w:rPr>
              <w:t>30</w:t>
            </w:r>
            <w:r>
              <w:rPr>
                <w:rFonts w:hint="eastAsia"/>
                <w:color w:val="000000" w:themeColor="text1"/>
                <w:sz w:val="21"/>
                <w:szCs w:val="21"/>
                <w:lang w:val="en-US"/>
                <w14:textFill>
                  <w14:solidFill>
                    <w14:schemeClr w14:val="tx1"/>
                  </w14:solidFill>
                </w14:textFill>
              </w:rPr>
              <w:t>日公布，</w:t>
            </w:r>
            <w:r>
              <w:rPr>
                <w:rFonts w:hint="eastAsia"/>
                <w:color w:val="000000" w:themeColor="text1"/>
                <w:sz w:val="21"/>
                <w:szCs w:val="21"/>
                <w14:textFill>
                  <w14:solidFill>
                    <w14:schemeClr w14:val="tx1"/>
                  </w14:solidFill>
                </w14:textFill>
              </w:rPr>
              <w:t>自2022年1月1日起施行）</w:t>
            </w:r>
          </w:p>
          <w:p>
            <w:pPr>
              <w:widowControl/>
              <w:shd w:val="clear" w:color="auto" w:fill="FFFFFF"/>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第二十九条</w:t>
            </w:r>
            <w:r>
              <w:rPr>
                <w:rFonts w:hint="eastAsia"/>
                <w:color w:val="000000" w:themeColor="text1"/>
                <w:sz w:val="21"/>
                <w:szCs w:val="21"/>
                <w:shd w:val="clear" w:color="auto" w:fill="FFFFFF"/>
                <w:lang w:val="en-US"/>
                <w14:textFill>
                  <w14:solidFill>
                    <w14:schemeClr w14:val="tx1"/>
                  </w14:solidFill>
                </w14:textFill>
              </w:rPr>
              <w:t xml:space="preserve"> </w:t>
            </w:r>
            <w:r>
              <w:rPr>
                <w:rFonts w:hint="eastAsia"/>
                <w:color w:val="000000" w:themeColor="text1"/>
                <w:sz w:val="21"/>
                <w:szCs w:val="21"/>
                <w:shd w:val="clear" w:color="auto" w:fill="FFFFFF"/>
                <w14:textFill>
                  <w14:solidFill>
                    <w14:schemeClr w14:val="tx1"/>
                  </w14:solidFill>
                </w14:textFill>
              </w:rPr>
              <w:t>违反本办法规定，未填写、运行危险废物转移联单，将危险废物以副产品等名义提供或者委托给无危险废物经营许可证的单位或者其他生产经营者从事收集、贮存、利用、处置活动，或者未经批准擅自跨省转移危险废物的，由</w:t>
            </w:r>
            <w:r>
              <w:rPr>
                <w:rFonts w:hint="eastAsia"/>
                <w:b/>
                <w:bCs/>
                <w:color w:val="000000" w:themeColor="text1"/>
                <w:sz w:val="21"/>
                <w:szCs w:val="21"/>
                <w:shd w:val="clear" w:color="auto" w:fill="FFFFFF"/>
                <w14:textFill>
                  <w14:solidFill>
                    <w14:schemeClr w14:val="tx1"/>
                  </w14:solidFill>
                </w14:textFill>
              </w:rPr>
              <w:t>生态环境主管部门</w:t>
            </w:r>
            <w:r>
              <w:rPr>
                <w:rFonts w:hint="eastAsia"/>
                <w:color w:val="000000" w:themeColor="text1"/>
                <w:sz w:val="21"/>
                <w:szCs w:val="21"/>
                <w:shd w:val="clear" w:color="auto" w:fill="FFFFFF"/>
                <w14:textFill>
                  <w14:solidFill>
                    <w14:schemeClr w14:val="tx1"/>
                  </w14:solidFill>
                </w14:textFill>
              </w:rPr>
              <w:t>和公安机关依照《</w:t>
            </w:r>
            <w:r>
              <w:fldChar w:fldCharType="begin"/>
            </w:r>
            <w:r>
              <w:instrText xml:space="preserve"> HYPERLINK "https://law.wkinfo.com.cn/document/show?collection=legislation&amp;aid=MTAwMTMxNzgwMjE=&amp;language=%E4%B8%AD%E6%96%87" \t "https://law.wkinfo.com.cn/legislation/detail/_blank" </w:instrText>
            </w:r>
            <w:r>
              <w:fldChar w:fldCharType="separate"/>
            </w:r>
            <w:r>
              <w:rPr>
                <w:color w:val="000000" w:themeColor="text1"/>
                <w:sz w:val="21"/>
                <w:szCs w:val="21"/>
                <w:shd w:val="clear" w:color="auto" w:fill="FFFFFF"/>
                <w14:textFill>
                  <w14:solidFill>
                    <w14:schemeClr w14:val="tx1"/>
                  </w14:solidFill>
                </w14:textFill>
              </w:rPr>
              <w:t>中华人民共和国固体废物污染环境防治法</w:t>
            </w:r>
            <w:r>
              <w:rPr>
                <w:color w:val="000000" w:themeColor="text1"/>
                <w:sz w:val="21"/>
                <w:szCs w:val="21"/>
                <w:shd w:val="clear" w:color="auto" w:fill="FFFFFF"/>
                <w14:textFill>
                  <w14:solidFill>
                    <w14:schemeClr w14:val="tx1"/>
                  </w14:solidFill>
                </w14:textFill>
              </w:rPr>
              <w:fldChar w:fldCharType="end"/>
            </w:r>
            <w:r>
              <w:rPr>
                <w:rFonts w:hint="eastAsia"/>
                <w:color w:val="000000" w:themeColor="text1"/>
                <w:sz w:val="21"/>
                <w:szCs w:val="21"/>
                <w:shd w:val="clear" w:color="auto" w:fill="FFFFFF"/>
                <w14:textFill>
                  <w14:solidFill>
                    <w14:schemeClr w14:val="tx1"/>
                  </w14:solidFill>
                </w14:textFill>
              </w:rPr>
              <w:t>》有关规定进行处罚。</w:t>
            </w:r>
          </w:p>
          <w:p>
            <w:pPr>
              <w:widowControl/>
              <w:shd w:val="clear" w:color="auto" w:fill="FFFFFF"/>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违反危险货物运输管理相关规定运输危险废物的，由交通运输主管部门、公安机关和</w:t>
            </w:r>
            <w:r>
              <w:rPr>
                <w:rFonts w:hint="eastAsia"/>
                <w:b/>
                <w:bCs/>
                <w:color w:val="000000" w:themeColor="text1"/>
                <w:sz w:val="21"/>
                <w:szCs w:val="21"/>
                <w:shd w:val="clear" w:color="auto" w:fill="FFFFFF"/>
                <w14:textFill>
                  <w14:solidFill>
                    <w14:schemeClr w14:val="tx1"/>
                  </w14:solidFill>
                </w14:textFill>
              </w:rPr>
              <w:t>生态环境主管部门</w:t>
            </w:r>
            <w:r>
              <w:rPr>
                <w:rFonts w:hint="eastAsia"/>
                <w:color w:val="000000" w:themeColor="text1"/>
                <w:sz w:val="21"/>
                <w:szCs w:val="21"/>
                <w:shd w:val="clear" w:color="auto" w:fill="FFFFFF"/>
                <w14:textFill>
                  <w14:solidFill>
                    <w14:schemeClr w14:val="tx1"/>
                  </w14:solidFill>
                </w14:textFill>
              </w:rPr>
              <w:t>依法进行处罚。</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5.</w:t>
            </w:r>
            <w:r>
              <w:rPr>
                <w:rFonts w:hint="eastAsia"/>
                <w:color w:val="000000" w:themeColor="text1"/>
                <w:w w:val="99"/>
                <w:sz w:val="21"/>
                <w:szCs w:val="21"/>
                <w:lang w:val="en-US"/>
                <w14:textFill>
                  <w14:solidFill>
                    <w14:schemeClr w14:val="tx1"/>
                  </w14:solidFill>
                </w14:textFill>
              </w:rPr>
              <w:t>1</w:t>
            </w:r>
            <w:r>
              <w:rPr>
                <w:color w:val="000000" w:themeColor="text1"/>
                <w:w w:val="99"/>
                <w:sz w:val="21"/>
                <w:szCs w:val="21"/>
                <w:lang w:val="en-US"/>
                <w14:textFill>
                  <w14:solidFill>
                    <w14:schemeClr w14:val="tx1"/>
                  </w14:solidFill>
                </w14:textFill>
              </w:rPr>
              <w:t>4</w:t>
            </w:r>
          </w:p>
        </w:tc>
        <w:tc>
          <w:tcPr>
            <w:tcW w:w="1738"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10" w:name="_Toc1558296315"/>
            <w:r>
              <w:rPr>
                <w:rFonts w:hint="eastAsia" w:ascii="宋体" w:hAnsi="宋体" w:eastAsia="宋体"/>
                <w:color w:val="000000" w:themeColor="text1"/>
                <w:sz w:val="21"/>
                <w:szCs w:val="21"/>
                <w:lang w:val="en-US"/>
                <w14:textFill>
                  <w14:solidFill>
                    <w14:schemeClr w14:val="tx1"/>
                  </w14:solidFill>
                </w14:textFill>
              </w:rPr>
              <w:t>对未按照国家环境保护标准贮存、利用、处置危险废物或者将危险废物混入非危险废物中贮存的行政处罚</w:t>
            </w:r>
            <w:bookmarkEnd w:id="110"/>
          </w:p>
        </w:tc>
        <w:tc>
          <w:tcPr>
            <w:tcW w:w="928" w:type="dxa"/>
            <w:tcBorders>
              <w:top w:val="single" w:color="000000" w:sz="4" w:space="0"/>
              <w:left w:val="single" w:color="000000" w:sz="4" w:space="0"/>
              <w:bottom w:val="single" w:color="000000" w:sz="4" w:space="0"/>
              <w:right w:val="single" w:color="000000"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w:t>
            </w:r>
            <w:r>
              <w:rPr>
                <w:color w:val="000000" w:themeColor="text1"/>
                <w:sz w:val="21"/>
                <w:szCs w:val="21"/>
                <w14:textFill>
                  <w14:solidFill>
                    <w14:schemeClr w14:val="tx1"/>
                  </w14:solidFill>
                </w14:textFill>
              </w:rPr>
              <w:t>《中华人民共和国固体废物污染环境防治法》（2020年4月29日第二次修订</w:t>
            </w:r>
            <w:r>
              <w:rPr>
                <w:rFonts w:hint="eastAsia"/>
                <w:color w:val="000000" w:themeColor="text1"/>
                <w:sz w:val="21"/>
                <w:szCs w:val="21"/>
                <w14:textFill>
                  <w14:solidFill>
                    <w14:schemeClr w14:val="tx1"/>
                  </w14:solidFill>
                </w14:textFill>
              </w:rPr>
              <w:t>，自2</w:t>
            </w:r>
            <w:r>
              <w:rPr>
                <w:color w:val="000000" w:themeColor="text1"/>
                <w:sz w:val="21"/>
                <w:szCs w:val="21"/>
                <w14:textFill>
                  <w14:solidFill>
                    <w14:schemeClr w14:val="tx1"/>
                  </w14:solidFill>
                </w14:textFill>
              </w:rPr>
              <w:t>020</w:t>
            </w:r>
            <w:r>
              <w:rPr>
                <w:rFonts w:hint="eastAsia"/>
                <w:color w:val="000000" w:themeColor="text1"/>
                <w:sz w:val="21"/>
                <w:szCs w:val="21"/>
                <w14:textFill>
                  <w14:solidFill>
                    <w14:schemeClr w14:val="tx1"/>
                  </w14:solidFill>
                </w14:textFill>
              </w:rPr>
              <w:t>年9月1日起施行</w:t>
            </w:r>
            <w:r>
              <w:rPr>
                <w:color w:val="000000" w:themeColor="text1"/>
                <w:sz w:val="21"/>
                <w:szCs w:val="21"/>
                <w14:textFill>
                  <w14:solidFill>
                    <w14:schemeClr w14:val="tx1"/>
                  </w14:solidFill>
                </w14:textFill>
              </w:rPr>
              <w:t>）</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第一百一十二条  违反本法规定，有下列行为之一，由</w:t>
            </w:r>
            <w:r>
              <w:rPr>
                <w:rFonts w:hint="eastAsia"/>
                <w:b/>
                <w:bCs/>
                <w:color w:val="000000" w:themeColor="text1"/>
                <w:sz w:val="21"/>
                <w:szCs w:val="21"/>
                <w14:textFill>
                  <w14:solidFill>
                    <w14:schemeClr w14:val="tx1"/>
                  </w14:solidFill>
                </w14:textFill>
              </w:rPr>
              <w:t>生态环境主管部门</w:t>
            </w:r>
            <w:r>
              <w:rPr>
                <w:rFonts w:hint="eastAsia"/>
                <w:color w:val="000000" w:themeColor="text1"/>
                <w:sz w:val="21"/>
                <w:szCs w:val="21"/>
                <w14:textFill>
                  <w14:solidFill>
                    <w14:schemeClr w14:val="tx1"/>
                  </w14:solidFill>
                </w14:textFill>
              </w:rPr>
              <w:t>责令改正，处以罚款，没收违法所得；情节严重的，报经有批准权的人民政府批准，可以责令停业或者关闭：（六）未按照国家环境保护标准贮存、利用、处置危险废物或者将危险废物混入非危险废物中贮存的。</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5.</w:t>
            </w:r>
            <w:r>
              <w:rPr>
                <w:color w:val="000000" w:themeColor="text1"/>
                <w:w w:val="99"/>
                <w:sz w:val="21"/>
                <w:szCs w:val="21"/>
                <w:lang w:val="en-US"/>
                <w14:textFill>
                  <w14:solidFill>
                    <w14:schemeClr w14:val="tx1"/>
                  </w14:solidFill>
                </w14:textFill>
              </w:rPr>
              <w:t>15</w:t>
            </w:r>
          </w:p>
        </w:tc>
        <w:tc>
          <w:tcPr>
            <w:tcW w:w="1738"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11" w:name="_Toc1174129485"/>
            <w:r>
              <w:rPr>
                <w:rFonts w:hint="eastAsia" w:ascii="宋体" w:hAnsi="宋体" w:eastAsia="宋体"/>
                <w:color w:val="000000" w:themeColor="text1"/>
                <w:sz w:val="21"/>
                <w:szCs w:val="21"/>
                <w:lang w:val="en-US"/>
                <w14:textFill>
                  <w14:solidFill>
                    <w14:schemeClr w14:val="tx1"/>
                  </w14:solidFill>
                </w14:textFill>
              </w:rPr>
              <w:t>对未经安全性处置，混合收集、贮存、运输、处置具有不相容性质的危险废物的行政处罚</w:t>
            </w:r>
            <w:bookmarkEnd w:id="111"/>
          </w:p>
        </w:tc>
        <w:tc>
          <w:tcPr>
            <w:tcW w:w="928" w:type="dxa"/>
            <w:tcBorders>
              <w:top w:val="single" w:color="000000" w:sz="4" w:space="0"/>
              <w:left w:val="single" w:color="000000" w:sz="4" w:space="0"/>
              <w:bottom w:val="single" w:color="000000" w:sz="4" w:space="0"/>
              <w:right w:val="single" w:color="000000"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w:t>
            </w:r>
            <w:r>
              <w:rPr>
                <w:color w:val="000000" w:themeColor="text1"/>
                <w:sz w:val="21"/>
                <w:szCs w:val="21"/>
                <w14:textFill>
                  <w14:solidFill>
                    <w14:schemeClr w14:val="tx1"/>
                  </w14:solidFill>
                </w14:textFill>
              </w:rPr>
              <w:t>《中华人民共和国固体废物污染环境防治法》（2020年4月29日第二次修订</w:t>
            </w:r>
            <w:r>
              <w:rPr>
                <w:rFonts w:hint="eastAsia"/>
                <w:color w:val="000000" w:themeColor="text1"/>
                <w:sz w:val="21"/>
                <w:szCs w:val="21"/>
                <w14:textFill>
                  <w14:solidFill>
                    <w14:schemeClr w14:val="tx1"/>
                  </w14:solidFill>
                </w14:textFill>
              </w:rPr>
              <w:t>，自2</w:t>
            </w:r>
            <w:r>
              <w:rPr>
                <w:color w:val="000000" w:themeColor="text1"/>
                <w:sz w:val="21"/>
                <w:szCs w:val="21"/>
                <w14:textFill>
                  <w14:solidFill>
                    <w14:schemeClr w14:val="tx1"/>
                  </w14:solidFill>
                </w14:textFill>
              </w:rPr>
              <w:t>020</w:t>
            </w:r>
            <w:r>
              <w:rPr>
                <w:rFonts w:hint="eastAsia"/>
                <w:color w:val="000000" w:themeColor="text1"/>
                <w:sz w:val="21"/>
                <w:szCs w:val="21"/>
                <w14:textFill>
                  <w14:solidFill>
                    <w14:schemeClr w14:val="tx1"/>
                  </w14:solidFill>
                </w14:textFill>
              </w:rPr>
              <w:t>年9月1日起施行</w:t>
            </w:r>
            <w:r>
              <w:rPr>
                <w:color w:val="000000" w:themeColor="text1"/>
                <w:sz w:val="21"/>
                <w:szCs w:val="21"/>
                <w14:textFill>
                  <w14:solidFill>
                    <w14:schemeClr w14:val="tx1"/>
                  </w14:solidFill>
                </w14:textFill>
              </w:rPr>
              <w:t>）</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第一百一十二条</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违反本法规定，有下列行为之一，由</w:t>
            </w:r>
            <w:r>
              <w:rPr>
                <w:rFonts w:hint="eastAsia"/>
                <w:b/>
                <w:bCs/>
                <w:color w:val="000000" w:themeColor="text1"/>
                <w:sz w:val="21"/>
                <w:szCs w:val="21"/>
                <w14:textFill>
                  <w14:solidFill>
                    <w14:schemeClr w14:val="tx1"/>
                  </w14:solidFill>
                </w14:textFill>
              </w:rPr>
              <w:t>生态环境主管部门</w:t>
            </w:r>
            <w:r>
              <w:rPr>
                <w:rFonts w:hint="eastAsia"/>
                <w:color w:val="000000" w:themeColor="text1"/>
                <w:sz w:val="21"/>
                <w:szCs w:val="21"/>
                <w14:textFill>
                  <w14:solidFill>
                    <w14:schemeClr w14:val="tx1"/>
                  </w14:solidFill>
                </w14:textFill>
              </w:rPr>
              <w:t>责令改正，处以罚款，没收违法所得；情节严重的，报经有批准权的人民政府批准，可以责令停业或者关闭：（七）未经安全性处置，混合收集、贮存、运输、处置具有不相容性质的危险废物的。</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5.</w:t>
            </w:r>
            <w:r>
              <w:rPr>
                <w:color w:val="000000" w:themeColor="text1"/>
                <w:w w:val="99"/>
                <w:sz w:val="21"/>
                <w:szCs w:val="21"/>
                <w:lang w:val="en-US"/>
                <w14:textFill>
                  <w14:solidFill>
                    <w14:schemeClr w14:val="tx1"/>
                  </w14:solidFill>
                </w14:textFill>
              </w:rPr>
              <w:t>16</w:t>
            </w:r>
          </w:p>
        </w:tc>
        <w:tc>
          <w:tcPr>
            <w:tcW w:w="1738"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12" w:name="_Toc367022112"/>
            <w:r>
              <w:rPr>
                <w:rFonts w:hint="eastAsia" w:ascii="宋体" w:hAnsi="宋体" w:eastAsia="宋体"/>
                <w:color w:val="000000" w:themeColor="text1"/>
                <w:sz w:val="21"/>
                <w:szCs w:val="21"/>
                <w:lang w:val="en-US"/>
                <w14:textFill>
                  <w14:solidFill>
                    <w14:schemeClr w14:val="tx1"/>
                  </w14:solidFill>
                </w14:textFill>
              </w:rPr>
              <w:t>对将危险废物与旅客在同一运输工具上载运的行政处罚</w:t>
            </w:r>
            <w:bookmarkEnd w:id="112"/>
          </w:p>
        </w:tc>
        <w:tc>
          <w:tcPr>
            <w:tcW w:w="928" w:type="dxa"/>
            <w:tcBorders>
              <w:top w:val="single" w:color="000000" w:sz="4" w:space="0"/>
              <w:left w:val="single" w:color="000000" w:sz="4" w:space="0"/>
              <w:bottom w:val="single" w:color="000000" w:sz="4" w:space="0"/>
              <w:right w:val="single" w:color="000000"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w:t>
            </w:r>
            <w:r>
              <w:rPr>
                <w:color w:val="000000" w:themeColor="text1"/>
                <w:sz w:val="21"/>
                <w:szCs w:val="21"/>
                <w14:textFill>
                  <w14:solidFill>
                    <w14:schemeClr w14:val="tx1"/>
                  </w14:solidFill>
                </w14:textFill>
              </w:rPr>
              <w:t>《中华人民共和国固体废物污染环境防治法》（2020年4月29日第二次修订</w:t>
            </w:r>
            <w:r>
              <w:rPr>
                <w:rFonts w:hint="eastAsia"/>
                <w:color w:val="000000" w:themeColor="text1"/>
                <w:sz w:val="21"/>
                <w:szCs w:val="21"/>
                <w14:textFill>
                  <w14:solidFill>
                    <w14:schemeClr w14:val="tx1"/>
                  </w14:solidFill>
                </w14:textFill>
              </w:rPr>
              <w:t>，自2</w:t>
            </w:r>
            <w:r>
              <w:rPr>
                <w:color w:val="000000" w:themeColor="text1"/>
                <w:sz w:val="21"/>
                <w:szCs w:val="21"/>
                <w14:textFill>
                  <w14:solidFill>
                    <w14:schemeClr w14:val="tx1"/>
                  </w14:solidFill>
                </w14:textFill>
              </w:rPr>
              <w:t>020</w:t>
            </w:r>
            <w:r>
              <w:rPr>
                <w:rFonts w:hint="eastAsia"/>
                <w:color w:val="000000" w:themeColor="text1"/>
                <w:sz w:val="21"/>
                <w:szCs w:val="21"/>
                <w14:textFill>
                  <w14:solidFill>
                    <w14:schemeClr w14:val="tx1"/>
                  </w14:solidFill>
                </w14:textFill>
              </w:rPr>
              <w:t>年9月1日起施行</w:t>
            </w:r>
            <w:r>
              <w:rPr>
                <w:color w:val="000000" w:themeColor="text1"/>
                <w:sz w:val="21"/>
                <w:szCs w:val="21"/>
                <w14:textFill>
                  <w14:solidFill>
                    <w14:schemeClr w14:val="tx1"/>
                  </w14:solidFill>
                </w14:textFill>
              </w:rPr>
              <w:t>）</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第一百一十二条</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 违反本法规定，有下列行为之一，由</w:t>
            </w:r>
            <w:r>
              <w:rPr>
                <w:rFonts w:hint="eastAsia"/>
                <w:b/>
                <w:bCs/>
                <w:color w:val="000000" w:themeColor="text1"/>
                <w:sz w:val="21"/>
                <w:szCs w:val="21"/>
                <w14:textFill>
                  <w14:solidFill>
                    <w14:schemeClr w14:val="tx1"/>
                  </w14:solidFill>
                </w14:textFill>
              </w:rPr>
              <w:t>生态环境主管部门</w:t>
            </w:r>
            <w:r>
              <w:rPr>
                <w:rFonts w:hint="eastAsia"/>
                <w:color w:val="000000" w:themeColor="text1"/>
                <w:sz w:val="21"/>
                <w:szCs w:val="21"/>
                <w14:textFill>
                  <w14:solidFill>
                    <w14:schemeClr w14:val="tx1"/>
                  </w14:solidFill>
                </w14:textFill>
              </w:rPr>
              <w:t>责令改正，处以罚款，没收违法所得；情节严重的，报经有批准权的人民政府批准，可以责令停业或者关闭：（八）将危险废物与旅客在同一运输工具上载运的。</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5.</w:t>
            </w:r>
            <w:r>
              <w:rPr>
                <w:color w:val="000000" w:themeColor="text1"/>
                <w:w w:val="99"/>
                <w:sz w:val="21"/>
                <w:szCs w:val="21"/>
                <w:lang w:val="en-US"/>
                <w14:textFill>
                  <w14:solidFill>
                    <w14:schemeClr w14:val="tx1"/>
                  </w14:solidFill>
                </w14:textFill>
              </w:rPr>
              <w:t>17</w:t>
            </w:r>
          </w:p>
        </w:tc>
        <w:tc>
          <w:tcPr>
            <w:tcW w:w="1738"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13" w:name="_Toc967602200"/>
            <w:r>
              <w:rPr>
                <w:rFonts w:hint="eastAsia" w:ascii="宋体" w:hAnsi="宋体" w:eastAsia="宋体"/>
                <w:color w:val="000000" w:themeColor="text1"/>
                <w:sz w:val="21"/>
                <w:szCs w:val="21"/>
                <w:lang w:val="en-US"/>
                <w14:textFill>
                  <w14:solidFill>
                    <w14:schemeClr w14:val="tx1"/>
                  </w14:solidFill>
                </w14:textFill>
              </w:rPr>
              <w:t>对未经消除污染处理，将收集、贮存、运输、处置危险废物的场所、设施、设备和容器、包装物及其他物品转作他用的行政处罚</w:t>
            </w:r>
            <w:bookmarkEnd w:id="113"/>
          </w:p>
        </w:tc>
        <w:tc>
          <w:tcPr>
            <w:tcW w:w="928" w:type="dxa"/>
            <w:tcBorders>
              <w:top w:val="single" w:color="000000" w:sz="4" w:space="0"/>
              <w:left w:val="single" w:color="000000" w:sz="4" w:space="0"/>
              <w:bottom w:val="single" w:color="000000" w:sz="4" w:space="0"/>
              <w:right w:val="single" w:color="000000"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w:t>
            </w:r>
            <w:r>
              <w:rPr>
                <w:color w:val="000000" w:themeColor="text1"/>
                <w:sz w:val="21"/>
                <w:szCs w:val="21"/>
                <w14:textFill>
                  <w14:solidFill>
                    <w14:schemeClr w14:val="tx1"/>
                  </w14:solidFill>
                </w14:textFill>
              </w:rPr>
              <w:t>《中华人民共和国固体废物污染环境防治法》（2020年4月29日第二次修订</w:t>
            </w:r>
            <w:r>
              <w:rPr>
                <w:rFonts w:hint="eastAsia"/>
                <w:color w:val="000000" w:themeColor="text1"/>
                <w:sz w:val="21"/>
                <w:szCs w:val="21"/>
                <w14:textFill>
                  <w14:solidFill>
                    <w14:schemeClr w14:val="tx1"/>
                  </w14:solidFill>
                </w14:textFill>
              </w:rPr>
              <w:t>，自2</w:t>
            </w:r>
            <w:r>
              <w:rPr>
                <w:color w:val="000000" w:themeColor="text1"/>
                <w:sz w:val="21"/>
                <w:szCs w:val="21"/>
                <w14:textFill>
                  <w14:solidFill>
                    <w14:schemeClr w14:val="tx1"/>
                  </w14:solidFill>
                </w14:textFill>
              </w:rPr>
              <w:t>020</w:t>
            </w:r>
            <w:r>
              <w:rPr>
                <w:rFonts w:hint="eastAsia"/>
                <w:color w:val="000000" w:themeColor="text1"/>
                <w:sz w:val="21"/>
                <w:szCs w:val="21"/>
                <w14:textFill>
                  <w14:solidFill>
                    <w14:schemeClr w14:val="tx1"/>
                  </w14:solidFill>
                </w14:textFill>
              </w:rPr>
              <w:t>年9月1日起施行</w:t>
            </w:r>
            <w:r>
              <w:rPr>
                <w:color w:val="000000" w:themeColor="text1"/>
                <w:sz w:val="21"/>
                <w:szCs w:val="21"/>
                <w14:textFill>
                  <w14:solidFill>
                    <w14:schemeClr w14:val="tx1"/>
                  </w14:solidFill>
                </w14:textFill>
              </w:rPr>
              <w:t>）</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第一百一十二条</w:t>
            </w:r>
            <w:r>
              <w:rPr>
                <w:rFonts w:hint="eastAsia"/>
                <w:color w:val="000000" w:themeColor="text1"/>
                <w:sz w:val="21"/>
                <w:szCs w:val="21"/>
                <w:lang w:val="en-US"/>
                <w14:textFill>
                  <w14:solidFill>
                    <w14:schemeClr w14:val="tx1"/>
                  </w14:solidFill>
                </w14:textFill>
              </w:rPr>
              <w:t xml:space="preserve"> </w:t>
            </w:r>
            <w:r>
              <w:rPr>
                <w:rFonts w:hint="eastAsia"/>
                <w:color w:val="000000" w:themeColor="text1"/>
                <w:sz w:val="21"/>
                <w:szCs w:val="21"/>
                <w14:textFill>
                  <w14:solidFill>
                    <w14:schemeClr w14:val="tx1"/>
                  </w14:solidFill>
                </w14:textFill>
              </w:rPr>
              <w:t>  违反本法规定，有下列行为之一，由</w:t>
            </w:r>
            <w:r>
              <w:rPr>
                <w:rFonts w:hint="eastAsia"/>
                <w:b/>
                <w:bCs/>
                <w:color w:val="000000" w:themeColor="text1"/>
                <w:sz w:val="21"/>
                <w:szCs w:val="21"/>
                <w14:textFill>
                  <w14:solidFill>
                    <w14:schemeClr w14:val="tx1"/>
                  </w14:solidFill>
                </w14:textFill>
              </w:rPr>
              <w:t>生态环境主管部门</w:t>
            </w:r>
            <w:r>
              <w:rPr>
                <w:rFonts w:hint="eastAsia"/>
                <w:color w:val="000000" w:themeColor="text1"/>
                <w:sz w:val="21"/>
                <w:szCs w:val="21"/>
                <w14:textFill>
                  <w14:solidFill>
                    <w14:schemeClr w14:val="tx1"/>
                  </w14:solidFill>
                </w14:textFill>
              </w:rPr>
              <w:t>责令改正，处以罚款，没收违法所得；情节严重的，报经有批准权的人民政府批准，可以责令停业或者关闭：（九）未经消除污染处理，将收集、贮存、运输、处置危险废物的场所、设施、设备和容器、包装物及其他物品转作他用的。</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5.</w:t>
            </w:r>
            <w:r>
              <w:rPr>
                <w:color w:val="000000" w:themeColor="text1"/>
                <w:w w:val="99"/>
                <w:sz w:val="21"/>
                <w:szCs w:val="21"/>
                <w:lang w:val="en-US"/>
                <w14:textFill>
                  <w14:solidFill>
                    <w14:schemeClr w14:val="tx1"/>
                  </w14:solidFill>
                </w14:textFill>
              </w:rPr>
              <w:t>18</w:t>
            </w:r>
          </w:p>
        </w:tc>
        <w:tc>
          <w:tcPr>
            <w:tcW w:w="1738"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14" w:name="_Toc1744000316"/>
            <w:r>
              <w:rPr>
                <w:rFonts w:hint="eastAsia" w:ascii="宋体" w:hAnsi="宋体" w:eastAsia="宋体"/>
                <w:color w:val="000000" w:themeColor="text1"/>
                <w:sz w:val="21"/>
                <w:szCs w:val="21"/>
                <w:lang w:val="en-US"/>
                <w14:textFill>
                  <w14:solidFill>
                    <w14:schemeClr w14:val="tx1"/>
                  </w14:solidFill>
                </w14:textFill>
              </w:rPr>
              <w:t>对在运输过程中沿途丢弃、遗撒危险废物的行政处罚</w:t>
            </w:r>
            <w:bookmarkEnd w:id="114"/>
          </w:p>
        </w:tc>
        <w:tc>
          <w:tcPr>
            <w:tcW w:w="928" w:type="dxa"/>
            <w:tcBorders>
              <w:top w:val="single" w:color="000000" w:sz="4" w:space="0"/>
              <w:left w:val="single" w:color="000000" w:sz="4" w:space="0"/>
              <w:bottom w:val="single" w:color="000000" w:sz="4" w:space="0"/>
              <w:right w:val="single" w:color="000000"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w:t>
            </w:r>
            <w:r>
              <w:rPr>
                <w:color w:val="000000" w:themeColor="text1"/>
                <w:sz w:val="21"/>
                <w:szCs w:val="21"/>
                <w14:textFill>
                  <w14:solidFill>
                    <w14:schemeClr w14:val="tx1"/>
                  </w14:solidFill>
                </w14:textFill>
              </w:rPr>
              <w:t>《中华人民共和国固体废物污染环境防治法》（2020年4月29日第二次修订</w:t>
            </w:r>
            <w:r>
              <w:rPr>
                <w:rFonts w:hint="eastAsia"/>
                <w:color w:val="000000" w:themeColor="text1"/>
                <w:sz w:val="21"/>
                <w:szCs w:val="21"/>
                <w14:textFill>
                  <w14:solidFill>
                    <w14:schemeClr w14:val="tx1"/>
                  </w14:solidFill>
                </w14:textFill>
              </w:rPr>
              <w:t>，自2</w:t>
            </w:r>
            <w:r>
              <w:rPr>
                <w:color w:val="000000" w:themeColor="text1"/>
                <w:sz w:val="21"/>
                <w:szCs w:val="21"/>
                <w14:textFill>
                  <w14:solidFill>
                    <w14:schemeClr w14:val="tx1"/>
                  </w14:solidFill>
                </w14:textFill>
              </w:rPr>
              <w:t>020</w:t>
            </w:r>
            <w:r>
              <w:rPr>
                <w:rFonts w:hint="eastAsia"/>
                <w:color w:val="000000" w:themeColor="text1"/>
                <w:sz w:val="21"/>
                <w:szCs w:val="21"/>
                <w14:textFill>
                  <w14:solidFill>
                    <w14:schemeClr w14:val="tx1"/>
                  </w14:solidFill>
                </w14:textFill>
              </w:rPr>
              <w:t>年9月1日起施行</w:t>
            </w:r>
            <w:r>
              <w:rPr>
                <w:color w:val="000000" w:themeColor="text1"/>
                <w:sz w:val="21"/>
                <w:szCs w:val="21"/>
                <w14:textFill>
                  <w14:solidFill>
                    <w14:schemeClr w14:val="tx1"/>
                  </w14:solidFill>
                </w14:textFill>
              </w:rPr>
              <w:t>）</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第一百一十二条</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违反本法规定，有下列行为之一，由</w:t>
            </w:r>
            <w:r>
              <w:rPr>
                <w:rFonts w:hint="eastAsia"/>
                <w:b/>
                <w:bCs/>
                <w:color w:val="000000" w:themeColor="text1"/>
                <w:sz w:val="21"/>
                <w:szCs w:val="21"/>
                <w14:textFill>
                  <w14:solidFill>
                    <w14:schemeClr w14:val="tx1"/>
                  </w14:solidFill>
                </w14:textFill>
              </w:rPr>
              <w:t>生态环境主管部门</w:t>
            </w:r>
            <w:r>
              <w:rPr>
                <w:rFonts w:hint="eastAsia"/>
                <w:color w:val="000000" w:themeColor="text1"/>
                <w:sz w:val="21"/>
                <w:szCs w:val="21"/>
                <w14:textFill>
                  <w14:solidFill>
                    <w14:schemeClr w14:val="tx1"/>
                  </w14:solidFill>
                </w14:textFill>
              </w:rPr>
              <w:t>责令改正，处以罚款，没收违法所得；情节严重的，报经有批准权的人民政府批准，可以责令停业或者关闭：（十一）在运输过程中沿途丢弃、遗撒危险废物的。</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5.</w:t>
            </w:r>
            <w:r>
              <w:rPr>
                <w:color w:val="000000" w:themeColor="text1"/>
                <w:w w:val="99"/>
                <w:sz w:val="21"/>
                <w:szCs w:val="21"/>
                <w:lang w:val="en-US"/>
                <w14:textFill>
                  <w14:solidFill>
                    <w14:schemeClr w14:val="tx1"/>
                  </w14:solidFill>
                </w14:textFill>
              </w:rPr>
              <w:t>19</w:t>
            </w:r>
          </w:p>
        </w:tc>
        <w:tc>
          <w:tcPr>
            <w:tcW w:w="1738"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15" w:name="_Toc409013109"/>
            <w:r>
              <w:rPr>
                <w:rFonts w:hint="eastAsia" w:ascii="宋体" w:hAnsi="宋体" w:eastAsia="宋体"/>
                <w:color w:val="000000" w:themeColor="text1"/>
                <w:sz w:val="21"/>
                <w:szCs w:val="21"/>
                <w:lang w:val="en-US"/>
                <w14:textFill>
                  <w14:solidFill>
                    <w14:schemeClr w14:val="tx1"/>
                  </w14:solidFill>
                </w14:textFill>
              </w:rPr>
              <w:t>对未按照规定建立危险废物管理台账并如实记录的行政处罚</w:t>
            </w:r>
            <w:bookmarkEnd w:id="115"/>
          </w:p>
        </w:tc>
        <w:tc>
          <w:tcPr>
            <w:tcW w:w="928" w:type="dxa"/>
            <w:tcBorders>
              <w:top w:val="single" w:color="000000" w:sz="4" w:space="0"/>
              <w:left w:val="single" w:color="000000" w:sz="4" w:space="0"/>
              <w:bottom w:val="single" w:color="000000" w:sz="4" w:space="0"/>
              <w:right w:val="single" w:color="000000"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【法律】</w:t>
            </w:r>
            <w:r>
              <w:rPr>
                <w:color w:val="000000" w:themeColor="text1"/>
                <w:sz w:val="21"/>
                <w:szCs w:val="21"/>
                <w14:textFill>
                  <w14:solidFill>
                    <w14:schemeClr w14:val="tx1"/>
                  </w14:solidFill>
                </w14:textFill>
              </w:rPr>
              <w:t>《中华人民共和国固体废物污染环境防治法》（2020年4月29日第二次修订</w:t>
            </w:r>
            <w:r>
              <w:rPr>
                <w:rFonts w:hint="eastAsia"/>
                <w:color w:val="000000" w:themeColor="text1"/>
                <w:sz w:val="21"/>
                <w:szCs w:val="21"/>
                <w14:textFill>
                  <w14:solidFill>
                    <w14:schemeClr w14:val="tx1"/>
                  </w14:solidFill>
                </w14:textFill>
              </w:rPr>
              <w:t>，自2</w:t>
            </w:r>
            <w:r>
              <w:rPr>
                <w:color w:val="000000" w:themeColor="text1"/>
                <w:sz w:val="21"/>
                <w:szCs w:val="21"/>
                <w14:textFill>
                  <w14:solidFill>
                    <w14:schemeClr w14:val="tx1"/>
                  </w14:solidFill>
                </w14:textFill>
              </w:rPr>
              <w:t>020</w:t>
            </w:r>
            <w:r>
              <w:rPr>
                <w:rFonts w:hint="eastAsia"/>
                <w:color w:val="000000" w:themeColor="text1"/>
                <w:sz w:val="21"/>
                <w:szCs w:val="21"/>
                <w14:textFill>
                  <w14:solidFill>
                    <w14:schemeClr w14:val="tx1"/>
                  </w14:solidFill>
                </w14:textFill>
              </w:rPr>
              <w:t>年9月1日起施行</w:t>
            </w:r>
            <w:r>
              <w:rPr>
                <w:color w:val="000000" w:themeColor="text1"/>
                <w:sz w:val="21"/>
                <w:szCs w:val="21"/>
                <w14:textFill>
                  <w14:solidFill>
                    <w14:schemeClr w14:val="tx1"/>
                  </w14:solidFill>
                </w14:textFill>
              </w:rPr>
              <w:t>）</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第一百一十二条  违反本法规定，有下列行为之一，由</w:t>
            </w:r>
            <w:r>
              <w:rPr>
                <w:rFonts w:hint="eastAsia"/>
                <w:b/>
                <w:bCs/>
                <w:color w:val="000000" w:themeColor="text1"/>
                <w:sz w:val="21"/>
                <w:szCs w:val="21"/>
                <w14:textFill>
                  <w14:solidFill>
                    <w14:schemeClr w14:val="tx1"/>
                  </w14:solidFill>
                </w14:textFill>
              </w:rPr>
              <w:t>生态环境主管部门</w:t>
            </w:r>
            <w:r>
              <w:rPr>
                <w:rFonts w:hint="eastAsia"/>
                <w:color w:val="000000" w:themeColor="text1"/>
                <w:sz w:val="21"/>
                <w:szCs w:val="21"/>
                <w14:textFill>
                  <w14:solidFill>
                    <w14:schemeClr w14:val="tx1"/>
                  </w14:solidFill>
                </w14:textFill>
              </w:rPr>
              <w:t>责令改正，处以罚款，没收违法所得；情节严重的，报经有批准权的人民政府批准，可以责令停业或者关闭：（十三）未按照国家有关规定建立危险废物管理台账并如实记录的。</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5.</w:t>
            </w:r>
            <w:r>
              <w:rPr>
                <w:color w:val="000000" w:themeColor="text1"/>
                <w:w w:val="99"/>
                <w:sz w:val="21"/>
                <w:szCs w:val="21"/>
                <w:lang w:val="en-US"/>
                <w14:textFill>
                  <w14:solidFill>
                    <w14:schemeClr w14:val="tx1"/>
                  </w14:solidFill>
                </w14:textFill>
              </w:rPr>
              <w:t>20</w:t>
            </w:r>
          </w:p>
        </w:tc>
        <w:tc>
          <w:tcPr>
            <w:tcW w:w="1738"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16" w:name="_Toc188168916"/>
            <w:r>
              <w:rPr>
                <w:rFonts w:hint="eastAsia" w:ascii="宋体" w:hAnsi="宋体" w:eastAsia="宋体"/>
                <w:color w:val="000000" w:themeColor="text1"/>
                <w:sz w:val="21"/>
                <w:szCs w:val="21"/>
                <w:lang w:val="en-US"/>
                <w14:textFill>
                  <w14:solidFill>
                    <w14:schemeClr w14:val="tx1"/>
                  </w14:solidFill>
                </w14:textFill>
              </w:rPr>
              <w:t>对危险废物产生者拒不承担代为处置费用的行政处罚</w:t>
            </w:r>
            <w:bookmarkEnd w:id="116"/>
          </w:p>
        </w:tc>
        <w:tc>
          <w:tcPr>
            <w:tcW w:w="928" w:type="dxa"/>
            <w:tcBorders>
              <w:top w:val="single" w:color="000000" w:sz="4" w:space="0"/>
              <w:left w:val="single" w:color="000000" w:sz="4" w:space="0"/>
              <w:bottom w:val="single" w:color="000000" w:sz="4" w:space="0"/>
              <w:right w:val="single" w:color="000000"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w:t>
            </w:r>
            <w:r>
              <w:rPr>
                <w:color w:val="000000" w:themeColor="text1"/>
                <w:sz w:val="21"/>
                <w:szCs w:val="21"/>
                <w14:textFill>
                  <w14:solidFill>
                    <w14:schemeClr w14:val="tx1"/>
                  </w14:solidFill>
                </w14:textFill>
              </w:rPr>
              <w:t>《中华人民共和国固体废物污染环境防治法》（2020年4月29日第二次修订</w:t>
            </w:r>
            <w:r>
              <w:rPr>
                <w:rFonts w:hint="eastAsia"/>
                <w:color w:val="000000" w:themeColor="text1"/>
                <w:sz w:val="21"/>
                <w:szCs w:val="21"/>
                <w14:textFill>
                  <w14:solidFill>
                    <w14:schemeClr w14:val="tx1"/>
                  </w14:solidFill>
                </w14:textFill>
              </w:rPr>
              <w:t>，自2</w:t>
            </w:r>
            <w:r>
              <w:rPr>
                <w:color w:val="000000" w:themeColor="text1"/>
                <w:sz w:val="21"/>
                <w:szCs w:val="21"/>
                <w14:textFill>
                  <w14:solidFill>
                    <w14:schemeClr w14:val="tx1"/>
                  </w14:solidFill>
                </w14:textFill>
              </w:rPr>
              <w:t>020</w:t>
            </w:r>
            <w:r>
              <w:rPr>
                <w:rFonts w:hint="eastAsia"/>
                <w:color w:val="000000" w:themeColor="text1"/>
                <w:sz w:val="21"/>
                <w:szCs w:val="21"/>
                <w14:textFill>
                  <w14:solidFill>
                    <w14:schemeClr w14:val="tx1"/>
                  </w14:solidFill>
                </w14:textFill>
              </w:rPr>
              <w:t>年9月1日起施行</w:t>
            </w:r>
            <w:r>
              <w:rPr>
                <w:color w:val="000000" w:themeColor="text1"/>
                <w:sz w:val="21"/>
                <w:szCs w:val="21"/>
                <w14:textFill>
                  <w14:solidFill>
                    <w14:schemeClr w14:val="tx1"/>
                  </w14:solidFill>
                </w14:textFill>
              </w:rPr>
              <w:t>）</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第一百一十三条  违反本法规定，危险废物产生者未按照规定处置其产生的危险废物被责令改正后拒不改正的，由</w:t>
            </w:r>
            <w:r>
              <w:rPr>
                <w:rFonts w:hint="eastAsia"/>
                <w:b/>
                <w:bCs/>
                <w:color w:val="000000" w:themeColor="text1"/>
                <w:sz w:val="21"/>
                <w:szCs w:val="21"/>
                <w14:textFill>
                  <w14:solidFill>
                    <w14:schemeClr w14:val="tx1"/>
                  </w14:solidFill>
                </w14:textFill>
              </w:rPr>
              <w:t>生态环境主管部门</w:t>
            </w:r>
            <w:r>
              <w:rPr>
                <w:rFonts w:hint="eastAsia"/>
                <w:color w:val="000000" w:themeColor="text1"/>
                <w:sz w:val="21"/>
                <w:szCs w:val="21"/>
                <w14:textFill>
                  <w14:solidFill>
                    <w14:schemeClr w14:val="tx1"/>
                  </w14:solidFill>
                </w14:textFill>
              </w:rPr>
              <w:t>组织代为处置，处置费用由危险废物产生者承担；拒不承担代为处置费用的，处代为处置费用一倍以上三倍以下的罚款。</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5.</w:t>
            </w:r>
            <w:r>
              <w:rPr>
                <w:color w:val="000000" w:themeColor="text1"/>
                <w:w w:val="99"/>
                <w:sz w:val="21"/>
                <w:szCs w:val="21"/>
                <w:lang w:val="en-US"/>
                <w14:textFill>
                  <w14:solidFill>
                    <w14:schemeClr w14:val="tx1"/>
                  </w14:solidFill>
                </w14:textFill>
              </w:rPr>
              <w:t>21</w:t>
            </w:r>
          </w:p>
        </w:tc>
        <w:tc>
          <w:tcPr>
            <w:tcW w:w="1738"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17" w:name="_Toc1459042828"/>
            <w:r>
              <w:rPr>
                <w:rFonts w:hint="eastAsia" w:ascii="宋体" w:hAnsi="宋体" w:eastAsia="宋体"/>
                <w:color w:val="000000" w:themeColor="text1"/>
                <w:sz w:val="21"/>
                <w:szCs w:val="21"/>
                <w:lang w:val="en-US"/>
                <w14:textFill>
                  <w14:solidFill>
                    <w14:schemeClr w14:val="tx1"/>
                  </w14:solidFill>
                </w14:textFill>
              </w:rPr>
              <w:t>对无经营许可证或者不按照经营许可证规定从事收集、贮存、利用、处置危险废物经营活动的行政处罚</w:t>
            </w:r>
            <w:bookmarkEnd w:id="117"/>
          </w:p>
        </w:tc>
        <w:tc>
          <w:tcPr>
            <w:tcW w:w="928" w:type="dxa"/>
            <w:tcBorders>
              <w:top w:val="single" w:color="000000" w:sz="4" w:space="0"/>
              <w:left w:val="single" w:color="000000" w:sz="4" w:space="0"/>
              <w:bottom w:val="single" w:color="000000" w:sz="4" w:space="0"/>
              <w:right w:val="single" w:color="000000"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w:t>
            </w:r>
            <w:r>
              <w:rPr>
                <w:color w:val="000000" w:themeColor="text1"/>
                <w:sz w:val="21"/>
                <w:szCs w:val="21"/>
                <w14:textFill>
                  <w14:solidFill>
                    <w14:schemeClr w14:val="tx1"/>
                  </w14:solidFill>
                </w14:textFill>
              </w:rPr>
              <w:t>《中华人民共和国固体废物污染环境防治法》（2020年4月29日第二次修订</w:t>
            </w:r>
            <w:r>
              <w:rPr>
                <w:rFonts w:hint="eastAsia"/>
                <w:color w:val="000000" w:themeColor="text1"/>
                <w:sz w:val="21"/>
                <w:szCs w:val="21"/>
                <w14:textFill>
                  <w14:solidFill>
                    <w14:schemeClr w14:val="tx1"/>
                  </w14:solidFill>
                </w14:textFill>
              </w:rPr>
              <w:t>，自2</w:t>
            </w:r>
            <w:r>
              <w:rPr>
                <w:color w:val="000000" w:themeColor="text1"/>
                <w:sz w:val="21"/>
                <w:szCs w:val="21"/>
                <w14:textFill>
                  <w14:solidFill>
                    <w14:schemeClr w14:val="tx1"/>
                  </w14:solidFill>
                </w14:textFill>
              </w:rPr>
              <w:t>020</w:t>
            </w:r>
            <w:r>
              <w:rPr>
                <w:rFonts w:hint="eastAsia"/>
                <w:color w:val="000000" w:themeColor="text1"/>
                <w:sz w:val="21"/>
                <w:szCs w:val="21"/>
                <w14:textFill>
                  <w14:solidFill>
                    <w14:schemeClr w14:val="tx1"/>
                  </w14:solidFill>
                </w14:textFill>
              </w:rPr>
              <w:t>年9月1日起施行</w:t>
            </w:r>
            <w:r>
              <w:rPr>
                <w:color w:val="000000" w:themeColor="text1"/>
                <w:sz w:val="21"/>
                <w:szCs w:val="21"/>
                <w14:textFill>
                  <w14:solidFill>
                    <w14:schemeClr w14:val="tx1"/>
                  </w14:solidFill>
                </w14:textFill>
              </w:rPr>
              <w:t>）</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第一百一十四条  无许可证从事收集、贮存、利用、处置危险废物经营活动的，由</w:t>
            </w:r>
            <w:r>
              <w:rPr>
                <w:rFonts w:hint="eastAsia"/>
                <w:b/>
                <w:bCs/>
                <w:color w:val="000000" w:themeColor="text1"/>
                <w:sz w:val="21"/>
                <w:szCs w:val="21"/>
                <w14:textFill>
                  <w14:solidFill>
                    <w14:schemeClr w14:val="tx1"/>
                  </w14:solidFill>
                </w14:textFill>
              </w:rPr>
              <w:t>生态环境主管部门</w:t>
            </w:r>
            <w:r>
              <w:rPr>
                <w:rFonts w:hint="eastAsia"/>
                <w:color w:val="000000" w:themeColor="text1"/>
                <w:sz w:val="21"/>
                <w:szCs w:val="21"/>
                <w14:textFill>
                  <w14:solidFill>
                    <w14:schemeClr w14:val="tx1"/>
                  </w14:solidFill>
                </w14:textFill>
              </w:rPr>
              <w:t>责令改正，处一百万元以上五百万元以下的罚款，并报经有批准权的人民政府批准，责令停业或者关闭；对法定代表人、主要负责人、直接负责的主管人员和其他责任人员，处十万元以上一百万元以下的罚款。</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未按照许可证规定从事收集、贮存、利用、处置危险废物经营活动的，由</w:t>
            </w:r>
            <w:r>
              <w:rPr>
                <w:rFonts w:hint="eastAsia"/>
                <w:b/>
                <w:bCs/>
                <w:color w:val="000000" w:themeColor="text1"/>
                <w:sz w:val="21"/>
                <w:szCs w:val="21"/>
                <w14:textFill>
                  <w14:solidFill>
                    <w14:schemeClr w14:val="tx1"/>
                  </w14:solidFill>
                </w14:textFill>
              </w:rPr>
              <w:t>生态环境主管部门</w:t>
            </w:r>
            <w:r>
              <w:rPr>
                <w:rFonts w:hint="eastAsia"/>
                <w:color w:val="000000" w:themeColor="text1"/>
                <w:sz w:val="21"/>
                <w:szCs w:val="21"/>
                <w14:textFill>
                  <w14:solidFill>
                    <w14:schemeClr w14:val="tx1"/>
                  </w14:solidFill>
                </w14:textFill>
              </w:rPr>
              <w:t>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【行政法规】</w:t>
            </w:r>
            <w:r>
              <w:rPr>
                <w:color w:val="000000" w:themeColor="text1"/>
                <w:sz w:val="21"/>
                <w:szCs w:val="21"/>
                <w14:textFill>
                  <w14:solidFill>
                    <w14:schemeClr w14:val="tx1"/>
                  </w14:solidFill>
                </w14:textFill>
              </w:rPr>
              <w:t>《医疗废物管理条例》（2011年1月8日修订</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2011年1月8日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第五十二条 未取得经营许可证从事医疗废物的收集、运送、贮存、处置等活动的，由</w:t>
            </w:r>
            <w:r>
              <w:rPr>
                <w:rFonts w:hint="eastAsia"/>
                <w:b/>
                <w:bCs/>
                <w:color w:val="000000" w:themeColor="text1"/>
                <w:sz w:val="21"/>
                <w:szCs w:val="21"/>
                <w14:textFill>
                  <w14:solidFill>
                    <w14:schemeClr w14:val="tx1"/>
                  </w14:solidFill>
                </w14:textFill>
              </w:rPr>
              <w:t>县级以上地方人民政府环境保护行政主管部门</w:t>
            </w:r>
            <w:r>
              <w:rPr>
                <w:rFonts w:hint="eastAsia"/>
                <w:color w:val="000000" w:themeColor="text1"/>
                <w:sz w:val="21"/>
                <w:szCs w:val="21"/>
                <w14:textFill>
                  <w14:solidFill>
                    <w14:schemeClr w14:val="tx1"/>
                  </w14:solidFill>
                </w14:textFill>
              </w:rPr>
              <w:t>责令立即停止违法行为，没收违法所得，可以并处违法所得1倍以下的罚款。</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【行政法规】</w:t>
            </w:r>
            <w:r>
              <w:rPr>
                <w:color w:val="000000" w:themeColor="text1"/>
                <w:sz w:val="21"/>
                <w:szCs w:val="21"/>
                <w14:textFill>
                  <w14:solidFill>
                    <w14:schemeClr w14:val="tx1"/>
                  </w14:solidFill>
                </w14:textFill>
              </w:rPr>
              <w:t>《危险废物经营许可证管理办法》（2016年2月6日第二次修订</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2016年2月6日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第二十五条</w:t>
            </w:r>
            <w:r>
              <w:rPr>
                <w:rFonts w:hint="eastAsia"/>
                <w:color w:val="000000" w:themeColor="text1"/>
                <w:sz w:val="21"/>
                <w:szCs w:val="21"/>
                <w14:textFill>
                  <w14:solidFill>
                    <w14:schemeClr w14:val="tx1"/>
                  </w14:solidFill>
                </w14:textFill>
              </w:rPr>
              <w:tab/>
            </w:r>
            <w:r>
              <w:rPr>
                <w:rFonts w:hint="eastAsia"/>
                <w:color w:val="000000" w:themeColor="text1"/>
                <w:sz w:val="21"/>
                <w:szCs w:val="21"/>
                <w14:textFill>
                  <w14:solidFill>
                    <w14:schemeClr w14:val="tx1"/>
                  </w14:solidFill>
                </w14:textFill>
              </w:rPr>
              <w:t>违反本办法第十五条第一款、第二款、第三款规定的，依照《中华人民共和国固体废物污染环境防治法》的规定予以处罚。</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违反本办法第十五条第四款规定的，由</w:t>
            </w:r>
            <w:r>
              <w:rPr>
                <w:rFonts w:hint="eastAsia"/>
                <w:b/>
                <w:bCs/>
                <w:color w:val="000000" w:themeColor="text1"/>
                <w:sz w:val="21"/>
                <w:szCs w:val="21"/>
                <w14:textFill>
                  <w14:solidFill>
                    <w14:schemeClr w14:val="tx1"/>
                  </w14:solidFill>
                </w14:textFill>
              </w:rPr>
              <w:t>县级以上地方人民政府环境保护主管部门</w:t>
            </w:r>
            <w:r>
              <w:rPr>
                <w:rFonts w:hint="eastAsia"/>
                <w:color w:val="000000" w:themeColor="text1"/>
                <w:sz w:val="21"/>
                <w:szCs w:val="21"/>
                <w14:textFill>
                  <w14:solidFill>
                    <w14:schemeClr w14:val="tx1"/>
                  </w14:solidFill>
                </w14:textFill>
              </w:rPr>
              <w:t>收缴危险废物经营许可证或者由原发证机关吊销危险废物经营许可证，并处5万元以上10万元以下的罚款；构成犯罪的，依法追究刑事责任。</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5.</w:t>
            </w:r>
            <w:r>
              <w:rPr>
                <w:color w:val="000000" w:themeColor="text1"/>
                <w:w w:val="99"/>
                <w:sz w:val="21"/>
                <w:szCs w:val="21"/>
                <w:lang w:val="en-US"/>
                <w14:textFill>
                  <w14:solidFill>
                    <w14:schemeClr w14:val="tx1"/>
                  </w14:solidFill>
                </w14:textFill>
              </w:rPr>
              <w:t>22</w:t>
            </w:r>
          </w:p>
        </w:tc>
        <w:tc>
          <w:tcPr>
            <w:tcW w:w="1738"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r>
              <w:rPr>
                <w:rFonts w:hint="eastAsia" w:ascii="宋体" w:hAnsi="宋体" w:eastAsia="宋体"/>
                <w:color w:val="000000" w:themeColor="text1"/>
                <w:sz w:val="21"/>
                <w:szCs w:val="21"/>
                <w:lang w:val="en-US"/>
                <w14:textFill>
                  <w14:solidFill>
                    <w14:schemeClr w14:val="tx1"/>
                  </w14:solidFill>
                </w14:textFill>
              </w:rPr>
              <w:t>对医疗废物集中处置单位未建立、健全医疗废物管理制度等行为的行政处罚</w:t>
            </w:r>
          </w:p>
        </w:tc>
        <w:tc>
          <w:tcPr>
            <w:tcW w:w="928" w:type="dxa"/>
            <w:tcBorders>
              <w:top w:val="single" w:color="000000" w:sz="4" w:space="0"/>
              <w:left w:val="single" w:color="000000" w:sz="4" w:space="0"/>
              <w:bottom w:val="single" w:color="000000" w:sz="4" w:space="0"/>
              <w:right w:val="single" w:color="000000"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【行政法规】</w:t>
            </w:r>
            <w:r>
              <w:rPr>
                <w:color w:val="000000" w:themeColor="text1"/>
                <w:sz w:val="21"/>
                <w:szCs w:val="21"/>
                <w14:textFill>
                  <w14:solidFill>
                    <w14:schemeClr w14:val="tx1"/>
                  </w14:solidFill>
                </w14:textFill>
              </w:rPr>
              <w:t>《医疗废物管理条例》（2011年1月8日修订</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2011年1月8日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第四十五条　医疗卫生机构、医疗废物集中处置单位违反本条例规定，有下列情形之一的，由</w:t>
            </w:r>
            <w:r>
              <w:rPr>
                <w:rFonts w:hint="eastAsia"/>
                <w:b/>
                <w:bCs/>
                <w:color w:val="000000" w:themeColor="text1"/>
                <w:sz w:val="21"/>
                <w:szCs w:val="21"/>
                <w14:textFill>
                  <w14:solidFill>
                    <w14:schemeClr w14:val="tx1"/>
                  </w14:solidFill>
                </w14:textFill>
              </w:rPr>
              <w:t>县级以上地方人民政府卫生行政主管部门或者环境保护行政主管部门</w:t>
            </w:r>
            <w:r>
              <w:rPr>
                <w:rFonts w:hint="eastAsia"/>
                <w:color w:val="000000" w:themeColor="text1"/>
                <w:sz w:val="21"/>
                <w:szCs w:val="21"/>
                <w14:textFill>
                  <w14:solidFill>
                    <w14:schemeClr w14:val="tx1"/>
                  </w14:solidFill>
                </w14:textFill>
              </w:rPr>
              <w:t>按照各自的职责责令限期改正，给予警告；逾期不改正的，处2000元以上5000元以下的罚款：（一）未建立、健全医疗废物管理制度，或者未设置监控部门或者专（兼）职人员的；（二）未对有关人员进行相关法律和专业技术、安全防护以及紧急处理等知识的培训的；（三）未对从事医疗废物收集、运送、贮存、处置等工作的人员和管理人员采取职业卫生防护措施的；（四）未对医疗废物进行登记或者未保存登记资料的；（五）对使用后的医疗废物运送工具或者运送车辆未在指定地点及时进行消毒和清洁的；（六）未及时收集、运送医疗废物的；（七）未定期对医疗废物处置设施的环境污染防治和卫生学效果进行检测、评价，或者未将检测、评价效果存档、报告的。</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【部门规章】</w:t>
            </w:r>
            <w:r>
              <w:rPr>
                <w:rFonts w:hint="eastAsia"/>
                <w:color w:val="000000" w:themeColor="text1"/>
                <w:sz w:val="21"/>
                <w:szCs w:val="21"/>
                <w14:textFill>
                  <w14:solidFill>
                    <w14:schemeClr w14:val="tx1"/>
                  </w14:solidFill>
                </w14:textFill>
              </w:rPr>
              <w:t>《医疗废物管理行政处罚办法》（2010年12月22日修</w:t>
            </w:r>
            <w:r>
              <w:rPr>
                <w:rFonts w:hint="eastAsia"/>
                <w:color w:val="000000" w:themeColor="text1"/>
                <w:sz w:val="21"/>
                <w:szCs w:val="21"/>
                <w:lang w:val="en-US"/>
                <w14:textFill>
                  <w14:solidFill>
                    <w14:schemeClr w14:val="tx1"/>
                  </w14:solidFill>
                </w14:textFill>
              </w:rPr>
              <w:t>正，自</w:t>
            </w:r>
            <w:r>
              <w:rPr>
                <w:rFonts w:hint="eastAsia"/>
                <w:color w:val="000000" w:themeColor="text1"/>
                <w:sz w:val="21"/>
                <w:szCs w:val="21"/>
                <w14:textFill>
                  <w14:solidFill>
                    <w14:schemeClr w14:val="tx1"/>
                  </w14:solidFill>
                </w14:textFill>
              </w:rPr>
              <w:t>2010年12月22日起施行）</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第三条 医疗废物集中处置单位有《条例》第四十五条规定的下列情形之一的，由</w:t>
            </w:r>
            <w:r>
              <w:rPr>
                <w:rFonts w:hint="eastAsia"/>
                <w:b/>
                <w:bCs/>
                <w:color w:val="000000" w:themeColor="text1"/>
                <w:sz w:val="21"/>
                <w:szCs w:val="21"/>
                <w14:textFill>
                  <w14:solidFill>
                    <w14:schemeClr w14:val="tx1"/>
                  </w14:solidFill>
                </w14:textFill>
              </w:rPr>
              <w:t>县级以上地方人民政府环境保护行政主管部门</w:t>
            </w:r>
            <w:r>
              <w:rPr>
                <w:rFonts w:hint="eastAsia"/>
                <w:color w:val="000000" w:themeColor="text1"/>
                <w:sz w:val="21"/>
                <w:szCs w:val="21"/>
                <w14:textFill>
                  <w14:solidFill>
                    <w14:schemeClr w14:val="tx1"/>
                  </w14:solidFill>
                </w14:textFill>
              </w:rPr>
              <w:t>责令限期改正，给予警告；逾期不改正的，处2000元以上5000元以下的罚款： （一）未建立、健全医疗废物管理制度，或者未设置监控部门或者专（兼）职人员的； （二）未对有关人员进行相关法律和专业技术、安全防护以及紧急处理等知识培训的； （三）未对医疗废物进行登记或者未保存登记资料的； （四）对使用后的医疗废物运送车辆未在指定地点及时进行消毒和清洁的； （五）未及时收集、运送医疗废物的； （六）未定期对医疗废物处置设施的污染防治和卫生学效果进行检测、评价，或者未将检测、评价效果存档、报告的。</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5.</w:t>
            </w:r>
            <w:r>
              <w:rPr>
                <w:color w:val="000000" w:themeColor="text1"/>
                <w:w w:val="99"/>
                <w:sz w:val="21"/>
                <w:szCs w:val="21"/>
                <w:lang w:val="en-US"/>
                <w14:textFill>
                  <w14:solidFill>
                    <w14:schemeClr w14:val="tx1"/>
                  </w14:solidFill>
                </w14:textFill>
              </w:rPr>
              <w:t>23</w:t>
            </w:r>
          </w:p>
        </w:tc>
        <w:tc>
          <w:tcPr>
            <w:tcW w:w="1738"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r>
              <w:rPr>
                <w:rFonts w:hint="eastAsia" w:ascii="宋体" w:hAnsi="宋体" w:eastAsia="宋体"/>
                <w:color w:val="000000" w:themeColor="text1"/>
                <w:sz w:val="21"/>
                <w:szCs w:val="21"/>
                <w:lang w:val="en-US"/>
                <w14:textFill>
                  <w14:solidFill>
                    <w14:schemeClr w14:val="tx1"/>
                  </w14:solidFill>
                </w14:textFill>
              </w:rPr>
              <w:t>对医疗废物集中处置单位贮存设施或者设备不符合环境保护、卫生要求等行为的行政处罚</w:t>
            </w:r>
          </w:p>
        </w:tc>
        <w:tc>
          <w:tcPr>
            <w:tcW w:w="928" w:type="dxa"/>
            <w:tcBorders>
              <w:top w:val="single" w:color="000000" w:sz="4" w:space="0"/>
              <w:left w:val="single" w:color="000000" w:sz="4" w:space="0"/>
              <w:bottom w:val="single" w:color="000000" w:sz="4" w:space="0"/>
              <w:right w:val="single" w:color="000000"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【行政法规】</w:t>
            </w:r>
            <w:r>
              <w:rPr>
                <w:color w:val="000000" w:themeColor="text1"/>
                <w:sz w:val="21"/>
                <w:szCs w:val="21"/>
                <w14:textFill>
                  <w14:solidFill>
                    <w14:schemeClr w14:val="tx1"/>
                  </w14:solidFill>
                </w14:textFill>
              </w:rPr>
              <w:t>《医疗废物管理条例》（2011年1月8日修订</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2011年1月8日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第四十六条 医疗卫生机构、医疗废物集中处置单位违反本条例规定，有下列情形之一的，由</w:t>
            </w:r>
            <w:r>
              <w:rPr>
                <w:rFonts w:hint="eastAsia"/>
                <w:b/>
                <w:bCs/>
                <w:color w:val="000000" w:themeColor="text1"/>
                <w:sz w:val="21"/>
                <w:szCs w:val="21"/>
                <w14:textFill>
                  <w14:solidFill>
                    <w14:schemeClr w14:val="tx1"/>
                  </w14:solidFill>
                </w14:textFill>
              </w:rPr>
              <w:t>县级以上地方人民政府卫生行政主管部门或者环境保护行政主管部门</w:t>
            </w:r>
            <w:r>
              <w:rPr>
                <w:rFonts w:hint="eastAsia"/>
                <w:color w:val="000000" w:themeColor="text1"/>
                <w:sz w:val="21"/>
                <w:szCs w:val="21"/>
                <w14:textFill>
                  <w14:solidFill>
                    <w14:schemeClr w14:val="tx1"/>
                  </w14:solidFill>
                </w14:textFill>
              </w:rPr>
              <w:t>按照各自的职责责令限期改正，给予警告，可以并处 5000 元以下的罚款；逾期不改正的，处 5000 元以上 3 万元以下的罚款：（一）贮存设施或者设备不符合环境保护、卫生要求的；（二）未将医疗废物按照类别分置于专用包装物或者容器的；（三）未使用符合标准的专用车辆运送医疗废物或者使用运送医疗废物的车辆运送其他物品的；（四）未安装污染物排放在线监控装置或者监控装置未经常处于正常运行状态的。</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【部门规章】</w:t>
            </w:r>
            <w:r>
              <w:rPr>
                <w:rFonts w:hint="eastAsia"/>
                <w:color w:val="000000" w:themeColor="text1"/>
                <w:sz w:val="21"/>
                <w:szCs w:val="21"/>
                <w14:textFill>
                  <w14:solidFill>
                    <w14:schemeClr w14:val="tx1"/>
                  </w14:solidFill>
                </w14:textFill>
              </w:rPr>
              <w:t>《医疗废物管理行政处罚办法》（2010年12月22日修</w:t>
            </w:r>
            <w:r>
              <w:rPr>
                <w:rFonts w:hint="eastAsia"/>
                <w:color w:val="000000" w:themeColor="text1"/>
                <w:sz w:val="21"/>
                <w:szCs w:val="21"/>
                <w:lang w:val="en-US"/>
                <w14:textFill>
                  <w14:solidFill>
                    <w14:schemeClr w14:val="tx1"/>
                  </w14:solidFill>
                </w14:textFill>
              </w:rPr>
              <w:t>正，自</w:t>
            </w:r>
            <w:r>
              <w:rPr>
                <w:rFonts w:hint="eastAsia"/>
                <w:color w:val="000000" w:themeColor="text1"/>
                <w:sz w:val="21"/>
                <w:szCs w:val="21"/>
                <w14:textFill>
                  <w14:solidFill>
                    <w14:schemeClr w14:val="tx1"/>
                  </w14:solidFill>
                </w14:textFill>
              </w:rPr>
              <w:t>2010年12月22日起施行）</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第六条 医疗废物集中处置单位有《条例》第四十六条规定的下列情形之一的，由</w:t>
            </w:r>
            <w:r>
              <w:rPr>
                <w:rFonts w:hint="eastAsia"/>
                <w:b/>
                <w:bCs/>
                <w:color w:val="000000" w:themeColor="text1"/>
                <w:sz w:val="21"/>
                <w:szCs w:val="21"/>
                <w14:textFill>
                  <w14:solidFill>
                    <w14:schemeClr w14:val="tx1"/>
                  </w14:solidFill>
                </w14:textFill>
              </w:rPr>
              <w:t>县级以上地方人民政府环境保护行政主管部门</w:t>
            </w:r>
            <w:r>
              <w:rPr>
                <w:rFonts w:hint="eastAsia"/>
                <w:color w:val="000000" w:themeColor="text1"/>
                <w:sz w:val="21"/>
                <w:szCs w:val="21"/>
                <w14:textFill>
                  <w14:solidFill>
                    <w14:schemeClr w14:val="tx1"/>
                  </w14:solidFill>
                </w14:textFill>
              </w:rPr>
              <w:t>责令限期改正，给予警告，可以并处 5000 元以下的罚款，逾期不改正的，处5000元以上3万元以下的罚款：（一）贮存设施或者设备不符合环境保护、卫生要求的；（二）未将医疗废物按照类别分置于专用包装物或者容器的；（三）未使用符合标准的专用车辆运送医疗废物的；（四）未安装污染物排放在线监控装置或者监控装置未经常处于正常运行状态的。</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5.</w:t>
            </w:r>
            <w:r>
              <w:rPr>
                <w:color w:val="000000" w:themeColor="text1"/>
                <w:w w:val="99"/>
                <w:sz w:val="21"/>
                <w:szCs w:val="21"/>
                <w:lang w:val="en-US"/>
                <w14:textFill>
                  <w14:solidFill>
                    <w14:schemeClr w14:val="tx1"/>
                  </w14:solidFill>
                </w14:textFill>
              </w:rPr>
              <w:t>24</w:t>
            </w:r>
          </w:p>
        </w:tc>
        <w:tc>
          <w:tcPr>
            <w:tcW w:w="1738"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r>
              <w:rPr>
                <w:rFonts w:hint="eastAsia" w:ascii="宋体" w:hAnsi="宋体" w:eastAsia="宋体"/>
                <w:color w:val="000000" w:themeColor="text1"/>
                <w:sz w:val="21"/>
                <w:szCs w:val="21"/>
                <w:lang w:val="en-US"/>
                <w14:textFill>
                  <w14:solidFill>
                    <w14:schemeClr w14:val="tx1"/>
                  </w14:solidFill>
                </w14:textFill>
              </w:rPr>
              <w:t>对医疗卫生机构、医疗废物集中处置单位在运送过程中丢弃医疗废物等行为的行政处罚</w:t>
            </w:r>
          </w:p>
        </w:tc>
        <w:tc>
          <w:tcPr>
            <w:tcW w:w="928" w:type="dxa"/>
            <w:tcBorders>
              <w:top w:val="single" w:color="000000" w:sz="4" w:space="0"/>
              <w:left w:val="single" w:color="000000" w:sz="4" w:space="0"/>
              <w:bottom w:val="single" w:color="000000" w:sz="4" w:space="0"/>
              <w:right w:val="single" w:color="000000"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【行政法规】</w:t>
            </w:r>
            <w:r>
              <w:rPr>
                <w:color w:val="000000" w:themeColor="text1"/>
                <w:sz w:val="21"/>
                <w:szCs w:val="21"/>
                <w14:textFill>
                  <w14:solidFill>
                    <w14:schemeClr w14:val="tx1"/>
                  </w14:solidFill>
                </w14:textFill>
              </w:rPr>
              <w:t>《医疗废物管理条例》（2011年1月8日修订</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2011年1月8日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第四十七条　医疗卫生机构、医疗废物集中处置单位有下列情形之一的，由</w:t>
            </w:r>
            <w:r>
              <w:rPr>
                <w:rFonts w:hint="eastAsia"/>
                <w:b/>
                <w:bCs/>
                <w:color w:val="000000" w:themeColor="text1"/>
                <w:sz w:val="21"/>
                <w:szCs w:val="21"/>
                <w:lang w:val="en-US"/>
                <w14:textFill>
                  <w14:solidFill>
                    <w14:schemeClr w14:val="tx1"/>
                  </w14:solidFill>
                </w14:textFill>
              </w:rPr>
              <w:t>县级以上地方人民政府卫生行政主管部门或者环境保护行政主管部门</w:t>
            </w:r>
            <w:r>
              <w:rPr>
                <w:rFonts w:hint="eastAsia"/>
                <w:color w:val="000000" w:themeColor="text1"/>
                <w:sz w:val="21"/>
                <w:szCs w:val="21"/>
                <w:lang w:val="en-US"/>
                <w14:textFill>
                  <w14:solidFill>
                    <w14:schemeClr w14:val="tx1"/>
                  </w14:solidFill>
                </w14:textFill>
              </w:rPr>
              <w:t>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一）在运送过程中丢弃医疗废物，在非贮存地点倾倒、堆放医疗废物或者将医疗废物混入其他废物和生活垃圾的；（二）未执行危险废物转移联单管理制度的；（三）将医疗废物交给未取得经营许可证的单位或者个人收集、运送、贮存、处置的；（四）对医疗废物的处置不符合国家规定的环境保护、卫生标准、规范的；（五）未按照本条例的规定对污水、传染病病人或者疑似传染病病人的排泄物，进行严格消毒，或者未达到国家规定的排放标准，排入污水处理系统的；（六）对收治的传染病病人或者疑似传染病病人产生的生活垃圾，未按照医疗废物进行管理和处置的。</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【部门规章】</w:t>
            </w:r>
            <w:r>
              <w:rPr>
                <w:rFonts w:hint="eastAsia"/>
                <w:color w:val="000000" w:themeColor="text1"/>
                <w:sz w:val="21"/>
                <w:szCs w:val="21"/>
                <w14:textFill>
                  <w14:solidFill>
                    <w14:schemeClr w14:val="tx1"/>
                  </w14:solidFill>
                </w14:textFill>
              </w:rPr>
              <w:t>《医疗废物管理行政处罚办法》（2010年12月22日修</w:t>
            </w:r>
            <w:r>
              <w:rPr>
                <w:rFonts w:hint="eastAsia"/>
                <w:color w:val="000000" w:themeColor="text1"/>
                <w:sz w:val="21"/>
                <w:szCs w:val="21"/>
                <w:lang w:val="en-US"/>
                <w14:textFill>
                  <w14:solidFill>
                    <w14:schemeClr w14:val="tx1"/>
                  </w14:solidFill>
                </w14:textFill>
              </w:rPr>
              <w:t>正，自</w:t>
            </w:r>
            <w:r>
              <w:rPr>
                <w:rFonts w:hint="eastAsia"/>
                <w:color w:val="000000" w:themeColor="text1"/>
                <w:sz w:val="21"/>
                <w:szCs w:val="21"/>
                <w14:textFill>
                  <w14:solidFill>
                    <w14:schemeClr w14:val="tx1"/>
                  </w14:solidFill>
                </w14:textFill>
              </w:rPr>
              <w:t>2010年12月22日起施行）</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 xml:space="preserve">第七条第二款 </w:t>
            </w:r>
            <w:r>
              <w:rPr>
                <w:rFonts w:hint="eastAsia"/>
                <w:color w:val="000000" w:themeColor="text1"/>
                <w:sz w:val="21"/>
                <w:szCs w:val="21"/>
                <w14:textFill>
                  <w14:solidFill>
                    <w14:schemeClr w14:val="tx1"/>
                  </w14:solidFill>
                </w14:textFill>
              </w:rPr>
              <w:t>医疗卫生机构在医疗卫生机构外运送过程中丢弃医疗废物，在非贮存地点倾倒、堆放医疗废物或者将医疗废物混入其他废物和生活垃圾的，由</w:t>
            </w:r>
            <w:r>
              <w:rPr>
                <w:rFonts w:hint="eastAsia"/>
                <w:b/>
                <w:bCs/>
                <w:color w:val="000000" w:themeColor="text1"/>
                <w:sz w:val="21"/>
                <w:szCs w:val="21"/>
                <w14:textFill>
                  <w14:solidFill>
                    <w14:schemeClr w14:val="tx1"/>
                  </w14:solidFill>
                </w14:textFill>
              </w:rPr>
              <w:t>县级以上地方人民政府环境保护行政主管部门</w:t>
            </w:r>
            <w:r>
              <w:rPr>
                <w:rFonts w:hint="eastAsia"/>
                <w:color w:val="000000" w:themeColor="text1"/>
                <w:sz w:val="21"/>
                <w:szCs w:val="21"/>
                <w14:textFill>
                  <w14:solidFill>
                    <w14:schemeClr w14:val="tx1"/>
                  </w14:solidFill>
                </w14:textFill>
              </w:rPr>
              <w:t>依照《中华人民共和国固体废物污染环境防治法》第七十五条规定责令停止违法行为，限期改正，处一万元以上十万元以下的罚款。</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第八条  医疗废物集中处置单位有《条例》第四十七条规定的情形，在运送过程中丢弃医疗废物，在非贮存地点倾倒、堆放医疗废物或者将医疗废物混入其他废物和生活垃圾的，由</w:t>
            </w:r>
            <w:r>
              <w:rPr>
                <w:rFonts w:hint="eastAsia"/>
                <w:b/>
                <w:bCs/>
                <w:color w:val="000000" w:themeColor="text1"/>
                <w:sz w:val="21"/>
                <w:szCs w:val="21"/>
                <w14:textFill>
                  <w14:solidFill>
                    <w14:schemeClr w14:val="tx1"/>
                  </w14:solidFill>
                </w14:textFill>
              </w:rPr>
              <w:t>县级以上地方人民政府环境保护行政主管部门</w:t>
            </w:r>
            <w:r>
              <w:rPr>
                <w:rFonts w:hint="eastAsia"/>
                <w:color w:val="000000" w:themeColor="text1"/>
                <w:sz w:val="21"/>
                <w:szCs w:val="21"/>
                <w14:textFill>
                  <w14:solidFill>
                    <w14:schemeClr w14:val="tx1"/>
                  </w14:solidFill>
                </w14:textFill>
              </w:rPr>
              <w:t>依照《中华人民共和国固体废物污染环境防治法》第七十五条规定责令停止违法行为，限期改正，处一万元以上十万元以下的罚款。</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第九条 医疗废物集中处置单位和依照《条例》自行建有医疗废物处置设施的医疗卫生机构，有《条例》第四十七条规定的情形，对医疗废物的处置不符合国家规定的环境保护、卫生标准、规范的，由</w:t>
            </w:r>
            <w:r>
              <w:rPr>
                <w:rFonts w:hint="eastAsia"/>
                <w:b/>
                <w:bCs/>
                <w:color w:val="000000" w:themeColor="text1"/>
                <w:sz w:val="21"/>
                <w:szCs w:val="21"/>
                <w14:textFill>
                  <w14:solidFill>
                    <w14:schemeClr w14:val="tx1"/>
                  </w14:solidFill>
                </w14:textFill>
              </w:rPr>
              <w:t>县级以上地方人民政府环境保护行政主管部门</w:t>
            </w:r>
            <w:r>
              <w:rPr>
                <w:rFonts w:hint="eastAsia"/>
                <w:color w:val="000000" w:themeColor="text1"/>
                <w:sz w:val="21"/>
                <w:szCs w:val="21"/>
                <w14:textFill>
                  <w14:solidFill>
                    <w14:schemeClr w14:val="tx1"/>
                  </w14:solidFill>
                </w14:textFill>
              </w:rPr>
              <w:t xml:space="preserve">责令限期改正，给予警告，并处5000元以上1万元以下的罚款；逾期不改正的，处1万元以上3万元以下的罚款。 </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第十条  医疗卫生机构、医疗废物集中处置单位有《条例》第四十七条规定的下列情形之一的，由</w:t>
            </w:r>
            <w:r>
              <w:rPr>
                <w:rFonts w:hint="eastAsia"/>
                <w:b/>
                <w:bCs/>
                <w:color w:val="000000" w:themeColor="text1"/>
                <w:sz w:val="21"/>
                <w:szCs w:val="21"/>
                <w14:textFill>
                  <w14:solidFill>
                    <w14:schemeClr w14:val="tx1"/>
                  </w14:solidFill>
                </w14:textFill>
              </w:rPr>
              <w:t>县级以上人民政府环境保护行政主管部门</w:t>
            </w:r>
            <w:r>
              <w:rPr>
                <w:rFonts w:hint="eastAsia"/>
                <w:color w:val="000000" w:themeColor="text1"/>
                <w:sz w:val="21"/>
                <w:szCs w:val="21"/>
                <w14:textFill>
                  <w14:solidFill>
                    <w14:schemeClr w14:val="tx1"/>
                  </w14:solidFill>
                </w14:textFill>
              </w:rPr>
              <w:t>依照《中华人民共和国固体废物污染环境防治法》第七十五条规定责令停止违法行为，限期改正，处二万元以上二十万元以下的罚款： （一）未执行危险废物转移联单管理制度的； （二）将医疗废物交给或委托给未取得经营许可证的单位或者个人收集、运送、贮存、处置的。</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第十五条 有《条例》第四十七条、第四十八条、第四十九条、第五十一条规定的情形，医疗卫生机构造成传染病传播的，由县级以上地方人民政府卫生行政主管部门依法处罚，并由原发证的卫生行政主管部门暂扣或者吊销执业许可证件；造成环境污染事故的，由</w:t>
            </w:r>
            <w:r>
              <w:rPr>
                <w:rFonts w:hint="eastAsia"/>
                <w:b/>
                <w:bCs/>
                <w:color w:val="000000" w:themeColor="text1"/>
                <w:sz w:val="21"/>
                <w:szCs w:val="21"/>
                <w14:textFill>
                  <w14:solidFill>
                    <w14:schemeClr w14:val="tx1"/>
                  </w14:solidFill>
                </w14:textFill>
              </w:rPr>
              <w:t>县级以上地方人民政府环境保护行政主管部门</w:t>
            </w:r>
            <w:r>
              <w:rPr>
                <w:rFonts w:hint="eastAsia"/>
                <w:color w:val="000000" w:themeColor="text1"/>
                <w:sz w:val="21"/>
                <w:szCs w:val="21"/>
                <w14:textFill>
                  <w14:solidFill>
                    <w14:schemeClr w14:val="tx1"/>
                  </w14:solidFill>
                </w14:textFill>
              </w:rPr>
              <w:t xml:space="preserve">依照《中华人民共和国固体废物污染环境防治法》有关规定予以处罚，并由原发证的卫生行政主管部门暂扣或者吊销执业许可证件。 </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医疗废物集中处置单位造成传染病传播的，由县级以上地方人民政府卫生行政主管部门依法处罚，并由</w:t>
            </w:r>
            <w:r>
              <w:rPr>
                <w:rFonts w:hint="eastAsia"/>
                <w:b/>
                <w:bCs/>
                <w:color w:val="000000" w:themeColor="text1"/>
                <w:sz w:val="21"/>
                <w:szCs w:val="21"/>
                <w14:textFill>
                  <w14:solidFill>
                    <w14:schemeClr w14:val="tx1"/>
                  </w14:solidFill>
                </w14:textFill>
              </w:rPr>
              <w:t>原发证的环境保护行政主管部门</w:t>
            </w:r>
            <w:r>
              <w:rPr>
                <w:rFonts w:hint="eastAsia"/>
                <w:color w:val="000000" w:themeColor="text1"/>
                <w:sz w:val="21"/>
                <w:szCs w:val="21"/>
                <w14:textFill>
                  <w14:solidFill>
                    <w14:schemeClr w14:val="tx1"/>
                  </w14:solidFill>
                </w14:textFill>
              </w:rPr>
              <w:t xml:space="preserve">暂扣或者吊销经营许可证件；造成环境污染事故的，由县级以上地方人民政府环境保护行政主管部门依照《中华人民共和国固体废物污染环境防治法》有关规定予以处罚，并由原发证的环境保护行政主管部门暂扣或者吊销经营许可证件。 </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5.</w:t>
            </w:r>
            <w:r>
              <w:rPr>
                <w:color w:val="000000" w:themeColor="text1"/>
                <w:w w:val="99"/>
                <w:sz w:val="21"/>
                <w:szCs w:val="21"/>
                <w:lang w:val="en-US"/>
                <w14:textFill>
                  <w14:solidFill>
                    <w14:schemeClr w14:val="tx1"/>
                  </w14:solidFill>
                </w14:textFill>
              </w:rPr>
              <w:t>25</w:t>
            </w:r>
          </w:p>
        </w:tc>
        <w:tc>
          <w:tcPr>
            <w:tcW w:w="1738"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18" w:name="_Toc1168580129"/>
            <w:r>
              <w:rPr>
                <w:rFonts w:hint="eastAsia" w:ascii="宋体" w:hAnsi="宋体" w:eastAsia="宋体"/>
                <w:color w:val="000000" w:themeColor="text1"/>
                <w:sz w:val="21"/>
                <w:szCs w:val="21"/>
                <w:lang w:val="en-US"/>
                <w14:textFill>
                  <w14:solidFill>
                    <w14:schemeClr w14:val="tx1"/>
                  </w14:solidFill>
                </w14:textFill>
              </w:rPr>
              <w:t>对医疗卫生机构、医疗废物集中处置单位发生医疗废物流失、泄漏、扩散时，未采取紧急处理措施，或者未及时报告的行政处罚</w:t>
            </w:r>
            <w:bookmarkEnd w:id="118"/>
          </w:p>
        </w:tc>
        <w:tc>
          <w:tcPr>
            <w:tcW w:w="928" w:type="dxa"/>
            <w:tcBorders>
              <w:top w:val="single" w:color="000000" w:sz="4" w:space="0"/>
              <w:left w:val="single" w:color="000000" w:sz="4" w:space="0"/>
              <w:bottom w:val="single" w:color="000000" w:sz="4" w:space="0"/>
              <w:right w:val="single" w:color="000000"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【行政法规】</w:t>
            </w:r>
            <w:r>
              <w:rPr>
                <w:color w:val="000000" w:themeColor="text1"/>
                <w:sz w:val="21"/>
                <w:szCs w:val="21"/>
                <w14:textFill>
                  <w14:solidFill>
                    <w14:schemeClr w14:val="tx1"/>
                  </w14:solidFill>
                </w14:textFill>
              </w:rPr>
              <w:t>《医疗废物管理条例》（2011年1月8日修订</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2011年1月8日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第四十九条　医疗卫生机构、医疗废物集中处置单位发生医疗废物流失、泄漏、扩散时，未采取紧急处理措施，或者未及时向卫生行政主管部门和环境保护行政主管部门报告的，由</w:t>
            </w:r>
            <w:r>
              <w:rPr>
                <w:rFonts w:hint="eastAsia"/>
                <w:b/>
                <w:bCs/>
                <w:color w:val="000000" w:themeColor="text1"/>
                <w:sz w:val="21"/>
                <w:szCs w:val="21"/>
                <w14:textFill>
                  <w14:solidFill>
                    <w14:schemeClr w14:val="tx1"/>
                  </w14:solidFill>
                </w14:textFill>
              </w:rPr>
              <w:t>县级以上地方人民政府卫生行政主管部门或者环境保护行政主管部门</w:t>
            </w:r>
            <w:r>
              <w:rPr>
                <w:rFonts w:hint="eastAsia"/>
                <w:color w:val="000000" w:themeColor="text1"/>
                <w:sz w:val="21"/>
                <w:szCs w:val="21"/>
                <w14:textFill>
                  <w14:solidFill>
                    <w14:schemeClr w14:val="tx1"/>
                  </w14:solidFill>
                </w14:textFill>
              </w:rPr>
              <w:t>按照各自的职责责令改正，给予警告，并处1万元以上3万元以下的罚款；造成传染病传播或者环境污染事故的，由原发证部门暂扣或者吊销执业许可证件或者经营许可证件；构成犯罪的，依法追究刑事责任。</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14:textFill>
                  <w14:solidFill>
                    <w14:schemeClr w14:val="tx1"/>
                  </w14:solidFill>
                </w14:textFill>
              </w:rPr>
              <w:t>部门</w:t>
            </w:r>
            <w:r>
              <w:rPr>
                <w:rFonts w:hint="eastAsia"/>
                <w:color w:val="000000" w:themeColor="text1"/>
                <w:sz w:val="21"/>
                <w:szCs w:val="21"/>
                <w14:textFill>
                  <w14:solidFill>
                    <w14:schemeClr w14:val="tx1"/>
                  </w14:solidFill>
                </w14:textFill>
              </w:rPr>
              <w:t>规章】《医疗废物管理行政处罚办法》（2010年12月22日修</w:t>
            </w:r>
            <w:r>
              <w:rPr>
                <w:rFonts w:hint="eastAsia"/>
                <w:color w:val="000000" w:themeColor="text1"/>
                <w:sz w:val="21"/>
                <w:szCs w:val="21"/>
                <w:lang w:val="en-US"/>
                <w14:textFill>
                  <w14:solidFill>
                    <w14:schemeClr w14:val="tx1"/>
                  </w14:solidFill>
                </w14:textFill>
              </w:rPr>
              <w:t>正，自</w:t>
            </w:r>
            <w:r>
              <w:rPr>
                <w:rFonts w:hint="eastAsia"/>
                <w:color w:val="000000" w:themeColor="text1"/>
                <w:sz w:val="21"/>
                <w:szCs w:val="21"/>
                <w14:textFill>
                  <w14:solidFill>
                    <w14:schemeClr w14:val="tx1"/>
                  </w14:solidFill>
                </w14:textFill>
              </w:rPr>
              <w:t>2010年12月22日起施行）</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第十一条第二款 医疗废物集中处置单位发生医疗废物流失、泄露、扩散时，未采取紧急处理措施，或者未及时向环境保护行政主管部门报告的，由</w:t>
            </w:r>
            <w:r>
              <w:rPr>
                <w:rFonts w:hint="eastAsia"/>
                <w:b/>
                <w:bCs/>
                <w:color w:val="000000" w:themeColor="text1"/>
                <w:sz w:val="21"/>
                <w:szCs w:val="21"/>
                <w14:textFill>
                  <w14:solidFill>
                    <w14:schemeClr w14:val="tx1"/>
                  </w14:solidFill>
                </w14:textFill>
              </w:rPr>
              <w:t>县级以上地方人民政府环境保护行政主管部门</w:t>
            </w:r>
            <w:r>
              <w:rPr>
                <w:rFonts w:hint="eastAsia"/>
                <w:color w:val="000000" w:themeColor="text1"/>
                <w:sz w:val="21"/>
                <w:szCs w:val="21"/>
                <w14:textFill>
                  <w14:solidFill>
                    <w14:schemeClr w14:val="tx1"/>
                  </w14:solidFill>
                </w14:textFill>
              </w:rPr>
              <w:t>责令改正，给予警告，并处1万元以上3万元以下的罚款。</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5.</w:t>
            </w:r>
            <w:r>
              <w:rPr>
                <w:color w:val="000000" w:themeColor="text1"/>
                <w:w w:val="99"/>
                <w:sz w:val="21"/>
                <w:szCs w:val="21"/>
                <w:lang w:val="en-US"/>
                <w14:textFill>
                  <w14:solidFill>
                    <w14:schemeClr w14:val="tx1"/>
                  </w14:solidFill>
                </w14:textFill>
              </w:rPr>
              <w:t>26</w:t>
            </w:r>
          </w:p>
        </w:tc>
        <w:tc>
          <w:tcPr>
            <w:tcW w:w="1738"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r>
              <w:rPr>
                <w:rFonts w:hint="eastAsia" w:ascii="宋体" w:hAnsi="宋体" w:eastAsia="宋体"/>
                <w:color w:val="000000" w:themeColor="text1"/>
                <w:sz w:val="21"/>
                <w:szCs w:val="21"/>
                <w:lang w:val="en-US"/>
                <w14:textFill>
                  <w14:solidFill>
                    <w14:schemeClr w14:val="tx1"/>
                  </w14:solidFill>
                </w14:textFill>
              </w:rPr>
              <w:t>对不具备集中处置医疗废物条件的农村，医疗卫生机构未按要求处置医疗废物的行政处罚</w:t>
            </w:r>
          </w:p>
        </w:tc>
        <w:tc>
          <w:tcPr>
            <w:tcW w:w="928" w:type="dxa"/>
            <w:tcBorders>
              <w:top w:val="single" w:color="000000" w:sz="4" w:space="0"/>
              <w:left w:val="single" w:color="000000" w:sz="4" w:space="0"/>
              <w:bottom w:val="single" w:color="000000" w:sz="4" w:space="0"/>
              <w:right w:val="single" w:color="000000" w:sz="4" w:space="0"/>
            </w:tcBorders>
          </w:tcPr>
          <w:p>
            <w:pPr>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【行政法规】</w:t>
            </w:r>
            <w:r>
              <w:rPr>
                <w:color w:val="000000" w:themeColor="text1"/>
                <w:sz w:val="21"/>
                <w:szCs w:val="21"/>
                <w14:textFill>
                  <w14:solidFill>
                    <w14:schemeClr w14:val="tx1"/>
                  </w14:solidFill>
                </w14:textFill>
              </w:rPr>
              <w:t>《医疗废物管理条例》（2011年1月8日修订</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2011年1月8日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第五十一条  不具备集中处置医疗废物条件的农村，医疗卫生机构未按照本条例的要求处置医疗废物的，由</w:t>
            </w:r>
            <w:r>
              <w:rPr>
                <w:rFonts w:hint="eastAsia"/>
                <w:b/>
                <w:bCs/>
                <w:color w:val="000000" w:themeColor="text1"/>
                <w:sz w:val="21"/>
                <w:szCs w:val="21"/>
                <w14:textFill>
                  <w14:solidFill>
                    <w14:schemeClr w14:val="tx1"/>
                  </w14:solidFill>
                </w14:textFill>
              </w:rPr>
              <w:t>县级人民政府卫生行政主管部门或者环境保护行政主管部门</w:t>
            </w:r>
            <w:r>
              <w:rPr>
                <w:rFonts w:hint="eastAsia"/>
                <w:color w:val="000000" w:themeColor="text1"/>
                <w:sz w:val="21"/>
                <w:szCs w:val="21"/>
                <w14:textFill>
                  <w14:solidFill>
                    <w14:schemeClr w14:val="tx1"/>
                  </w14:solidFill>
                </w14:textFill>
              </w:rPr>
              <w:t>按照各自的职责责令限期改正，给予警告；逾期不改正的，处1000元以上5000元以下的罚款；造成传染病传播或者环境污染事故的，由原发证部门暂扣或者吊销执业许可证件；构成犯罪的，依法追究刑事责任。</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【部门规章】</w:t>
            </w:r>
            <w:r>
              <w:rPr>
                <w:rFonts w:hint="eastAsia"/>
                <w:color w:val="000000" w:themeColor="text1"/>
                <w:sz w:val="21"/>
                <w:szCs w:val="21"/>
                <w14:textFill>
                  <w14:solidFill>
                    <w14:schemeClr w14:val="tx1"/>
                  </w14:solidFill>
                </w14:textFill>
              </w:rPr>
              <w:t>《医疗废物管理行政处罚办法》（2010年12月22日修</w:t>
            </w:r>
            <w:r>
              <w:rPr>
                <w:rFonts w:hint="eastAsia"/>
                <w:color w:val="000000" w:themeColor="text1"/>
                <w:sz w:val="21"/>
                <w:szCs w:val="21"/>
                <w:lang w:val="en-US"/>
                <w14:textFill>
                  <w14:solidFill>
                    <w14:schemeClr w14:val="tx1"/>
                  </w14:solidFill>
                </w14:textFill>
              </w:rPr>
              <w:t>正，自</w:t>
            </w:r>
            <w:r>
              <w:rPr>
                <w:rFonts w:hint="eastAsia"/>
                <w:color w:val="000000" w:themeColor="text1"/>
                <w:sz w:val="21"/>
                <w:szCs w:val="21"/>
                <w14:textFill>
                  <w14:solidFill>
                    <w14:schemeClr w14:val="tx1"/>
                  </w14:solidFill>
                </w14:textFill>
              </w:rPr>
              <w:t>2010年12月22日起施行）</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第十三条 有《条例》第五十一条规定的情形，不具备集中处置医疗废物条件的农村，医疗卫生机构未按照卫生行政主管部门有关疾病防治的要求处置医疗废物的，由县级人民政府卫生行政主管部门责令限期改正，给予警告；逾期不改正的，处1000元以上5000元以下的罚款；未按照环境保护行政主管部门有关环境污染防治的要求处置医疗废物的，由</w:t>
            </w:r>
            <w:r>
              <w:rPr>
                <w:rFonts w:hint="eastAsia"/>
                <w:b/>
                <w:bCs/>
                <w:color w:val="000000" w:themeColor="text1"/>
                <w:sz w:val="21"/>
                <w:szCs w:val="21"/>
                <w14:textFill>
                  <w14:solidFill>
                    <w14:schemeClr w14:val="tx1"/>
                  </w14:solidFill>
                </w14:textFill>
              </w:rPr>
              <w:t>县级人民政府环境保护行政主管部门</w:t>
            </w:r>
            <w:r>
              <w:rPr>
                <w:rFonts w:hint="eastAsia"/>
                <w:color w:val="000000" w:themeColor="text1"/>
                <w:sz w:val="21"/>
                <w:szCs w:val="21"/>
                <w14:textFill>
                  <w14:solidFill>
                    <w14:schemeClr w14:val="tx1"/>
                  </w14:solidFill>
                </w14:textFill>
              </w:rPr>
              <w:t xml:space="preserve">责令限期改正，给予警告；逾期不改正的，处1000元以上5000元以下的罚款。 </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5.</w:t>
            </w:r>
            <w:r>
              <w:rPr>
                <w:color w:val="000000" w:themeColor="text1"/>
                <w:w w:val="99"/>
                <w:sz w:val="21"/>
                <w:szCs w:val="21"/>
                <w:lang w:val="en-US"/>
                <w14:textFill>
                  <w14:solidFill>
                    <w14:schemeClr w14:val="tx1"/>
                  </w14:solidFill>
                </w14:textFill>
              </w:rPr>
              <w:t>27</w:t>
            </w:r>
          </w:p>
        </w:tc>
        <w:tc>
          <w:tcPr>
            <w:tcW w:w="1738"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19" w:name="_Toc1588276288"/>
            <w:r>
              <w:rPr>
                <w:rFonts w:hint="eastAsia" w:ascii="宋体" w:hAnsi="宋体" w:eastAsia="宋体"/>
                <w:color w:val="000000" w:themeColor="text1"/>
                <w:sz w:val="21"/>
                <w:szCs w:val="21"/>
                <w:lang w:val="en-US"/>
                <w14:textFill>
                  <w14:solidFill>
                    <w14:schemeClr w14:val="tx1"/>
                  </w14:solidFill>
                </w14:textFill>
              </w:rPr>
              <w:t>对转让、买卖医疗废物，邮寄或者通过铁路、航空运输或者违反规定水路运输医疗废物的行政处罚</w:t>
            </w:r>
            <w:bookmarkEnd w:id="119"/>
          </w:p>
        </w:tc>
        <w:tc>
          <w:tcPr>
            <w:tcW w:w="928" w:type="dxa"/>
            <w:tcBorders>
              <w:top w:val="single" w:color="000000" w:sz="4" w:space="0"/>
              <w:left w:val="single" w:color="000000" w:sz="4" w:space="0"/>
              <w:bottom w:val="single" w:color="000000" w:sz="4" w:space="0"/>
              <w:right w:val="single" w:color="000000"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【行政法规】</w:t>
            </w:r>
            <w:r>
              <w:rPr>
                <w:color w:val="000000" w:themeColor="text1"/>
                <w:sz w:val="21"/>
                <w:szCs w:val="21"/>
                <w14:textFill>
                  <w14:solidFill>
                    <w14:schemeClr w14:val="tx1"/>
                  </w14:solidFill>
                </w14:textFill>
              </w:rPr>
              <w:t>《医疗废物管理条例》（2011年1月8日修订</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2011年1月8日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第五十三条  转让、买卖医疗废物，邮寄或者通过铁路、航空运输医疗废物，或者违反本条例规定通过水路运输医疗废物的，由</w:t>
            </w:r>
            <w:r>
              <w:rPr>
                <w:rFonts w:hint="eastAsia"/>
                <w:b/>
                <w:bCs/>
                <w:color w:val="000000" w:themeColor="text1"/>
                <w:sz w:val="21"/>
                <w:szCs w:val="21"/>
                <w14:textFill>
                  <w14:solidFill>
                    <w14:schemeClr w14:val="tx1"/>
                  </w14:solidFill>
                </w14:textFill>
              </w:rPr>
              <w:t>县级以上地方人民政府环境保护行政主管部门</w:t>
            </w:r>
            <w:r>
              <w:rPr>
                <w:rFonts w:hint="eastAsia"/>
                <w:color w:val="000000" w:themeColor="text1"/>
                <w:sz w:val="21"/>
                <w:szCs w:val="21"/>
                <w14:textFill>
                  <w14:solidFill>
                    <w14:schemeClr w14:val="tx1"/>
                  </w14:solidFill>
                </w14:textFill>
              </w:rPr>
              <w:t>责令转让、买卖双方、邮寄人、托运人立即停止违法行为，给予警告，没收违法所得；违法所得5000元以上的，并处违法所得2倍以上5倍以下的罚款；没有违法所得或者违法所得不足5000元的，并处5000元以上2万元以下的罚款。</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承运人明知托运人违反本条例的规定运输医疗废物，仍予以运输的，或者承运人将医疗废物与旅客在同一工具上载运的，按照前款的规定予以处罚。</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【部门规章】</w:t>
            </w:r>
            <w:r>
              <w:rPr>
                <w:rFonts w:hint="eastAsia"/>
                <w:color w:val="000000" w:themeColor="text1"/>
                <w:sz w:val="21"/>
                <w:szCs w:val="21"/>
                <w14:textFill>
                  <w14:solidFill>
                    <w14:schemeClr w14:val="tx1"/>
                  </w14:solidFill>
                </w14:textFill>
              </w:rPr>
              <w:t>《医疗废物管理行政处罚办法》（2010年12月22日修</w:t>
            </w:r>
            <w:r>
              <w:rPr>
                <w:rFonts w:hint="eastAsia"/>
                <w:color w:val="000000" w:themeColor="text1"/>
                <w:sz w:val="21"/>
                <w:szCs w:val="21"/>
                <w:lang w:val="en-US"/>
                <w14:textFill>
                  <w14:solidFill>
                    <w14:schemeClr w14:val="tx1"/>
                  </w14:solidFill>
                </w14:textFill>
              </w:rPr>
              <w:t>正，自</w:t>
            </w:r>
            <w:r>
              <w:rPr>
                <w:rFonts w:hint="eastAsia"/>
                <w:color w:val="000000" w:themeColor="text1"/>
                <w:sz w:val="21"/>
                <w:szCs w:val="21"/>
                <w14:textFill>
                  <w14:solidFill>
                    <w14:schemeClr w14:val="tx1"/>
                  </w14:solidFill>
                </w14:textFill>
              </w:rPr>
              <w:t>2010年12月22日起施行）</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第十六条第一款 有《条例》第五十三条规定的情形，转让、买卖医疗废物，邮寄或者通过铁路、航空运输医疗废物，或者违反《条例》规定通过水路运输医疗废物的，由</w:t>
            </w:r>
            <w:r>
              <w:rPr>
                <w:rFonts w:hint="eastAsia"/>
                <w:b/>
                <w:bCs/>
                <w:color w:val="000000" w:themeColor="text1"/>
                <w:sz w:val="21"/>
                <w:szCs w:val="21"/>
                <w14:textFill>
                  <w14:solidFill>
                    <w14:schemeClr w14:val="tx1"/>
                  </w14:solidFill>
                </w14:textFill>
              </w:rPr>
              <w:t>县级以上地方人民政府环境保护行政主管部门</w:t>
            </w:r>
            <w:r>
              <w:rPr>
                <w:rFonts w:hint="eastAsia"/>
                <w:color w:val="000000" w:themeColor="text1"/>
                <w:sz w:val="21"/>
                <w:szCs w:val="21"/>
                <w14:textFill>
                  <w14:solidFill>
                    <w14:schemeClr w14:val="tx1"/>
                  </w14:solidFill>
                </w14:textFill>
              </w:rPr>
              <w:t>责令转让、买卖双方、邮寄人、托运人立即停止违法行为，给予警告，没收违法所得；违法所得5000元以上的，并处违法所得2倍以上5倍以下的罚款；没有违法所得或者违法所得不足5000元的，并处5000元以上2万元以下的罚款。</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5.</w:t>
            </w:r>
            <w:r>
              <w:rPr>
                <w:color w:val="000000" w:themeColor="text1"/>
                <w:w w:val="99"/>
                <w:sz w:val="21"/>
                <w:szCs w:val="21"/>
                <w:lang w:val="en-US"/>
                <w14:textFill>
                  <w14:solidFill>
                    <w14:schemeClr w14:val="tx1"/>
                  </w14:solidFill>
                </w14:textFill>
              </w:rPr>
              <w:t>28</w:t>
            </w:r>
          </w:p>
        </w:tc>
        <w:tc>
          <w:tcPr>
            <w:tcW w:w="1738"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20" w:name="_Toc937840206"/>
            <w:r>
              <w:rPr>
                <w:rFonts w:hint="eastAsia" w:ascii="宋体" w:hAnsi="宋体" w:eastAsia="宋体"/>
                <w:color w:val="000000" w:themeColor="text1"/>
                <w:sz w:val="21"/>
                <w:szCs w:val="21"/>
                <w:lang w:val="en-US"/>
                <w14:textFill>
                  <w14:solidFill>
                    <w14:schemeClr w14:val="tx1"/>
                  </w14:solidFill>
                </w14:textFill>
              </w:rPr>
              <w:t>对未按规定申请办理危险废物经营许可证变更手续的行政处罚</w:t>
            </w:r>
            <w:bookmarkEnd w:id="120"/>
          </w:p>
        </w:tc>
        <w:tc>
          <w:tcPr>
            <w:tcW w:w="928" w:type="dxa"/>
            <w:tcBorders>
              <w:top w:val="single" w:color="000000" w:sz="4" w:space="0"/>
              <w:left w:val="single" w:color="000000" w:sz="4" w:space="0"/>
              <w:bottom w:val="single" w:color="000000" w:sz="4" w:space="0"/>
              <w:right w:val="single" w:color="000000"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【行政法规】</w:t>
            </w:r>
            <w:r>
              <w:rPr>
                <w:color w:val="000000" w:themeColor="text1"/>
                <w:sz w:val="21"/>
                <w:szCs w:val="21"/>
                <w14:textFill>
                  <w14:solidFill>
                    <w14:schemeClr w14:val="tx1"/>
                  </w14:solidFill>
                </w14:textFill>
              </w:rPr>
              <w:t>《危险废物经营许可证管理办法》（2016年2月6日第二次修订</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2016年2月6日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第二十二条  违反本办法第十一条规定的，由</w:t>
            </w:r>
            <w:r>
              <w:rPr>
                <w:rFonts w:hint="eastAsia"/>
                <w:b/>
                <w:color w:val="000000" w:themeColor="text1"/>
                <w:sz w:val="21"/>
                <w:szCs w:val="21"/>
                <w:lang w:val="en-US"/>
                <w14:textFill>
                  <w14:solidFill>
                    <w14:schemeClr w14:val="tx1"/>
                  </w14:solidFill>
                </w14:textFill>
              </w:rPr>
              <w:t>县级以上地方人民政府环境保护主管部门</w:t>
            </w:r>
            <w:r>
              <w:rPr>
                <w:rFonts w:hint="eastAsia"/>
                <w:color w:val="000000" w:themeColor="text1"/>
                <w:sz w:val="21"/>
                <w:szCs w:val="21"/>
                <w:lang w:val="en-US"/>
                <w14:textFill>
                  <w14:solidFill>
                    <w14:schemeClr w14:val="tx1"/>
                  </w14:solidFill>
                </w14:textFill>
              </w:rPr>
              <w:t>责令限期改正，给予警告；逾期不改正的，由原发证机关暂扣危险废物经营许可证。</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5.</w:t>
            </w:r>
            <w:r>
              <w:rPr>
                <w:color w:val="000000" w:themeColor="text1"/>
                <w:w w:val="99"/>
                <w:sz w:val="21"/>
                <w:szCs w:val="21"/>
                <w:lang w:val="en-US"/>
                <w14:textFill>
                  <w14:solidFill>
                    <w14:schemeClr w14:val="tx1"/>
                  </w14:solidFill>
                </w14:textFill>
              </w:rPr>
              <w:t>29</w:t>
            </w:r>
          </w:p>
        </w:tc>
        <w:tc>
          <w:tcPr>
            <w:tcW w:w="1738"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21" w:name="_Toc1897856909"/>
            <w:r>
              <w:rPr>
                <w:rFonts w:hint="eastAsia" w:ascii="宋体" w:hAnsi="宋体" w:eastAsia="宋体"/>
                <w:color w:val="000000" w:themeColor="text1"/>
                <w:sz w:val="21"/>
                <w:szCs w:val="21"/>
                <w:lang w:val="en-US"/>
                <w14:textFill>
                  <w14:solidFill>
                    <w14:schemeClr w14:val="tx1"/>
                  </w14:solidFill>
                </w14:textFill>
              </w:rPr>
              <w:t>对未按规定重新申请领取危险废物经营许可证或者换证的行政处罚</w:t>
            </w:r>
            <w:bookmarkEnd w:id="121"/>
          </w:p>
        </w:tc>
        <w:tc>
          <w:tcPr>
            <w:tcW w:w="928" w:type="dxa"/>
            <w:tcBorders>
              <w:top w:val="single" w:color="000000" w:sz="4" w:space="0"/>
              <w:left w:val="single" w:color="000000" w:sz="4" w:space="0"/>
              <w:bottom w:val="single" w:color="000000" w:sz="4" w:space="0"/>
              <w:right w:val="single" w:color="000000"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14:textFill>
                  <w14:solidFill>
                    <w14:schemeClr w14:val="tx1"/>
                  </w14:solidFill>
                </w14:textFill>
              </w:rPr>
              <w:t>行政法规</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《危险废物经营许可证管理办法》（2016年2月6日第二次修订</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2016年2月6日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第二十三条  违反本办法第十二条、第十三条第二款规定的，由</w:t>
            </w:r>
            <w:r>
              <w:rPr>
                <w:rFonts w:hint="eastAsia"/>
                <w:b/>
                <w:color w:val="000000" w:themeColor="text1"/>
                <w:sz w:val="21"/>
                <w:szCs w:val="21"/>
                <w14:textFill>
                  <w14:solidFill>
                    <w14:schemeClr w14:val="tx1"/>
                  </w14:solidFill>
                </w14:textFill>
              </w:rPr>
              <w:t>县级以上地方人民政府环境保护主管部门</w:t>
            </w:r>
            <w:r>
              <w:rPr>
                <w:rFonts w:hint="eastAsia"/>
                <w:color w:val="000000" w:themeColor="text1"/>
                <w:sz w:val="21"/>
                <w:szCs w:val="21"/>
                <w14:textFill>
                  <w14:solidFill>
                    <w14:schemeClr w14:val="tx1"/>
                  </w14:solidFill>
                </w14:textFill>
              </w:rPr>
              <w:t>责令停止违法行为；有违法所得的，没收违法所得；违法所得超过10万元的，并处违法所得1倍以上2倍以下的罚款；没有违法所得或者违法所得不足10万元的，处5万元以上10万元以下的罚款。</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5.</w:t>
            </w:r>
            <w:r>
              <w:rPr>
                <w:color w:val="000000" w:themeColor="text1"/>
                <w:w w:val="99"/>
                <w:sz w:val="21"/>
                <w:szCs w:val="21"/>
                <w:lang w:val="en-US"/>
                <w14:textFill>
                  <w14:solidFill>
                    <w14:schemeClr w14:val="tx1"/>
                  </w14:solidFill>
                </w14:textFill>
              </w:rPr>
              <w:t>30</w:t>
            </w:r>
          </w:p>
        </w:tc>
        <w:tc>
          <w:tcPr>
            <w:tcW w:w="1738"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r>
              <w:rPr>
                <w:rFonts w:hint="eastAsia" w:ascii="宋体" w:hAnsi="宋体" w:eastAsia="宋体"/>
                <w:color w:val="000000" w:themeColor="text1"/>
                <w:sz w:val="21"/>
                <w:szCs w:val="21"/>
                <w:lang w:val="en-US"/>
                <w14:textFill>
                  <w14:solidFill>
                    <w14:schemeClr w14:val="tx1"/>
                  </w14:solidFill>
                </w14:textFill>
              </w:rPr>
              <w:t>对危险废物经营单位终止从事经营活动未对经营设施、场所采取污染防治措施等行为的行政处罚</w:t>
            </w:r>
          </w:p>
        </w:tc>
        <w:tc>
          <w:tcPr>
            <w:tcW w:w="928" w:type="dxa"/>
            <w:tcBorders>
              <w:top w:val="single" w:color="000000" w:sz="4" w:space="0"/>
              <w:left w:val="single" w:color="000000" w:sz="4" w:space="0"/>
              <w:bottom w:val="single" w:color="000000" w:sz="4" w:space="0"/>
              <w:right w:val="single" w:color="000000"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14:textFill>
                  <w14:solidFill>
                    <w14:schemeClr w14:val="tx1"/>
                  </w14:solidFill>
                </w14:textFill>
              </w:rPr>
              <w:t>行政法规</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《危险废物经营许可证管理办法》（2016年2月6日第二次修订</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2016年2月6日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第二十四条  违反本办法第十四条第一款、第二十一条规定的，由</w:t>
            </w:r>
            <w:r>
              <w:rPr>
                <w:rFonts w:hint="eastAsia"/>
                <w:b/>
                <w:color w:val="000000" w:themeColor="text1"/>
                <w:sz w:val="21"/>
                <w:szCs w:val="21"/>
                <w14:textFill>
                  <w14:solidFill>
                    <w14:schemeClr w14:val="tx1"/>
                  </w14:solidFill>
                </w14:textFill>
              </w:rPr>
              <w:t>县级以上地方人民政府环境保护主管部门</w:t>
            </w:r>
            <w:r>
              <w:rPr>
                <w:rFonts w:hint="eastAsia"/>
                <w:color w:val="000000" w:themeColor="text1"/>
                <w:sz w:val="21"/>
                <w:szCs w:val="21"/>
                <w14:textFill>
                  <w14:solidFill>
                    <w14:schemeClr w14:val="tx1"/>
                  </w14:solidFill>
                </w14:textFill>
              </w:rPr>
              <w:t>责令限期改正；逾期不改正的，处5万元以上10万元以下的罚款；造成污染事故，构成犯罪的，依法追究刑事责任。</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5.</w:t>
            </w:r>
            <w:r>
              <w:rPr>
                <w:color w:val="000000" w:themeColor="text1"/>
                <w:w w:val="99"/>
                <w:sz w:val="21"/>
                <w:szCs w:val="21"/>
                <w14:textFill>
                  <w14:solidFill>
                    <w14:schemeClr w14:val="tx1"/>
                  </w14:solidFill>
                </w14:textFill>
              </w:rPr>
              <w:t>31</w:t>
            </w:r>
          </w:p>
        </w:tc>
        <w:tc>
          <w:tcPr>
            <w:tcW w:w="1738"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r>
              <w:rPr>
                <w:rFonts w:hint="eastAsia" w:ascii="宋体" w:hAnsi="宋体" w:eastAsia="宋体"/>
                <w:color w:val="000000" w:themeColor="text1"/>
                <w:sz w:val="21"/>
                <w:szCs w:val="21"/>
                <w:lang w:val="en-US"/>
                <w14:textFill>
                  <w14:solidFill>
                    <w14:schemeClr w14:val="tx1"/>
                  </w14:solidFill>
                </w14:textFill>
              </w:rPr>
              <w:t>对危险废物经营单位未按要求执行经营情况记录簿制度的行政处罚</w:t>
            </w:r>
          </w:p>
        </w:tc>
        <w:tc>
          <w:tcPr>
            <w:tcW w:w="928" w:type="dxa"/>
            <w:tcBorders>
              <w:top w:val="single" w:color="000000" w:sz="4" w:space="0"/>
              <w:left w:val="single" w:color="000000" w:sz="4" w:space="0"/>
              <w:bottom w:val="single" w:color="000000" w:sz="4" w:space="0"/>
              <w:right w:val="single" w:color="000000"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14:textFill>
                  <w14:solidFill>
                    <w14:schemeClr w14:val="tx1"/>
                  </w14:solidFill>
                </w14:textFill>
              </w:rPr>
              <w:t>行政法规</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《危险废物经营许可证管理办法》（2016年2月6日第二次修订</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2016年2月6日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第二十六条  违反本办法第十八条规定的，由</w:t>
            </w:r>
            <w:r>
              <w:rPr>
                <w:rFonts w:hint="eastAsia"/>
                <w:b/>
                <w:bCs/>
                <w:color w:val="000000" w:themeColor="text1"/>
                <w:sz w:val="21"/>
                <w:szCs w:val="21"/>
                <w14:textFill>
                  <w14:solidFill>
                    <w14:schemeClr w14:val="tx1"/>
                  </w14:solidFill>
                </w14:textFill>
              </w:rPr>
              <w:t>县级以上地方人民政府环境保护主管部门</w:t>
            </w:r>
            <w:r>
              <w:rPr>
                <w:rFonts w:hint="eastAsia"/>
                <w:color w:val="000000" w:themeColor="text1"/>
                <w:sz w:val="21"/>
                <w:szCs w:val="21"/>
                <w14:textFill>
                  <w14:solidFill>
                    <w14:schemeClr w14:val="tx1"/>
                  </w14:solidFill>
                </w14:textFill>
              </w:rPr>
              <w:t>责令限期改正，给予警告；逾期不改正的，由原发证机关暂扣或者吊销危险废物经营许可证。</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5.</w:t>
            </w:r>
            <w:r>
              <w:rPr>
                <w:color w:val="000000" w:themeColor="text1"/>
                <w:w w:val="99"/>
                <w:sz w:val="21"/>
                <w:szCs w:val="21"/>
                <w:lang w:val="en-US"/>
                <w14:textFill>
                  <w14:solidFill>
                    <w14:schemeClr w14:val="tx1"/>
                  </w14:solidFill>
                </w14:textFill>
              </w:rPr>
              <w:t>32</w:t>
            </w:r>
          </w:p>
        </w:tc>
        <w:tc>
          <w:tcPr>
            <w:tcW w:w="1738"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22" w:name="_Toc440266050"/>
            <w:r>
              <w:rPr>
                <w:rFonts w:hint="eastAsia" w:ascii="宋体" w:hAnsi="宋体" w:eastAsia="宋体"/>
                <w:color w:val="000000" w:themeColor="text1"/>
                <w:sz w:val="21"/>
                <w:szCs w:val="21"/>
                <w:lang w:val="en-US"/>
                <w14:textFill>
                  <w14:solidFill>
                    <w14:schemeClr w14:val="tx1"/>
                  </w14:solidFill>
                </w14:textFill>
              </w:rPr>
              <w:t>对未与处置单位签订接收合同，并将收集的废矿物油和废镉镍电池在90个工作日内提供或者委托给处置单位进行处置的行政处罚</w:t>
            </w:r>
            <w:bookmarkEnd w:id="122"/>
          </w:p>
        </w:tc>
        <w:tc>
          <w:tcPr>
            <w:tcW w:w="928" w:type="dxa"/>
            <w:tcBorders>
              <w:top w:val="single" w:color="000000" w:sz="4" w:space="0"/>
              <w:left w:val="single" w:color="000000" w:sz="4" w:space="0"/>
              <w:bottom w:val="single" w:color="000000" w:sz="4" w:space="0"/>
              <w:right w:val="single" w:color="000000"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14:textFill>
                  <w14:solidFill>
                    <w14:schemeClr w14:val="tx1"/>
                  </w14:solidFill>
                </w14:textFill>
              </w:rPr>
              <w:t>行政法规</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《危险废物经营许可证管理办法》（2016年2月6日第二次修订</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2016年2月6日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第二十七条  违反本办法第二十条规定的，由</w:t>
            </w:r>
            <w:r>
              <w:rPr>
                <w:rFonts w:hint="eastAsia"/>
                <w:b/>
                <w:bCs/>
                <w:color w:val="000000" w:themeColor="text1"/>
                <w:sz w:val="21"/>
                <w:szCs w:val="21"/>
                <w14:textFill>
                  <w14:solidFill>
                    <w14:schemeClr w14:val="tx1"/>
                  </w14:solidFill>
                </w14:textFill>
              </w:rPr>
              <w:t>县级以上地方人民政府环境保护主管部门</w:t>
            </w:r>
            <w:r>
              <w:rPr>
                <w:rFonts w:hint="eastAsia"/>
                <w:color w:val="000000" w:themeColor="text1"/>
                <w:sz w:val="21"/>
                <w:szCs w:val="21"/>
                <w14:textFill>
                  <w14:solidFill>
                    <w14:schemeClr w14:val="tx1"/>
                  </w14:solidFill>
                </w14:textFill>
              </w:rPr>
              <w:t>责令限期改正，给予警告；逾期不改正的，处1万元以上5万元以下的罚款，并可以由原发证机关暂扣或者吊销危险废物经营许可证。</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5.</w:t>
            </w:r>
            <w:r>
              <w:rPr>
                <w:color w:val="000000" w:themeColor="text1"/>
                <w:w w:val="99"/>
                <w:sz w:val="21"/>
                <w:szCs w:val="21"/>
                <w:lang w:val="en-US"/>
                <w14:textFill>
                  <w14:solidFill>
                    <w14:schemeClr w14:val="tx1"/>
                  </w14:solidFill>
                </w14:textFill>
              </w:rPr>
              <w:t>33</w:t>
            </w:r>
          </w:p>
        </w:tc>
        <w:tc>
          <w:tcPr>
            <w:tcW w:w="1738"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23" w:name="_Toc1470338435"/>
            <w:r>
              <w:rPr>
                <w:rFonts w:hint="eastAsia" w:ascii="宋体" w:hAnsi="宋体" w:eastAsia="宋体"/>
                <w:color w:val="000000" w:themeColor="text1"/>
                <w:sz w:val="21"/>
                <w:szCs w:val="21"/>
                <w:lang w:val="en-US"/>
                <w14:textFill>
                  <w14:solidFill>
                    <w14:schemeClr w14:val="tx1"/>
                  </w14:solidFill>
                </w14:textFill>
              </w:rPr>
              <w:t>对危险废物经营单位被责令限期整改，逾期不整改或者经整改仍不符合原发证条件的行政处罚</w:t>
            </w:r>
            <w:bookmarkEnd w:id="123"/>
          </w:p>
        </w:tc>
        <w:tc>
          <w:tcPr>
            <w:tcW w:w="928" w:type="dxa"/>
            <w:tcBorders>
              <w:top w:val="single" w:color="000000" w:sz="4" w:space="0"/>
              <w:left w:val="single" w:color="000000" w:sz="4" w:space="0"/>
              <w:bottom w:val="single" w:color="000000" w:sz="4" w:space="0"/>
              <w:right w:val="single" w:color="000000"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14:textFill>
                  <w14:solidFill>
                    <w14:schemeClr w14:val="tx1"/>
                  </w14:solidFill>
                </w14:textFill>
              </w:rPr>
              <w:t>行政法规</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《危险废物经营许可证管理办法》（2016年2月6日第二次修订</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2016年2月6日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第二十八条  危险废物经营单位被责令限期整改，逾期不整改或者经整改仍不符合原发证条件的，由</w:t>
            </w:r>
            <w:r>
              <w:rPr>
                <w:rFonts w:hint="eastAsia"/>
                <w:b/>
                <w:bCs/>
                <w:color w:val="000000" w:themeColor="text1"/>
                <w:sz w:val="21"/>
                <w:szCs w:val="21"/>
                <w14:textFill>
                  <w14:solidFill>
                    <w14:schemeClr w14:val="tx1"/>
                  </w14:solidFill>
                </w14:textFill>
              </w:rPr>
              <w:t>原发证机关</w:t>
            </w:r>
            <w:r>
              <w:rPr>
                <w:rFonts w:hint="eastAsia"/>
                <w:color w:val="000000" w:themeColor="text1"/>
                <w:sz w:val="21"/>
                <w:szCs w:val="21"/>
                <w14:textFill>
                  <w14:solidFill>
                    <w14:schemeClr w14:val="tx1"/>
                  </w14:solidFill>
                </w14:textFill>
              </w:rPr>
              <w:t>暂扣或者吊销危险废物经营许可证。</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5.</w:t>
            </w:r>
            <w:r>
              <w:rPr>
                <w:color w:val="000000" w:themeColor="text1"/>
                <w:w w:val="99"/>
                <w:sz w:val="21"/>
                <w:szCs w:val="21"/>
                <w:lang w:val="en-US"/>
                <w14:textFill>
                  <w14:solidFill>
                    <w14:schemeClr w14:val="tx1"/>
                  </w14:solidFill>
                </w14:textFill>
              </w:rPr>
              <w:t>34</w:t>
            </w:r>
          </w:p>
        </w:tc>
        <w:tc>
          <w:tcPr>
            <w:tcW w:w="1738"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24" w:name="_Toc883751016"/>
            <w:r>
              <w:rPr>
                <w:rFonts w:hint="eastAsia" w:ascii="宋体" w:hAnsi="宋体" w:eastAsia="宋体"/>
                <w:color w:val="000000" w:themeColor="text1"/>
                <w:sz w:val="21"/>
                <w:szCs w:val="21"/>
                <w14:textFill>
                  <w14:solidFill>
                    <w14:schemeClr w14:val="tx1"/>
                  </w14:solidFill>
                </w14:textFill>
              </w:rPr>
              <w:t>对未取得废弃电器电子产品处理资格擅自从事废弃电器电子产品处理活动的</w:t>
            </w:r>
            <w:r>
              <w:rPr>
                <w:rFonts w:hint="eastAsia" w:ascii="宋体" w:hAnsi="宋体" w:eastAsia="宋体"/>
                <w:color w:val="000000" w:themeColor="text1"/>
                <w:sz w:val="21"/>
                <w:szCs w:val="21"/>
                <w:lang w:val="en-US"/>
                <w14:textFill>
                  <w14:solidFill>
                    <w14:schemeClr w14:val="tx1"/>
                  </w14:solidFill>
                </w14:textFill>
              </w:rPr>
              <w:t>行政</w:t>
            </w:r>
            <w:r>
              <w:rPr>
                <w:rFonts w:hint="eastAsia" w:ascii="宋体" w:hAnsi="宋体" w:eastAsia="宋体"/>
                <w:color w:val="000000" w:themeColor="text1"/>
                <w:sz w:val="21"/>
                <w:szCs w:val="21"/>
                <w14:textFill>
                  <w14:solidFill>
                    <w14:schemeClr w14:val="tx1"/>
                  </w14:solidFill>
                </w14:textFill>
              </w:rPr>
              <w:t>处罚</w:t>
            </w:r>
            <w:bookmarkEnd w:id="124"/>
          </w:p>
        </w:tc>
        <w:tc>
          <w:tcPr>
            <w:tcW w:w="928" w:type="dxa"/>
            <w:tcBorders>
              <w:top w:val="single" w:color="000000" w:sz="4" w:space="0"/>
              <w:left w:val="single" w:color="000000" w:sz="4" w:space="0"/>
              <w:bottom w:val="single" w:color="000000" w:sz="4" w:space="0"/>
              <w:right w:val="single" w:color="000000"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【行政法规】</w:t>
            </w:r>
            <w:r>
              <w:rPr>
                <w:color w:val="000000" w:themeColor="text1"/>
                <w:sz w:val="21"/>
                <w:szCs w:val="21"/>
                <w14:textFill>
                  <w14:solidFill>
                    <w14:schemeClr w14:val="tx1"/>
                  </w14:solidFill>
                </w14:textFill>
              </w:rPr>
              <w:t>《废弃电器电子产品回收处理管理条例》（2019年3月2日修</w:t>
            </w:r>
            <w:r>
              <w:rPr>
                <w:rFonts w:hint="eastAsia"/>
                <w:color w:val="000000" w:themeColor="text1"/>
                <w:sz w:val="21"/>
                <w:szCs w:val="21"/>
                <w:lang w:val="en-US"/>
                <w14:textFill>
                  <w14:solidFill>
                    <w14:schemeClr w14:val="tx1"/>
                  </w14:solidFill>
                </w14:textFill>
              </w:rPr>
              <w:t>订，自</w:t>
            </w:r>
            <w:r>
              <w:rPr>
                <w:color w:val="000000" w:themeColor="text1"/>
                <w:sz w:val="21"/>
                <w:szCs w:val="21"/>
                <w14:textFill>
                  <w14:solidFill>
                    <w14:schemeClr w14:val="tx1"/>
                  </w14:solidFill>
                </w14:textFill>
              </w:rPr>
              <w:t>2019年3月2日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第二十八条 违反本条例规定，未取得废弃电器电子产品处理资格擅自从事废弃电器电子产品处理活动的，由</w:t>
            </w:r>
            <w:r>
              <w:rPr>
                <w:rFonts w:hint="eastAsia"/>
                <w:b/>
                <w:bCs/>
                <w:color w:val="000000" w:themeColor="text1"/>
                <w:sz w:val="21"/>
                <w:szCs w:val="21"/>
                <w14:textFill>
                  <w14:solidFill>
                    <w14:schemeClr w14:val="tx1"/>
                  </w14:solidFill>
                </w14:textFill>
              </w:rPr>
              <w:t>县级以上人民政府生态环境主管部门</w:t>
            </w:r>
            <w:r>
              <w:rPr>
                <w:rFonts w:hint="eastAsia"/>
                <w:color w:val="000000" w:themeColor="text1"/>
                <w:sz w:val="21"/>
                <w:szCs w:val="21"/>
                <w14:textFill>
                  <w14:solidFill>
                    <w14:schemeClr w14:val="tx1"/>
                  </w14:solidFill>
                </w14:textFill>
              </w:rPr>
              <w:t>责令停业、关闭，没收违法所得，并处5万元以上50万元以下的罚款。</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5.</w:t>
            </w:r>
            <w:r>
              <w:rPr>
                <w:color w:val="000000" w:themeColor="text1"/>
                <w:w w:val="99"/>
                <w:sz w:val="21"/>
                <w:szCs w:val="21"/>
                <w:lang w:val="en-US"/>
                <w14:textFill>
                  <w14:solidFill>
                    <w14:schemeClr w14:val="tx1"/>
                  </w14:solidFill>
                </w14:textFill>
              </w:rPr>
              <w:t>35</w:t>
            </w:r>
          </w:p>
        </w:tc>
        <w:tc>
          <w:tcPr>
            <w:tcW w:w="1738"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25" w:name="_Toc1206423260"/>
            <w:r>
              <w:rPr>
                <w:rFonts w:hint="eastAsia" w:ascii="宋体" w:hAnsi="宋体" w:eastAsia="宋体"/>
                <w:color w:val="000000" w:themeColor="text1"/>
                <w:sz w:val="21"/>
                <w:szCs w:val="21"/>
                <w14:textFill>
                  <w14:solidFill>
                    <w14:schemeClr w14:val="tx1"/>
                  </w14:solidFill>
                </w14:textFill>
              </w:rPr>
              <w:t>对采用国家明令淘汰的技术和工艺处理废弃电器电子产品的</w:t>
            </w:r>
            <w:r>
              <w:rPr>
                <w:rFonts w:hint="eastAsia" w:ascii="宋体" w:hAnsi="宋体" w:eastAsia="宋体"/>
                <w:color w:val="000000" w:themeColor="text1"/>
                <w:sz w:val="21"/>
                <w:szCs w:val="21"/>
                <w:lang w:val="en-US" w:eastAsia="zh-Hans"/>
                <w14:textFill>
                  <w14:solidFill>
                    <w14:schemeClr w14:val="tx1"/>
                  </w14:solidFill>
                </w14:textFill>
              </w:rPr>
              <w:t>行政</w:t>
            </w:r>
            <w:r>
              <w:rPr>
                <w:rFonts w:hint="eastAsia" w:ascii="宋体" w:hAnsi="宋体" w:eastAsia="宋体"/>
                <w:color w:val="000000" w:themeColor="text1"/>
                <w:sz w:val="21"/>
                <w:szCs w:val="21"/>
                <w14:textFill>
                  <w14:solidFill>
                    <w14:schemeClr w14:val="tx1"/>
                  </w14:solidFill>
                </w14:textFill>
              </w:rPr>
              <w:t>处罚</w:t>
            </w:r>
            <w:bookmarkEnd w:id="125"/>
          </w:p>
        </w:tc>
        <w:tc>
          <w:tcPr>
            <w:tcW w:w="928" w:type="dxa"/>
            <w:tcBorders>
              <w:top w:val="single" w:color="000000" w:sz="4" w:space="0"/>
              <w:left w:val="single" w:color="000000" w:sz="4" w:space="0"/>
              <w:bottom w:val="single" w:color="000000" w:sz="4" w:space="0"/>
              <w:right w:val="single" w:color="000000"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【行政法规】</w:t>
            </w:r>
            <w:r>
              <w:rPr>
                <w:color w:val="000000" w:themeColor="text1"/>
                <w:sz w:val="21"/>
                <w:szCs w:val="21"/>
                <w14:textFill>
                  <w14:solidFill>
                    <w14:schemeClr w14:val="tx1"/>
                  </w14:solidFill>
                </w14:textFill>
              </w:rPr>
              <w:t>《废弃电器电子产品回收处理管理条例》（2019年3月2日修</w:t>
            </w:r>
            <w:r>
              <w:rPr>
                <w:rFonts w:hint="eastAsia"/>
                <w:color w:val="000000" w:themeColor="text1"/>
                <w:sz w:val="21"/>
                <w:szCs w:val="21"/>
                <w:lang w:val="en-US"/>
                <w14:textFill>
                  <w14:solidFill>
                    <w14:schemeClr w14:val="tx1"/>
                  </w14:solidFill>
                </w14:textFill>
              </w:rPr>
              <w:t>订，自</w:t>
            </w:r>
            <w:r>
              <w:rPr>
                <w:color w:val="000000" w:themeColor="text1"/>
                <w:sz w:val="21"/>
                <w:szCs w:val="21"/>
                <w14:textFill>
                  <w14:solidFill>
                    <w14:schemeClr w14:val="tx1"/>
                  </w14:solidFill>
                </w14:textFill>
              </w:rPr>
              <w:t>2019年3月2日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第二十九条 违反本条例规定，采用国家明令淘汰的技术和工艺处理废弃电器电子产品的，由</w:t>
            </w:r>
            <w:r>
              <w:rPr>
                <w:rFonts w:hint="eastAsia"/>
                <w:b/>
                <w:bCs/>
                <w:color w:val="000000" w:themeColor="text1"/>
                <w:sz w:val="21"/>
                <w:szCs w:val="21"/>
                <w14:textFill>
                  <w14:solidFill>
                    <w14:schemeClr w14:val="tx1"/>
                  </w14:solidFill>
                </w14:textFill>
              </w:rPr>
              <w:t>县级以上人民政府生态环境主管部门</w:t>
            </w:r>
            <w:r>
              <w:rPr>
                <w:rFonts w:hint="eastAsia"/>
                <w:color w:val="000000" w:themeColor="text1"/>
                <w:sz w:val="21"/>
                <w:szCs w:val="21"/>
                <w14:textFill>
                  <w14:solidFill>
                    <w14:schemeClr w14:val="tx1"/>
                  </w14:solidFill>
                </w14:textFill>
              </w:rPr>
              <w:t>责令限期改正；情节严重的，由设区的市级人民政府生态环境主管部门依法暂停直至撤销其废弃电器电子产品处理资格。</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5.</w:t>
            </w:r>
            <w:r>
              <w:rPr>
                <w:color w:val="000000" w:themeColor="text1"/>
                <w:w w:val="99"/>
                <w:sz w:val="21"/>
                <w:szCs w:val="21"/>
                <w:lang w:val="en-US"/>
                <w14:textFill>
                  <w14:solidFill>
                    <w14:schemeClr w14:val="tx1"/>
                  </w14:solidFill>
                </w14:textFill>
              </w:rPr>
              <w:t>36</w:t>
            </w:r>
          </w:p>
        </w:tc>
        <w:tc>
          <w:tcPr>
            <w:tcW w:w="1738"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26" w:name="_Toc1962619493"/>
            <w:r>
              <w:rPr>
                <w:rFonts w:hint="eastAsia" w:ascii="宋体" w:hAnsi="宋体" w:eastAsia="宋体"/>
                <w:color w:val="000000" w:themeColor="text1"/>
                <w:sz w:val="21"/>
                <w:szCs w:val="21"/>
                <w14:textFill>
                  <w14:solidFill>
                    <w14:schemeClr w14:val="tx1"/>
                  </w14:solidFill>
                </w14:textFill>
              </w:rPr>
              <w:t>对废弃电器电子产品处理企业未建立废弃电器电子产品的数据信息管理系统等行为的行政处罚</w:t>
            </w:r>
            <w:bookmarkEnd w:id="126"/>
          </w:p>
        </w:tc>
        <w:tc>
          <w:tcPr>
            <w:tcW w:w="928" w:type="dxa"/>
            <w:tcBorders>
              <w:top w:val="single" w:color="000000" w:sz="4" w:space="0"/>
              <w:left w:val="single" w:color="000000" w:sz="4" w:space="0"/>
              <w:bottom w:val="single" w:color="000000" w:sz="4" w:space="0"/>
              <w:right w:val="single" w:color="000000"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【行政法规】</w:t>
            </w:r>
            <w:r>
              <w:rPr>
                <w:color w:val="000000" w:themeColor="text1"/>
                <w:sz w:val="21"/>
                <w:szCs w:val="21"/>
                <w14:textFill>
                  <w14:solidFill>
                    <w14:schemeClr w14:val="tx1"/>
                  </w14:solidFill>
                </w14:textFill>
              </w:rPr>
              <w:t>《废弃电器电子产品回收处理管理条例》（2019年3月2日修</w:t>
            </w:r>
            <w:r>
              <w:rPr>
                <w:rFonts w:hint="eastAsia"/>
                <w:color w:val="000000" w:themeColor="text1"/>
                <w:sz w:val="21"/>
                <w:szCs w:val="21"/>
                <w:lang w:val="en-US"/>
                <w14:textFill>
                  <w14:solidFill>
                    <w14:schemeClr w14:val="tx1"/>
                  </w14:solidFill>
                </w14:textFill>
              </w:rPr>
              <w:t>订，自</w:t>
            </w:r>
            <w:r>
              <w:rPr>
                <w:color w:val="000000" w:themeColor="text1"/>
                <w:sz w:val="21"/>
                <w:szCs w:val="21"/>
                <w14:textFill>
                  <w14:solidFill>
                    <w14:schemeClr w14:val="tx1"/>
                  </w14:solidFill>
                </w14:textFill>
              </w:rPr>
              <w:t>2019年3月2日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第三十一条 违反本条例规定，处理企业未建立废弃电器电子产品的数据信息管理系统，未按规定报送基本数据和有关情况或者报送基本数据、有关情况不真实，或者未按规定期限保存基本数据的，由</w:t>
            </w:r>
            <w:r>
              <w:rPr>
                <w:rFonts w:hint="eastAsia"/>
                <w:b/>
                <w:bCs/>
                <w:color w:val="000000" w:themeColor="text1"/>
                <w:sz w:val="21"/>
                <w:szCs w:val="21"/>
                <w14:textFill>
                  <w14:solidFill>
                    <w14:schemeClr w14:val="tx1"/>
                  </w14:solidFill>
                </w14:textFill>
              </w:rPr>
              <w:t>所在地的设区的市级人民政府生态环境主管部门</w:t>
            </w:r>
            <w:r>
              <w:rPr>
                <w:rFonts w:hint="eastAsia"/>
                <w:color w:val="000000" w:themeColor="text1"/>
                <w:sz w:val="21"/>
                <w:szCs w:val="21"/>
                <w14:textFill>
                  <w14:solidFill>
                    <w14:schemeClr w14:val="tx1"/>
                  </w14:solidFill>
                </w14:textFill>
              </w:rPr>
              <w:t>责令限期改正，可以处5万元以下的罚款。</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5.</w:t>
            </w:r>
            <w:r>
              <w:rPr>
                <w:rFonts w:hint="eastAsia"/>
                <w:color w:val="000000" w:themeColor="text1"/>
                <w:w w:val="99"/>
                <w:sz w:val="21"/>
                <w:szCs w:val="21"/>
                <w:lang w:val="en-US"/>
                <w14:textFill>
                  <w14:solidFill>
                    <w14:schemeClr w14:val="tx1"/>
                  </w14:solidFill>
                </w14:textFill>
              </w:rPr>
              <w:t>3</w:t>
            </w:r>
            <w:r>
              <w:rPr>
                <w:color w:val="000000" w:themeColor="text1"/>
                <w:w w:val="99"/>
                <w:sz w:val="21"/>
                <w:szCs w:val="21"/>
                <w14:textFill>
                  <w14:solidFill>
                    <w14:schemeClr w14:val="tx1"/>
                  </w14:solidFill>
                </w14:textFill>
              </w:rPr>
              <w:t>7</w:t>
            </w:r>
          </w:p>
        </w:tc>
        <w:tc>
          <w:tcPr>
            <w:tcW w:w="1738"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27" w:name="_Toc397000931"/>
            <w:r>
              <w:rPr>
                <w:rFonts w:hint="eastAsia" w:ascii="宋体" w:hAnsi="宋体" w:eastAsia="宋体"/>
                <w:color w:val="000000" w:themeColor="text1"/>
                <w:sz w:val="21"/>
                <w:szCs w:val="21"/>
                <w14:textFill>
                  <w14:solidFill>
                    <w14:schemeClr w14:val="tx1"/>
                  </w14:solidFill>
                </w14:textFill>
              </w:rPr>
              <w:t>对废弃电器电子产品处理企业未建立日常环境监测制度等行为的</w:t>
            </w:r>
            <w:r>
              <w:rPr>
                <w:rFonts w:hint="eastAsia" w:ascii="宋体" w:hAnsi="宋体" w:eastAsia="宋体"/>
                <w:color w:val="000000" w:themeColor="text1"/>
                <w:sz w:val="21"/>
                <w:szCs w:val="21"/>
                <w:lang w:val="en-US" w:eastAsia="zh-Hans"/>
                <w14:textFill>
                  <w14:solidFill>
                    <w14:schemeClr w14:val="tx1"/>
                  </w14:solidFill>
                </w14:textFill>
              </w:rPr>
              <w:t>行政</w:t>
            </w:r>
            <w:r>
              <w:rPr>
                <w:rFonts w:hint="eastAsia" w:ascii="宋体" w:hAnsi="宋体" w:eastAsia="宋体"/>
                <w:color w:val="000000" w:themeColor="text1"/>
                <w:sz w:val="21"/>
                <w:szCs w:val="21"/>
                <w14:textFill>
                  <w14:solidFill>
                    <w14:schemeClr w14:val="tx1"/>
                  </w14:solidFill>
                </w14:textFill>
              </w:rPr>
              <w:t>处罚</w:t>
            </w:r>
            <w:bookmarkEnd w:id="127"/>
          </w:p>
        </w:tc>
        <w:tc>
          <w:tcPr>
            <w:tcW w:w="928" w:type="dxa"/>
            <w:tcBorders>
              <w:top w:val="single" w:color="000000" w:sz="4" w:space="0"/>
              <w:left w:val="single" w:color="000000" w:sz="4" w:space="0"/>
              <w:bottom w:val="single" w:color="000000" w:sz="4" w:space="0"/>
              <w:right w:val="single" w:color="000000" w:sz="4" w:space="0"/>
            </w:tcBorders>
          </w:tcPr>
          <w:p>
            <w:pPr>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【行政法规】</w:t>
            </w:r>
            <w:r>
              <w:rPr>
                <w:color w:val="000000" w:themeColor="text1"/>
                <w:sz w:val="21"/>
                <w:szCs w:val="21"/>
                <w14:textFill>
                  <w14:solidFill>
                    <w14:schemeClr w14:val="tx1"/>
                  </w14:solidFill>
                </w14:textFill>
              </w:rPr>
              <w:t>《废弃电器电子产品回收处理管理条例》（2019年3月2日修</w:t>
            </w:r>
            <w:r>
              <w:rPr>
                <w:rFonts w:hint="eastAsia"/>
                <w:color w:val="000000" w:themeColor="text1"/>
                <w:sz w:val="21"/>
                <w:szCs w:val="21"/>
                <w:lang w:val="en-US"/>
                <w14:textFill>
                  <w14:solidFill>
                    <w14:schemeClr w14:val="tx1"/>
                  </w14:solidFill>
                </w14:textFill>
              </w:rPr>
              <w:t>订，自</w:t>
            </w:r>
            <w:r>
              <w:rPr>
                <w:color w:val="000000" w:themeColor="text1"/>
                <w:sz w:val="21"/>
                <w:szCs w:val="21"/>
                <w14:textFill>
                  <w14:solidFill>
                    <w14:schemeClr w14:val="tx1"/>
                  </w14:solidFill>
                </w14:textFill>
              </w:rPr>
              <w:t>2019年3月2日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第三十二条</w:t>
            </w:r>
            <w:r>
              <w:rPr>
                <w:rFonts w:hint="eastAsia"/>
                <w:color w:val="000000" w:themeColor="text1"/>
                <w:sz w:val="21"/>
                <w:szCs w:val="21"/>
                <w14:textFill>
                  <w14:solidFill>
                    <w14:schemeClr w14:val="tx1"/>
                  </w14:solidFill>
                </w14:textFill>
              </w:rPr>
              <w:tab/>
            </w:r>
            <w:r>
              <w:rPr>
                <w:rFonts w:hint="eastAsia"/>
                <w:color w:val="000000" w:themeColor="text1"/>
                <w:sz w:val="21"/>
                <w:szCs w:val="21"/>
                <w14:textFill>
                  <w14:solidFill>
                    <w14:schemeClr w14:val="tx1"/>
                  </w14:solidFill>
                </w14:textFill>
              </w:rPr>
              <w:t>违反本条例规定，处理企业未建立日常环境监测制度或者未开展日常环境监测的，由</w:t>
            </w:r>
            <w:r>
              <w:rPr>
                <w:rFonts w:hint="eastAsia"/>
                <w:b/>
                <w:bCs/>
                <w:color w:val="000000" w:themeColor="text1"/>
                <w:sz w:val="21"/>
                <w:szCs w:val="21"/>
                <w14:textFill>
                  <w14:solidFill>
                    <w14:schemeClr w14:val="tx1"/>
                  </w14:solidFill>
                </w14:textFill>
              </w:rPr>
              <w:t>县级以上人民政府生态环境主管部门</w:t>
            </w:r>
            <w:r>
              <w:rPr>
                <w:rFonts w:hint="eastAsia"/>
                <w:color w:val="000000" w:themeColor="text1"/>
                <w:sz w:val="21"/>
                <w:szCs w:val="21"/>
                <w14:textFill>
                  <w14:solidFill>
                    <w14:schemeClr w14:val="tx1"/>
                  </w14:solidFill>
                </w14:textFill>
              </w:rPr>
              <w:t>责令限期改正，可以处5万元以下的罚款。</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14:textFill>
                  <w14:solidFill>
                    <w14:schemeClr w14:val="tx1"/>
                  </w14:solidFill>
                </w14:textFill>
              </w:rPr>
            </w:pPr>
            <w:r>
              <w:rPr>
                <w:rFonts w:hint="eastAsia"/>
                <w:color w:val="000000" w:themeColor="text1"/>
                <w:w w:val="99"/>
                <w:sz w:val="21"/>
                <w:szCs w:val="21"/>
                <w:lang w:eastAsia="zh-CN"/>
                <w14:textFill>
                  <w14:solidFill>
                    <w14:schemeClr w14:val="tx1"/>
                  </w14:solidFill>
                </w14:textFill>
              </w:rPr>
              <w:t>5.</w:t>
            </w:r>
            <w:r>
              <w:rPr>
                <w:color w:val="000000" w:themeColor="text1"/>
                <w:w w:val="99"/>
                <w:sz w:val="21"/>
                <w:szCs w:val="21"/>
                <w14:textFill>
                  <w14:solidFill>
                    <w14:schemeClr w14:val="tx1"/>
                  </w14:solidFill>
                </w14:textFill>
              </w:rPr>
              <w:t>38</w:t>
            </w:r>
          </w:p>
        </w:tc>
        <w:tc>
          <w:tcPr>
            <w:tcW w:w="1738"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eastAsia="zh-Hans"/>
                <w14:textFill>
                  <w14:solidFill>
                    <w14:schemeClr w14:val="tx1"/>
                  </w14:solidFill>
                </w14:textFill>
              </w:rPr>
            </w:pPr>
            <w:r>
              <w:rPr>
                <w:rFonts w:hint="eastAsia" w:ascii="宋体" w:hAnsi="宋体" w:eastAsia="宋体"/>
                <w:color w:val="000000" w:themeColor="text1"/>
                <w:sz w:val="21"/>
                <w:szCs w:val="21"/>
                <w:lang w:val="en-US" w:eastAsia="zh-Hans"/>
                <w14:textFill>
                  <w14:solidFill>
                    <w14:schemeClr w14:val="tx1"/>
                  </w14:solidFill>
                </w14:textFill>
              </w:rPr>
              <w:t>对未按规定备案危险化学品生产</w:t>
            </w:r>
            <w:r>
              <w:rPr>
                <w:rFonts w:hint="eastAsia" w:ascii="宋体" w:hAnsi="宋体" w:eastAsia="宋体"/>
                <w:color w:val="000000" w:themeColor="text1"/>
                <w:sz w:val="21"/>
                <w:szCs w:val="21"/>
                <w:lang w:val="en-US"/>
                <w14:textFill>
                  <w14:solidFill>
                    <w14:schemeClr w14:val="tx1"/>
                  </w14:solidFill>
                </w14:textFill>
              </w:rPr>
              <w:t>装</w:t>
            </w:r>
            <w:r>
              <w:rPr>
                <w:rFonts w:hint="eastAsia" w:ascii="宋体" w:hAnsi="宋体" w:eastAsia="宋体"/>
                <w:color w:val="000000" w:themeColor="text1"/>
                <w:sz w:val="21"/>
                <w:szCs w:val="21"/>
                <w:lang w:val="en-US" w:eastAsia="zh-Hans"/>
                <w14:textFill>
                  <w14:solidFill>
                    <w14:schemeClr w14:val="tx1"/>
                  </w14:solidFill>
                </w14:textFill>
              </w:rPr>
              <w:t>置、储存设施以及库存危险化学品的</w:t>
            </w:r>
          </w:p>
          <w:p>
            <w:pPr>
              <w:pStyle w:val="3"/>
              <w:spacing w:line="240" w:lineRule="auto"/>
              <w:rPr>
                <w:rFonts w:ascii="宋体" w:hAnsi="宋体" w:eastAsia="宋体"/>
                <w:color w:val="000000" w:themeColor="text1"/>
                <w:sz w:val="21"/>
                <w:szCs w:val="21"/>
                <w:lang w:val="en-US" w:eastAsia="zh-Hans"/>
                <w14:textFill>
                  <w14:solidFill>
                    <w14:schemeClr w14:val="tx1"/>
                  </w14:solidFill>
                </w14:textFill>
              </w:rPr>
            </w:pPr>
            <w:r>
              <w:rPr>
                <w:rFonts w:hint="eastAsia" w:ascii="宋体" w:hAnsi="宋体" w:eastAsia="宋体"/>
                <w:color w:val="000000" w:themeColor="text1"/>
                <w:sz w:val="21"/>
                <w:szCs w:val="21"/>
                <w:lang w:val="en-US" w:eastAsia="zh-Hans"/>
                <w14:textFill>
                  <w14:solidFill>
                    <w14:schemeClr w14:val="tx1"/>
                  </w14:solidFill>
                </w14:textFill>
              </w:rPr>
              <w:t>处置方案的行政处罚</w:t>
            </w:r>
          </w:p>
        </w:tc>
        <w:tc>
          <w:tcPr>
            <w:tcW w:w="928" w:type="dxa"/>
            <w:tcBorders>
              <w:top w:val="single" w:color="000000" w:sz="4" w:space="0"/>
              <w:left w:val="single" w:color="000000" w:sz="4" w:space="0"/>
              <w:bottom w:val="single" w:color="000000" w:sz="4" w:space="0"/>
              <w:right w:val="single" w:color="000000" w:sz="4" w:space="0"/>
            </w:tcBorders>
          </w:tcPr>
          <w:p>
            <w:pPr>
              <w:pStyle w:val="12"/>
              <w:tabs>
                <w:tab w:val="left" w:pos="1939"/>
              </w:tabs>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tabs>
                <w:tab w:val="left" w:pos="1939"/>
              </w:tabs>
              <w:ind w:left="48" w:right="-15"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【行政法规】</w:t>
            </w:r>
            <w:r>
              <w:rPr>
                <w:rFonts w:hint="eastAsia"/>
                <w:color w:val="000000" w:themeColor="text1"/>
                <w:sz w:val="21"/>
                <w:szCs w:val="21"/>
                <w14:textFill>
                  <w14:solidFill>
                    <w14:schemeClr w14:val="tx1"/>
                  </w14:solidFill>
                </w14:textFill>
              </w:rPr>
              <w:t>《危险化学品安全管理条例》（2013年12月7日第二次修订，自2013年12月7日起施行</w:t>
            </w:r>
            <w:r>
              <w:rPr>
                <w:rFonts w:hint="eastAsia"/>
                <w:color w:val="000000" w:themeColor="text1"/>
                <w:sz w:val="21"/>
                <w:szCs w:val="21"/>
                <w:lang w:val="en-US"/>
                <w14:textFill>
                  <w14:solidFill>
                    <w14:schemeClr w14:val="tx1"/>
                  </w14:solidFill>
                </w14:textFill>
              </w:rPr>
              <w:t>）</w:t>
            </w:r>
          </w:p>
          <w:p>
            <w:pPr>
              <w:pStyle w:val="12"/>
              <w:tabs>
                <w:tab w:val="left" w:pos="1939"/>
              </w:tabs>
              <w:ind w:left="48" w:right="-15"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第二十七条</w:t>
            </w:r>
            <w:r>
              <w:rPr>
                <w:rFonts w:hint="eastAsia"/>
                <w:color w:val="000000" w:themeColor="text1"/>
                <w:sz w:val="21"/>
                <w:szCs w:val="21"/>
                <w:lang w:val="en-US"/>
                <w14:textFill>
                  <w14:solidFill>
                    <w14:schemeClr w14:val="tx1"/>
                  </w14:solidFill>
                </w14:textFill>
              </w:rPr>
              <w:t xml:space="preserve">  </w:t>
            </w:r>
            <w:r>
              <w:rPr>
                <w:rFonts w:hint="eastAsia"/>
                <w:color w:val="000000" w:themeColor="text1"/>
                <w:sz w:val="21"/>
                <w:szCs w:val="21"/>
                <w14:textFill>
                  <w14:solidFill>
                    <w14:schemeClr w14:val="tx1"/>
                  </w14:solidFill>
                </w14:textFill>
              </w:rPr>
              <w:t>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w:t>
            </w:r>
            <w:r>
              <w:rPr>
                <w:rFonts w:hint="eastAsia"/>
                <w:b/>
                <w:bCs/>
                <w:color w:val="000000" w:themeColor="text1"/>
                <w:sz w:val="21"/>
                <w:szCs w:val="21"/>
                <w14:textFill>
                  <w14:solidFill>
                    <w14:schemeClr w14:val="tx1"/>
                  </w14:solidFill>
                </w14:textFill>
              </w:rPr>
              <w:t>安全生产监督管理部门应当会同环境保护主管部门和公安机关</w:t>
            </w:r>
            <w:r>
              <w:rPr>
                <w:rFonts w:hint="eastAsia"/>
                <w:color w:val="000000" w:themeColor="text1"/>
                <w:sz w:val="21"/>
                <w:szCs w:val="21"/>
                <w14:textFill>
                  <w14:solidFill>
                    <w14:schemeClr w14:val="tx1"/>
                  </w14:solidFill>
                </w14:textFill>
              </w:rPr>
              <w:t>对处置情况进行监督检查，发现未依照规定处置的，应当责令其立即处置。</w:t>
            </w:r>
          </w:p>
          <w:p>
            <w:pPr>
              <w:pStyle w:val="12"/>
              <w:tabs>
                <w:tab w:val="left" w:pos="1939"/>
              </w:tabs>
              <w:ind w:left="48" w:right="-15"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第八十二条第二款</w:t>
            </w:r>
            <w:r>
              <w:rPr>
                <w:rFonts w:hint="eastAsia"/>
                <w:color w:val="000000" w:themeColor="text1"/>
                <w:sz w:val="21"/>
                <w:szCs w:val="21"/>
                <w:lang w:val="en-US"/>
                <w14:textFill>
                  <w14:solidFill>
                    <w14:schemeClr w14:val="tx1"/>
                  </w14:solidFill>
                </w14:textFill>
              </w:rPr>
              <w:t xml:space="preserve">  </w:t>
            </w:r>
            <w:r>
              <w:rPr>
                <w:rFonts w:hint="eastAsia"/>
                <w:color w:val="000000" w:themeColor="text1"/>
                <w:sz w:val="21"/>
                <w:szCs w:val="21"/>
                <w14:textFill>
                  <w14:solidFill>
                    <w14:schemeClr w14:val="tx1"/>
                  </w14:solidFill>
                </w14:textFill>
              </w:rPr>
              <w:t>生产、储存、使用危险化学品的单位转产、停产、停业或者解散，未依照本条例规定将其危险化学品生产装置、储存设施以及库存危险化学品的处置方案报有关部门备案的，分别由</w:t>
            </w:r>
            <w:r>
              <w:rPr>
                <w:rFonts w:hint="eastAsia"/>
                <w:b/>
                <w:bCs/>
                <w:color w:val="000000" w:themeColor="text1"/>
                <w:sz w:val="21"/>
                <w:szCs w:val="21"/>
                <w14:textFill>
                  <w14:solidFill>
                    <w14:schemeClr w14:val="tx1"/>
                  </w14:solidFill>
                </w14:textFill>
              </w:rPr>
              <w:t>有关部门</w:t>
            </w:r>
            <w:r>
              <w:rPr>
                <w:rFonts w:hint="eastAsia"/>
                <w:color w:val="000000" w:themeColor="text1"/>
                <w:sz w:val="21"/>
                <w:szCs w:val="21"/>
                <w14:textFill>
                  <w14:solidFill>
                    <w14:schemeClr w14:val="tx1"/>
                  </w14:solidFill>
                </w14:textFill>
              </w:rPr>
              <w:t>责令改正，可以处1万元以下的罚款；拒不改正的，处1万元以上5万元以下的罚款。</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eastAsia="zh-CN"/>
                <w14:textFill>
                  <w14:solidFill>
                    <w14:schemeClr w14:val="tx1"/>
                  </w14:solidFill>
                </w14:textFill>
              </w:rPr>
              <w:t>5.</w:t>
            </w:r>
            <w:r>
              <w:rPr>
                <w:color w:val="000000" w:themeColor="text1"/>
                <w:w w:val="99"/>
                <w:sz w:val="21"/>
                <w:szCs w:val="21"/>
                <w14:textFill>
                  <w14:solidFill>
                    <w14:schemeClr w14:val="tx1"/>
                  </w14:solidFill>
                </w14:textFill>
              </w:rPr>
              <w:t>39</w:t>
            </w:r>
          </w:p>
        </w:tc>
        <w:tc>
          <w:tcPr>
            <w:tcW w:w="1738"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28" w:name="_Toc162956088"/>
            <w:r>
              <w:rPr>
                <w:rFonts w:hint="eastAsia" w:ascii="宋体" w:hAnsi="宋体" w:eastAsia="宋体"/>
                <w:color w:val="000000" w:themeColor="text1"/>
                <w:sz w:val="21"/>
                <w:szCs w:val="21"/>
                <w:lang w:val="en-US" w:eastAsia="zh-Hans"/>
                <w14:textFill>
                  <w14:solidFill>
                    <w14:schemeClr w14:val="tx1"/>
                  </w14:solidFill>
                </w14:textFill>
              </w:rPr>
              <w:t>对未按照规定报告危险化学品企业相关信息的行政处罚</w:t>
            </w:r>
            <w:bookmarkEnd w:id="128"/>
          </w:p>
        </w:tc>
        <w:tc>
          <w:tcPr>
            <w:tcW w:w="928" w:type="dxa"/>
            <w:tcBorders>
              <w:top w:val="single" w:color="000000" w:sz="4" w:space="0"/>
              <w:left w:val="single" w:color="000000" w:sz="4" w:space="0"/>
              <w:bottom w:val="single" w:color="000000" w:sz="4" w:space="0"/>
              <w:right w:val="single" w:color="000000"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tabs>
                <w:tab w:val="left" w:pos="1939"/>
              </w:tabs>
              <w:ind w:left="48" w:right="-15"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【行政法规】</w:t>
            </w:r>
            <w:r>
              <w:rPr>
                <w:rFonts w:hint="eastAsia"/>
                <w:color w:val="000000" w:themeColor="text1"/>
                <w:sz w:val="21"/>
                <w:szCs w:val="21"/>
                <w14:textFill>
                  <w14:solidFill>
                    <w14:schemeClr w14:val="tx1"/>
                  </w14:solidFill>
                </w14:textFill>
              </w:rPr>
              <w:t>《危险化学品安全管理条例》（2013年12月7日第二次修订，自2013年12月7日起施行</w:t>
            </w:r>
            <w:r>
              <w:rPr>
                <w:rFonts w:hint="eastAsia"/>
                <w:color w:val="000000" w:themeColor="text1"/>
                <w:sz w:val="21"/>
                <w:szCs w:val="21"/>
                <w:lang w:val="en-US"/>
                <w14:textFill>
                  <w14:solidFill>
                    <w14:schemeClr w14:val="tx1"/>
                  </w14:solidFill>
                </w14:textFill>
              </w:rPr>
              <w:t>）</w:t>
            </w:r>
          </w:p>
          <w:p>
            <w:pPr>
              <w:pStyle w:val="12"/>
              <w:tabs>
                <w:tab w:val="left" w:pos="1939"/>
              </w:tabs>
              <w:ind w:left="48" w:right="-15"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第八十一条第一款</w:t>
            </w:r>
            <w:r>
              <w:rPr>
                <w:rFonts w:hint="eastAsia"/>
                <w:color w:val="000000" w:themeColor="text1"/>
                <w:sz w:val="21"/>
                <w:szCs w:val="21"/>
                <w:lang w:val="en-US"/>
                <w14:textFill>
                  <w14:solidFill>
                    <w14:schemeClr w14:val="tx1"/>
                  </w14:solidFill>
                </w14:textFill>
              </w:rPr>
              <w:t xml:space="preserve"> </w:t>
            </w:r>
            <w:r>
              <w:rPr>
                <w:rFonts w:hint="eastAsia"/>
                <w:color w:val="000000" w:themeColor="text1"/>
                <w:sz w:val="21"/>
                <w:szCs w:val="21"/>
                <w14:textFill>
                  <w14:solidFill>
                    <w14:schemeClr w14:val="tx1"/>
                  </w14:solidFill>
                </w14:textFill>
              </w:rPr>
              <w:t>有下列情形之一的，由公安机关责令改正，可以处</w:t>
            </w:r>
            <w:r>
              <w:rPr>
                <w:rFonts w:hint="eastAsia"/>
                <w:color w:val="000000" w:themeColor="text1"/>
                <w:spacing w:val="-60"/>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1</w:t>
            </w:r>
            <w:r>
              <w:rPr>
                <w:rFonts w:hint="eastAsia"/>
                <w:color w:val="000000" w:themeColor="text1"/>
                <w:spacing w:val="-6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万元以下的罚款；拒不改正的， 处</w:t>
            </w:r>
            <w:r>
              <w:rPr>
                <w:rFonts w:hint="eastAsia"/>
                <w:color w:val="000000" w:themeColor="text1"/>
                <w:spacing w:val="-54"/>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1</w:t>
            </w:r>
            <w:r>
              <w:rPr>
                <w:rFonts w:hint="eastAsia"/>
                <w:color w:val="000000" w:themeColor="text1"/>
                <w:spacing w:val="-52"/>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万元以上</w:t>
            </w:r>
            <w:r>
              <w:rPr>
                <w:rFonts w:hint="eastAsia"/>
                <w:color w:val="000000" w:themeColor="text1"/>
                <w:spacing w:val="-50"/>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5</w:t>
            </w:r>
            <w:r>
              <w:rPr>
                <w:rFonts w:hint="eastAsia"/>
                <w:color w:val="000000" w:themeColor="text1"/>
                <w:spacing w:val="-52"/>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万元以下的罚款：（一）生产、储存、使用剧毒化学品、易制爆危险化学品的单位不如实记录生产、储存、使用的剧毒化学品、易制爆危险化学品的数量、流向的；（二）生产、储存、使用剧毒化学品、易制爆危险化学品的单位发现剧毒化学品、易制爆危险化学品丢失或者被盗，不立即向公安机关报告的；（三）储存剧毒化学品的单位未将剧毒化学品的储存数量、储存地点以及管理人员的情况报所在地县级人民政府公安机关备案的；（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1年的；（五）剧毒化学品、易制爆危险化学品的销售企业、购买单位未在规定的时限内将所销售、购买的剧毒化学品、易制爆危险化学品的品种、数量以及流向信息报所在地县级人民政府公安机关备案的；（六）使用剧毒化学品、易制爆危险化学品的单位依照本条例规定转让其购买的剧毒化学品、易制爆危险化学品，未将有关情况向所在地县级人民政府公安机关报告的。</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第八十一条第三款 生产实施重点环境管理的危险化学品的企业或者使用实施重点环境管理的危险化学品从事生产的企业未按照规定将相关信息向环境保护主管部门报告的，由</w:t>
            </w:r>
            <w:r>
              <w:rPr>
                <w:rFonts w:hint="eastAsia"/>
                <w:b/>
                <w:color w:val="000000" w:themeColor="text1"/>
                <w:w w:val="95"/>
                <w:sz w:val="21"/>
                <w:szCs w:val="21"/>
                <w14:textFill>
                  <w14:solidFill>
                    <w14:schemeClr w14:val="tx1"/>
                  </w14:solidFill>
                </w14:textFill>
              </w:rPr>
              <w:t>环境保护主管部门</w:t>
            </w:r>
            <w:r>
              <w:rPr>
                <w:rFonts w:hint="eastAsia"/>
                <w:color w:val="000000" w:themeColor="text1"/>
                <w:sz w:val="21"/>
                <w:szCs w:val="21"/>
                <w14:textFill>
                  <w14:solidFill>
                    <w14:schemeClr w14:val="tx1"/>
                  </w14:solidFill>
                </w14:textFill>
              </w:rPr>
              <w:t>依照本条第一款的规定予以处罚。</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5.</w:t>
            </w:r>
            <w:r>
              <w:rPr>
                <w:color w:val="000000" w:themeColor="text1"/>
                <w:w w:val="99"/>
                <w:sz w:val="21"/>
                <w:szCs w:val="21"/>
                <w:lang w:val="en-US"/>
                <w14:textFill>
                  <w14:solidFill>
                    <w14:schemeClr w14:val="tx1"/>
                  </w14:solidFill>
                </w14:textFill>
              </w:rPr>
              <w:t>40</w:t>
            </w:r>
          </w:p>
        </w:tc>
        <w:tc>
          <w:tcPr>
            <w:tcW w:w="1738"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29" w:name="_Toc761321091"/>
            <w:r>
              <w:rPr>
                <w:rFonts w:hint="eastAsia" w:ascii="宋体" w:hAnsi="宋体" w:eastAsia="宋体"/>
                <w:color w:val="000000" w:themeColor="text1"/>
                <w:sz w:val="21"/>
                <w:szCs w:val="21"/>
                <w:lang w:val="en-US"/>
                <w14:textFill>
                  <w14:solidFill>
                    <w14:schemeClr w14:val="tx1"/>
                  </w14:solidFill>
                </w14:textFill>
              </w:rPr>
              <w:t>对</w:t>
            </w:r>
            <w:bookmarkEnd w:id="129"/>
            <w:r>
              <w:rPr>
                <w:rFonts w:hint="eastAsia" w:ascii="宋体" w:hAnsi="宋体" w:eastAsia="宋体"/>
                <w:color w:val="000000" w:themeColor="text1"/>
                <w:sz w:val="21"/>
                <w:szCs w:val="21"/>
                <w:lang w:val="en-US"/>
                <w14:textFill>
                  <w14:solidFill>
                    <w14:schemeClr w14:val="tx1"/>
                  </w14:solidFill>
                </w14:textFill>
              </w:rPr>
              <w:t>贮存、拆解、利用、处置电子废物的作业场所不符合要求等行为的行政处罚</w:t>
            </w:r>
          </w:p>
        </w:tc>
        <w:tc>
          <w:tcPr>
            <w:tcW w:w="928" w:type="dxa"/>
            <w:tcBorders>
              <w:top w:val="single" w:color="000000" w:sz="4" w:space="0"/>
              <w:left w:val="single" w:color="000000" w:sz="4" w:space="0"/>
              <w:bottom w:val="single" w:color="000000" w:sz="4" w:space="0"/>
              <w:right w:val="single" w:color="000000"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14:textFill>
                  <w14:solidFill>
                    <w14:schemeClr w14:val="tx1"/>
                  </w14:solidFill>
                </w14:textFill>
              </w:rPr>
              <w:t>部门</w:t>
            </w:r>
            <w:r>
              <w:rPr>
                <w:rFonts w:hint="eastAsia"/>
                <w:color w:val="000000" w:themeColor="text1"/>
                <w:sz w:val="21"/>
                <w:szCs w:val="21"/>
                <w14:textFill>
                  <w14:solidFill>
                    <w14:schemeClr w14:val="tx1"/>
                  </w14:solidFill>
                </w14:textFill>
              </w:rPr>
              <w:t>规章】</w:t>
            </w:r>
            <w:r>
              <w:rPr>
                <w:color w:val="000000" w:themeColor="text1"/>
                <w:sz w:val="21"/>
                <w:szCs w:val="21"/>
                <w14:textFill>
                  <w14:solidFill>
                    <w14:schemeClr w14:val="tx1"/>
                  </w14:solidFill>
                </w14:textFill>
              </w:rPr>
              <w:t>《电子废物污染环境防治管理办法》（2007年9月</w:t>
            </w: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7日公布，自2008年2月1日起施行）</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第二十一条  违反本办法规定，有下列行为之一的，由</w:t>
            </w:r>
            <w:r>
              <w:rPr>
                <w:rFonts w:hint="eastAsia"/>
                <w:b/>
                <w:bCs/>
                <w:color w:val="000000" w:themeColor="text1"/>
                <w:sz w:val="21"/>
                <w:szCs w:val="21"/>
                <w14:textFill>
                  <w14:solidFill>
                    <w14:schemeClr w14:val="tx1"/>
                  </w14:solidFill>
                </w14:textFill>
              </w:rPr>
              <w:t>所在地县级以上人民政府环境保护行政主管部门</w:t>
            </w:r>
            <w:r>
              <w:rPr>
                <w:rFonts w:hint="eastAsia"/>
                <w:color w:val="000000" w:themeColor="text1"/>
                <w:sz w:val="21"/>
                <w:szCs w:val="21"/>
                <w14:textFill>
                  <w14:solidFill>
                    <w14:schemeClr w14:val="tx1"/>
                  </w14:solidFill>
                </w14:textFill>
              </w:rPr>
              <w:t>责令限期整改，并处3万元以下罚款：（一）将未完全拆解、利用或者处置的电子废物提供或者委托给列入名录（包括临时名录）且具有相应经营范围的拆解利用处置单位（包括个体工商户）以外的单位或者个人从事拆解、利用、处置活动的；（二）拆解、利用和处置电子废物不符合有关电子废物污染防治的相关标准、技术规范和技术政策的要求，或者违反本办法规定的禁止性技术、工艺、设备要求的；（三）贮存、拆解、利用、处置电子废物的作业场所不符合要求的；（四）未按规定记录经营情况、日常环境监测数据、所产生工业电子废物的有关情况等，或者环境监测数据、经营情况记录弄虚作假的；（五）未按培训制度和计划进行培训的；（六）贮存电子废物超过一年的。</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5.</w:t>
            </w:r>
            <w:r>
              <w:rPr>
                <w:rFonts w:hint="eastAsia"/>
                <w:color w:val="000000" w:themeColor="text1"/>
                <w:w w:val="99"/>
                <w:sz w:val="21"/>
                <w:szCs w:val="21"/>
                <w:lang w:val="en-US"/>
                <w14:textFill>
                  <w14:solidFill>
                    <w14:schemeClr w14:val="tx1"/>
                  </w14:solidFill>
                </w14:textFill>
              </w:rPr>
              <w:t>4</w:t>
            </w:r>
            <w:r>
              <w:rPr>
                <w:color w:val="000000" w:themeColor="text1"/>
                <w:w w:val="99"/>
                <w:sz w:val="21"/>
                <w:szCs w:val="21"/>
                <w14:textFill>
                  <w14:solidFill>
                    <w14:schemeClr w14:val="tx1"/>
                  </w14:solidFill>
                </w14:textFill>
              </w:rPr>
              <w:t>1</w:t>
            </w:r>
          </w:p>
        </w:tc>
        <w:tc>
          <w:tcPr>
            <w:tcW w:w="1738"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30" w:name="_Toc809348335"/>
            <w:r>
              <w:rPr>
                <w:rFonts w:hint="eastAsia" w:ascii="宋体" w:hAnsi="宋体" w:eastAsia="宋体"/>
                <w:color w:val="000000" w:themeColor="text1"/>
                <w:sz w:val="21"/>
                <w:szCs w:val="21"/>
                <w:lang w:val="en-US"/>
                <w14:textFill>
                  <w14:solidFill>
                    <w14:schemeClr w14:val="tx1"/>
                  </w14:solidFill>
                </w14:textFill>
              </w:rPr>
              <w:t>对造成固体废物或液态废物严重污染环境的行政处罚</w:t>
            </w:r>
            <w:bookmarkEnd w:id="130"/>
          </w:p>
        </w:tc>
        <w:tc>
          <w:tcPr>
            <w:tcW w:w="928" w:type="dxa"/>
            <w:tcBorders>
              <w:top w:val="single" w:color="000000" w:sz="4" w:space="0"/>
              <w:left w:val="single" w:color="000000" w:sz="4" w:space="0"/>
              <w:bottom w:val="single" w:color="000000" w:sz="4" w:space="0"/>
              <w:right w:val="single" w:color="000000"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14:textFill>
                  <w14:solidFill>
                    <w14:schemeClr w14:val="tx1"/>
                  </w14:solidFill>
                </w14:textFill>
              </w:rPr>
              <w:t>部门</w:t>
            </w:r>
            <w:r>
              <w:rPr>
                <w:rFonts w:hint="eastAsia"/>
                <w:color w:val="000000" w:themeColor="text1"/>
                <w:sz w:val="21"/>
                <w:szCs w:val="21"/>
                <w14:textFill>
                  <w14:solidFill>
                    <w14:schemeClr w14:val="tx1"/>
                  </w14:solidFill>
                </w14:textFill>
              </w:rPr>
              <w:t>规章】</w:t>
            </w:r>
            <w:r>
              <w:rPr>
                <w:color w:val="000000" w:themeColor="text1"/>
                <w:sz w:val="21"/>
                <w:szCs w:val="21"/>
                <w14:textFill>
                  <w14:solidFill>
                    <w14:schemeClr w14:val="tx1"/>
                  </w14:solidFill>
                </w14:textFill>
              </w:rPr>
              <w:t>《电子废物污染环境防治管理办法》（2007年9月</w:t>
            </w: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7日公布，自2008年2月1日起施行）</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第二十三条  列入名录（包括临时名录）的单位（包括个体工商户）违反《固体废物污染环境防治法》（2004年）等有关法律、行政法规规定，有造成固体废物或液态废物严重污染环境的下列情形之一的，由</w:t>
            </w:r>
            <w:r>
              <w:rPr>
                <w:rFonts w:hint="eastAsia"/>
                <w:b/>
                <w:bCs/>
                <w:color w:val="000000" w:themeColor="text1"/>
                <w:sz w:val="21"/>
                <w:szCs w:val="21"/>
                <w14:textFill>
                  <w14:solidFill>
                    <w14:schemeClr w14:val="tx1"/>
                  </w14:solidFill>
                </w14:textFill>
              </w:rPr>
              <w:t>所在地县级以上人民政府环境保护行政主管部门</w:t>
            </w:r>
            <w:r>
              <w:rPr>
                <w:rFonts w:hint="eastAsia"/>
                <w:color w:val="000000" w:themeColor="text1"/>
                <w:sz w:val="21"/>
                <w:szCs w:val="21"/>
                <w14:textFill>
                  <w14:solidFill>
                    <w14:schemeClr w14:val="tx1"/>
                  </w14:solidFill>
                </w14:textFill>
              </w:rPr>
              <w:t>依据《中华人民共和国固体废物污染环境防治法》（2004年）和《国务院关于落实科学发展观加强环境保护的决定》（国发〔2005〕39号）的规定，责令限其在三个月内进行治理，限产限排，并不得建设增加污染物排放总量的项目；逾期未完成治理任务的，责令其在三个月内停产整治；逾期仍未完成治理任务的，报经本级人民政府批准关闭：（一）危害生活饮用水水源的；（二）造成地下水或者土壤重金属环境污染的；（三）因危险废物扬散、流失、渗漏造成环境污染的；（四）造成环境功能丧失无法恢复环境原状的；（五）其他造成固体废物或者液态废物严重污染环境的情形。</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5.</w:t>
            </w:r>
            <w:r>
              <w:rPr>
                <w:color w:val="000000" w:themeColor="text1"/>
                <w:w w:val="99"/>
                <w:sz w:val="21"/>
                <w:szCs w:val="21"/>
                <w:lang w:val="en-US"/>
                <w14:textFill>
                  <w14:solidFill>
                    <w14:schemeClr w14:val="tx1"/>
                  </w14:solidFill>
                </w14:textFill>
              </w:rPr>
              <w:t>42</w:t>
            </w:r>
          </w:p>
        </w:tc>
        <w:tc>
          <w:tcPr>
            <w:tcW w:w="1738"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r>
              <w:rPr>
                <w:rFonts w:hint="eastAsia" w:ascii="宋体" w:hAnsi="宋体" w:eastAsia="宋体"/>
                <w:color w:val="000000" w:themeColor="text1"/>
                <w:sz w:val="21"/>
                <w:szCs w:val="21"/>
                <w:lang w:val="en-US"/>
                <w14:textFill>
                  <w14:solidFill>
                    <w14:schemeClr w14:val="tx1"/>
                  </w14:solidFill>
                </w14:textFill>
              </w:rPr>
              <w:t>对不按照废弃电器电子产品处理资格规定处理或未按规定办理变更、换证、注销手续的行政处罚</w:t>
            </w:r>
          </w:p>
        </w:tc>
        <w:tc>
          <w:tcPr>
            <w:tcW w:w="928" w:type="dxa"/>
            <w:tcBorders>
              <w:top w:val="single" w:color="000000" w:sz="4" w:space="0"/>
              <w:left w:val="single" w:color="000000" w:sz="4" w:space="0"/>
              <w:bottom w:val="single" w:color="000000" w:sz="4" w:space="0"/>
              <w:right w:val="single" w:color="000000"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14:textFill>
                  <w14:solidFill>
                    <w14:schemeClr w14:val="tx1"/>
                  </w14:solidFill>
                </w14:textFill>
              </w:rPr>
              <w:t>部门</w:t>
            </w:r>
            <w:r>
              <w:rPr>
                <w:rFonts w:hint="eastAsia"/>
                <w:color w:val="000000" w:themeColor="text1"/>
                <w:sz w:val="21"/>
                <w:szCs w:val="21"/>
                <w14:textFill>
                  <w14:solidFill>
                    <w14:schemeClr w14:val="tx1"/>
                  </w14:solidFill>
                </w14:textFill>
              </w:rPr>
              <w:t>规章】</w:t>
            </w:r>
            <w:r>
              <w:rPr>
                <w:color w:val="000000" w:themeColor="text1"/>
                <w:sz w:val="21"/>
                <w:szCs w:val="21"/>
                <w14:textFill>
                  <w14:solidFill>
                    <w14:schemeClr w14:val="tx1"/>
                  </w14:solidFill>
                </w14:textFill>
              </w:rPr>
              <w:t>《废弃电器电子产品处理资格许可管理办法》（2010年12月15日公布，自2011年1月1日起施行）</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第二十一条  废弃电器电子产品处理企业有下列行为之一的，由</w:t>
            </w:r>
            <w:r>
              <w:rPr>
                <w:rFonts w:hint="eastAsia"/>
                <w:b/>
                <w:bCs/>
                <w:color w:val="000000" w:themeColor="text1"/>
                <w:sz w:val="21"/>
                <w:szCs w:val="21"/>
                <w14:textFill>
                  <w14:solidFill>
                    <w14:schemeClr w14:val="tx1"/>
                  </w14:solidFill>
                </w14:textFill>
              </w:rPr>
              <w:t>县级以上地方人民政府环境保护主管部门</w:t>
            </w:r>
            <w:r>
              <w:rPr>
                <w:rFonts w:hint="eastAsia"/>
                <w:color w:val="000000" w:themeColor="text1"/>
                <w:sz w:val="21"/>
                <w:szCs w:val="21"/>
                <w14:textFill>
                  <w14:solidFill>
                    <w14:schemeClr w14:val="tx1"/>
                  </w14:solidFill>
                </w14:textFill>
              </w:rPr>
              <w:t>责令停止违法行为，限期改正，处3万元以下罚款；逾期未改正的，由发证机关收回废弃电器电子产品处理资格证书：（一）不按照废弃电器电子产品处理资格证书的规定处理废弃电器电子产品的。（二）未按规定办理废弃电器电子产品处理资格变更、换证、注销手续的。</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5.</w:t>
            </w:r>
            <w:r>
              <w:rPr>
                <w:rFonts w:hint="eastAsia"/>
                <w:color w:val="000000" w:themeColor="text1"/>
                <w:w w:val="99"/>
                <w:sz w:val="21"/>
                <w:szCs w:val="21"/>
                <w:lang w:val="en-US"/>
                <w14:textFill>
                  <w14:solidFill>
                    <w14:schemeClr w14:val="tx1"/>
                  </w14:solidFill>
                </w14:textFill>
              </w:rPr>
              <w:t>4</w:t>
            </w:r>
            <w:r>
              <w:rPr>
                <w:color w:val="000000" w:themeColor="text1"/>
                <w:w w:val="99"/>
                <w:sz w:val="21"/>
                <w:szCs w:val="21"/>
                <w14:textFill>
                  <w14:solidFill>
                    <w14:schemeClr w14:val="tx1"/>
                  </w14:solidFill>
                </w14:textFill>
              </w:rPr>
              <w:t>3</w:t>
            </w:r>
          </w:p>
        </w:tc>
        <w:tc>
          <w:tcPr>
            <w:tcW w:w="1738"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31" w:name="_Toc935634332"/>
            <w:r>
              <w:rPr>
                <w:rFonts w:hint="eastAsia" w:ascii="宋体" w:hAnsi="宋体" w:eastAsia="宋体"/>
                <w:color w:val="000000" w:themeColor="text1"/>
                <w:sz w:val="21"/>
                <w:szCs w:val="21"/>
                <w:lang w:val="en-US"/>
                <w14:textFill>
                  <w14:solidFill>
                    <w14:schemeClr w14:val="tx1"/>
                  </w14:solidFill>
                </w14:textFill>
              </w:rPr>
              <w:t>对将废弃电器电子产品提供或者委托给无资格证书的单位和个人从事处理活动的行政处罚</w:t>
            </w:r>
            <w:bookmarkEnd w:id="131"/>
          </w:p>
        </w:tc>
        <w:tc>
          <w:tcPr>
            <w:tcW w:w="928" w:type="dxa"/>
            <w:tcBorders>
              <w:top w:val="single" w:color="000000" w:sz="4" w:space="0"/>
              <w:left w:val="single" w:color="000000" w:sz="4" w:space="0"/>
              <w:bottom w:val="single" w:color="000000" w:sz="4" w:space="0"/>
              <w:right w:val="single" w:color="000000" w:sz="4" w:space="0"/>
            </w:tcBorders>
          </w:tcPr>
          <w:p>
            <w:pPr>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14:textFill>
                  <w14:solidFill>
                    <w14:schemeClr w14:val="tx1"/>
                  </w14:solidFill>
                </w14:textFill>
              </w:rPr>
              <w:t>部门</w:t>
            </w:r>
            <w:r>
              <w:rPr>
                <w:rFonts w:hint="eastAsia"/>
                <w:color w:val="000000" w:themeColor="text1"/>
                <w:sz w:val="21"/>
                <w:szCs w:val="21"/>
                <w14:textFill>
                  <w14:solidFill>
                    <w14:schemeClr w14:val="tx1"/>
                  </w14:solidFill>
                </w14:textFill>
              </w:rPr>
              <w:t>规章】</w:t>
            </w:r>
            <w:r>
              <w:rPr>
                <w:color w:val="000000" w:themeColor="text1"/>
                <w:sz w:val="21"/>
                <w:szCs w:val="21"/>
                <w14:textFill>
                  <w14:solidFill>
                    <w14:schemeClr w14:val="tx1"/>
                  </w14:solidFill>
                </w14:textFill>
              </w:rPr>
              <w:t>《废弃电器电子产品处理资格许可管理办法》（2010年12月15日公布，自2011年1月1日起施行）</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第二十三条  废弃电器电子产品处理企业将废弃电器电子产品提供或者委托给无废弃电器电子产品处理资格证书的单位和个人从事处理活动的，由</w:t>
            </w:r>
            <w:r>
              <w:rPr>
                <w:rFonts w:hint="eastAsia"/>
                <w:b/>
                <w:bCs/>
                <w:color w:val="000000" w:themeColor="text1"/>
                <w:sz w:val="21"/>
                <w:szCs w:val="21"/>
                <w14:textFill>
                  <w14:solidFill>
                    <w14:schemeClr w14:val="tx1"/>
                  </w14:solidFill>
                </w14:textFill>
              </w:rPr>
              <w:t>县级以上地方人民政府环境保护主管部门</w:t>
            </w:r>
            <w:r>
              <w:rPr>
                <w:rFonts w:hint="eastAsia"/>
                <w:color w:val="000000" w:themeColor="text1"/>
                <w:sz w:val="21"/>
                <w:szCs w:val="21"/>
                <w14:textFill>
                  <w14:solidFill>
                    <w14:schemeClr w14:val="tx1"/>
                  </w14:solidFill>
                </w14:textFill>
              </w:rPr>
              <w:t>责令停止违法行为，限期改正，处3万元以下罚款；情节严重的，由发证机关收回废弃电器电子产品处理资格证书。</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5.</w:t>
            </w:r>
            <w:r>
              <w:rPr>
                <w:rFonts w:hint="eastAsia"/>
                <w:color w:val="000000" w:themeColor="text1"/>
                <w:w w:val="99"/>
                <w:sz w:val="21"/>
                <w:szCs w:val="21"/>
                <w:lang w:val="en-US"/>
                <w14:textFill>
                  <w14:solidFill>
                    <w14:schemeClr w14:val="tx1"/>
                  </w14:solidFill>
                </w14:textFill>
              </w:rPr>
              <w:t>4</w:t>
            </w:r>
            <w:r>
              <w:rPr>
                <w:color w:val="000000" w:themeColor="text1"/>
                <w:w w:val="99"/>
                <w:sz w:val="21"/>
                <w:szCs w:val="21"/>
                <w14:textFill>
                  <w14:solidFill>
                    <w14:schemeClr w14:val="tx1"/>
                  </w14:solidFill>
                </w14:textFill>
              </w:rPr>
              <w:t>4</w:t>
            </w:r>
          </w:p>
        </w:tc>
        <w:tc>
          <w:tcPr>
            <w:tcW w:w="1738"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14:textFill>
                  <w14:solidFill>
                    <w14:schemeClr w14:val="tx1"/>
                  </w14:solidFill>
                </w14:textFill>
              </w:rPr>
            </w:pPr>
            <w:bookmarkStart w:id="132" w:name="_Toc1330954590"/>
            <w:r>
              <w:rPr>
                <w:rFonts w:hint="eastAsia" w:ascii="宋体" w:hAnsi="宋体" w:eastAsia="宋体"/>
                <w:color w:val="000000" w:themeColor="text1"/>
                <w:sz w:val="21"/>
                <w:szCs w:val="21"/>
                <w:lang w:val="en-US"/>
                <w14:textFill>
                  <w14:solidFill>
                    <w14:schemeClr w14:val="tx1"/>
                  </w14:solidFill>
                </w14:textFill>
              </w:rPr>
              <w:t>对伪造、变造或者非法转让废弃电器电子产品处理资格证书的行政处罚</w:t>
            </w:r>
            <w:bookmarkEnd w:id="132"/>
          </w:p>
        </w:tc>
        <w:tc>
          <w:tcPr>
            <w:tcW w:w="928" w:type="dxa"/>
            <w:tcBorders>
              <w:top w:val="single" w:color="000000" w:sz="4" w:space="0"/>
              <w:left w:val="single" w:color="000000" w:sz="4" w:space="0"/>
              <w:bottom w:val="single" w:color="000000" w:sz="4" w:space="0"/>
              <w:right w:val="single" w:color="000000"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14:textFill>
                  <w14:solidFill>
                    <w14:schemeClr w14:val="tx1"/>
                  </w14:solidFill>
                </w14:textFill>
              </w:rPr>
              <w:t>部门</w:t>
            </w:r>
            <w:r>
              <w:rPr>
                <w:rFonts w:hint="eastAsia"/>
                <w:color w:val="000000" w:themeColor="text1"/>
                <w:sz w:val="21"/>
                <w:szCs w:val="21"/>
                <w14:textFill>
                  <w14:solidFill>
                    <w14:schemeClr w14:val="tx1"/>
                  </w14:solidFill>
                </w14:textFill>
              </w:rPr>
              <w:t>规章】</w:t>
            </w:r>
            <w:r>
              <w:rPr>
                <w:color w:val="000000" w:themeColor="text1"/>
                <w:sz w:val="21"/>
                <w:szCs w:val="21"/>
                <w14:textFill>
                  <w14:solidFill>
                    <w14:schemeClr w14:val="tx1"/>
                  </w14:solidFill>
                </w14:textFill>
              </w:rPr>
              <w:t>《废弃电器电子产品处理资格许可管理办法》（2010年12月15日公布，自2011年1月1日起施行）</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第二十四条 伪造、变造废弃电器电子产品处理资格证书的，由</w:t>
            </w:r>
            <w:r>
              <w:rPr>
                <w:rFonts w:hint="eastAsia"/>
                <w:b/>
                <w:bCs/>
                <w:color w:val="000000" w:themeColor="text1"/>
                <w:sz w:val="21"/>
                <w:szCs w:val="21"/>
                <w14:textFill>
                  <w14:solidFill>
                    <w14:schemeClr w14:val="tx1"/>
                  </w14:solidFill>
                </w14:textFill>
              </w:rPr>
              <w:t>县级以上地方人民政府环境保护主管部门</w:t>
            </w:r>
            <w:r>
              <w:rPr>
                <w:rFonts w:hint="eastAsia"/>
                <w:color w:val="000000" w:themeColor="text1"/>
                <w:sz w:val="21"/>
                <w:szCs w:val="21"/>
                <w14:textFill>
                  <w14:solidFill>
                    <w14:schemeClr w14:val="tx1"/>
                  </w14:solidFill>
                </w14:textFill>
              </w:rPr>
              <w:t>收缴伪造、变造的处理资格证书，处3万元以下罚款；构成违反治安管理行为的，移送公安机关依法予以治安管理处罚；构成犯罪的，移送司法机关依法追究其刑事责任。</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倒卖、出租、出借或者以其他形式非法转让废弃电器电子产品处理资格证书的，由</w:t>
            </w:r>
            <w:r>
              <w:rPr>
                <w:rFonts w:hint="eastAsia"/>
                <w:b/>
                <w:bCs/>
                <w:color w:val="000000" w:themeColor="text1"/>
                <w:sz w:val="21"/>
                <w:szCs w:val="21"/>
                <w14:textFill>
                  <w14:solidFill>
                    <w14:schemeClr w14:val="tx1"/>
                  </w14:solidFill>
                </w14:textFill>
              </w:rPr>
              <w:t>县级以上地方人民政府环境保护主管部门</w:t>
            </w:r>
            <w:r>
              <w:rPr>
                <w:rFonts w:hint="eastAsia"/>
                <w:color w:val="000000" w:themeColor="text1"/>
                <w:sz w:val="21"/>
                <w:szCs w:val="21"/>
                <w14:textFill>
                  <w14:solidFill>
                    <w14:schemeClr w14:val="tx1"/>
                  </w14:solidFill>
                </w14:textFill>
              </w:rPr>
              <w:t>责令停止违法行为，限期改正，处3万元以下罚款；情节严重的，由发证机关收回废弃电器电子产品处理资格证书；构成犯罪的，移送司法机关依法追究其刑事责任。</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5.</w:t>
            </w:r>
            <w:r>
              <w:rPr>
                <w:color w:val="000000" w:themeColor="text1"/>
                <w:w w:val="99"/>
                <w:sz w:val="21"/>
                <w:szCs w:val="21"/>
                <w:lang w:val="en-US"/>
                <w14:textFill>
                  <w14:solidFill>
                    <w14:schemeClr w14:val="tx1"/>
                  </w14:solidFill>
                </w14:textFill>
              </w:rPr>
              <w:t>45</w:t>
            </w:r>
          </w:p>
        </w:tc>
        <w:tc>
          <w:tcPr>
            <w:tcW w:w="1738"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14:textFill>
                  <w14:solidFill>
                    <w14:schemeClr w14:val="tx1"/>
                  </w14:solidFill>
                </w14:textFill>
              </w:rPr>
            </w:pPr>
            <w:bookmarkStart w:id="133" w:name="_Toc1164126978"/>
            <w:r>
              <w:rPr>
                <w:rFonts w:hint="eastAsia" w:ascii="宋体" w:hAnsi="宋体" w:eastAsia="宋体"/>
                <w:color w:val="000000" w:themeColor="text1"/>
                <w:sz w:val="21"/>
                <w:szCs w:val="21"/>
                <w14:textFill>
                  <w14:solidFill>
                    <w14:schemeClr w14:val="tx1"/>
                  </w14:solidFill>
                </w14:textFill>
              </w:rPr>
              <w:t>对无危险废物出口核准通知单或者不按照危险废物出口核准通知单出口危险废物的</w:t>
            </w:r>
            <w:r>
              <w:rPr>
                <w:rFonts w:hint="eastAsia" w:ascii="宋体" w:hAnsi="宋体" w:eastAsia="宋体"/>
                <w:color w:val="000000" w:themeColor="text1"/>
                <w:sz w:val="21"/>
                <w:szCs w:val="21"/>
                <w:lang w:val="en-US"/>
                <w14:textFill>
                  <w14:solidFill>
                    <w14:schemeClr w14:val="tx1"/>
                  </w14:solidFill>
                </w14:textFill>
              </w:rPr>
              <w:t>行政</w:t>
            </w:r>
            <w:r>
              <w:rPr>
                <w:rFonts w:hint="eastAsia" w:ascii="宋体" w:hAnsi="宋体" w:eastAsia="宋体"/>
                <w:color w:val="000000" w:themeColor="text1"/>
                <w:sz w:val="21"/>
                <w:szCs w:val="21"/>
                <w14:textFill>
                  <w14:solidFill>
                    <w14:schemeClr w14:val="tx1"/>
                  </w14:solidFill>
                </w14:textFill>
              </w:rPr>
              <w:t>处罚</w:t>
            </w:r>
            <w:bookmarkEnd w:id="133"/>
          </w:p>
        </w:tc>
        <w:tc>
          <w:tcPr>
            <w:tcW w:w="928" w:type="dxa"/>
            <w:tcBorders>
              <w:top w:val="single" w:color="000000" w:sz="4" w:space="0"/>
              <w:left w:val="single" w:color="000000" w:sz="4" w:space="0"/>
              <w:bottom w:val="single" w:color="000000" w:sz="4" w:space="0"/>
              <w:right w:val="single" w:color="000000"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【部门规章】</w:t>
            </w:r>
            <w:r>
              <w:rPr>
                <w:color w:val="000000" w:themeColor="text1"/>
                <w:sz w:val="21"/>
                <w:szCs w:val="21"/>
                <w14:textFill>
                  <w14:solidFill>
                    <w14:schemeClr w14:val="tx1"/>
                  </w14:solidFill>
                </w14:textFill>
              </w:rPr>
              <w:t>《危险废物出口核准管理办法》（2019年8月22日</w:t>
            </w:r>
            <w:r>
              <w:rPr>
                <w:rFonts w:hint="eastAsia"/>
                <w:color w:val="000000" w:themeColor="text1"/>
                <w:sz w:val="21"/>
                <w:szCs w:val="21"/>
                <w14:textFill>
                  <w14:solidFill>
                    <w14:schemeClr w14:val="tx1"/>
                  </w14:solidFill>
                </w14:textFill>
              </w:rPr>
              <w:t>修正，自</w:t>
            </w:r>
            <w:r>
              <w:rPr>
                <w:color w:val="000000" w:themeColor="text1"/>
                <w:sz w:val="21"/>
                <w:szCs w:val="21"/>
                <w14:textFill>
                  <w14:solidFill>
                    <w14:schemeClr w14:val="tx1"/>
                  </w14:solidFill>
                </w14:textFill>
              </w:rPr>
              <w:t>2019年8月22日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第二十一条第一款 违反本办法规定，无危险废物出口核准通知单或者不按照危险废物出口核准通知单出口危险废物的，由</w:t>
            </w:r>
            <w:r>
              <w:rPr>
                <w:rFonts w:hint="eastAsia"/>
                <w:b/>
                <w:bCs/>
                <w:color w:val="000000" w:themeColor="text1"/>
                <w:sz w:val="21"/>
                <w:szCs w:val="21"/>
                <w14:textFill>
                  <w14:solidFill>
                    <w14:schemeClr w14:val="tx1"/>
                  </w14:solidFill>
                </w14:textFill>
              </w:rPr>
              <w:t>县级以上人民政府环境保护行政主管部门</w:t>
            </w:r>
            <w:r>
              <w:rPr>
                <w:rFonts w:hint="eastAsia"/>
                <w:color w:val="000000" w:themeColor="text1"/>
                <w:sz w:val="21"/>
                <w:szCs w:val="21"/>
                <w14:textFill>
                  <w14:solidFill>
                    <w14:schemeClr w14:val="tx1"/>
                  </w14:solidFill>
                </w14:textFill>
              </w:rPr>
              <w:t>责令改正，并处3万元以下的罚款。</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5.</w:t>
            </w:r>
            <w:r>
              <w:rPr>
                <w:rFonts w:hint="eastAsia"/>
                <w:color w:val="000000" w:themeColor="text1"/>
                <w:w w:val="99"/>
                <w:sz w:val="21"/>
                <w:szCs w:val="21"/>
                <w:lang w:val="en-US"/>
                <w14:textFill>
                  <w14:solidFill>
                    <w14:schemeClr w14:val="tx1"/>
                  </w14:solidFill>
                </w14:textFill>
              </w:rPr>
              <w:t>4</w:t>
            </w:r>
            <w:r>
              <w:rPr>
                <w:color w:val="000000" w:themeColor="text1"/>
                <w:w w:val="99"/>
                <w:sz w:val="21"/>
                <w:szCs w:val="21"/>
                <w14:textFill>
                  <w14:solidFill>
                    <w14:schemeClr w14:val="tx1"/>
                  </w14:solidFill>
                </w14:textFill>
              </w:rPr>
              <w:t>6</w:t>
            </w:r>
          </w:p>
        </w:tc>
        <w:tc>
          <w:tcPr>
            <w:tcW w:w="1738"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34" w:name="_Toc1906095076"/>
            <w:r>
              <w:rPr>
                <w:rFonts w:hint="eastAsia" w:ascii="宋体" w:hAnsi="宋体" w:eastAsia="宋体"/>
                <w:color w:val="000000" w:themeColor="text1"/>
                <w:sz w:val="21"/>
                <w:szCs w:val="21"/>
                <w14:textFill>
                  <w14:solidFill>
                    <w14:schemeClr w14:val="tx1"/>
                  </w14:solidFill>
                </w14:textFill>
              </w:rPr>
              <w:t>对未按规定填写、运行、保管危险废物</w:t>
            </w:r>
            <w:r>
              <w:rPr>
                <w:rFonts w:hint="eastAsia" w:ascii="宋体" w:hAnsi="宋体" w:eastAsia="宋体"/>
                <w:color w:val="000000" w:themeColor="text1"/>
                <w:sz w:val="21"/>
                <w:szCs w:val="21"/>
                <w:lang w:val="en-US"/>
                <w14:textFill>
                  <w14:solidFill>
                    <w14:schemeClr w14:val="tx1"/>
                  </w14:solidFill>
                </w14:textFill>
              </w:rPr>
              <w:t>出口</w:t>
            </w:r>
            <w:r>
              <w:rPr>
                <w:rFonts w:hint="eastAsia" w:ascii="宋体" w:hAnsi="宋体" w:eastAsia="宋体"/>
                <w:color w:val="000000" w:themeColor="text1"/>
                <w:sz w:val="21"/>
                <w:szCs w:val="21"/>
                <w14:textFill>
                  <w14:solidFill>
                    <w14:schemeClr w14:val="tx1"/>
                  </w14:solidFill>
                </w14:textFill>
              </w:rPr>
              <w:t>转移单据等行为的</w:t>
            </w:r>
            <w:r>
              <w:rPr>
                <w:rFonts w:hint="eastAsia" w:ascii="宋体" w:hAnsi="宋体" w:eastAsia="宋体"/>
                <w:color w:val="000000" w:themeColor="text1"/>
                <w:sz w:val="21"/>
                <w:szCs w:val="21"/>
                <w:lang w:val="en-US"/>
                <w14:textFill>
                  <w14:solidFill>
                    <w14:schemeClr w14:val="tx1"/>
                  </w14:solidFill>
                </w14:textFill>
              </w:rPr>
              <w:t>行政</w:t>
            </w:r>
            <w:r>
              <w:rPr>
                <w:rFonts w:hint="eastAsia" w:ascii="宋体" w:hAnsi="宋体" w:eastAsia="宋体"/>
                <w:color w:val="000000" w:themeColor="text1"/>
                <w:sz w:val="21"/>
                <w:szCs w:val="21"/>
                <w14:textFill>
                  <w14:solidFill>
                    <w14:schemeClr w14:val="tx1"/>
                  </w14:solidFill>
                </w14:textFill>
              </w:rPr>
              <w:t>处罚</w:t>
            </w:r>
            <w:bookmarkEnd w:id="134"/>
          </w:p>
        </w:tc>
        <w:tc>
          <w:tcPr>
            <w:tcW w:w="928" w:type="dxa"/>
            <w:tcBorders>
              <w:top w:val="single" w:color="000000" w:sz="4" w:space="0"/>
              <w:left w:val="single" w:color="000000" w:sz="4" w:space="0"/>
              <w:bottom w:val="single" w:color="000000" w:sz="4" w:space="0"/>
              <w:right w:val="single" w:color="000000"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【部门规章】</w:t>
            </w:r>
            <w:r>
              <w:rPr>
                <w:color w:val="000000" w:themeColor="text1"/>
                <w:sz w:val="21"/>
                <w:szCs w:val="21"/>
                <w14:textFill>
                  <w14:solidFill>
                    <w14:schemeClr w14:val="tx1"/>
                  </w14:solidFill>
                </w14:textFill>
              </w:rPr>
              <w:t>《危险废物出口核准管理办法》（2019年8月22日</w:t>
            </w:r>
            <w:r>
              <w:rPr>
                <w:rFonts w:hint="eastAsia"/>
                <w:color w:val="000000" w:themeColor="text1"/>
                <w:sz w:val="21"/>
                <w:szCs w:val="21"/>
                <w14:textFill>
                  <w14:solidFill>
                    <w14:schemeClr w14:val="tx1"/>
                  </w14:solidFill>
                </w14:textFill>
              </w:rPr>
              <w:t>修正，自</w:t>
            </w:r>
            <w:r>
              <w:rPr>
                <w:color w:val="000000" w:themeColor="text1"/>
                <w:sz w:val="21"/>
                <w:szCs w:val="21"/>
                <w14:textFill>
                  <w14:solidFill>
                    <w14:schemeClr w14:val="tx1"/>
                  </w14:solidFill>
                </w14:textFill>
              </w:rPr>
              <w:t>2019年8月22日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第二十三条</w:t>
            </w:r>
            <w:r>
              <w:rPr>
                <w:rFonts w:hint="eastAsia"/>
                <w:color w:val="000000" w:themeColor="text1"/>
                <w:sz w:val="21"/>
                <w:szCs w:val="21"/>
                <w:lang w:val="en-US"/>
                <w14:textFill>
                  <w14:solidFill>
                    <w14:schemeClr w14:val="tx1"/>
                  </w14:solidFill>
                </w14:textFill>
              </w:rPr>
              <w:t xml:space="preserve">  </w:t>
            </w:r>
            <w:r>
              <w:rPr>
                <w:rFonts w:hint="eastAsia"/>
                <w:color w:val="000000" w:themeColor="text1"/>
                <w:sz w:val="21"/>
                <w:szCs w:val="21"/>
                <w14:textFill>
                  <w14:solidFill>
                    <w14:schemeClr w14:val="tx1"/>
                  </w14:solidFill>
                </w14:textFill>
              </w:rPr>
              <w:t>违反本办法规定，有下列行为之一的，由</w:t>
            </w:r>
            <w:r>
              <w:rPr>
                <w:rFonts w:hint="eastAsia"/>
                <w:b/>
                <w:bCs/>
                <w:color w:val="000000" w:themeColor="text1"/>
                <w:sz w:val="21"/>
                <w:szCs w:val="21"/>
                <w14:textFill>
                  <w14:solidFill>
                    <w14:schemeClr w14:val="tx1"/>
                  </w14:solidFill>
                </w14:textFill>
              </w:rPr>
              <w:t>县级以上人民政府环境保护行政主管部门</w:t>
            </w:r>
            <w:r>
              <w:rPr>
                <w:rFonts w:hint="eastAsia"/>
                <w:color w:val="000000" w:themeColor="text1"/>
                <w:sz w:val="21"/>
                <w:szCs w:val="21"/>
                <w14:textFill>
                  <w14:solidFill>
                    <w14:schemeClr w14:val="tx1"/>
                  </w14:solidFill>
                </w14:textFill>
              </w:rPr>
              <w:t>责令改正，并处以罚款：（一）未按规定填写转移单据的；（二）未按规定运行转移单据的；（三）未按规定的存档期限保管转移单据的。</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有前款第（一）项、第（二）项、第（三）项行为的，处3万元以下罚款；有前款第（四）项行为的，依据《固体废物污染环境防治法》第七十条的规定，予以处罚。</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5.</w:t>
            </w:r>
            <w:r>
              <w:rPr>
                <w:rFonts w:hint="eastAsia"/>
                <w:color w:val="000000" w:themeColor="text1"/>
                <w:w w:val="99"/>
                <w:sz w:val="21"/>
                <w:szCs w:val="21"/>
                <w:lang w:val="en-US"/>
                <w14:textFill>
                  <w14:solidFill>
                    <w14:schemeClr w14:val="tx1"/>
                  </w14:solidFill>
                </w14:textFill>
              </w:rPr>
              <w:t>4</w:t>
            </w:r>
            <w:r>
              <w:rPr>
                <w:color w:val="000000" w:themeColor="text1"/>
                <w:w w:val="99"/>
                <w:sz w:val="21"/>
                <w:szCs w:val="21"/>
                <w14:textFill>
                  <w14:solidFill>
                    <w14:schemeClr w14:val="tx1"/>
                  </w14:solidFill>
                </w14:textFill>
              </w:rPr>
              <w:t>7</w:t>
            </w:r>
          </w:p>
        </w:tc>
        <w:tc>
          <w:tcPr>
            <w:tcW w:w="1738"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35" w:name="_Toc1726380033"/>
            <w:r>
              <w:rPr>
                <w:rFonts w:hint="eastAsia" w:ascii="宋体" w:hAnsi="宋体" w:eastAsia="宋体"/>
                <w:color w:val="000000" w:themeColor="text1"/>
                <w:sz w:val="21"/>
                <w:szCs w:val="21"/>
                <w14:textFill>
                  <w14:solidFill>
                    <w14:schemeClr w14:val="tx1"/>
                  </w14:solidFill>
                </w14:textFill>
              </w:rPr>
              <w:t>对危险废物出口者未按规定报送有关信息的</w:t>
            </w:r>
            <w:r>
              <w:rPr>
                <w:rFonts w:hint="eastAsia" w:ascii="宋体" w:hAnsi="宋体" w:eastAsia="宋体"/>
                <w:color w:val="000000" w:themeColor="text1"/>
                <w:sz w:val="21"/>
                <w:szCs w:val="21"/>
                <w:lang w:val="en-US" w:eastAsia="zh-Hans"/>
                <w14:textFill>
                  <w14:solidFill>
                    <w14:schemeClr w14:val="tx1"/>
                  </w14:solidFill>
                </w14:textFill>
              </w:rPr>
              <w:t>行政</w:t>
            </w:r>
            <w:r>
              <w:rPr>
                <w:rFonts w:hint="eastAsia" w:ascii="宋体" w:hAnsi="宋体" w:eastAsia="宋体"/>
                <w:color w:val="000000" w:themeColor="text1"/>
                <w:sz w:val="21"/>
                <w:szCs w:val="21"/>
                <w14:textFill>
                  <w14:solidFill>
                    <w14:schemeClr w14:val="tx1"/>
                  </w14:solidFill>
                </w14:textFill>
              </w:rPr>
              <w:t>处罚</w:t>
            </w:r>
            <w:bookmarkEnd w:id="135"/>
          </w:p>
        </w:tc>
        <w:tc>
          <w:tcPr>
            <w:tcW w:w="928" w:type="dxa"/>
            <w:tcBorders>
              <w:top w:val="single" w:color="000000" w:sz="4" w:space="0"/>
              <w:left w:val="single" w:color="000000" w:sz="4" w:space="0"/>
              <w:bottom w:val="single" w:color="000000" w:sz="4" w:space="0"/>
              <w:right w:val="single" w:color="000000"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【部门规章】</w:t>
            </w:r>
            <w:r>
              <w:rPr>
                <w:color w:val="000000" w:themeColor="text1"/>
                <w:sz w:val="21"/>
                <w:szCs w:val="21"/>
                <w14:textFill>
                  <w14:solidFill>
                    <w14:schemeClr w14:val="tx1"/>
                  </w14:solidFill>
                </w14:textFill>
              </w:rPr>
              <w:t>《危险废物出口核准管理办法》（2019年8月22日</w:t>
            </w:r>
            <w:r>
              <w:rPr>
                <w:rFonts w:hint="eastAsia"/>
                <w:color w:val="000000" w:themeColor="text1"/>
                <w:sz w:val="21"/>
                <w:szCs w:val="21"/>
                <w14:textFill>
                  <w14:solidFill>
                    <w14:schemeClr w14:val="tx1"/>
                  </w14:solidFill>
                </w14:textFill>
              </w:rPr>
              <w:t>修正，自</w:t>
            </w:r>
            <w:r>
              <w:rPr>
                <w:color w:val="000000" w:themeColor="text1"/>
                <w:sz w:val="21"/>
                <w:szCs w:val="21"/>
                <w14:textFill>
                  <w14:solidFill>
                    <w14:schemeClr w14:val="tx1"/>
                  </w14:solidFill>
                </w14:textFill>
              </w:rPr>
              <w:t>2019年8月22日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第二十四条 违反本办法规定，未将有关信息报送国务院环境保护行政主管部门，或者未抄报有关地方人民政府环境保护行政主管部门的，由</w:t>
            </w:r>
            <w:r>
              <w:rPr>
                <w:rFonts w:hint="eastAsia"/>
                <w:b/>
                <w:bCs/>
                <w:color w:val="000000" w:themeColor="text1"/>
                <w:sz w:val="21"/>
                <w:szCs w:val="21"/>
                <w14:textFill>
                  <w14:solidFill>
                    <w14:schemeClr w14:val="tx1"/>
                  </w14:solidFill>
                </w14:textFill>
              </w:rPr>
              <w:t>县级以上人民政府环境保护行政主管部门</w:t>
            </w:r>
            <w:r>
              <w:rPr>
                <w:rFonts w:hint="eastAsia"/>
                <w:color w:val="000000" w:themeColor="text1"/>
                <w:sz w:val="21"/>
                <w:szCs w:val="21"/>
                <w14:textFill>
                  <w14:solidFill>
                    <w14:schemeClr w14:val="tx1"/>
                  </w14:solidFill>
                </w14:textFill>
              </w:rPr>
              <w:t>责令限期改正；逾期不改正的，由县级以上人民政府环境保护行政主管部门处3万元以下罚款，并记载危险废物出口者的不良记录。</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5.</w:t>
            </w:r>
            <w:r>
              <w:rPr>
                <w:rFonts w:hint="eastAsia"/>
                <w:color w:val="000000" w:themeColor="text1"/>
                <w:w w:val="99"/>
                <w:sz w:val="21"/>
                <w:szCs w:val="21"/>
                <w:lang w:val="en-US"/>
                <w14:textFill>
                  <w14:solidFill>
                    <w14:schemeClr w14:val="tx1"/>
                  </w14:solidFill>
                </w14:textFill>
              </w:rPr>
              <w:t>4</w:t>
            </w:r>
            <w:r>
              <w:rPr>
                <w:color w:val="000000" w:themeColor="text1"/>
                <w:w w:val="99"/>
                <w:sz w:val="21"/>
                <w:szCs w:val="21"/>
                <w14:textFill>
                  <w14:solidFill>
                    <w14:schemeClr w14:val="tx1"/>
                  </w14:solidFill>
                </w14:textFill>
              </w:rPr>
              <w:t>8</w:t>
            </w:r>
          </w:p>
        </w:tc>
        <w:tc>
          <w:tcPr>
            <w:tcW w:w="1738"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14:textFill>
                  <w14:solidFill>
                    <w14:schemeClr w14:val="tx1"/>
                  </w14:solidFill>
                </w14:textFill>
              </w:rPr>
            </w:pPr>
            <w:bookmarkStart w:id="136" w:name="_Toc617660014"/>
            <w:r>
              <w:rPr>
                <w:rFonts w:hint="eastAsia" w:ascii="宋体" w:hAnsi="宋体" w:eastAsia="宋体"/>
                <w:color w:val="000000" w:themeColor="text1"/>
                <w:sz w:val="21"/>
                <w:szCs w:val="21"/>
                <w:lang w:val="en-US"/>
                <w14:textFill>
                  <w14:solidFill>
                    <w14:schemeClr w14:val="tx1"/>
                  </w14:solidFill>
                </w14:textFill>
              </w:rPr>
              <w:t>对未取得登记证生产或者进口新化学物质，或者加工使用未取得登记证的新化学物质等行为的行政处罚</w:t>
            </w:r>
            <w:bookmarkEnd w:id="136"/>
          </w:p>
        </w:tc>
        <w:tc>
          <w:tcPr>
            <w:tcW w:w="928" w:type="dxa"/>
            <w:tcBorders>
              <w:top w:val="single" w:color="000000" w:sz="4" w:space="0"/>
              <w:left w:val="single" w:color="000000" w:sz="4" w:space="0"/>
              <w:bottom w:val="single" w:color="000000" w:sz="4" w:space="0"/>
              <w:right w:val="single" w:color="000000" w:sz="4" w:space="0"/>
            </w:tcBorders>
          </w:tcPr>
          <w:p>
            <w:pPr>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14:textFill>
                  <w14:solidFill>
                    <w14:schemeClr w14:val="tx1"/>
                  </w14:solidFill>
                </w14:textFill>
              </w:rPr>
              <w:t>部门规章】</w:t>
            </w:r>
            <w:r>
              <w:rPr>
                <w:color w:val="000000" w:themeColor="text1"/>
                <w:sz w:val="21"/>
                <w:szCs w:val="21"/>
                <w14:textFill>
                  <w14:solidFill>
                    <w14:schemeClr w14:val="tx1"/>
                  </w14:solidFill>
                </w14:textFill>
              </w:rPr>
              <w:t>《新化学物质环境管理登记办法》（2020年4月29日公布，自2021年1月1日起施行）</w:t>
            </w:r>
          </w:p>
          <w:p>
            <w:pPr>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第四十八条 违反本办法规定，有下列行为之一的，由</w:t>
            </w:r>
            <w:r>
              <w:rPr>
                <w:rFonts w:hint="eastAsia"/>
                <w:b/>
                <w:bCs/>
                <w:color w:val="000000" w:themeColor="text1"/>
                <w:sz w:val="21"/>
                <w:szCs w:val="21"/>
                <w:lang w:val="en-US"/>
                <w14:textFill>
                  <w14:solidFill>
                    <w14:schemeClr w14:val="tx1"/>
                  </w14:solidFill>
                </w14:textFill>
              </w:rPr>
              <w:t>设区的市级以上地方生态环境主管部门</w:t>
            </w:r>
            <w:r>
              <w:rPr>
                <w:rFonts w:hint="eastAsia"/>
                <w:color w:val="000000" w:themeColor="text1"/>
                <w:sz w:val="21"/>
                <w:szCs w:val="21"/>
                <w:lang w:val="en-US"/>
                <w14:textFill>
                  <w14:solidFill>
                    <w14:schemeClr w14:val="tx1"/>
                  </w14:solidFill>
                </w14:textFill>
              </w:rPr>
              <w:t>责令改正，处一万元以上三万元以下的罚款；情节严重的，依法依规开展失信联合惩戒，一年内不再受理其新化学物质环境管理登记申请：</w:t>
            </w:r>
            <w:r>
              <w:rPr>
                <w:rFonts w:hint="eastAsia"/>
                <w:color w:val="000000" w:themeColor="text1"/>
                <w:spacing w:val="-2"/>
                <w:sz w:val="21"/>
                <w:szCs w:val="21"/>
                <w:lang w:val="en-US"/>
                <w14:textFill>
                  <w14:solidFill>
                    <w14:schemeClr w14:val="tx1"/>
                  </w14:solidFill>
                </w14:textFill>
              </w:rPr>
              <w:t>（一）</w:t>
            </w:r>
            <w:r>
              <w:rPr>
                <w:rFonts w:hint="eastAsia"/>
                <w:color w:val="000000" w:themeColor="text1"/>
                <w:sz w:val="21"/>
                <w:szCs w:val="21"/>
                <w:lang w:val="en-US"/>
                <w14:textFill>
                  <w14:solidFill>
                    <w14:schemeClr w14:val="tx1"/>
                  </w14:solidFill>
                </w14:textFill>
              </w:rPr>
              <w:t>未取得登记证生产或者进口新化学物质，或者加工使用未取得登记证的新化学物质的；</w:t>
            </w:r>
            <w:r>
              <w:rPr>
                <w:rFonts w:hint="eastAsia"/>
                <w:color w:val="000000" w:themeColor="text1"/>
                <w:spacing w:val="-4"/>
                <w:sz w:val="21"/>
                <w:szCs w:val="21"/>
                <w:lang w:val="en-US"/>
                <w14:textFill>
                  <w14:solidFill>
                    <w14:schemeClr w14:val="tx1"/>
                  </w14:solidFill>
                </w14:textFill>
              </w:rPr>
              <w:t>（二）</w:t>
            </w:r>
            <w:r>
              <w:rPr>
                <w:rFonts w:hint="eastAsia"/>
                <w:color w:val="000000" w:themeColor="text1"/>
                <w:sz w:val="21"/>
                <w:szCs w:val="21"/>
                <w:lang w:val="en-US"/>
                <w14:textFill>
                  <w14:solidFill>
                    <w14:schemeClr w14:val="tx1"/>
                  </w14:solidFill>
                </w14:textFill>
              </w:rPr>
              <w:t>未按规定办理重新登记生产或者进口新化学物质的；</w:t>
            </w:r>
            <w:r>
              <w:rPr>
                <w:rFonts w:hint="eastAsia"/>
                <w:color w:val="000000" w:themeColor="text1"/>
                <w:spacing w:val="-8"/>
                <w:sz w:val="21"/>
                <w:szCs w:val="21"/>
                <w:lang w:val="en-US"/>
                <w14:textFill>
                  <w14:solidFill>
                    <w14:schemeClr w14:val="tx1"/>
                  </w14:solidFill>
                </w14:textFill>
              </w:rPr>
              <w:t>（三）</w:t>
            </w:r>
            <w:r>
              <w:rPr>
                <w:rFonts w:hint="eastAsia"/>
                <w:color w:val="000000" w:themeColor="text1"/>
                <w:sz w:val="21"/>
                <w:szCs w:val="21"/>
                <w:lang w:val="en-US"/>
                <w14:textFill>
                  <w14:solidFill>
                    <w14:schemeClr w14:val="tx1"/>
                  </w14:solidFill>
                </w14:textFill>
              </w:rPr>
              <w:t>将未经国务院生态环境主管部门新用途环境管理登记审查或者审查后未予批准的化学物质，用于允许用途以外的其他工业用途的。</w:t>
            </w:r>
          </w:p>
        </w:tc>
        <w:tc>
          <w:tcPr>
            <w:tcW w:w="1440" w:type="dxa"/>
            <w:tcBorders>
              <w:top w:val="single" w:color="000000" w:sz="4" w:space="0"/>
              <w:left w:val="single" w:color="000000" w:sz="4" w:space="0"/>
              <w:bottom w:val="single" w:color="000000" w:sz="4" w:space="0"/>
              <w:right w:val="single" w:color="auto" w:sz="4" w:space="0"/>
            </w:tcBorders>
          </w:tcPr>
          <w:p>
            <w:pPr>
              <w:jc w:val="center"/>
              <w:rPr>
                <w:rFonts w:eastAsia="Times New Roman"/>
                <w:color w:val="000000" w:themeColor="text1"/>
                <w:sz w:val="21"/>
                <w:szCs w:val="21"/>
                <w:lang w:val="en-US" w:eastAsia="zh-Han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5.</w:t>
            </w:r>
            <w:r>
              <w:rPr>
                <w:rFonts w:hint="eastAsia"/>
                <w:color w:val="000000" w:themeColor="text1"/>
                <w:w w:val="99"/>
                <w:sz w:val="21"/>
                <w:szCs w:val="21"/>
                <w:lang w:val="en-US"/>
                <w14:textFill>
                  <w14:solidFill>
                    <w14:schemeClr w14:val="tx1"/>
                  </w14:solidFill>
                </w14:textFill>
              </w:rPr>
              <w:t>4</w:t>
            </w:r>
            <w:r>
              <w:rPr>
                <w:color w:val="000000" w:themeColor="text1"/>
                <w:w w:val="99"/>
                <w:sz w:val="21"/>
                <w:szCs w:val="21"/>
                <w14:textFill>
                  <w14:solidFill>
                    <w14:schemeClr w14:val="tx1"/>
                  </w14:solidFill>
                </w14:textFill>
              </w:rPr>
              <w:t>9</w:t>
            </w:r>
          </w:p>
        </w:tc>
        <w:tc>
          <w:tcPr>
            <w:tcW w:w="1738"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37" w:name="_Toc75905700"/>
            <w:r>
              <w:rPr>
                <w:rFonts w:hint="eastAsia" w:ascii="宋体" w:hAnsi="宋体" w:eastAsia="宋体"/>
                <w:color w:val="000000" w:themeColor="text1"/>
                <w:sz w:val="21"/>
                <w:szCs w:val="21"/>
                <w14:textFill>
                  <w14:solidFill>
                    <w14:schemeClr w14:val="tx1"/>
                  </w14:solidFill>
                </w14:textFill>
              </w:rPr>
              <w:t>对</w:t>
            </w:r>
            <w:r>
              <w:rPr>
                <w:rFonts w:hint="eastAsia" w:ascii="宋体" w:hAnsi="宋体" w:eastAsia="宋体"/>
                <w:color w:val="000000" w:themeColor="text1"/>
                <w:sz w:val="21"/>
                <w:szCs w:val="21"/>
                <w:lang w:val="en-US"/>
                <w14:textFill>
                  <w14:solidFill>
                    <w14:schemeClr w14:val="tx1"/>
                  </w14:solidFill>
                </w14:textFill>
              </w:rPr>
              <w:t>未办理备案，或者未按照备案信息生产或者进口新化学物质，或者加工使用未办理备案的新化学物质</w:t>
            </w:r>
            <w:r>
              <w:rPr>
                <w:rFonts w:hint="eastAsia" w:ascii="宋体" w:hAnsi="宋体" w:eastAsia="宋体"/>
                <w:color w:val="000000" w:themeColor="text1"/>
                <w:sz w:val="21"/>
                <w:szCs w:val="21"/>
                <w14:textFill>
                  <w14:solidFill>
                    <w14:schemeClr w14:val="tx1"/>
                  </w14:solidFill>
                </w14:textFill>
              </w:rPr>
              <w:t>等行为的</w:t>
            </w:r>
            <w:r>
              <w:rPr>
                <w:rFonts w:hint="eastAsia" w:ascii="宋体" w:hAnsi="宋体" w:eastAsia="宋体"/>
                <w:color w:val="000000" w:themeColor="text1"/>
                <w:sz w:val="21"/>
                <w:szCs w:val="21"/>
                <w:lang w:val="en-US"/>
                <w14:textFill>
                  <w14:solidFill>
                    <w14:schemeClr w14:val="tx1"/>
                  </w14:solidFill>
                </w14:textFill>
              </w:rPr>
              <w:t>行政</w:t>
            </w:r>
            <w:r>
              <w:rPr>
                <w:rFonts w:hint="eastAsia" w:ascii="宋体" w:hAnsi="宋体" w:eastAsia="宋体"/>
                <w:color w:val="000000" w:themeColor="text1"/>
                <w:sz w:val="21"/>
                <w:szCs w:val="21"/>
                <w14:textFill>
                  <w14:solidFill>
                    <w14:schemeClr w14:val="tx1"/>
                  </w14:solidFill>
                </w14:textFill>
              </w:rPr>
              <w:t>处罚</w:t>
            </w:r>
            <w:bookmarkEnd w:id="137"/>
          </w:p>
        </w:tc>
        <w:tc>
          <w:tcPr>
            <w:tcW w:w="928" w:type="dxa"/>
            <w:tcBorders>
              <w:top w:val="single" w:color="000000" w:sz="4" w:space="0"/>
              <w:left w:val="single" w:color="000000" w:sz="4" w:space="0"/>
              <w:bottom w:val="single" w:color="000000" w:sz="4" w:space="0"/>
              <w:right w:val="single" w:color="000000"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14:textFill>
                  <w14:solidFill>
                    <w14:schemeClr w14:val="tx1"/>
                  </w14:solidFill>
                </w14:textFill>
              </w:rPr>
              <w:t>部门规章】</w:t>
            </w:r>
            <w:r>
              <w:rPr>
                <w:color w:val="000000" w:themeColor="text1"/>
                <w:sz w:val="21"/>
                <w:szCs w:val="21"/>
                <w14:textFill>
                  <w14:solidFill>
                    <w14:schemeClr w14:val="tx1"/>
                  </w14:solidFill>
                </w14:textFill>
              </w:rPr>
              <w:t>《新化学物质环境管理登记办法》（2020年4月29日公布，自2021年1月1日起施行）</w:t>
            </w:r>
          </w:p>
          <w:p>
            <w:pPr>
              <w:ind w:firstLine="420" w:firstLineChars="200"/>
              <w:rPr>
                <w:color w:val="000000" w:themeColor="text1"/>
                <w:spacing w:val="-3"/>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第四十九条 违反本办法规定，有下列行为之一的，由</w:t>
            </w:r>
            <w:r>
              <w:rPr>
                <w:rFonts w:hint="eastAsia"/>
                <w:b/>
                <w:bCs/>
                <w:color w:val="000000" w:themeColor="text1"/>
                <w:sz w:val="21"/>
                <w:szCs w:val="21"/>
                <w:lang w:val="en-US"/>
                <w14:textFill>
                  <w14:solidFill>
                    <w14:schemeClr w14:val="tx1"/>
                  </w14:solidFill>
                </w14:textFill>
              </w:rPr>
              <w:t>设区的市级以上地方生态环境主管部门</w:t>
            </w:r>
            <w:r>
              <w:rPr>
                <w:rFonts w:hint="eastAsia"/>
                <w:color w:val="000000" w:themeColor="text1"/>
                <w:sz w:val="21"/>
                <w:szCs w:val="21"/>
                <w:lang w:val="en-US"/>
                <w14:textFill>
                  <w14:solidFill>
                    <w14:schemeClr w14:val="tx1"/>
                  </w14:solidFill>
                </w14:textFill>
              </w:rPr>
              <w:t>责令限期改正，处一万元以上三万元以下的罚款；情节严重的，依法依规开展失信联合惩戒，一年内不再受理其新化学物质环境管理登记申请：（一）未办理备案，或者未按照备案信息生产或者进口新化学物质，或者加工使用未办理备案的新化学物质的；（二）未按照登记证的规定生产、进口或者加工使用新化学物质的；（三）未办理变更登记，或者不按照变更内容生产或者进口新化学物质的；（四）未落实相关环境风险控制措施或者环境管理要求的，或者未按照规定公开相关信息的；（五）未向下游用户传递规定信息的，或者拒绝提供新化学物质的相关信息的；（六）未建立新化学物质活动等情况记录制度的，或者未记录新化学物质活动等情况或者保存相关资料的；（七）未落实《中国现有化学物质名录》列明的环境管理要求的。</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5.</w:t>
            </w:r>
            <w:r>
              <w:rPr>
                <w:color w:val="000000" w:themeColor="text1"/>
                <w:w w:val="99"/>
                <w:sz w:val="21"/>
                <w:szCs w:val="21"/>
                <w14:textFill>
                  <w14:solidFill>
                    <w14:schemeClr w14:val="tx1"/>
                  </w14:solidFill>
                </w14:textFill>
              </w:rPr>
              <w:t>50</w:t>
            </w:r>
          </w:p>
        </w:tc>
        <w:tc>
          <w:tcPr>
            <w:tcW w:w="1738"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38" w:name="_Toc141813582"/>
            <w:r>
              <w:rPr>
                <w:rFonts w:hint="eastAsia" w:ascii="宋体" w:hAnsi="宋体" w:eastAsia="宋体"/>
                <w:color w:val="000000" w:themeColor="text1"/>
                <w:sz w:val="21"/>
                <w:szCs w:val="21"/>
                <w:lang w:val="en-US" w:eastAsia="zh-Hans"/>
                <w14:textFill>
                  <w14:solidFill>
                    <w14:schemeClr w14:val="tx1"/>
                  </w14:solidFill>
                </w14:textFill>
              </w:rPr>
              <w:t>对</w:t>
            </w:r>
            <w:r>
              <w:rPr>
                <w:rFonts w:hint="eastAsia" w:ascii="宋体" w:hAnsi="宋体" w:eastAsia="宋体"/>
                <w:color w:val="000000" w:themeColor="text1"/>
                <w:sz w:val="21"/>
                <w:szCs w:val="21"/>
                <w:lang w:val="en-US"/>
                <w14:textFill>
                  <w14:solidFill>
                    <w14:schemeClr w14:val="tx1"/>
                  </w14:solidFill>
                </w14:textFill>
              </w:rPr>
              <w:t>尾</w:t>
            </w:r>
            <w:r>
              <w:rPr>
                <w:rFonts w:hint="eastAsia" w:ascii="宋体" w:hAnsi="宋体" w:eastAsia="宋体"/>
                <w:color w:val="000000" w:themeColor="text1"/>
                <w:sz w:val="21"/>
                <w:szCs w:val="21"/>
                <w14:textFill>
                  <w14:solidFill>
                    <w14:schemeClr w14:val="tx1"/>
                  </w14:solidFill>
                </w14:textFill>
              </w:rPr>
              <w:t>矿库运营、管理单位未按要求组织开展污染隐患排查治理的</w:t>
            </w:r>
            <w:r>
              <w:rPr>
                <w:rFonts w:hint="eastAsia" w:ascii="宋体" w:hAnsi="宋体" w:eastAsia="宋体"/>
                <w:color w:val="000000" w:themeColor="text1"/>
                <w:sz w:val="21"/>
                <w:szCs w:val="21"/>
                <w:lang w:val="en-US" w:eastAsia="zh-Hans"/>
                <w14:textFill>
                  <w14:solidFill>
                    <w14:schemeClr w14:val="tx1"/>
                  </w14:solidFill>
                </w14:textFill>
              </w:rPr>
              <w:t>行政处罚</w:t>
            </w:r>
            <w:bookmarkEnd w:id="138"/>
          </w:p>
        </w:tc>
        <w:tc>
          <w:tcPr>
            <w:tcW w:w="928" w:type="dxa"/>
            <w:tcBorders>
              <w:top w:val="single" w:color="000000" w:sz="4" w:space="0"/>
              <w:left w:val="single" w:color="000000" w:sz="4" w:space="0"/>
              <w:bottom w:val="single" w:color="000000" w:sz="4" w:space="0"/>
              <w:right w:val="single" w:color="000000" w:sz="4" w:space="0"/>
            </w:tcBorders>
          </w:tcPr>
          <w:p>
            <w:pPr>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Hans"/>
                <w14:textFill>
                  <w14:solidFill>
                    <w14:schemeClr w14:val="tx1"/>
                  </w14:solidFill>
                </w14:textFill>
              </w:rPr>
              <w:t>部门规章</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《尾矿污染环境防治管理办法》（2022年4月6日</w:t>
            </w:r>
            <w:r>
              <w:rPr>
                <w:rFonts w:hint="eastAsia"/>
                <w:color w:val="000000" w:themeColor="text1"/>
                <w:sz w:val="21"/>
                <w:szCs w:val="21"/>
                <w14:textFill>
                  <w14:solidFill>
                    <w14:schemeClr w14:val="tx1"/>
                  </w14:solidFill>
                </w14:textFill>
              </w:rPr>
              <w:t>公布</w:t>
            </w:r>
            <w:r>
              <w:rPr>
                <w:color w:val="000000" w:themeColor="text1"/>
                <w:sz w:val="21"/>
                <w:szCs w:val="21"/>
                <w14:textFill>
                  <w14:solidFill>
                    <w14:schemeClr w14:val="tx1"/>
                  </w14:solidFill>
                </w14:textFill>
              </w:rPr>
              <w:t>，自2022年7月1日起施行）</w:t>
            </w:r>
          </w:p>
          <w:p>
            <w:pPr>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第三十三条</w:t>
            </w:r>
            <w:r>
              <w:rPr>
                <w:color w:val="000000" w:themeColor="text1"/>
                <w:sz w:val="21"/>
                <w:szCs w:val="21"/>
                <w14:textFill>
                  <w14:solidFill>
                    <w14:schemeClr w14:val="tx1"/>
                  </w14:solidFill>
                </w14:textFill>
              </w:rPr>
              <w:t xml:space="preserve">  </w:t>
            </w:r>
            <w:r>
              <w:rPr>
                <w:rFonts w:hint="eastAsia"/>
                <w:color w:val="000000" w:themeColor="text1"/>
                <w:sz w:val="21"/>
                <w:szCs w:val="21"/>
                <w:lang w:val="en-US"/>
                <w14:textFill>
                  <w14:solidFill>
                    <w14:schemeClr w14:val="tx1"/>
                  </w14:solidFill>
                </w14:textFill>
              </w:rPr>
              <w:t>尾矿库运营、管理单位违反本办法规定，未按要求组织开展污染隐患排查治理的，由</w:t>
            </w:r>
            <w:r>
              <w:rPr>
                <w:rFonts w:hint="eastAsia"/>
                <w:b/>
                <w:bCs/>
                <w:color w:val="000000" w:themeColor="text1"/>
                <w:sz w:val="21"/>
                <w:szCs w:val="21"/>
                <w:lang w:val="en-US"/>
                <w14:textFill>
                  <w14:solidFill>
                    <w14:schemeClr w14:val="tx1"/>
                  </w14:solidFill>
                </w14:textFill>
              </w:rPr>
              <w:t>设区的市级以上生态环境主管部门</w:t>
            </w:r>
            <w:r>
              <w:rPr>
                <w:rFonts w:hint="eastAsia"/>
                <w:color w:val="000000" w:themeColor="text1"/>
                <w:sz w:val="21"/>
                <w:szCs w:val="21"/>
                <w:lang w:val="en-US"/>
                <w14:textFill>
                  <w14:solidFill>
                    <w14:schemeClr w14:val="tx1"/>
                  </w14:solidFill>
                </w14:textFill>
              </w:rPr>
              <w:t>责令改正，给予警告；拒不改正的，处十万元以下的罚款</w:t>
            </w:r>
            <w:r>
              <w:rPr>
                <w:color w:val="000000" w:themeColor="text1"/>
                <w:sz w:val="21"/>
                <w:szCs w:val="21"/>
                <w14:textFill>
                  <w14:solidFill>
                    <w14:schemeClr w14:val="tx1"/>
                  </w14:solidFill>
                </w14:textFill>
              </w:rPr>
              <w:t>。</w:t>
            </w:r>
          </w:p>
        </w:tc>
        <w:tc>
          <w:tcPr>
            <w:tcW w:w="1440" w:type="dxa"/>
            <w:tcBorders>
              <w:top w:val="single" w:color="000000" w:sz="4" w:space="0"/>
              <w:left w:val="single" w:color="000000" w:sz="4" w:space="0"/>
              <w:bottom w:val="single" w:color="000000" w:sz="4" w:space="0"/>
              <w:right w:val="single" w:color="auto" w:sz="4" w:space="0"/>
            </w:tcBorders>
          </w:tcPr>
          <w:p>
            <w:pPr>
              <w:jc w:val="center"/>
              <w:rPr>
                <w:rFonts w:eastAsia="Times New Roman"/>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5.</w:t>
            </w:r>
            <w:r>
              <w:rPr>
                <w:rFonts w:hint="eastAsia"/>
                <w:color w:val="000000" w:themeColor="text1"/>
                <w:w w:val="99"/>
                <w:sz w:val="21"/>
                <w:szCs w:val="21"/>
                <w:lang w:val="en-US"/>
                <w14:textFill>
                  <w14:solidFill>
                    <w14:schemeClr w14:val="tx1"/>
                  </w14:solidFill>
                </w14:textFill>
              </w:rPr>
              <w:t>5</w:t>
            </w:r>
            <w:r>
              <w:rPr>
                <w:color w:val="000000" w:themeColor="text1"/>
                <w:w w:val="99"/>
                <w:sz w:val="21"/>
                <w:szCs w:val="21"/>
                <w14:textFill>
                  <w14:solidFill>
                    <w14:schemeClr w14:val="tx1"/>
                  </w14:solidFill>
                </w14:textFill>
              </w:rPr>
              <w:t>1</w:t>
            </w:r>
          </w:p>
        </w:tc>
        <w:tc>
          <w:tcPr>
            <w:tcW w:w="1738" w:type="dxa"/>
            <w:tcBorders>
              <w:top w:val="single" w:color="000000" w:sz="4" w:space="0"/>
              <w:left w:val="single" w:color="000000" w:sz="4" w:space="0"/>
              <w:bottom w:val="single" w:color="000000" w:sz="4" w:space="0"/>
              <w:right w:val="single" w:color="000000" w:sz="4" w:space="0"/>
            </w:tcBorders>
            <w:shd w:val="clear" w:color="auto" w:fill="auto"/>
          </w:tcPr>
          <w:p>
            <w:pPr>
              <w:pStyle w:val="3"/>
              <w:spacing w:line="240" w:lineRule="auto"/>
              <w:rPr>
                <w:rFonts w:ascii="宋体" w:hAnsi="宋体" w:eastAsia="宋体"/>
                <w:color w:val="000000" w:themeColor="text1"/>
                <w:sz w:val="21"/>
                <w:szCs w:val="21"/>
                <w:lang w:val="en-US"/>
                <w14:textFill>
                  <w14:solidFill>
                    <w14:schemeClr w14:val="tx1"/>
                  </w14:solidFill>
                </w14:textFill>
              </w:rPr>
            </w:pPr>
            <w:r>
              <w:rPr>
                <w:rFonts w:hint="eastAsia" w:ascii="宋体" w:hAnsi="宋体" w:eastAsia="宋体"/>
                <w:color w:val="000000" w:themeColor="text1"/>
                <w:sz w:val="21"/>
                <w:szCs w:val="21"/>
                <w:lang w:val="en-US"/>
                <w14:textFill>
                  <w14:solidFill>
                    <w14:schemeClr w14:val="tx1"/>
                  </w14:solidFill>
                </w14:textFill>
              </w:rPr>
              <w:t>对接受未依法取得行政许可或者未依法备案的省外转入固体废物，或者为擅自倾倒、堆放、丢弃、遗撒省外转入固体废物提供帮助或者便利条件的行政处罚</w:t>
            </w:r>
          </w:p>
        </w:tc>
        <w:tc>
          <w:tcPr>
            <w:tcW w:w="92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609"/>
              </w:tabs>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shd w:val="clear" w:color="auto" w:fill="auto"/>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【地方性法规】</w:t>
            </w:r>
            <w:r>
              <w:rPr>
                <w:color w:val="000000" w:themeColor="text1"/>
                <w:sz w:val="21"/>
                <w:szCs w:val="21"/>
                <w14:textFill>
                  <w14:solidFill>
                    <w14:schemeClr w14:val="tx1"/>
                  </w14:solidFill>
                </w14:textFill>
              </w:rPr>
              <w:t>《江苏省固体废物污染环境防治条例》（</w:t>
            </w:r>
            <w:r>
              <w:rPr>
                <w:rFonts w:hint="eastAsia"/>
                <w:color w:val="000000" w:themeColor="text1"/>
                <w:sz w:val="21"/>
                <w:szCs w:val="21"/>
                <w:lang w:val="en-US"/>
                <w14:textFill>
                  <w14:solidFill>
                    <w14:schemeClr w14:val="tx1"/>
                  </w14:solidFill>
                </w14:textFill>
              </w:rPr>
              <w:t>2024年11月28日修订，自2</w:t>
            </w:r>
            <w:r>
              <w:rPr>
                <w:color w:val="000000" w:themeColor="text1"/>
                <w:sz w:val="21"/>
                <w:szCs w:val="21"/>
                <w:lang w:val="en-US"/>
                <w14:textFill>
                  <w14:solidFill>
                    <w14:schemeClr w14:val="tx1"/>
                  </w14:solidFill>
                </w14:textFill>
              </w:rPr>
              <w:t>025</w:t>
            </w:r>
            <w:r>
              <w:rPr>
                <w:rFonts w:hint="eastAsia"/>
                <w:color w:val="000000" w:themeColor="text1"/>
                <w:sz w:val="21"/>
                <w:szCs w:val="21"/>
                <w:lang w:val="en-US"/>
                <w14:textFill>
                  <w14:solidFill>
                    <w14:schemeClr w14:val="tx1"/>
                  </w14:solidFill>
                </w14:textFill>
              </w:rPr>
              <w:t>年3月1日起施行</w:t>
            </w:r>
            <w:r>
              <w:rPr>
                <w:color w:val="000000" w:themeColor="text1"/>
                <w:sz w:val="21"/>
                <w:szCs w:val="21"/>
                <w14:textFill>
                  <w14:solidFill>
                    <w14:schemeClr w14:val="tx1"/>
                  </w14:solidFill>
                </w14:textFill>
              </w:rPr>
              <w:t>）</w:t>
            </w:r>
          </w:p>
          <w:p>
            <w:pPr>
              <w:tabs>
                <w:tab w:val="left" w:pos="609"/>
              </w:tabs>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第八十一条 违反本条例第十四条第二款规定，接受未依法取得行政许可或者未依法备案的省外转入固体废物，或者为擅自倾倒、堆放、丢弃、遗撒省外转入固体废物提供帮助或者便利条件的，由</w:t>
            </w:r>
            <w:r>
              <w:rPr>
                <w:rFonts w:hint="eastAsia"/>
                <w:b/>
                <w:bCs/>
                <w:color w:val="000000" w:themeColor="text1"/>
                <w:sz w:val="21"/>
                <w:szCs w:val="21"/>
                <w:lang w:val="en-US"/>
                <w14:textFill>
                  <w14:solidFill>
                    <w14:schemeClr w14:val="tx1"/>
                  </w14:solidFill>
                </w14:textFill>
              </w:rPr>
              <w:t>生态环境主管部门或者其他负有固体废物污染环境防治监督管理职责的部门</w:t>
            </w:r>
            <w:r>
              <w:rPr>
                <w:rFonts w:hint="eastAsia"/>
                <w:color w:val="000000" w:themeColor="text1"/>
                <w:sz w:val="21"/>
                <w:szCs w:val="21"/>
                <w:lang w:val="en-US"/>
                <w14:textFill>
                  <w14:solidFill>
                    <w14:schemeClr w14:val="tx1"/>
                  </w14:solidFill>
                </w14:textFill>
              </w:rPr>
              <w:t>责令改正，可以处违法所得一倍以上五倍以下罚款。</w:t>
            </w:r>
          </w:p>
        </w:tc>
        <w:tc>
          <w:tcPr>
            <w:tcW w:w="1440" w:type="dxa"/>
            <w:tcBorders>
              <w:top w:val="single" w:color="000000" w:sz="4" w:space="0"/>
              <w:left w:val="single" w:color="000000" w:sz="4" w:space="0"/>
              <w:bottom w:val="single" w:color="000000" w:sz="4" w:space="0"/>
              <w:right w:val="single" w:color="auto" w:sz="4" w:space="0"/>
            </w:tcBorders>
            <w:shd w:val="clear" w:color="auto" w:fill="auto"/>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5.</w:t>
            </w:r>
            <w:r>
              <w:rPr>
                <w:rFonts w:hint="eastAsia"/>
                <w:color w:val="000000" w:themeColor="text1"/>
                <w:w w:val="99"/>
                <w:sz w:val="21"/>
                <w:szCs w:val="21"/>
                <w:lang w:val="en-US"/>
                <w14:textFill>
                  <w14:solidFill>
                    <w14:schemeClr w14:val="tx1"/>
                  </w14:solidFill>
                </w14:textFill>
              </w:rPr>
              <w:t>5</w:t>
            </w:r>
            <w:r>
              <w:rPr>
                <w:color w:val="000000" w:themeColor="text1"/>
                <w:w w:val="99"/>
                <w:sz w:val="21"/>
                <w:szCs w:val="21"/>
                <w14:textFill>
                  <w14:solidFill>
                    <w14:schemeClr w14:val="tx1"/>
                  </w14:solidFill>
                </w14:textFill>
              </w:rPr>
              <w:t>2</w:t>
            </w:r>
          </w:p>
        </w:tc>
        <w:tc>
          <w:tcPr>
            <w:tcW w:w="1738"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r>
              <w:rPr>
                <w:rFonts w:hint="eastAsia" w:ascii="宋体" w:hAnsi="宋体" w:eastAsia="宋体"/>
                <w:color w:val="000000" w:themeColor="text1"/>
                <w:sz w:val="21"/>
                <w:szCs w:val="21"/>
                <w:lang w:val="en-US"/>
                <w14:textFill>
                  <w14:solidFill>
                    <w14:schemeClr w14:val="tx1"/>
                  </w14:solidFill>
                </w14:textFill>
              </w:rPr>
              <w:t>对未按照规定收集、贮存、运输、利用、处置实验室固体废物的行政处罚</w:t>
            </w:r>
          </w:p>
        </w:tc>
        <w:tc>
          <w:tcPr>
            <w:tcW w:w="928" w:type="dxa"/>
            <w:tcBorders>
              <w:top w:val="single" w:color="000000" w:sz="4" w:space="0"/>
              <w:left w:val="single" w:color="000000" w:sz="4" w:space="0"/>
              <w:bottom w:val="single" w:color="000000" w:sz="4" w:space="0"/>
              <w:right w:val="single" w:color="000000" w:sz="4" w:space="0"/>
            </w:tcBorders>
          </w:tcPr>
          <w:p>
            <w:pPr>
              <w:tabs>
                <w:tab w:val="left" w:pos="609"/>
              </w:tabs>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tabs>
                <w:tab w:val="left" w:pos="609"/>
              </w:tabs>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【地方性法规】</w:t>
            </w:r>
            <w:r>
              <w:rPr>
                <w:color w:val="000000" w:themeColor="text1"/>
                <w:sz w:val="21"/>
                <w:szCs w:val="21"/>
                <w14:textFill>
                  <w14:solidFill>
                    <w14:schemeClr w14:val="tx1"/>
                  </w14:solidFill>
                </w14:textFill>
              </w:rPr>
              <w:t>《江苏省固体废物污染环境防治条例》（</w:t>
            </w:r>
            <w:r>
              <w:rPr>
                <w:rFonts w:hint="eastAsia"/>
                <w:color w:val="000000" w:themeColor="text1"/>
                <w:sz w:val="21"/>
                <w:szCs w:val="21"/>
                <w:lang w:val="en-US"/>
                <w14:textFill>
                  <w14:solidFill>
                    <w14:schemeClr w14:val="tx1"/>
                  </w14:solidFill>
                </w14:textFill>
              </w:rPr>
              <w:t>2024年11月28日修订，自2</w:t>
            </w:r>
            <w:r>
              <w:rPr>
                <w:color w:val="000000" w:themeColor="text1"/>
                <w:sz w:val="21"/>
                <w:szCs w:val="21"/>
                <w:lang w:val="en-US"/>
                <w14:textFill>
                  <w14:solidFill>
                    <w14:schemeClr w14:val="tx1"/>
                  </w14:solidFill>
                </w14:textFill>
              </w:rPr>
              <w:t>025</w:t>
            </w:r>
            <w:r>
              <w:rPr>
                <w:rFonts w:hint="eastAsia"/>
                <w:color w:val="000000" w:themeColor="text1"/>
                <w:sz w:val="21"/>
                <w:szCs w:val="21"/>
                <w:lang w:val="en-US"/>
                <w14:textFill>
                  <w14:solidFill>
                    <w14:schemeClr w14:val="tx1"/>
                  </w14:solidFill>
                </w14:textFill>
              </w:rPr>
              <w:t>年3月1日起施行</w:t>
            </w:r>
            <w:r>
              <w:rPr>
                <w:color w:val="000000" w:themeColor="text1"/>
                <w:sz w:val="21"/>
                <w:szCs w:val="21"/>
                <w14:textFill>
                  <w14:solidFill>
                    <w14:schemeClr w14:val="tx1"/>
                  </w14:solidFill>
                </w14:textFill>
              </w:rPr>
              <w:t>）</w:t>
            </w:r>
          </w:p>
          <w:p>
            <w:pPr>
              <w:tabs>
                <w:tab w:val="left" w:pos="609"/>
              </w:tabs>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第八十三条 违反本条例第六十三条第一款规定，未按照规定收集、贮存、运输、利用、处置实验室固体废物的，由</w:t>
            </w:r>
            <w:r>
              <w:rPr>
                <w:rFonts w:hint="eastAsia"/>
                <w:b/>
                <w:bCs/>
                <w:color w:val="000000" w:themeColor="text1"/>
                <w:sz w:val="21"/>
                <w:szCs w:val="21"/>
                <w:lang w:val="en-US"/>
                <w14:textFill>
                  <w14:solidFill>
                    <w14:schemeClr w14:val="tx1"/>
                  </w14:solidFill>
                </w14:textFill>
              </w:rPr>
              <w:t>生态环境主管部门</w:t>
            </w:r>
            <w:r>
              <w:rPr>
                <w:rFonts w:hint="eastAsia"/>
                <w:color w:val="000000" w:themeColor="text1"/>
                <w:sz w:val="21"/>
                <w:szCs w:val="21"/>
                <w:lang w:val="en-US"/>
                <w14:textFill>
                  <w14:solidFill>
                    <w14:schemeClr w14:val="tx1"/>
                  </w14:solidFill>
                </w14:textFill>
              </w:rPr>
              <w:t>责令限期改正；逾期不改正的，处二千元以上二万元以下罚款。</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bl>
    <w:p>
      <w:pPr>
        <w:pStyle w:val="2"/>
        <w:spacing w:line="240" w:lineRule="auto"/>
        <w:rPr>
          <w:color w:val="000000" w:themeColor="text1"/>
          <w:sz w:val="28"/>
          <w:lang w:val="en-US"/>
          <w14:textFill>
            <w14:solidFill>
              <w14:schemeClr w14:val="tx1"/>
            </w14:solidFill>
          </w14:textFill>
        </w:rPr>
      </w:pPr>
      <w:bookmarkStart w:id="139" w:name="_Toc1959155488"/>
      <w:bookmarkStart w:id="140" w:name="_Toc1943342850"/>
      <w:bookmarkStart w:id="141" w:name="_Toc468633970"/>
      <w:bookmarkStart w:id="142" w:name="_Toc1377989977"/>
    </w:p>
    <w:p>
      <w:pPr>
        <w:pStyle w:val="2"/>
        <w:spacing w:line="240" w:lineRule="auto"/>
        <w:rPr>
          <w:color w:val="000000" w:themeColor="text1"/>
          <w:sz w:val="28"/>
          <w:lang w:val="en-US"/>
          <w14:textFill>
            <w14:solidFill>
              <w14:schemeClr w14:val="tx1"/>
            </w14:solidFill>
          </w14:textFill>
        </w:rPr>
      </w:pPr>
      <w:r>
        <w:rPr>
          <w:rFonts w:hint="eastAsia"/>
          <w:color w:val="000000" w:themeColor="text1"/>
          <w:sz w:val="28"/>
          <w:lang w:val="en-US" w:eastAsia="zh-CN"/>
          <w14:textFill>
            <w14:solidFill>
              <w14:schemeClr w14:val="tx1"/>
            </w14:solidFill>
          </w14:textFill>
        </w:rPr>
        <w:t>6</w:t>
      </w:r>
      <w:r>
        <w:rPr>
          <w:color w:val="000000" w:themeColor="text1"/>
          <w:sz w:val="28"/>
          <w:lang w:val="en-US"/>
          <w14:textFill>
            <w14:solidFill>
              <w14:schemeClr w14:val="tx1"/>
            </w14:solidFill>
          </w14:textFill>
        </w:rPr>
        <w:t>.违反土壤生态环境管理制度类</w:t>
      </w:r>
      <w:bookmarkEnd w:id="139"/>
      <w:bookmarkEnd w:id="140"/>
      <w:bookmarkEnd w:id="141"/>
      <w:bookmarkEnd w:id="142"/>
    </w:p>
    <w:tbl>
      <w:tblPr>
        <w:tblStyle w:val="8"/>
        <w:tblW w:w="13802" w:type="dxa"/>
        <w:tblInd w:w="13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6"/>
        <w:gridCol w:w="1715"/>
        <w:gridCol w:w="927"/>
        <w:gridCol w:w="8134"/>
        <w:gridCol w:w="1440"/>
        <w:gridCol w:w="11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66" w:type="dxa"/>
            <w:tcBorders>
              <w:bottom w:val="single" w:color="000000" w:sz="4" w:space="0"/>
              <w:right w:val="single" w:color="000000" w:sz="4" w:space="0"/>
            </w:tcBorders>
            <w:vAlign w:val="center"/>
          </w:tcPr>
          <w:p>
            <w:pPr>
              <w:pStyle w:val="12"/>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序号</w:t>
            </w:r>
          </w:p>
        </w:tc>
        <w:tc>
          <w:tcPr>
            <w:tcW w:w="1715" w:type="dxa"/>
            <w:tcBorders>
              <w:left w:val="single" w:color="000000" w:sz="4" w:space="0"/>
              <w:bottom w:val="single" w:color="000000" w:sz="4" w:space="0"/>
              <w:right w:val="single" w:color="000000" w:sz="4" w:space="0"/>
            </w:tcBorders>
            <w:vAlign w:val="center"/>
          </w:tcPr>
          <w:p>
            <w:pPr>
              <w:jc w:val="center"/>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事项名称</w:t>
            </w:r>
          </w:p>
        </w:tc>
        <w:tc>
          <w:tcPr>
            <w:tcW w:w="927" w:type="dxa"/>
            <w:tcBorders>
              <w:left w:val="single" w:color="000000" w:sz="4" w:space="0"/>
              <w:bottom w:val="single" w:color="000000" w:sz="4" w:space="0"/>
              <w:right w:val="single" w:color="000000" w:sz="4" w:space="0"/>
            </w:tcBorders>
            <w:vAlign w:val="center"/>
          </w:tcPr>
          <w:p>
            <w:pPr>
              <w:pStyle w:val="12"/>
              <w:tabs>
                <w:tab w:val="left" w:pos="438"/>
                <w:tab w:val="left" w:pos="858"/>
                <w:tab w:val="left" w:pos="1278"/>
              </w:tabs>
              <w:jc w:val="center"/>
              <w:rPr>
                <w:b/>
                <w:bCs/>
                <w:color w:val="000000" w:themeColor="text1"/>
                <w:sz w:val="21"/>
                <w:szCs w:val="21"/>
                <w:lang w:val="en-US" w:eastAsia="zh-Hans"/>
                <w14:textFill>
                  <w14:solidFill>
                    <w14:schemeClr w14:val="tx1"/>
                  </w14:solidFill>
                </w14:textFill>
              </w:rPr>
            </w:pPr>
            <w:r>
              <w:rPr>
                <w:rFonts w:hint="eastAsia"/>
                <w:b/>
                <w:bCs/>
                <w:color w:val="000000" w:themeColor="text1"/>
                <w:sz w:val="21"/>
                <w:szCs w:val="21"/>
                <w:lang w:val="en-US" w:eastAsia="zh-Hans"/>
                <w14:textFill>
                  <w14:solidFill>
                    <w14:schemeClr w14:val="tx1"/>
                  </w14:solidFill>
                </w14:textFill>
              </w:rPr>
              <w:t>事项类型</w:t>
            </w:r>
          </w:p>
        </w:tc>
        <w:tc>
          <w:tcPr>
            <w:tcW w:w="8134" w:type="dxa"/>
            <w:tcBorders>
              <w:left w:val="single" w:color="000000" w:sz="4" w:space="0"/>
              <w:bottom w:val="single" w:color="000000" w:sz="4" w:space="0"/>
              <w:right w:val="single" w:color="000000" w:sz="4" w:space="0"/>
            </w:tcBorders>
            <w:vAlign w:val="center"/>
          </w:tcPr>
          <w:p>
            <w:pPr>
              <w:pStyle w:val="12"/>
              <w:tabs>
                <w:tab w:val="left" w:pos="438"/>
                <w:tab w:val="left" w:pos="858"/>
                <w:tab w:val="left" w:pos="1278"/>
              </w:tabs>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实施</w:t>
            </w:r>
            <w:r>
              <w:rPr>
                <w:rFonts w:hint="eastAsia"/>
                <w:b/>
                <w:bCs/>
                <w:color w:val="000000" w:themeColor="text1"/>
                <w:sz w:val="21"/>
                <w:szCs w:val="21"/>
                <w14:textFill>
                  <w14:solidFill>
                    <w14:schemeClr w14:val="tx1"/>
                  </w14:solidFill>
                </w14:textFill>
              </w:rPr>
              <w:tab/>
            </w:r>
            <w:r>
              <w:rPr>
                <w:rFonts w:hint="eastAsia"/>
                <w:b/>
                <w:bCs/>
                <w:color w:val="000000" w:themeColor="text1"/>
                <w:sz w:val="21"/>
                <w:szCs w:val="21"/>
                <w14:textFill>
                  <w14:solidFill>
                    <w14:schemeClr w14:val="tx1"/>
                  </w14:solidFill>
                </w14:textFill>
              </w:rPr>
              <w:t>依据</w:t>
            </w:r>
          </w:p>
        </w:tc>
        <w:tc>
          <w:tcPr>
            <w:tcW w:w="1440" w:type="dxa"/>
            <w:tcBorders>
              <w:left w:val="single" w:color="000000" w:sz="4" w:space="0"/>
              <w:bottom w:val="single" w:color="000000" w:sz="4" w:space="0"/>
              <w:right w:val="single" w:color="auto" w:sz="4" w:space="0"/>
            </w:tcBorders>
            <w:vAlign w:val="center"/>
          </w:tcPr>
          <w:p>
            <w:pPr>
              <w:pStyle w:val="12"/>
              <w:ind w:left="88" w:right="63"/>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第一</w:t>
            </w:r>
          </w:p>
          <w:p>
            <w:pPr>
              <w:pStyle w:val="12"/>
              <w:ind w:left="88" w:right="63"/>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责任层级</w:t>
            </w:r>
          </w:p>
        </w:tc>
        <w:tc>
          <w:tcPr>
            <w:tcW w:w="1120" w:type="dxa"/>
            <w:tcBorders>
              <w:left w:val="single" w:color="auto" w:sz="4" w:space="0"/>
              <w:bottom w:val="single" w:color="000000" w:sz="4" w:space="0"/>
            </w:tcBorders>
            <w:vAlign w:val="center"/>
          </w:tcPr>
          <w:p>
            <w:pPr>
              <w:pStyle w:val="12"/>
              <w:ind w:left="88" w:right="63"/>
              <w:jc w:val="center"/>
              <w:rPr>
                <w:b/>
                <w:bCs/>
                <w:color w:val="000000" w:themeColor="text1"/>
                <w:sz w:val="21"/>
                <w:szCs w:val="21"/>
                <w:lang w:val="en-US"/>
                <w14:textFill>
                  <w14:solidFill>
                    <w14:schemeClr w14:val="tx1"/>
                  </w14:solidFill>
                </w14:textFill>
              </w:rPr>
            </w:pPr>
            <w:r>
              <w:rPr>
                <w:rFonts w:hint="eastAsia"/>
                <w:b/>
                <w:bCs/>
                <w:color w:val="000000" w:themeColor="text1"/>
                <w:sz w:val="21"/>
                <w:szCs w:val="21"/>
                <w:lang w:val="en-US"/>
                <w14:textFill>
                  <w14:solidFill>
                    <w14:schemeClr w14:val="tx1"/>
                  </w14:solidFill>
                </w14:textFill>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66"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6.</w:t>
            </w:r>
            <w:r>
              <w:rPr>
                <w:rFonts w:hint="eastAsia"/>
                <w:color w:val="000000" w:themeColor="text1"/>
                <w:w w:val="99"/>
                <w:sz w:val="21"/>
                <w:szCs w:val="21"/>
                <w:lang w:val="en-US"/>
                <w14:textFill>
                  <w14:solidFill>
                    <w14:schemeClr w14:val="tx1"/>
                  </w14:solidFill>
                </w14:textFill>
              </w:rPr>
              <w:t>1</w:t>
            </w:r>
          </w:p>
        </w:tc>
        <w:tc>
          <w:tcPr>
            <w:tcW w:w="1715"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43" w:name="_Toc684492727"/>
            <w:r>
              <w:rPr>
                <w:rFonts w:hint="eastAsia" w:ascii="宋体" w:hAnsi="宋体" w:eastAsia="宋体"/>
                <w:color w:val="000000" w:themeColor="text1"/>
                <w:sz w:val="21"/>
                <w:szCs w:val="21"/>
                <w:lang w:val="en-US"/>
                <w14:textFill>
                  <w14:solidFill>
                    <w14:schemeClr w14:val="tx1"/>
                  </w14:solidFill>
                </w14:textFill>
              </w:rPr>
              <w:t>对土壤污染重点监管单位未制定、实施自行监测方案，未开展监测或者未将监测数据报告的行政处罚</w:t>
            </w:r>
            <w:bookmarkEnd w:id="143"/>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w:t>
            </w:r>
            <w:r>
              <w:rPr>
                <w:color w:val="000000" w:themeColor="text1"/>
                <w:sz w:val="21"/>
                <w:szCs w:val="21"/>
                <w14:textFill>
                  <w14:solidFill>
                    <w14:schemeClr w14:val="tx1"/>
                  </w14:solidFill>
                </w14:textFill>
              </w:rPr>
              <w:t>《中华人民共和国土壤污染防治法》（2018年8月31日</w:t>
            </w:r>
            <w:r>
              <w:rPr>
                <w:rFonts w:hint="eastAsia"/>
                <w:color w:val="000000" w:themeColor="text1"/>
                <w:sz w:val="21"/>
                <w:szCs w:val="21"/>
                <w14:textFill>
                  <w14:solidFill>
                    <w14:schemeClr w14:val="tx1"/>
                  </w14:solidFill>
                </w14:textFill>
              </w:rPr>
              <w:t>公布</w:t>
            </w:r>
            <w:r>
              <w:rPr>
                <w:color w:val="000000" w:themeColor="text1"/>
                <w:sz w:val="21"/>
                <w:szCs w:val="21"/>
                <w14:textFill>
                  <w14:solidFill>
                    <w14:schemeClr w14:val="tx1"/>
                  </w14:solidFill>
                </w14:textFill>
              </w:rPr>
              <w:t>，自2019年1月1日起施行）</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第八十六条</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违反本法规定，有下列行为之一的，由</w:t>
            </w:r>
            <w:r>
              <w:rPr>
                <w:rFonts w:hint="eastAsia"/>
                <w:b/>
                <w:bCs/>
                <w:color w:val="000000" w:themeColor="text1"/>
                <w:sz w:val="21"/>
                <w:szCs w:val="21"/>
                <w14:textFill>
                  <w14:solidFill>
                    <w14:schemeClr w14:val="tx1"/>
                  </w14:solidFill>
                </w14:textFill>
              </w:rPr>
              <w:t>地方人民政府生态环境主管部门或者其他负有土壤污染防治监督管理职责的部门</w:t>
            </w:r>
            <w:r>
              <w:rPr>
                <w:rFonts w:hint="eastAsia"/>
                <w:color w:val="000000" w:themeColor="text1"/>
                <w:sz w:val="21"/>
                <w:szCs w:val="21"/>
                <w14:textFill>
                  <w14:solidFill>
                    <w14:schemeClr w14:val="tx1"/>
                  </w14:solidFill>
                </w14:textFill>
              </w:rPr>
              <w:t>责令改正，处以罚款；拒不改正的，责令停产整治：（一）土壤污染重点监管单位未制定、实施自行监测方案，或者未将监测数据报生态环境主管部门的。</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有前款规定行为之一的，处二万元以上二十万元以下的罚款；有前款第二项、第四项、第五项、第七项规定行为之一，造成严重后果的，处二十万元以上二百万元以下的罚款。</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【地方性法规】</w:t>
            </w:r>
            <w:r>
              <w:rPr>
                <w:color w:val="000000" w:themeColor="text1"/>
                <w:sz w:val="21"/>
                <w:szCs w:val="21"/>
                <w14:textFill>
                  <w14:solidFill>
                    <w14:schemeClr w14:val="tx1"/>
                  </w14:solidFill>
                </w14:textFill>
              </w:rPr>
              <w:t>《江苏省土壤污染防治条例》（2022年3月31日</w:t>
            </w:r>
            <w:r>
              <w:rPr>
                <w:rFonts w:hint="eastAsia"/>
                <w:color w:val="000000" w:themeColor="text1"/>
                <w:sz w:val="21"/>
                <w:szCs w:val="21"/>
                <w14:textFill>
                  <w14:solidFill>
                    <w14:schemeClr w14:val="tx1"/>
                  </w14:solidFill>
                </w14:textFill>
              </w:rPr>
              <w:t>公布</w:t>
            </w:r>
            <w:r>
              <w:rPr>
                <w:color w:val="000000" w:themeColor="text1"/>
                <w:sz w:val="21"/>
                <w:szCs w:val="21"/>
                <w14:textFill>
                  <w14:solidFill>
                    <w14:schemeClr w14:val="tx1"/>
                  </w14:solidFill>
                </w14:textFill>
              </w:rPr>
              <w:t>，2022年9月1日</w:t>
            </w:r>
            <w:r>
              <w:rPr>
                <w:rFonts w:hint="eastAsia"/>
                <w:color w:val="000000" w:themeColor="text1"/>
                <w:sz w:val="21"/>
                <w:szCs w:val="21"/>
                <w14:textFill>
                  <w14:solidFill>
                    <w14:schemeClr w14:val="tx1"/>
                  </w14:solidFill>
                </w14:textFill>
              </w:rPr>
              <w:t>起</w:t>
            </w:r>
            <w:r>
              <w:rPr>
                <w:color w:val="000000" w:themeColor="text1"/>
                <w:sz w:val="21"/>
                <w:szCs w:val="21"/>
                <w14:textFill>
                  <w14:solidFill>
                    <w14:schemeClr w14:val="tx1"/>
                  </w14:solidFill>
                </w14:textFill>
              </w:rPr>
              <w:t>施行）</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第七十六条第一款  违反本条例第二十一条第一款规定，土壤污染重点监管单位未开展监测或者未将监测数据报生态环境主管部门的，由</w:t>
            </w:r>
            <w:r>
              <w:rPr>
                <w:rFonts w:hint="eastAsia"/>
                <w:b/>
                <w:color w:val="000000" w:themeColor="text1"/>
                <w:sz w:val="21"/>
                <w:szCs w:val="21"/>
                <w:lang w:val="en-US"/>
                <w14:textFill>
                  <w14:solidFill>
                    <w14:schemeClr w14:val="tx1"/>
                  </w14:solidFill>
                </w14:textFill>
              </w:rPr>
              <w:t>生态环境主管部门</w:t>
            </w:r>
            <w:r>
              <w:rPr>
                <w:rFonts w:hint="eastAsia"/>
                <w:color w:val="000000" w:themeColor="text1"/>
                <w:sz w:val="21"/>
                <w:szCs w:val="21"/>
                <w:lang w:val="en-US"/>
                <w14:textFill>
                  <w14:solidFill>
                    <w14:schemeClr w14:val="tx1"/>
                  </w14:solidFill>
                </w14:textFill>
              </w:rPr>
              <w:t>责令改正，处二万元以上二十万元以下罚款；拒不改正的，责令停产整治。</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66"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6.</w:t>
            </w:r>
            <w:r>
              <w:rPr>
                <w:rFonts w:hint="eastAsia"/>
                <w:color w:val="000000" w:themeColor="text1"/>
                <w:w w:val="99"/>
                <w:sz w:val="21"/>
                <w:szCs w:val="21"/>
                <w:lang w:val="en-US"/>
                <w14:textFill>
                  <w14:solidFill>
                    <w14:schemeClr w14:val="tx1"/>
                  </w14:solidFill>
                </w14:textFill>
              </w:rPr>
              <w:t>2</w:t>
            </w:r>
          </w:p>
        </w:tc>
        <w:tc>
          <w:tcPr>
            <w:tcW w:w="1715"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44" w:name="_Toc199365710"/>
            <w:r>
              <w:rPr>
                <w:rFonts w:hint="eastAsia" w:ascii="宋体" w:hAnsi="宋体" w:eastAsia="宋体"/>
                <w:color w:val="000000" w:themeColor="text1"/>
                <w:sz w:val="21"/>
                <w:szCs w:val="21"/>
                <w:lang w:val="en-US"/>
                <w14:textFill>
                  <w14:solidFill>
                    <w14:schemeClr w14:val="tx1"/>
                  </w14:solidFill>
                </w14:textFill>
              </w:rPr>
              <w:t>对土壤污染重点监管单位篡改、伪造监测数据的行政处罚</w:t>
            </w:r>
            <w:bookmarkEnd w:id="144"/>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w:t>
            </w:r>
            <w:r>
              <w:rPr>
                <w:color w:val="000000" w:themeColor="text1"/>
                <w:sz w:val="21"/>
                <w:szCs w:val="21"/>
                <w14:textFill>
                  <w14:solidFill>
                    <w14:schemeClr w14:val="tx1"/>
                  </w14:solidFill>
                </w14:textFill>
              </w:rPr>
              <w:t>《中华人民共和国土壤污染防治法》（2018年8月31日</w:t>
            </w:r>
            <w:r>
              <w:rPr>
                <w:rFonts w:hint="eastAsia"/>
                <w:color w:val="000000" w:themeColor="text1"/>
                <w:sz w:val="21"/>
                <w:szCs w:val="21"/>
                <w14:textFill>
                  <w14:solidFill>
                    <w14:schemeClr w14:val="tx1"/>
                  </w14:solidFill>
                </w14:textFill>
              </w:rPr>
              <w:t>公布</w:t>
            </w:r>
            <w:r>
              <w:rPr>
                <w:color w:val="000000" w:themeColor="text1"/>
                <w:sz w:val="21"/>
                <w:szCs w:val="21"/>
                <w14:textFill>
                  <w14:solidFill>
                    <w14:schemeClr w14:val="tx1"/>
                  </w14:solidFill>
                </w14:textFill>
              </w:rPr>
              <w:t>，自2019年1月1日起施行）</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第八十六条 违反本法规定，有下列行为之一的，由</w:t>
            </w:r>
            <w:r>
              <w:rPr>
                <w:rFonts w:hint="eastAsia"/>
                <w:b/>
                <w:bCs/>
                <w:color w:val="000000" w:themeColor="text1"/>
                <w:sz w:val="21"/>
                <w:szCs w:val="21"/>
                <w14:textFill>
                  <w14:solidFill>
                    <w14:schemeClr w14:val="tx1"/>
                  </w14:solidFill>
                </w14:textFill>
              </w:rPr>
              <w:t>地方人民政府生态环境主管部门或者其他负有土壤污染防治监督管理职责的部门</w:t>
            </w:r>
            <w:r>
              <w:rPr>
                <w:rFonts w:hint="eastAsia"/>
                <w:color w:val="000000" w:themeColor="text1"/>
                <w:sz w:val="21"/>
                <w:szCs w:val="21"/>
                <w14:textFill>
                  <w14:solidFill>
                    <w14:schemeClr w14:val="tx1"/>
                  </w14:solidFill>
                </w14:textFill>
              </w:rPr>
              <w:t>责令改正，处以罚款；拒不改正的，责令停产整治：（二）土壤污染重点监管单位篡改、伪造监测数据的。</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有前款规定行为之一的，处二万元以上二十万元以下的罚款；有前款第二项、第四项、第五项、第七项规定行为之一，造成严重后果的，处二十万元以上二百万元以下的罚款。</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【地方性法规】</w:t>
            </w:r>
            <w:r>
              <w:rPr>
                <w:color w:val="000000" w:themeColor="text1"/>
                <w:sz w:val="21"/>
                <w:szCs w:val="21"/>
                <w14:textFill>
                  <w14:solidFill>
                    <w14:schemeClr w14:val="tx1"/>
                  </w14:solidFill>
                </w14:textFill>
              </w:rPr>
              <w:t>《江苏省土壤污染防治条例》（2022年3月31日</w:t>
            </w:r>
            <w:r>
              <w:rPr>
                <w:rFonts w:hint="eastAsia"/>
                <w:color w:val="000000" w:themeColor="text1"/>
                <w:sz w:val="21"/>
                <w:szCs w:val="21"/>
                <w14:textFill>
                  <w14:solidFill>
                    <w14:schemeClr w14:val="tx1"/>
                  </w14:solidFill>
                </w14:textFill>
              </w:rPr>
              <w:t>公布</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2022年9月1日</w:t>
            </w:r>
            <w:r>
              <w:rPr>
                <w:rFonts w:hint="eastAsia"/>
                <w:color w:val="000000" w:themeColor="text1"/>
                <w:sz w:val="21"/>
                <w:szCs w:val="21"/>
                <w14:textFill>
                  <w14:solidFill>
                    <w14:schemeClr w14:val="tx1"/>
                  </w14:solidFill>
                </w14:textFill>
              </w:rPr>
              <w:t>起</w:t>
            </w:r>
            <w:r>
              <w:rPr>
                <w:color w:val="000000" w:themeColor="text1"/>
                <w:sz w:val="21"/>
                <w:szCs w:val="21"/>
                <w14:textFill>
                  <w14:solidFill>
                    <w14:schemeClr w14:val="tx1"/>
                  </w14:solidFill>
                </w14:textFill>
              </w:rPr>
              <w:t>施行）</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 xml:space="preserve">第七十六条第二款  </w:t>
            </w:r>
            <w:r>
              <w:rPr>
                <w:rFonts w:hint="eastAsia"/>
                <w:color w:val="000000" w:themeColor="text1"/>
                <w:sz w:val="21"/>
                <w:szCs w:val="21"/>
                <w14:textFill>
                  <w14:solidFill>
                    <w14:schemeClr w14:val="tx1"/>
                  </w14:solidFill>
                </w14:textFill>
              </w:rPr>
              <w:t>违反本条例第二十一条第一款规定，土壤污染重点监管单位篡改、伪造监测数据的，由</w:t>
            </w:r>
            <w:r>
              <w:rPr>
                <w:rFonts w:hint="eastAsia"/>
                <w:b/>
                <w:color w:val="000000" w:themeColor="text1"/>
                <w:sz w:val="21"/>
                <w:szCs w:val="21"/>
                <w14:textFill>
                  <w14:solidFill>
                    <w14:schemeClr w14:val="tx1"/>
                  </w14:solidFill>
                </w14:textFill>
              </w:rPr>
              <w:t>生态环境主管部门</w:t>
            </w:r>
            <w:r>
              <w:rPr>
                <w:rFonts w:hint="eastAsia"/>
                <w:color w:val="000000" w:themeColor="text1"/>
                <w:sz w:val="21"/>
                <w:szCs w:val="21"/>
                <w14:textFill>
                  <w14:solidFill>
                    <w14:schemeClr w14:val="tx1"/>
                  </w14:solidFill>
                </w14:textFill>
              </w:rPr>
              <w:t>责令改正，处二万元以上二十万元以下罚款；造成严重后果的，处二十万元以上二百万元以下罚款；拒不改正的，责令停产整治。</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66"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6.</w:t>
            </w:r>
            <w:r>
              <w:rPr>
                <w:rFonts w:hint="eastAsia"/>
                <w:color w:val="000000" w:themeColor="text1"/>
                <w:w w:val="99"/>
                <w:sz w:val="21"/>
                <w:szCs w:val="21"/>
                <w:lang w:val="en-US"/>
                <w14:textFill>
                  <w14:solidFill>
                    <w14:schemeClr w14:val="tx1"/>
                  </w14:solidFill>
                </w14:textFill>
              </w:rPr>
              <w:t>3</w:t>
            </w:r>
          </w:p>
        </w:tc>
        <w:tc>
          <w:tcPr>
            <w:tcW w:w="1715"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45" w:name="_Toc664998650"/>
            <w:r>
              <w:rPr>
                <w:rFonts w:hint="eastAsia" w:ascii="宋体" w:hAnsi="宋体" w:eastAsia="宋体"/>
                <w:color w:val="000000" w:themeColor="text1"/>
                <w:sz w:val="21"/>
                <w:szCs w:val="21"/>
                <w:lang w:val="en-US"/>
                <w14:textFill>
                  <w14:solidFill>
                    <w14:schemeClr w14:val="tx1"/>
                  </w14:solidFill>
                </w14:textFill>
              </w:rPr>
              <w:t>对土壤污染重点监管单位未按年度报告有毒有害物质排放情况，或者未建立土壤污染隐患排查制度的行政处罚</w:t>
            </w:r>
            <w:bookmarkEnd w:id="145"/>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w:t>
            </w:r>
            <w:r>
              <w:rPr>
                <w:color w:val="000000" w:themeColor="text1"/>
                <w:sz w:val="21"/>
                <w:szCs w:val="21"/>
                <w14:textFill>
                  <w14:solidFill>
                    <w14:schemeClr w14:val="tx1"/>
                  </w14:solidFill>
                </w14:textFill>
              </w:rPr>
              <w:t>《中华人民共和国土壤污染防治法》（2018年8月31日</w:t>
            </w:r>
            <w:r>
              <w:rPr>
                <w:rFonts w:hint="eastAsia"/>
                <w:color w:val="000000" w:themeColor="text1"/>
                <w:sz w:val="21"/>
                <w:szCs w:val="21"/>
                <w14:textFill>
                  <w14:solidFill>
                    <w14:schemeClr w14:val="tx1"/>
                  </w14:solidFill>
                </w14:textFill>
              </w:rPr>
              <w:t>公布</w:t>
            </w:r>
            <w:r>
              <w:rPr>
                <w:color w:val="000000" w:themeColor="text1"/>
                <w:sz w:val="21"/>
                <w:szCs w:val="21"/>
                <w14:textFill>
                  <w14:solidFill>
                    <w14:schemeClr w14:val="tx1"/>
                  </w14:solidFill>
                </w14:textFill>
              </w:rPr>
              <w:t>，自2019年1月1日起施行）</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第八十六条</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违反本法规定，有下列行为之一的，由</w:t>
            </w:r>
            <w:r>
              <w:rPr>
                <w:rFonts w:hint="eastAsia"/>
                <w:b/>
                <w:bCs/>
                <w:color w:val="000000" w:themeColor="text1"/>
                <w:sz w:val="21"/>
                <w:szCs w:val="21"/>
                <w14:textFill>
                  <w14:solidFill>
                    <w14:schemeClr w14:val="tx1"/>
                  </w14:solidFill>
                </w14:textFill>
              </w:rPr>
              <w:t>地方人民政府生态环境主管部门或者其他负有土壤污染防治监督管理职责的部门</w:t>
            </w:r>
            <w:r>
              <w:rPr>
                <w:rFonts w:hint="eastAsia"/>
                <w:color w:val="000000" w:themeColor="text1"/>
                <w:sz w:val="21"/>
                <w:szCs w:val="21"/>
                <w14:textFill>
                  <w14:solidFill>
                    <w14:schemeClr w14:val="tx1"/>
                  </w14:solidFill>
                </w14:textFill>
              </w:rPr>
              <w:t>责令改正，处以罚款；拒不改正的，责令停产整治：（三）土壤污染重点监管单位未按年度报告有毒有害物质排放情况，或者未建立土壤污染隐患排查制度的。</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有前款规定行为之一的，处二万元以上二十万元以下的罚款；有前款第二项、第四项、第五项、第七项规定行为之一，造成严重后果的，处二十万元以上二百万元以下的罚款。</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66"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6.</w:t>
            </w:r>
            <w:r>
              <w:rPr>
                <w:rFonts w:hint="eastAsia"/>
                <w:color w:val="000000" w:themeColor="text1"/>
                <w:w w:val="99"/>
                <w:sz w:val="21"/>
                <w:szCs w:val="21"/>
                <w:lang w:val="en-US"/>
                <w14:textFill>
                  <w14:solidFill>
                    <w14:schemeClr w14:val="tx1"/>
                  </w14:solidFill>
                </w14:textFill>
              </w:rPr>
              <w:t>4</w:t>
            </w:r>
          </w:p>
        </w:tc>
        <w:tc>
          <w:tcPr>
            <w:tcW w:w="1715"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46" w:name="_Toc1127411562"/>
            <w:r>
              <w:rPr>
                <w:rFonts w:hint="eastAsia" w:ascii="宋体" w:hAnsi="宋体" w:eastAsia="宋体"/>
                <w:color w:val="000000" w:themeColor="text1"/>
                <w:sz w:val="21"/>
                <w:szCs w:val="21"/>
                <w:lang w:val="en-US"/>
                <w14:textFill>
                  <w14:solidFill>
                    <w14:schemeClr w14:val="tx1"/>
                  </w14:solidFill>
                </w14:textFill>
              </w:rPr>
              <w:t>对企事业单位拆除设施、设备或者建筑物、构筑物未采取相应的土壤污染防治措施的行政处罚</w:t>
            </w:r>
            <w:bookmarkEnd w:id="146"/>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w:t>
            </w:r>
            <w:r>
              <w:rPr>
                <w:color w:val="000000" w:themeColor="text1"/>
                <w:sz w:val="21"/>
                <w:szCs w:val="21"/>
                <w14:textFill>
                  <w14:solidFill>
                    <w14:schemeClr w14:val="tx1"/>
                  </w14:solidFill>
                </w14:textFill>
              </w:rPr>
              <w:t>《中华人民共和国土壤污染防治法》（2018年8月31日</w:t>
            </w:r>
            <w:r>
              <w:rPr>
                <w:rFonts w:hint="eastAsia"/>
                <w:color w:val="000000" w:themeColor="text1"/>
                <w:sz w:val="21"/>
                <w:szCs w:val="21"/>
                <w14:textFill>
                  <w14:solidFill>
                    <w14:schemeClr w14:val="tx1"/>
                  </w14:solidFill>
                </w14:textFill>
              </w:rPr>
              <w:t>公布</w:t>
            </w:r>
            <w:r>
              <w:rPr>
                <w:color w:val="000000" w:themeColor="text1"/>
                <w:sz w:val="21"/>
                <w:szCs w:val="21"/>
                <w14:textFill>
                  <w14:solidFill>
                    <w14:schemeClr w14:val="tx1"/>
                  </w14:solidFill>
                </w14:textFill>
              </w:rPr>
              <w:t>，自2019年1月1日起施行）</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第八十六条</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违反本法规定，有下列行为之一的，由</w:t>
            </w:r>
            <w:r>
              <w:rPr>
                <w:rFonts w:hint="eastAsia"/>
                <w:b/>
                <w:bCs/>
                <w:color w:val="000000" w:themeColor="text1"/>
                <w:sz w:val="21"/>
                <w:szCs w:val="21"/>
                <w14:textFill>
                  <w14:solidFill>
                    <w14:schemeClr w14:val="tx1"/>
                  </w14:solidFill>
                </w14:textFill>
              </w:rPr>
              <w:t>地方人民政府生态环境主管部门或者其他负有土壤污染防治监督管理职责的部门</w:t>
            </w:r>
            <w:r>
              <w:rPr>
                <w:rFonts w:hint="eastAsia"/>
                <w:color w:val="000000" w:themeColor="text1"/>
                <w:sz w:val="21"/>
                <w:szCs w:val="21"/>
                <w14:textFill>
                  <w14:solidFill>
                    <w14:schemeClr w14:val="tx1"/>
                  </w14:solidFill>
                </w14:textFill>
              </w:rPr>
              <w:t>责令改正，处以罚款；拒不改正的，责令停产整治：（四）拆除设施、设备或者建筑物、构筑物，企业事业单位未采取相应的土壤污染防治措施或者土壤污染重点监管单位未制定、实施土壤污染防治工作方案的。</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有前款规定行为之一的，处二万元以上二十万元以下的罚款；有前款第二项、第四项、第五项、第七项规定行为之一，造成严重后果的，处二十万元以上二百万元以下的罚款。</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66"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6.</w:t>
            </w:r>
            <w:r>
              <w:rPr>
                <w:rFonts w:hint="eastAsia"/>
                <w:color w:val="000000" w:themeColor="text1"/>
                <w:w w:val="99"/>
                <w:sz w:val="21"/>
                <w:szCs w:val="21"/>
                <w:lang w:val="en-US"/>
                <w14:textFill>
                  <w14:solidFill>
                    <w14:schemeClr w14:val="tx1"/>
                  </w14:solidFill>
                </w14:textFill>
              </w:rPr>
              <w:t>5</w:t>
            </w:r>
          </w:p>
        </w:tc>
        <w:tc>
          <w:tcPr>
            <w:tcW w:w="1715"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47" w:name="_Toc1157905053"/>
            <w:r>
              <w:rPr>
                <w:rFonts w:hint="eastAsia" w:ascii="宋体" w:hAnsi="宋体" w:eastAsia="宋体"/>
                <w:color w:val="000000" w:themeColor="text1"/>
                <w:sz w:val="21"/>
                <w:szCs w:val="21"/>
                <w:lang w:val="en-US"/>
                <w14:textFill>
                  <w14:solidFill>
                    <w14:schemeClr w14:val="tx1"/>
                  </w14:solidFill>
                </w14:textFill>
              </w:rPr>
              <w:t>对尾矿库运营、管理单位未按照规定采取措施防止土壤污染的行政处罚</w:t>
            </w:r>
            <w:bookmarkEnd w:id="147"/>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w:t>
            </w:r>
            <w:r>
              <w:rPr>
                <w:color w:val="000000" w:themeColor="text1"/>
                <w:sz w:val="21"/>
                <w:szCs w:val="21"/>
                <w14:textFill>
                  <w14:solidFill>
                    <w14:schemeClr w14:val="tx1"/>
                  </w14:solidFill>
                </w14:textFill>
              </w:rPr>
              <w:t>《中华人民共和国土壤污染防治法》（2018年8月31日</w:t>
            </w:r>
            <w:r>
              <w:rPr>
                <w:rFonts w:hint="eastAsia"/>
                <w:color w:val="000000" w:themeColor="text1"/>
                <w:sz w:val="21"/>
                <w:szCs w:val="21"/>
                <w14:textFill>
                  <w14:solidFill>
                    <w14:schemeClr w14:val="tx1"/>
                  </w14:solidFill>
                </w14:textFill>
              </w:rPr>
              <w:t>公布</w:t>
            </w:r>
            <w:r>
              <w:rPr>
                <w:color w:val="000000" w:themeColor="text1"/>
                <w:sz w:val="21"/>
                <w:szCs w:val="21"/>
                <w14:textFill>
                  <w14:solidFill>
                    <w14:schemeClr w14:val="tx1"/>
                  </w14:solidFill>
                </w14:textFill>
              </w:rPr>
              <w:t>，自2019年1月1日起施行）</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第八十六条</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违反本法规定，有下列行为之一的，由</w:t>
            </w:r>
            <w:r>
              <w:rPr>
                <w:rFonts w:hint="eastAsia"/>
                <w:b/>
                <w:bCs/>
                <w:color w:val="000000" w:themeColor="text1"/>
                <w:sz w:val="21"/>
                <w:szCs w:val="21"/>
                <w14:textFill>
                  <w14:solidFill>
                    <w14:schemeClr w14:val="tx1"/>
                  </w14:solidFill>
                </w14:textFill>
              </w:rPr>
              <w:t>地方人民政府生态环境主管部门或者其他负有土壤污染防治监督管理职责的部门</w:t>
            </w:r>
            <w:r>
              <w:rPr>
                <w:rFonts w:hint="eastAsia"/>
                <w:color w:val="000000" w:themeColor="text1"/>
                <w:sz w:val="21"/>
                <w:szCs w:val="21"/>
                <w14:textFill>
                  <w14:solidFill>
                    <w14:schemeClr w14:val="tx1"/>
                  </w14:solidFill>
                </w14:textFill>
              </w:rPr>
              <w:t>责令改正，处以罚款；拒不改正的，责令停产整治：（五）尾矿库运营、管理单位未按照规定采取措施防止土壤污染的。</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有前款规定行为之一的，处二万元以上二十万元以下的罚款；有前款第二项、第四项、第五项、第七项规定行为之一，造成严重后果的，处二十万元以上二百万元以下的罚款。</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66"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6.</w:t>
            </w:r>
            <w:r>
              <w:rPr>
                <w:rFonts w:hint="eastAsia"/>
                <w:color w:val="000000" w:themeColor="text1"/>
                <w:w w:val="99"/>
                <w:sz w:val="21"/>
                <w:szCs w:val="21"/>
                <w:lang w:val="en-US"/>
                <w14:textFill>
                  <w14:solidFill>
                    <w14:schemeClr w14:val="tx1"/>
                  </w14:solidFill>
                </w14:textFill>
              </w:rPr>
              <w:t>6</w:t>
            </w:r>
          </w:p>
        </w:tc>
        <w:tc>
          <w:tcPr>
            <w:tcW w:w="1715"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48" w:name="_Toc413416657"/>
            <w:r>
              <w:rPr>
                <w:rFonts w:hint="eastAsia" w:ascii="宋体" w:hAnsi="宋体" w:eastAsia="宋体"/>
                <w:color w:val="000000" w:themeColor="text1"/>
                <w:sz w:val="21"/>
                <w:szCs w:val="21"/>
                <w:lang w:val="en-US"/>
                <w14:textFill>
                  <w14:solidFill>
                    <w14:schemeClr w14:val="tx1"/>
                  </w14:solidFill>
                </w14:textFill>
              </w:rPr>
              <w:t>对尾矿库运营、管理单位未按照规定进行土壤污染状况监测的行政处罚</w:t>
            </w:r>
            <w:bookmarkEnd w:id="148"/>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w:t>
            </w:r>
            <w:r>
              <w:rPr>
                <w:color w:val="000000" w:themeColor="text1"/>
                <w:sz w:val="21"/>
                <w:szCs w:val="21"/>
                <w14:textFill>
                  <w14:solidFill>
                    <w14:schemeClr w14:val="tx1"/>
                  </w14:solidFill>
                </w14:textFill>
              </w:rPr>
              <w:t>《中华人民共和国土壤污染防治法》（2018年8月31日</w:t>
            </w:r>
            <w:r>
              <w:rPr>
                <w:rFonts w:hint="eastAsia"/>
                <w:color w:val="000000" w:themeColor="text1"/>
                <w:sz w:val="21"/>
                <w:szCs w:val="21"/>
                <w14:textFill>
                  <w14:solidFill>
                    <w14:schemeClr w14:val="tx1"/>
                  </w14:solidFill>
                </w14:textFill>
              </w:rPr>
              <w:t>公布</w:t>
            </w:r>
            <w:r>
              <w:rPr>
                <w:color w:val="000000" w:themeColor="text1"/>
                <w:sz w:val="21"/>
                <w:szCs w:val="21"/>
                <w14:textFill>
                  <w14:solidFill>
                    <w14:schemeClr w14:val="tx1"/>
                  </w14:solidFill>
                </w14:textFill>
              </w:rPr>
              <w:t>，自2019年1月1日起施行）</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第八十六条</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违反本法规定，有下列行为之一的，由</w:t>
            </w:r>
            <w:r>
              <w:rPr>
                <w:rFonts w:hint="eastAsia"/>
                <w:b/>
                <w:bCs/>
                <w:color w:val="000000" w:themeColor="text1"/>
                <w:sz w:val="21"/>
                <w:szCs w:val="21"/>
                <w14:textFill>
                  <w14:solidFill>
                    <w14:schemeClr w14:val="tx1"/>
                  </w14:solidFill>
                </w14:textFill>
              </w:rPr>
              <w:t>地方人民政府生态环境主管部门或者其他负有土壤污染防治监督管理职责的部门</w:t>
            </w:r>
            <w:r>
              <w:rPr>
                <w:rFonts w:hint="eastAsia"/>
                <w:color w:val="000000" w:themeColor="text1"/>
                <w:sz w:val="21"/>
                <w:szCs w:val="21"/>
                <w14:textFill>
                  <w14:solidFill>
                    <w14:schemeClr w14:val="tx1"/>
                  </w14:solidFill>
                </w14:textFill>
              </w:rPr>
              <w:t>责令改正，处以罚款；拒不改正的，责令停产整治：（六）尾矿库运营、管理单位未按照规定进行土壤污染状况监测的。</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有前款规定行为之一的，处二万元以上二十万元以下的罚款；有前款第二项、第四项、第五项、第七项规定行为之一，造成严重后果的，处二十万元以上二百万元以下的罚款。</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66"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6.</w:t>
            </w:r>
            <w:r>
              <w:rPr>
                <w:rFonts w:hint="eastAsia"/>
                <w:color w:val="000000" w:themeColor="text1"/>
                <w:w w:val="99"/>
                <w:sz w:val="21"/>
                <w:szCs w:val="21"/>
                <w:lang w:val="en-US"/>
                <w14:textFill>
                  <w14:solidFill>
                    <w14:schemeClr w14:val="tx1"/>
                  </w14:solidFill>
                </w14:textFill>
              </w:rPr>
              <w:t>7</w:t>
            </w:r>
          </w:p>
        </w:tc>
        <w:tc>
          <w:tcPr>
            <w:tcW w:w="1715"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49" w:name="_Toc1184156154"/>
            <w:r>
              <w:rPr>
                <w:rFonts w:hint="eastAsia" w:ascii="宋体" w:hAnsi="宋体" w:eastAsia="宋体"/>
                <w:color w:val="000000" w:themeColor="text1"/>
                <w:sz w:val="21"/>
                <w:szCs w:val="21"/>
                <w:lang w:val="en-US"/>
                <w14:textFill>
                  <w14:solidFill>
                    <w14:schemeClr w14:val="tx1"/>
                  </w14:solidFill>
                </w14:textFill>
              </w:rPr>
              <w:t>对建设和运行污水集中处理设施、固体废物处置设施未按要求采取措施防止土壤污染的行政处罚</w:t>
            </w:r>
            <w:bookmarkEnd w:id="149"/>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w:t>
            </w:r>
            <w:r>
              <w:rPr>
                <w:color w:val="000000" w:themeColor="text1"/>
                <w:sz w:val="21"/>
                <w:szCs w:val="21"/>
                <w14:textFill>
                  <w14:solidFill>
                    <w14:schemeClr w14:val="tx1"/>
                  </w14:solidFill>
                </w14:textFill>
              </w:rPr>
              <w:t>《中华人民共和国土壤污染防治法》（2018年8月31日</w:t>
            </w:r>
            <w:r>
              <w:rPr>
                <w:rFonts w:hint="eastAsia"/>
                <w:color w:val="000000" w:themeColor="text1"/>
                <w:sz w:val="21"/>
                <w:szCs w:val="21"/>
                <w14:textFill>
                  <w14:solidFill>
                    <w14:schemeClr w14:val="tx1"/>
                  </w14:solidFill>
                </w14:textFill>
              </w:rPr>
              <w:t>公布</w:t>
            </w:r>
            <w:r>
              <w:rPr>
                <w:color w:val="000000" w:themeColor="text1"/>
                <w:sz w:val="21"/>
                <w:szCs w:val="21"/>
                <w14:textFill>
                  <w14:solidFill>
                    <w14:schemeClr w14:val="tx1"/>
                  </w14:solidFill>
                </w14:textFill>
              </w:rPr>
              <w:t>，自2019年1月1日起施行）</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第八十六条</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违反本法规定，有下列行为之一的，由</w:t>
            </w:r>
            <w:r>
              <w:rPr>
                <w:rFonts w:hint="eastAsia"/>
                <w:b/>
                <w:bCs/>
                <w:color w:val="000000" w:themeColor="text1"/>
                <w:sz w:val="21"/>
                <w:szCs w:val="21"/>
                <w14:textFill>
                  <w14:solidFill>
                    <w14:schemeClr w14:val="tx1"/>
                  </w14:solidFill>
                </w14:textFill>
              </w:rPr>
              <w:t>地方人民政府生态环境主管部门</w:t>
            </w:r>
            <w:r>
              <w:rPr>
                <w:rFonts w:hint="eastAsia" w:cs="Times New Roman"/>
                <w:b/>
                <w:color w:val="000000" w:themeColor="text1"/>
                <w:sz w:val="21"/>
                <w:szCs w:val="21"/>
                <w:lang w:val="en-US" w:bidi="ar-SA"/>
                <w14:textFill>
                  <w14:solidFill>
                    <w14:schemeClr w14:val="tx1"/>
                  </w14:solidFill>
                </w14:textFill>
              </w:rPr>
              <w:t>或者其他负有土壤污染防治监督管理职责的部门</w:t>
            </w:r>
            <w:r>
              <w:rPr>
                <w:rFonts w:hint="eastAsia"/>
                <w:color w:val="000000" w:themeColor="text1"/>
                <w:sz w:val="21"/>
                <w:szCs w:val="21"/>
                <w14:textFill>
                  <w14:solidFill>
                    <w14:schemeClr w14:val="tx1"/>
                  </w14:solidFill>
                </w14:textFill>
              </w:rPr>
              <w:t>责令改正，处以罚款；拒不改正的，责令停产整治：（七）建设和运行污水集中处理设施、固体废物处置设施，未依照法律法规和相关标准的要求采取措施防止土壤污染的。</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有前款规定行为之一的，处二万元以上二十万元以下的罚款；有前款第二项、第四项、第五项、第七项规定行为之一，造成严重后果的，处二十万元以上二百万元以下的罚款。</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66"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6.</w:t>
            </w:r>
            <w:r>
              <w:rPr>
                <w:rFonts w:hint="eastAsia"/>
                <w:color w:val="000000" w:themeColor="text1"/>
                <w:w w:val="99"/>
                <w:sz w:val="21"/>
                <w:szCs w:val="21"/>
                <w:lang w:val="en-US"/>
                <w14:textFill>
                  <w14:solidFill>
                    <w14:schemeClr w14:val="tx1"/>
                  </w14:solidFill>
                </w14:textFill>
              </w:rPr>
              <w:t>8</w:t>
            </w:r>
          </w:p>
        </w:tc>
        <w:tc>
          <w:tcPr>
            <w:tcW w:w="1715"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50" w:name="_Toc1381523529"/>
            <w:r>
              <w:rPr>
                <w:rFonts w:hint="eastAsia" w:ascii="宋体" w:hAnsi="宋体" w:eastAsia="宋体"/>
                <w:color w:val="000000" w:themeColor="text1"/>
                <w:sz w:val="21"/>
                <w:szCs w:val="21"/>
                <w14:textFill>
                  <w14:solidFill>
                    <w14:schemeClr w14:val="tx1"/>
                  </w14:solidFill>
                </w14:textFill>
              </w:rPr>
              <w:t>对向农用地、</w:t>
            </w:r>
            <w:r>
              <w:rPr>
                <w:rFonts w:hint="eastAsia" w:ascii="宋体" w:hAnsi="宋体" w:eastAsia="宋体"/>
                <w:color w:val="000000" w:themeColor="text1"/>
                <w:sz w:val="21"/>
                <w:szCs w:val="21"/>
                <w:lang w:val="en-US"/>
                <w14:textFill>
                  <w14:solidFill>
                    <w14:schemeClr w14:val="tx1"/>
                  </w14:solidFill>
                </w14:textFill>
              </w:rPr>
              <w:t>林地</w:t>
            </w:r>
            <w:r>
              <w:rPr>
                <w:rFonts w:hint="eastAsia" w:ascii="宋体" w:hAnsi="宋体" w:eastAsia="宋体"/>
                <w:color w:val="000000" w:themeColor="text1"/>
                <w:sz w:val="21"/>
                <w:szCs w:val="21"/>
                <w14:textFill>
                  <w14:solidFill>
                    <w14:schemeClr w14:val="tx1"/>
                  </w14:solidFill>
                </w14:textFill>
              </w:rPr>
              <w:t>排放重金属或者其他有毒有害物质含量超标的污水、污泥</w:t>
            </w:r>
            <w:r>
              <w:rPr>
                <w:rFonts w:hint="eastAsia" w:ascii="宋体" w:hAnsi="宋体" w:eastAsia="宋体"/>
                <w:color w:val="000000" w:themeColor="text1"/>
                <w:sz w:val="21"/>
                <w:szCs w:val="21"/>
                <w:lang w:val="en-US"/>
                <w14:textFill>
                  <w14:solidFill>
                    <w14:schemeClr w14:val="tx1"/>
                  </w14:solidFill>
                </w14:textFill>
              </w:rPr>
              <w:t>等行为</w:t>
            </w:r>
            <w:r>
              <w:rPr>
                <w:rFonts w:hint="eastAsia" w:ascii="宋体" w:hAnsi="宋体" w:eastAsia="宋体"/>
                <w:color w:val="000000" w:themeColor="text1"/>
                <w:sz w:val="21"/>
                <w:szCs w:val="21"/>
                <w14:textFill>
                  <w14:solidFill>
                    <w14:schemeClr w14:val="tx1"/>
                  </w14:solidFill>
                </w14:textFill>
              </w:rPr>
              <w:t>的</w:t>
            </w:r>
            <w:r>
              <w:rPr>
                <w:rFonts w:hint="eastAsia" w:ascii="宋体" w:hAnsi="宋体" w:eastAsia="宋体"/>
                <w:color w:val="000000" w:themeColor="text1"/>
                <w:sz w:val="21"/>
                <w:szCs w:val="21"/>
                <w:lang w:val="en-US"/>
                <w14:textFill>
                  <w14:solidFill>
                    <w14:schemeClr w14:val="tx1"/>
                  </w14:solidFill>
                </w14:textFill>
              </w:rPr>
              <w:t>行政</w:t>
            </w:r>
            <w:r>
              <w:rPr>
                <w:rFonts w:hint="eastAsia" w:ascii="宋体" w:hAnsi="宋体" w:eastAsia="宋体"/>
                <w:color w:val="000000" w:themeColor="text1"/>
                <w:sz w:val="21"/>
                <w:szCs w:val="21"/>
                <w14:textFill>
                  <w14:solidFill>
                    <w14:schemeClr w14:val="tx1"/>
                  </w14:solidFill>
                </w14:textFill>
              </w:rPr>
              <w:t>处罚</w:t>
            </w:r>
            <w:bookmarkEnd w:id="150"/>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【法律】</w:t>
            </w:r>
            <w:r>
              <w:rPr>
                <w:color w:val="000000" w:themeColor="text1"/>
                <w:sz w:val="21"/>
                <w:szCs w:val="21"/>
                <w14:textFill>
                  <w14:solidFill>
                    <w14:schemeClr w14:val="tx1"/>
                  </w14:solidFill>
                </w14:textFill>
              </w:rPr>
              <w:t>《中华人民共和国土壤污染防治法》（2018年8月31日</w:t>
            </w:r>
            <w:r>
              <w:rPr>
                <w:rFonts w:hint="eastAsia"/>
                <w:color w:val="000000" w:themeColor="text1"/>
                <w:sz w:val="21"/>
                <w:szCs w:val="21"/>
                <w14:textFill>
                  <w14:solidFill>
                    <w14:schemeClr w14:val="tx1"/>
                  </w14:solidFill>
                </w14:textFill>
              </w:rPr>
              <w:t>公布</w:t>
            </w:r>
            <w:r>
              <w:rPr>
                <w:color w:val="000000" w:themeColor="text1"/>
                <w:sz w:val="21"/>
                <w:szCs w:val="21"/>
                <w14:textFill>
                  <w14:solidFill>
                    <w14:schemeClr w14:val="tx1"/>
                  </w14:solidFill>
                </w14:textFill>
              </w:rPr>
              <w:t>，自2019年1月1日起施行）</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第八十七条</w:t>
            </w:r>
            <w:r>
              <w:rPr>
                <w:rFonts w:hint="eastAsia"/>
                <w:color w:val="000000" w:themeColor="text1"/>
                <w:sz w:val="21"/>
                <w:szCs w:val="21"/>
                <w:lang w:val="en-US"/>
                <w14:textFill>
                  <w14:solidFill>
                    <w14:schemeClr w14:val="tx1"/>
                  </w14:solidFill>
                </w14:textFill>
              </w:rPr>
              <w:t xml:space="preserve"> </w:t>
            </w:r>
            <w:r>
              <w:rPr>
                <w:rFonts w:hint="eastAsia"/>
                <w:color w:val="000000" w:themeColor="text1"/>
                <w:sz w:val="21"/>
                <w:szCs w:val="21"/>
                <w14:textFill>
                  <w14:solidFill>
                    <w14:schemeClr w14:val="tx1"/>
                  </w14:solidFill>
                </w14:textFill>
              </w:rPr>
              <w:t>违反本法规定，向农用地排放重金属或者其他有毒有害物质含量超标的污水、污泥，以及可能造成土壤污染的清淤底泥、尾矿、矿渣等的，由</w:t>
            </w:r>
            <w:r>
              <w:rPr>
                <w:rFonts w:hint="eastAsia"/>
                <w:b/>
                <w:bCs/>
                <w:color w:val="000000" w:themeColor="text1"/>
                <w:sz w:val="21"/>
                <w:szCs w:val="21"/>
                <w14:textFill>
                  <w14:solidFill>
                    <w14:schemeClr w14:val="tx1"/>
                  </w14:solidFill>
                </w14:textFill>
              </w:rPr>
              <w:t>地方人民政府生态环境主管部门</w:t>
            </w:r>
            <w:r>
              <w:rPr>
                <w:rFonts w:hint="eastAsia"/>
                <w:color w:val="000000" w:themeColor="text1"/>
                <w:sz w:val="21"/>
                <w:szCs w:val="21"/>
                <w14:textFill>
                  <w14:solidFill>
                    <w14:schemeClr w14:val="tx1"/>
                  </w14:solidFill>
                </w14:textFill>
              </w:rPr>
              <w:t>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w:t>
            </w:r>
          </w:p>
          <w:p>
            <w:pPr>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【法律】《</w:t>
            </w:r>
            <w:r>
              <w:rPr>
                <w:rFonts w:hint="eastAsia"/>
                <w:color w:val="000000" w:themeColor="text1"/>
                <w:sz w:val="21"/>
                <w:szCs w:val="21"/>
                <w14:textFill>
                  <w14:solidFill>
                    <w14:schemeClr w14:val="tx1"/>
                  </w14:solidFill>
                </w14:textFill>
              </w:rPr>
              <w:t>中华人民共和国森林法》（</w:t>
            </w:r>
            <w:r>
              <w:rPr>
                <w:rFonts w:hint="eastAsia"/>
                <w:color w:val="000000" w:themeColor="text1"/>
                <w:sz w:val="21"/>
                <w:szCs w:val="21"/>
                <w:lang w:val="en-US"/>
                <w14:textFill>
                  <w14:solidFill>
                    <w14:schemeClr w14:val="tx1"/>
                  </w14:solidFill>
                </w14:textFill>
              </w:rPr>
              <w:t>2019年12月28日修订，</w:t>
            </w:r>
            <w:r>
              <w:rPr>
                <w:rFonts w:hint="eastAsia"/>
                <w:color w:val="000000" w:themeColor="text1"/>
                <w:sz w:val="21"/>
                <w:szCs w:val="21"/>
                <w14:textFill>
                  <w14:solidFill>
                    <w14:schemeClr w14:val="tx1"/>
                  </w14:solidFill>
                </w14:textFill>
              </w:rPr>
              <w:t>自2020年7月1日起施行</w:t>
            </w:r>
            <w:r>
              <w:rPr>
                <w:rFonts w:hint="eastAsia"/>
                <w:color w:val="000000" w:themeColor="text1"/>
                <w:sz w:val="21"/>
                <w:szCs w:val="21"/>
                <w:lang w:val="en-US"/>
                <w14:textFill>
                  <w14:solidFill>
                    <w14:schemeClr w14:val="tx1"/>
                  </w14:solidFill>
                </w14:textFill>
              </w:rPr>
              <w:t>）</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第七十四条第三款 向林地排放重金属或者其他有毒有害物质含量超标的污水、污泥，以及可能造成林地污染的清淤底泥、尾矿、矿渣等的，依照《中华人民共和国土壤污染防治法》的有关规定处罚。</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66"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6.</w:t>
            </w:r>
            <w:r>
              <w:rPr>
                <w:rFonts w:hint="eastAsia"/>
                <w:color w:val="000000" w:themeColor="text1"/>
                <w:w w:val="99"/>
                <w:sz w:val="21"/>
                <w:szCs w:val="21"/>
                <w:lang w:val="en-US"/>
                <w14:textFill>
                  <w14:solidFill>
                    <w14:schemeClr w14:val="tx1"/>
                  </w14:solidFill>
                </w14:textFill>
              </w:rPr>
              <w:t>9</w:t>
            </w:r>
          </w:p>
        </w:tc>
        <w:tc>
          <w:tcPr>
            <w:tcW w:w="1715"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51" w:name="_Toc672760539"/>
            <w:r>
              <w:rPr>
                <w:rFonts w:hint="eastAsia" w:ascii="宋体" w:hAnsi="宋体" w:eastAsia="宋体"/>
                <w:color w:val="000000" w:themeColor="text1"/>
                <w:sz w:val="21"/>
                <w:szCs w:val="21"/>
                <w:lang w:val="en-US"/>
                <w14:textFill>
                  <w14:solidFill>
                    <w14:schemeClr w14:val="tx1"/>
                  </w14:solidFill>
                </w14:textFill>
              </w:rPr>
              <w:t>对将重金属或者其他有毒有害物质含量超标的工业固体废物、生活垃圾或者污染土壤用于土地复垦的行政处罚</w:t>
            </w:r>
            <w:bookmarkEnd w:id="151"/>
          </w:p>
        </w:tc>
        <w:tc>
          <w:tcPr>
            <w:tcW w:w="927" w:type="dxa"/>
            <w:tcBorders>
              <w:top w:val="single" w:color="000000" w:sz="4" w:space="0"/>
              <w:left w:val="single" w:color="000000" w:sz="4" w:space="0"/>
              <w:bottom w:val="single" w:color="000000" w:sz="4" w:space="0"/>
              <w:right w:val="single" w:color="000000"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w:t>
            </w:r>
            <w:r>
              <w:rPr>
                <w:color w:val="000000" w:themeColor="text1"/>
                <w:sz w:val="21"/>
                <w:szCs w:val="21"/>
                <w14:textFill>
                  <w14:solidFill>
                    <w14:schemeClr w14:val="tx1"/>
                  </w14:solidFill>
                </w14:textFill>
              </w:rPr>
              <w:t>《中华人民共和国土壤污染防治法》（2018年8月31日</w:t>
            </w:r>
            <w:r>
              <w:rPr>
                <w:rFonts w:hint="eastAsia"/>
                <w:color w:val="000000" w:themeColor="text1"/>
                <w:sz w:val="21"/>
                <w:szCs w:val="21"/>
                <w14:textFill>
                  <w14:solidFill>
                    <w14:schemeClr w14:val="tx1"/>
                  </w14:solidFill>
                </w14:textFill>
              </w:rPr>
              <w:t>公布</w:t>
            </w:r>
            <w:r>
              <w:rPr>
                <w:color w:val="000000" w:themeColor="text1"/>
                <w:sz w:val="21"/>
                <w:szCs w:val="21"/>
                <w14:textFill>
                  <w14:solidFill>
                    <w14:schemeClr w14:val="tx1"/>
                  </w14:solidFill>
                </w14:textFill>
              </w:rPr>
              <w:t>，自2019年1月1日起施行）</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第八十九条　违反本法规定，将重金属或者其他有毒有害物质含量超标的工业固体废物、生活垃圾或者污染土壤用于土地复垦的，由</w:t>
            </w:r>
            <w:r>
              <w:rPr>
                <w:rFonts w:hint="eastAsia"/>
                <w:b/>
                <w:bCs/>
                <w:color w:val="000000" w:themeColor="text1"/>
                <w:sz w:val="21"/>
                <w:szCs w:val="21"/>
                <w14:textFill>
                  <w14:solidFill>
                    <w14:schemeClr w14:val="tx1"/>
                  </w14:solidFill>
                </w14:textFill>
              </w:rPr>
              <w:t>地方人民政府生态环境主管部门</w:t>
            </w:r>
            <w:r>
              <w:rPr>
                <w:rFonts w:hint="eastAsia"/>
                <w:color w:val="000000" w:themeColor="text1"/>
                <w:sz w:val="21"/>
                <w:szCs w:val="21"/>
                <w14:textFill>
                  <w14:solidFill>
                    <w14:schemeClr w14:val="tx1"/>
                  </w14:solidFill>
                </w14:textFill>
              </w:rPr>
              <w:t>责令改正，处十万元以上一百万元以下的罚款；有违法所得的，没收违法所得。</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【行政法规】《土地复垦条例》（2011年3月5日公布，自2011年3月5日起施行）</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第四十条 土地复垦义务人将重金属污染物或者其他有毒有害物质用作回填或者充填材料的，由</w:t>
            </w:r>
            <w:r>
              <w:rPr>
                <w:rFonts w:hint="eastAsia"/>
                <w:b/>
                <w:bCs/>
                <w:color w:val="000000" w:themeColor="text1"/>
                <w:sz w:val="21"/>
                <w:szCs w:val="21"/>
                <w14:textFill>
                  <w14:solidFill>
                    <w14:schemeClr w14:val="tx1"/>
                  </w14:solidFill>
                </w14:textFill>
              </w:rPr>
              <w:t>县级以上地方人民政府环境保护主管部门</w:t>
            </w:r>
            <w:r>
              <w:rPr>
                <w:rFonts w:hint="eastAsia"/>
                <w:color w:val="000000" w:themeColor="text1"/>
                <w:sz w:val="21"/>
                <w:szCs w:val="21"/>
                <w14:textFill>
                  <w14:solidFill>
                    <w14:schemeClr w14:val="tx1"/>
                  </w14:solidFill>
                </w14:textFill>
              </w:rPr>
              <w:t>责令停止违法行为，限期采取治理措施，消除污染，处10万元以上50万元以下的罚款；逾期不采取治理措施的，环境保护主管部门可以指定有治理能力的单位代为治理，所需费用由违法者承担。</w:t>
            </w:r>
          </w:p>
          <w:p>
            <w:pPr>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【部门规章】</w:t>
            </w:r>
            <w:r>
              <w:rPr>
                <w:rFonts w:hint="eastAsia"/>
                <w:color w:val="000000" w:themeColor="text1"/>
                <w:sz w:val="21"/>
                <w:szCs w:val="21"/>
                <w14:textFill>
                  <w14:solidFill>
                    <w14:schemeClr w14:val="tx1"/>
                  </w14:solidFill>
                </w14:textFill>
              </w:rPr>
              <w:t>《煤矸石综合利用管理办法》（2014年12月22日修订，自2015年3月1日起施行</w:t>
            </w:r>
            <w:r>
              <w:rPr>
                <w:rFonts w:hint="eastAsia"/>
                <w:color w:val="000000" w:themeColor="text1"/>
                <w:sz w:val="21"/>
                <w:szCs w:val="21"/>
                <w:lang w:val="en-US"/>
                <w14:textFill>
                  <w14:solidFill>
                    <w14:schemeClr w14:val="tx1"/>
                  </w14:solidFill>
                </w14:textFill>
              </w:rPr>
              <w:t>）</w:t>
            </w:r>
          </w:p>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第二十三条</w:t>
            </w:r>
            <w:r>
              <w:rPr>
                <w:rFonts w:hint="eastAsia"/>
                <w:color w:val="000000" w:themeColor="text1"/>
                <w:sz w:val="21"/>
                <w:szCs w:val="21"/>
                <w:lang w:val="en-US"/>
                <w14:textFill>
                  <w14:solidFill>
                    <w14:schemeClr w14:val="tx1"/>
                  </w14:solidFill>
                </w14:textFill>
              </w:rPr>
              <w:t xml:space="preserve">第二款  </w:t>
            </w:r>
            <w:r>
              <w:rPr>
                <w:rFonts w:hint="eastAsia"/>
                <w:color w:val="000000" w:themeColor="text1"/>
                <w:sz w:val="21"/>
                <w:szCs w:val="21"/>
                <w14:textFill>
                  <w14:solidFill>
                    <w14:schemeClr w14:val="tx1"/>
                  </w14:solidFill>
                </w14:textFill>
              </w:rPr>
              <w:t>违反本办法第十条、第十二条、第十四条、第十六条有关规定对环境造成污染的，由</w:t>
            </w:r>
            <w:r>
              <w:rPr>
                <w:rFonts w:hint="eastAsia"/>
                <w:b/>
                <w:bCs/>
                <w:color w:val="000000" w:themeColor="text1"/>
                <w:sz w:val="21"/>
                <w:szCs w:val="21"/>
                <w14:textFill>
                  <w14:solidFill>
                    <w14:schemeClr w14:val="tx1"/>
                  </w14:solidFill>
                </w14:textFill>
              </w:rPr>
              <w:t>环境保护部门</w:t>
            </w:r>
            <w:r>
              <w:rPr>
                <w:rFonts w:hint="eastAsia"/>
                <w:color w:val="000000" w:themeColor="text1"/>
                <w:sz w:val="21"/>
                <w:szCs w:val="21"/>
                <w:lang w:val="en-US"/>
                <w14:textFill>
                  <w14:solidFill>
                    <w14:schemeClr w14:val="tx1"/>
                  </w14:solidFill>
                </w14:textFill>
              </w:rPr>
              <w:t>依法处</w:t>
            </w:r>
            <w:r>
              <w:rPr>
                <w:rFonts w:hint="eastAsia"/>
                <w:color w:val="000000" w:themeColor="text1"/>
                <w:sz w:val="21"/>
                <w:szCs w:val="21"/>
                <w14:textFill>
                  <w14:solidFill>
                    <w14:schemeClr w14:val="tx1"/>
                  </w14:solidFill>
                </w14:textFill>
              </w:rPr>
              <w:t>罚；煤矸石发电企业超标排放的，由所在地价格主管部门依据环境保护部门提供的环保设施运行情况按照燃煤发电机组环保电价及环保设施运行监管办法有关规定罚没其环保电价款，同时环境保护部门每年向社会公告不达标企业名单。</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66"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6.</w:t>
            </w:r>
            <w:r>
              <w:rPr>
                <w:rFonts w:hint="eastAsia"/>
                <w:color w:val="000000" w:themeColor="text1"/>
                <w:w w:val="99"/>
                <w:sz w:val="21"/>
                <w:szCs w:val="21"/>
                <w:lang w:val="en-US"/>
                <w14:textFill>
                  <w14:solidFill>
                    <w14:schemeClr w14:val="tx1"/>
                  </w14:solidFill>
                </w14:textFill>
              </w:rPr>
              <w:t>10</w:t>
            </w:r>
          </w:p>
        </w:tc>
        <w:tc>
          <w:tcPr>
            <w:tcW w:w="1715"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52" w:name="_Toc584977518"/>
            <w:r>
              <w:rPr>
                <w:rFonts w:hint="eastAsia" w:ascii="宋体" w:hAnsi="宋体" w:eastAsia="宋体"/>
                <w:color w:val="000000" w:themeColor="text1"/>
                <w:sz w:val="21"/>
                <w:szCs w:val="21"/>
                <w:lang w:val="en-US"/>
                <w14:textFill>
                  <w14:solidFill>
                    <w14:schemeClr w14:val="tx1"/>
                  </w14:solidFill>
                </w14:textFill>
              </w:rPr>
              <w:t>对受委托从事土壤污染状况调查和土壤污染风险评估、风险管控效果评估、修复效果评估活动的单位，出具虚假调查报告、风险评估报告、风险管控效果评估报告、修复效果评估报告的行政处罚</w:t>
            </w:r>
            <w:bookmarkEnd w:id="152"/>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w:t>
            </w:r>
            <w:r>
              <w:rPr>
                <w:color w:val="000000" w:themeColor="text1"/>
                <w:sz w:val="21"/>
                <w:szCs w:val="21"/>
                <w14:textFill>
                  <w14:solidFill>
                    <w14:schemeClr w14:val="tx1"/>
                  </w14:solidFill>
                </w14:textFill>
              </w:rPr>
              <w:t>《中华人民共和国土壤污染防治法》（2018年8月31日</w:t>
            </w:r>
            <w:r>
              <w:rPr>
                <w:rFonts w:hint="eastAsia"/>
                <w:color w:val="000000" w:themeColor="text1"/>
                <w:sz w:val="21"/>
                <w:szCs w:val="21"/>
                <w14:textFill>
                  <w14:solidFill>
                    <w14:schemeClr w14:val="tx1"/>
                  </w14:solidFill>
                </w14:textFill>
              </w:rPr>
              <w:t>公布</w:t>
            </w:r>
            <w:r>
              <w:rPr>
                <w:color w:val="000000" w:themeColor="text1"/>
                <w:sz w:val="21"/>
                <w:szCs w:val="21"/>
                <w14:textFill>
                  <w14:solidFill>
                    <w14:schemeClr w14:val="tx1"/>
                  </w14:solidFill>
                </w14:textFill>
              </w:rPr>
              <w:t>，自2019年1月1日起施行）</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第九十条　违反本法规定，受委托从事土壤污染状况调查和土壤污染风险评估、风险管控效果评估、修复效果评估活动的单位，出具虚假调查报告、风险评估报告、风险管控效果评估报告、修复效果评估报告的，由</w:t>
            </w:r>
            <w:r>
              <w:rPr>
                <w:rFonts w:hint="eastAsia"/>
                <w:b/>
                <w:bCs/>
                <w:color w:val="000000" w:themeColor="text1"/>
                <w:sz w:val="21"/>
                <w:szCs w:val="21"/>
                <w14:textFill>
                  <w14:solidFill>
                    <w14:schemeClr w14:val="tx1"/>
                  </w14:solidFill>
                </w14:textFill>
              </w:rPr>
              <w:t>地方人民政府生态环境主管部门</w:t>
            </w:r>
            <w:r>
              <w:rPr>
                <w:rFonts w:hint="eastAsia"/>
                <w:color w:val="000000" w:themeColor="text1"/>
                <w:sz w:val="21"/>
                <w:szCs w:val="21"/>
                <w14:textFill>
                  <w14:solidFill>
                    <w14:schemeClr w14:val="tx1"/>
                  </w14:solidFill>
                </w14:textFill>
              </w:rPr>
              <w:t>处十万元以上五十万元以下的罚款；情节严重的，禁止从事上述业务，并处五十万元以上一百万元以下的罚款；有违法所得的，没收违法所得。</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前款规定的单位出具虚假报告的，由</w:t>
            </w:r>
            <w:r>
              <w:rPr>
                <w:rFonts w:hint="eastAsia"/>
                <w:b/>
                <w:bCs/>
                <w:color w:val="000000" w:themeColor="text1"/>
                <w:sz w:val="21"/>
                <w:szCs w:val="21"/>
                <w14:textFill>
                  <w14:solidFill>
                    <w14:schemeClr w14:val="tx1"/>
                  </w14:solidFill>
                </w14:textFill>
              </w:rPr>
              <w:t>地方人民政府生态环境主管部门</w:t>
            </w:r>
            <w:r>
              <w:rPr>
                <w:rFonts w:hint="eastAsia"/>
                <w:color w:val="000000" w:themeColor="text1"/>
                <w:sz w:val="21"/>
                <w:szCs w:val="21"/>
                <w14:textFill>
                  <w14:solidFill>
                    <w14:schemeClr w14:val="tx1"/>
                  </w14:solidFill>
                </w14:textFill>
              </w:rPr>
              <w:t>对直接负责的主管人员和其他直接责任人员处一万元以上五万元以下的罚款；情节严重的，十年内禁止从事前款规定的业务；构成犯罪的，终身禁止从事前款规定的业务。</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本条第一款规定的单位和委托人恶意串通，出具虚假报告，造成他人人身或者财产损害的，还应当与委托人承担连带责任。</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66"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6.</w:t>
            </w:r>
            <w:r>
              <w:rPr>
                <w:rFonts w:hint="eastAsia"/>
                <w:color w:val="000000" w:themeColor="text1"/>
                <w:w w:val="99"/>
                <w:sz w:val="21"/>
                <w:szCs w:val="21"/>
                <w:lang w:val="en-US"/>
                <w14:textFill>
                  <w14:solidFill>
                    <w14:schemeClr w14:val="tx1"/>
                  </w14:solidFill>
                </w14:textFill>
              </w:rPr>
              <w:t>11</w:t>
            </w:r>
          </w:p>
        </w:tc>
        <w:tc>
          <w:tcPr>
            <w:tcW w:w="1715"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53" w:name="_Toc537009060"/>
            <w:r>
              <w:rPr>
                <w:rFonts w:hint="eastAsia" w:ascii="宋体" w:hAnsi="宋体" w:eastAsia="宋体"/>
                <w:color w:val="000000" w:themeColor="text1"/>
                <w:sz w:val="21"/>
                <w:szCs w:val="21"/>
                <w:lang w:val="en-US"/>
                <w14:textFill>
                  <w14:solidFill>
                    <w14:schemeClr w14:val="tx1"/>
                  </w14:solidFill>
                </w14:textFill>
              </w:rPr>
              <w:t>对未单独收集、存放开发建设过程中剥离的表土的行政处罚</w:t>
            </w:r>
            <w:bookmarkEnd w:id="153"/>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w:t>
            </w:r>
            <w:r>
              <w:rPr>
                <w:color w:val="000000" w:themeColor="text1"/>
                <w:sz w:val="21"/>
                <w:szCs w:val="21"/>
                <w14:textFill>
                  <w14:solidFill>
                    <w14:schemeClr w14:val="tx1"/>
                  </w14:solidFill>
                </w14:textFill>
              </w:rPr>
              <w:t>《中华人民共和国土壤污染防治法》（2018年8月31日</w:t>
            </w:r>
            <w:r>
              <w:rPr>
                <w:rFonts w:hint="eastAsia"/>
                <w:color w:val="000000" w:themeColor="text1"/>
                <w:sz w:val="21"/>
                <w:szCs w:val="21"/>
                <w14:textFill>
                  <w14:solidFill>
                    <w14:schemeClr w14:val="tx1"/>
                  </w14:solidFill>
                </w14:textFill>
              </w:rPr>
              <w:t>公布</w:t>
            </w:r>
            <w:r>
              <w:rPr>
                <w:color w:val="000000" w:themeColor="text1"/>
                <w:sz w:val="21"/>
                <w:szCs w:val="21"/>
                <w14:textFill>
                  <w14:solidFill>
                    <w14:schemeClr w14:val="tx1"/>
                  </w14:solidFill>
                </w14:textFill>
              </w:rPr>
              <w:t>，自2019年1月1日起施行）</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第九十一条　违反本法规定，有下列行为之一的，由</w:t>
            </w:r>
            <w:r>
              <w:rPr>
                <w:rFonts w:hint="eastAsia"/>
                <w:b/>
                <w:bCs/>
                <w:color w:val="000000" w:themeColor="text1"/>
                <w:sz w:val="21"/>
                <w:szCs w:val="21"/>
                <w14:textFill>
                  <w14:solidFill>
                    <w14:schemeClr w14:val="tx1"/>
                  </w14:solidFill>
                </w14:textFill>
              </w:rPr>
              <w:t>地方人民政府生态环境主管部门</w:t>
            </w:r>
            <w:r>
              <w:rPr>
                <w:rFonts w:hint="eastAsia"/>
                <w:color w:val="000000" w:themeColor="text1"/>
                <w:sz w:val="21"/>
                <w:szCs w:val="21"/>
                <w14:textFill>
                  <w14:solidFill>
                    <w14:schemeClr w14:val="tx1"/>
                  </w14:solidFill>
                </w14:textFill>
              </w:rPr>
              <w:t>责令改正，处十万元以上五十万元以下的罚款；情节严重的，处五十万元以上一百万元以下的罚款；有违法所得的，没收违法所得；对直接负责的主管人员和其他直接责任人员处五千元以上二万元以下的罚款：（一）未单独收集、存放开发建设过程中剥离的表土的。</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66"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6.</w:t>
            </w:r>
            <w:r>
              <w:rPr>
                <w:rFonts w:hint="eastAsia"/>
                <w:color w:val="000000" w:themeColor="text1"/>
                <w:w w:val="99"/>
                <w:sz w:val="21"/>
                <w:szCs w:val="21"/>
                <w:lang w:val="en-US"/>
                <w14:textFill>
                  <w14:solidFill>
                    <w14:schemeClr w14:val="tx1"/>
                  </w14:solidFill>
                </w14:textFill>
              </w:rPr>
              <w:t>12</w:t>
            </w:r>
          </w:p>
        </w:tc>
        <w:tc>
          <w:tcPr>
            <w:tcW w:w="1715"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54" w:name="_Toc1784986726"/>
            <w:r>
              <w:rPr>
                <w:rFonts w:hint="eastAsia" w:ascii="宋体" w:hAnsi="宋体" w:eastAsia="宋体"/>
                <w:color w:val="000000" w:themeColor="text1"/>
                <w:sz w:val="21"/>
                <w:szCs w:val="21"/>
                <w:lang w:val="en-US"/>
                <w14:textFill>
                  <w14:solidFill>
                    <w14:schemeClr w14:val="tx1"/>
                  </w14:solidFill>
                </w14:textFill>
              </w:rPr>
              <w:t>对实施风险管控、修复活动对土壤、周边环境造成新的污染的行政处罚</w:t>
            </w:r>
            <w:bookmarkEnd w:id="154"/>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w:t>
            </w:r>
            <w:r>
              <w:rPr>
                <w:color w:val="000000" w:themeColor="text1"/>
                <w:sz w:val="21"/>
                <w:szCs w:val="21"/>
                <w14:textFill>
                  <w14:solidFill>
                    <w14:schemeClr w14:val="tx1"/>
                  </w14:solidFill>
                </w14:textFill>
              </w:rPr>
              <w:t>《中华人民共和国土壤污染防治法》（2018年8月31日</w:t>
            </w:r>
            <w:r>
              <w:rPr>
                <w:rFonts w:hint="eastAsia"/>
                <w:color w:val="000000" w:themeColor="text1"/>
                <w:sz w:val="21"/>
                <w:szCs w:val="21"/>
                <w14:textFill>
                  <w14:solidFill>
                    <w14:schemeClr w14:val="tx1"/>
                  </w14:solidFill>
                </w14:textFill>
              </w:rPr>
              <w:t>公布</w:t>
            </w:r>
            <w:r>
              <w:rPr>
                <w:color w:val="000000" w:themeColor="text1"/>
                <w:sz w:val="21"/>
                <w:szCs w:val="21"/>
                <w14:textFill>
                  <w14:solidFill>
                    <w14:schemeClr w14:val="tx1"/>
                  </w14:solidFill>
                </w14:textFill>
              </w:rPr>
              <w:t>，自2019年1月1日起施行）</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第九十一条　违反本法规定，有下列行为之一的，由</w:t>
            </w:r>
            <w:r>
              <w:rPr>
                <w:rFonts w:hint="eastAsia"/>
                <w:b/>
                <w:bCs/>
                <w:color w:val="000000" w:themeColor="text1"/>
                <w:sz w:val="21"/>
                <w:szCs w:val="21"/>
                <w14:textFill>
                  <w14:solidFill>
                    <w14:schemeClr w14:val="tx1"/>
                  </w14:solidFill>
                </w14:textFill>
              </w:rPr>
              <w:t>地方人民政府生态环境主管部门</w:t>
            </w:r>
            <w:r>
              <w:rPr>
                <w:rFonts w:hint="eastAsia"/>
                <w:color w:val="000000" w:themeColor="text1"/>
                <w:sz w:val="21"/>
                <w:szCs w:val="21"/>
                <w14:textFill>
                  <w14:solidFill>
                    <w14:schemeClr w14:val="tx1"/>
                  </w14:solidFill>
                </w14:textFill>
              </w:rPr>
              <w:t>责令改正，处十万元以上五十万元以下的罚款；情节严重的，处五十万元以上一百万元以下的罚款；有违法所得的，没收违法所得；对直接负责的主管人员和其他直接责任人员处五千元以上二万元以下的罚款：（二）实施风险管控、修复活动对土壤、周边环境造成新的污染的。</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66"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6.</w:t>
            </w:r>
            <w:r>
              <w:rPr>
                <w:rFonts w:hint="eastAsia"/>
                <w:color w:val="000000" w:themeColor="text1"/>
                <w:w w:val="99"/>
                <w:sz w:val="21"/>
                <w:szCs w:val="21"/>
                <w:lang w:val="en-US"/>
                <w14:textFill>
                  <w14:solidFill>
                    <w14:schemeClr w14:val="tx1"/>
                  </w14:solidFill>
                </w14:textFill>
              </w:rPr>
              <w:t>13</w:t>
            </w:r>
          </w:p>
        </w:tc>
        <w:tc>
          <w:tcPr>
            <w:tcW w:w="1715"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55" w:name="_Toc2072838939"/>
            <w:r>
              <w:rPr>
                <w:rFonts w:hint="eastAsia" w:ascii="宋体" w:hAnsi="宋体" w:eastAsia="宋体"/>
                <w:color w:val="000000" w:themeColor="text1"/>
                <w:sz w:val="21"/>
                <w:szCs w:val="21"/>
                <w:lang w:val="en-US"/>
                <w14:textFill>
                  <w14:solidFill>
                    <w14:schemeClr w14:val="tx1"/>
                  </w14:solidFill>
                </w14:textFill>
              </w:rPr>
              <w:t>对转运污染土壤，未将运输时间、方式、线路和污染土壤数量、去向、最终处置措施等提前报所在地和接收地生态环境主管部门的行政处罚</w:t>
            </w:r>
            <w:bookmarkEnd w:id="155"/>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w:t>
            </w:r>
            <w:r>
              <w:rPr>
                <w:color w:val="000000" w:themeColor="text1"/>
                <w:sz w:val="21"/>
                <w:szCs w:val="21"/>
                <w14:textFill>
                  <w14:solidFill>
                    <w14:schemeClr w14:val="tx1"/>
                  </w14:solidFill>
                </w14:textFill>
              </w:rPr>
              <w:t>《中华人民共和国土壤污染防治法》（2018年8月31日</w:t>
            </w:r>
            <w:r>
              <w:rPr>
                <w:rFonts w:hint="eastAsia"/>
                <w:color w:val="000000" w:themeColor="text1"/>
                <w:sz w:val="21"/>
                <w:szCs w:val="21"/>
                <w14:textFill>
                  <w14:solidFill>
                    <w14:schemeClr w14:val="tx1"/>
                  </w14:solidFill>
                </w14:textFill>
              </w:rPr>
              <w:t>公布</w:t>
            </w:r>
            <w:r>
              <w:rPr>
                <w:color w:val="000000" w:themeColor="text1"/>
                <w:sz w:val="21"/>
                <w:szCs w:val="21"/>
                <w14:textFill>
                  <w14:solidFill>
                    <w14:schemeClr w14:val="tx1"/>
                  </w14:solidFill>
                </w14:textFill>
              </w:rPr>
              <w:t>，自2019年1月1日起施行）</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第九十一条　违反本法规定，有下列行为之一的，由</w:t>
            </w:r>
            <w:r>
              <w:rPr>
                <w:rFonts w:hint="eastAsia"/>
                <w:b/>
                <w:bCs/>
                <w:color w:val="000000" w:themeColor="text1"/>
                <w:sz w:val="21"/>
                <w:szCs w:val="21"/>
                <w14:textFill>
                  <w14:solidFill>
                    <w14:schemeClr w14:val="tx1"/>
                  </w14:solidFill>
                </w14:textFill>
              </w:rPr>
              <w:t>地方人民政府生态环境主管部门</w:t>
            </w:r>
            <w:r>
              <w:rPr>
                <w:rFonts w:hint="eastAsia"/>
                <w:color w:val="000000" w:themeColor="text1"/>
                <w:sz w:val="21"/>
                <w:szCs w:val="21"/>
                <w14:textFill>
                  <w14:solidFill>
                    <w14:schemeClr w14:val="tx1"/>
                  </w14:solidFill>
                </w14:textFill>
              </w:rPr>
              <w:t>责令改正，处十万元以上五十万元以下的罚款；情节严重的，处五十万元以上一百万元以下的罚款；有违法所得的，没收违法所得；对直接负责的主管人员和其他直接责任人员处五千元以上二万元以下的罚款：（三）转运污染土壤，未将运输时间、方式、线路和污染土壤数量、去向、最终处置措施等提前报所在地和接收地</w:t>
            </w:r>
            <w:r>
              <w:rPr>
                <w:rFonts w:hint="eastAsia"/>
                <w:bCs/>
                <w:color w:val="000000" w:themeColor="text1"/>
                <w:sz w:val="21"/>
                <w:szCs w:val="21"/>
                <w14:textFill>
                  <w14:solidFill>
                    <w14:schemeClr w14:val="tx1"/>
                  </w14:solidFill>
                </w14:textFill>
              </w:rPr>
              <w:t>生态环境主管部门</w:t>
            </w:r>
            <w:r>
              <w:rPr>
                <w:rFonts w:hint="eastAsia"/>
                <w:color w:val="000000" w:themeColor="text1"/>
                <w:sz w:val="21"/>
                <w:szCs w:val="21"/>
                <w14:textFill>
                  <w14:solidFill>
                    <w14:schemeClr w14:val="tx1"/>
                  </w14:solidFill>
                </w14:textFill>
              </w:rPr>
              <w:t>的。</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66"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eastAsia="zh-CN"/>
                <w14:textFill>
                  <w14:solidFill>
                    <w14:schemeClr w14:val="tx1"/>
                  </w14:solidFill>
                </w14:textFill>
              </w:rPr>
              <w:t>6.</w:t>
            </w:r>
            <w:r>
              <w:rPr>
                <w:color w:val="000000" w:themeColor="text1"/>
                <w:w w:val="99"/>
                <w:sz w:val="21"/>
                <w:szCs w:val="21"/>
                <w:lang w:eastAsia="zh-Hans"/>
                <w14:textFill>
                  <w14:solidFill>
                    <w14:schemeClr w14:val="tx1"/>
                  </w14:solidFill>
                </w14:textFill>
              </w:rPr>
              <w:t>14</w:t>
            </w:r>
          </w:p>
        </w:tc>
        <w:tc>
          <w:tcPr>
            <w:tcW w:w="1715"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56" w:name="_Toc1724326139"/>
            <w:r>
              <w:rPr>
                <w:rFonts w:hint="eastAsia" w:ascii="宋体" w:hAnsi="宋体" w:eastAsia="宋体"/>
                <w:color w:val="000000" w:themeColor="text1"/>
                <w:sz w:val="21"/>
                <w:szCs w:val="21"/>
                <w:lang w:val="en-US"/>
                <w14:textFill>
                  <w14:solidFill>
                    <w14:schemeClr w14:val="tx1"/>
                  </w14:solidFill>
                </w14:textFill>
              </w:rPr>
              <w:t>对未达到土壤污染风险评估报告确定的风险管控、修复目标的建设用地地块，开工建设与风险管控、修复无关的项目的行政处罚</w:t>
            </w:r>
            <w:bookmarkEnd w:id="156"/>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w:t>
            </w:r>
            <w:r>
              <w:rPr>
                <w:color w:val="000000" w:themeColor="text1"/>
                <w:sz w:val="21"/>
                <w:szCs w:val="21"/>
                <w14:textFill>
                  <w14:solidFill>
                    <w14:schemeClr w14:val="tx1"/>
                  </w14:solidFill>
                </w14:textFill>
              </w:rPr>
              <w:t>《中华人民共和国土壤污染防治法》（2018年8月31日</w:t>
            </w:r>
            <w:r>
              <w:rPr>
                <w:rFonts w:hint="eastAsia"/>
                <w:color w:val="000000" w:themeColor="text1"/>
                <w:sz w:val="21"/>
                <w:szCs w:val="21"/>
                <w14:textFill>
                  <w14:solidFill>
                    <w14:schemeClr w14:val="tx1"/>
                  </w14:solidFill>
                </w14:textFill>
              </w:rPr>
              <w:t>公布</w:t>
            </w:r>
            <w:r>
              <w:rPr>
                <w:color w:val="000000" w:themeColor="text1"/>
                <w:sz w:val="21"/>
                <w:szCs w:val="21"/>
                <w14:textFill>
                  <w14:solidFill>
                    <w14:schemeClr w14:val="tx1"/>
                  </w14:solidFill>
                </w14:textFill>
              </w:rPr>
              <w:t>，自2019年1月1日起施行）</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第九十一条　违反本法规定，有下列行为之一的，由</w:t>
            </w:r>
            <w:r>
              <w:rPr>
                <w:rFonts w:hint="eastAsia"/>
                <w:b/>
                <w:bCs/>
                <w:color w:val="000000" w:themeColor="text1"/>
                <w:sz w:val="21"/>
                <w:szCs w:val="21"/>
                <w14:textFill>
                  <w14:solidFill>
                    <w14:schemeClr w14:val="tx1"/>
                  </w14:solidFill>
                </w14:textFill>
              </w:rPr>
              <w:t>地方人民政府生态环境主管部门</w:t>
            </w:r>
            <w:r>
              <w:rPr>
                <w:rFonts w:hint="eastAsia"/>
                <w:color w:val="000000" w:themeColor="text1"/>
                <w:sz w:val="21"/>
                <w:szCs w:val="21"/>
                <w14:textFill>
                  <w14:solidFill>
                    <w14:schemeClr w14:val="tx1"/>
                  </w14:solidFill>
                </w14:textFill>
              </w:rPr>
              <w:t>责令改正，处十万元以上五十万元以下的罚款；情节严重的，处五十万元以上一百万元以下的罚款；有违法所得的，没收违法所得；对直接负责的主管人员和其他直接责任人员处五千元以上二万元以下的罚款：（四）未达到土壤污染风险评估报告确定的风险管控、修复目标的建设用地地块，开工建设与风险管控、修复无关的项目的。</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66"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6.</w:t>
            </w:r>
            <w:r>
              <w:rPr>
                <w:rFonts w:hint="eastAsia"/>
                <w:color w:val="000000" w:themeColor="text1"/>
                <w:w w:val="99"/>
                <w:sz w:val="21"/>
                <w:szCs w:val="21"/>
                <w:lang w:val="en-US"/>
                <w14:textFill>
                  <w14:solidFill>
                    <w14:schemeClr w14:val="tx1"/>
                  </w14:solidFill>
                </w14:textFill>
              </w:rPr>
              <w:t>1</w:t>
            </w:r>
            <w:r>
              <w:rPr>
                <w:color w:val="000000" w:themeColor="text1"/>
                <w:w w:val="99"/>
                <w:sz w:val="21"/>
                <w:szCs w:val="21"/>
                <w14:textFill>
                  <w14:solidFill>
                    <w14:schemeClr w14:val="tx1"/>
                  </w14:solidFill>
                </w14:textFill>
              </w:rPr>
              <w:t>5</w:t>
            </w:r>
          </w:p>
        </w:tc>
        <w:tc>
          <w:tcPr>
            <w:tcW w:w="1715"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57" w:name="_Toc457601908"/>
            <w:r>
              <w:rPr>
                <w:rFonts w:hint="eastAsia" w:ascii="宋体" w:hAnsi="宋体" w:eastAsia="宋体"/>
                <w:color w:val="000000" w:themeColor="text1"/>
                <w:sz w:val="21"/>
                <w:szCs w:val="21"/>
                <w:lang w:val="en-US"/>
                <w14:textFill>
                  <w14:solidFill>
                    <w14:schemeClr w14:val="tx1"/>
                  </w14:solidFill>
                </w14:textFill>
              </w:rPr>
              <w:t>对土壤污染责任人或者土地使用权人未按照规定实施后期管理的行政处罚</w:t>
            </w:r>
            <w:bookmarkEnd w:id="157"/>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w:t>
            </w:r>
            <w:r>
              <w:rPr>
                <w:color w:val="000000" w:themeColor="text1"/>
                <w:sz w:val="21"/>
                <w:szCs w:val="21"/>
                <w14:textFill>
                  <w14:solidFill>
                    <w14:schemeClr w14:val="tx1"/>
                  </w14:solidFill>
                </w14:textFill>
              </w:rPr>
              <w:t>《中华人民共和国土壤污染防治法》（2018年8月31日</w:t>
            </w:r>
            <w:r>
              <w:rPr>
                <w:rFonts w:hint="eastAsia"/>
                <w:color w:val="000000" w:themeColor="text1"/>
                <w:sz w:val="21"/>
                <w:szCs w:val="21"/>
                <w14:textFill>
                  <w14:solidFill>
                    <w14:schemeClr w14:val="tx1"/>
                  </w14:solidFill>
                </w14:textFill>
              </w:rPr>
              <w:t>公布</w:t>
            </w:r>
            <w:r>
              <w:rPr>
                <w:color w:val="000000" w:themeColor="text1"/>
                <w:sz w:val="21"/>
                <w:szCs w:val="21"/>
                <w14:textFill>
                  <w14:solidFill>
                    <w14:schemeClr w14:val="tx1"/>
                  </w14:solidFill>
                </w14:textFill>
              </w:rPr>
              <w:t>，自2019年1月1日起施行）</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第九十二条　违反本法规定，土壤污染责任人或者土地使用权人未按照规定实施后期管理的，由</w:t>
            </w:r>
            <w:r>
              <w:rPr>
                <w:rFonts w:hint="eastAsia"/>
                <w:b/>
                <w:bCs/>
                <w:color w:val="000000" w:themeColor="text1"/>
                <w:sz w:val="21"/>
                <w:szCs w:val="21"/>
                <w14:textFill>
                  <w14:solidFill>
                    <w14:schemeClr w14:val="tx1"/>
                  </w14:solidFill>
                </w14:textFill>
              </w:rPr>
              <w:t>地方人民政府生态环境主管部门</w:t>
            </w:r>
            <w:r>
              <w:rPr>
                <w:rFonts w:hint="eastAsia" w:cs="Times New Roman"/>
                <w:b/>
                <w:color w:val="000000" w:themeColor="text1"/>
                <w:sz w:val="21"/>
                <w:szCs w:val="21"/>
                <w:lang w:val="en-US" w:bidi="ar-SA"/>
                <w14:textFill>
                  <w14:solidFill>
                    <w14:schemeClr w14:val="tx1"/>
                  </w14:solidFill>
                </w14:textFill>
              </w:rPr>
              <w:t>或者其他负有土壤污染防治监督管理职责的部门</w:t>
            </w:r>
            <w:r>
              <w:rPr>
                <w:rFonts w:hint="eastAsia"/>
                <w:color w:val="000000" w:themeColor="text1"/>
                <w:sz w:val="21"/>
                <w:szCs w:val="21"/>
                <w14:textFill>
                  <w14:solidFill>
                    <w14:schemeClr w14:val="tx1"/>
                  </w14:solidFill>
                </w14:textFill>
              </w:rPr>
              <w:t>责令改正，处一万元以上五万元以下的罚款；情节严重的，处五万元以上五十万元以下的罚款。</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66"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6.</w:t>
            </w:r>
            <w:r>
              <w:rPr>
                <w:rFonts w:hint="eastAsia"/>
                <w:color w:val="000000" w:themeColor="text1"/>
                <w:w w:val="99"/>
                <w:sz w:val="21"/>
                <w:szCs w:val="21"/>
                <w:lang w:val="en-US"/>
                <w14:textFill>
                  <w14:solidFill>
                    <w14:schemeClr w14:val="tx1"/>
                  </w14:solidFill>
                </w14:textFill>
              </w:rPr>
              <w:t>1</w:t>
            </w:r>
            <w:r>
              <w:rPr>
                <w:color w:val="000000" w:themeColor="text1"/>
                <w:w w:val="99"/>
                <w:sz w:val="21"/>
                <w:szCs w:val="21"/>
                <w14:textFill>
                  <w14:solidFill>
                    <w14:schemeClr w14:val="tx1"/>
                  </w14:solidFill>
                </w14:textFill>
              </w:rPr>
              <w:t>6</w:t>
            </w:r>
          </w:p>
        </w:tc>
        <w:tc>
          <w:tcPr>
            <w:tcW w:w="1715"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58" w:name="_Toc776327849"/>
            <w:r>
              <w:rPr>
                <w:rFonts w:hint="eastAsia" w:ascii="宋体" w:hAnsi="宋体" w:eastAsia="宋体"/>
                <w:color w:val="000000" w:themeColor="text1"/>
                <w:sz w:val="21"/>
                <w:szCs w:val="21"/>
                <w:lang w:val="en-US"/>
                <w14:textFill>
                  <w14:solidFill>
                    <w14:schemeClr w14:val="tx1"/>
                  </w14:solidFill>
                </w14:textFill>
              </w:rPr>
              <w:t>对土壤污染责任人或者土地使用权人未按照规定进行土壤污染状况调查的行政处罚</w:t>
            </w:r>
            <w:bookmarkEnd w:id="158"/>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w:t>
            </w:r>
            <w:r>
              <w:rPr>
                <w:color w:val="000000" w:themeColor="text1"/>
                <w:sz w:val="21"/>
                <w:szCs w:val="21"/>
                <w14:textFill>
                  <w14:solidFill>
                    <w14:schemeClr w14:val="tx1"/>
                  </w14:solidFill>
                </w14:textFill>
              </w:rPr>
              <w:t>《中华人民共和国土壤污染防治法》（2018年8月31日</w:t>
            </w:r>
            <w:r>
              <w:rPr>
                <w:rFonts w:hint="eastAsia"/>
                <w:color w:val="000000" w:themeColor="text1"/>
                <w:sz w:val="21"/>
                <w:szCs w:val="21"/>
                <w14:textFill>
                  <w14:solidFill>
                    <w14:schemeClr w14:val="tx1"/>
                  </w14:solidFill>
                </w14:textFill>
              </w:rPr>
              <w:t>公布</w:t>
            </w:r>
            <w:r>
              <w:rPr>
                <w:color w:val="000000" w:themeColor="text1"/>
                <w:sz w:val="21"/>
                <w:szCs w:val="21"/>
                <w14:textFill>
                  <w14:solidFill>
                    <w14:schemeClr w14:val="tx1"/>
                  </w14:solidFill>
                </w14:textFill>
              </w:rPr>
              <w:t>，自2019年1月1日起施行）</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第九十四条</w:t>
            </w:r>
            <w:r>
              <w:rPr>
                <w:rFonts w:hint="eastAsia"/>
                <w:color w:val="000000" w:themeColor="text1"/>
                <w:sz w:val="21"/>
                <w:szCs w:val="21"/>
                <w:lang w:val="en-US"/>
                <w14:textFill>
                  <w14:solidFill>
                    <w14:schemeClr w14:val="tx1"/>
                  </w14:solidFill>
                </w14:textFill>
              </w:rPr>
              <w:t>第一款</w:t>
            </w:r>
            <w:r>
              <w:rPr>
                <w:rFonts w:hint="eastAsia"/>
                <w:color w:val="000000" w:themeColor="text1"/>
                <w:sz w:val="21"/>
                <w:szCs w:val="21"/>
                <w14:textFill>
                  <w14:solidFill>
                    <w14:schemeClr w14:val="tx1"/>
                  </w14:solidFill>
                </w14:textFill>
              </w:rPr>
              <w:t>　违反本法规定，土壤污染责任人或者土地使用权人有下列行为之一的，由</w:t>
            </w:r>
            <w:r>
              <w:rPr>
                <w:rFonts w:hint="eastAsia"/>
                <w:b/>
                <w:bCs/>
                <w:color w:val="000000" w:themeColor="text1"/>
                <w:sz w:val="21"/>
                <w:szCs w:val="21"/>
                <w14:textFill>
                  <w14:solidFill>
                    <w14:schemeClr w14:val="tx1"/>
                  </w14:solidFill>
                </w14:textFill>
              </w:rPr>
              <w:t>地方人民政府生态环境主管部门</w:t>
            </w:r>
            <w:r>
              <w:rPr>
                <w:rFonts w:hint="eastAsia" w:cs="Times New Roman"/>
                <w:b/>
                <w:color w:val="000000" w:themeColor="text1"/>
                <w:sz w:val="21"/>
                <w:szCs w:val="21"/>
                <w:lang w:val="en-US" w:bidi="ar-SA"/>
                <w14:textFill>
                  <w14:solidFill>
                    <w14:schemeClr w14:val="tx1"/>
                  </w14:solidFill>
                </w14:textFill>
              </w:rPr>
              <w:t>或者其他负有土壤污染防治监督管理职责的部门</w:t>
            </w:r>
            <w:r>
              <w:rPr>
                <w:rFonts w:hint="eastAsia"/>
                <w:color w:val="000000" w:themeColor="text1"/>
                <w:sz w:val="21"/>
                <w:szCs w:val="21"/>
                <w14:textFill>
                  <w14:solidFill>
                    <w14:schemeClr w14:val="tx1"/>
                  </w14:solidFill>
                </w14:textFill>
              </w:rPr>
              <w:t>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一）未按照规定进行土壤污染状况调查的。</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66"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6.</w:t>
            </w:r>
            <w:r>
              <w:rPr>
                <w:rFonts w:hint="eastAsia"/>
                <w:color w:val="000000" w:themeColor="text1"/>
                <w:w w:val="99"/>
                <w:sz w:val="21"/>
                <w:szCs w:val="21"/>
                <w:lang w:val="en-US"/>
                <w14:textFill>
                  <w14:solidFill>
                    <w14:schemeClr w14:val="tx1"/>
                  </w14:solidFill>
                </w14:textFill>
              </w:rPr>
              <w:t>1</w:t>
            </w:r>
            <w:r>
              <w:rPr>
                <w:color w:val="000000" w:themeColor="text1"/>
                <w:w w:val="99"/>
                <w:sz w:val="21"/>
                <w:szCs w:val="21"/>
                <w14:textFill>
                  <w14:solidFill>
                    <w14:schemeClr w14:val="tx1"/>
                  </w14:solidFill>
                </w14:textFill>
              </w:rPr>
              <w:t>7</w:t>
            </w:r>
          </w:p>
        </w:tc>
        <w:tc>
          <w:tcPr>
            <w:tcW w:w="1715"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59" w:name="_Toc1779002618"/>
            <w:r>
              <w:rPr>
                <w:rFonts w:hint="eastAsia" w:ascii="宋体" w:hAnsi="宋体" w:eastAsia="宋体"/>
                <w:color w:val="000000" w:themeColor="text1"/>
                <w:sz w:val="21"/>
                <w:szCs w:val="21"/>
                <w:lang w:val="en-US"/>
                <w14:textFill>
                  <w14:solidFill>
                    <w14:schemeClr w14:val="tx1"/>
                  </w14:solidFill>
                </w14:textFill>
              </w:rPr>
              <w:t>对土壤污染责任人或者土地使用权人未按照规定进行土壤污染风险评估的行政处罚</w:t>
            </w:r>
            <w:bookmarkEnd w:id="159"/>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w:t>
            </w:r>
            <w:r>
              <w:rPr>
                <w:color w:val="000000" w:themeColor="text1"/>
                <w:sz w:val="21"/>
                <w:szCs w:val="21"/>
                <w14:textFill>
                  <w14:solidFill>
                    <w14:schemeClr w14:val="tx1"/>
                  </w14:solidFill>
                </w14:textFill>
              </w:rPr>
              <w:t>《中华人民共和国土壤污染防治法》（2018年8月31日</w:t>
            </w:r>
            <w:r>
              <w:rPr>
                <w:rFonts w:hint="eastAsia"/>
                <w:color w:val="000000" w:themeColor="text1"/>
                <w:sz w:val="21"/>
                <w:szCs w:val="21"/>
                <w14:textFill>
                  <w14:solidFill>
                    <w14:schemeClr w14:val="tx1"/>
                  </w14:solidFill>
                </w14:textFill>
              </w:rPr>
              <w:t>公布</w:t>
            </w:r>
            <w:r>
              <w:rPr>
                <w:color w:val="000000" w:themeColor="text1"/>
                <w:sz w:val="21"/>
                <w:szCs w:val="21"/>
                <w14:textFill>
                  <w14:solidFill>
                    <w14:schemeClr w14:val="tx1"/>
                  </w14:solidFill>
                </w14:textFill>
              </w:rPr>
              <w:t>，自2019年1月1日起施行）</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第九十四条</w:t>
            </w:r>
            <w:r>
              <w:rPr>
                <w:rFonts w:hint="eastAsia"/>
                <w:color w:val="000000" w:themeColor="text1"/>
                <w:sz w:val="21"/>
                <w:szCs w:val="21"/>
                <w:lang w:val="en-US"/>
                <w14:textFill>
                  <w14:solidFill>
                    <w14:schemeClr w14:val="tx1"/>
                  </w14:solidFill>
                </w14:textFill>
              </w:rPr>
              <w:t>第一款</w:t>
            </w:r>
            <w:r>
              <w:rPr>
                <w:rFonts w:hint="eastAsia"/>
                <w:color w:val="000000" w:themeColor="text1"/>
                <w:sz w:val="21"/>
                <w:szCs w:val="21"/>
                <w14:textFill>
                  <w14:solidFill>
                    <w14:schemeClr w14:val="tx1"/>
                  </w14:solidFill>
                </w14:textFill>
              </w:rPr>
              <w:t>　违反本法规定，土壤污染责任人或者土地使用权人有下列行为之一的，由</w:t>
            </w:r>
            <w:r>
              <w:rPr>
                <w:rFonts w:hint="eastAsia"/>
                <w:b/>
                <w:bCs/>
                <w:color w:val="000000" w:themeColor="text1"/>
                <w:sz w:val="21"/>
                <w:szCs w:val="21"/>
                <w14:textFill>
                  <w14:solidFill>
                    <w14:schemeClr w14:val="tx1"/>
                  </w14:solidFill>
                </w14:textFill>
              </w:rPr>
              <w:t>地方人民政府生态环境主管部门</w:t>
            </w:r>
            <w:r>
              <w:rPr>
                <w:rFonts w:hint="eastAsia" w:cs="Times New Roman"/>
                <w:b/>
                <w:color w:val="000000" w:themeColor="text1"/>
                <w:sz w:val="21"/>
                <w:szCs w:val="21"/>
                <w:lang w:val="en-US" w:bidi="ar-SA"/>
                <w14:textFill>
                  <w14:solidFill>
                    <w14:schemeClr w14:val="tx1"/>
                  </w14:solidFill>
                </w14:textFill>
              </w:rPr>
              <w:t>或者其他负有土壤污染防治监督管理职责的部门</w:t>
            </w:r>
            <w:r>
              <w:rPr>
                <w:rFonts w:hint="eastAsia"/>
                <w:color w:val="000000" w:themeColor="text1"/>
                <w:sz w:val="21"/>
                <w:szCs w:val="21"/>
                <w14:textFill>
                  <w14:solidFill>
                    <w14:schemeClr w14:val="tx1"/>
                  </w14:solidFill>
                </w14:textFill>
              </w:rPr>
              <w:t>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二）未按照规定进行土壤污染风险评估的。</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66"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6.</w:t>
            </w:r>
            <w:r>
              <w:rPr>
                <w:rFonts w:hint="eastAsia"/>
                <w:color w:val="000000" w:themeColor="text1"/>
                <w:w w:val="99"/>
                <w:sz w:val="21"/>
                <w:szCs w:val="21"/>
                <w:lang w:val="en-US"/>
                <w14:textFill>
                  <w14:solidFill>
                    <w14:schemeClr w14:val="tx1"/>
                  </w14:solidFill>
                </w14:textFill>
              </w:rPr>
              <w:t>1</w:t>
            </w:r>
            <w:r>
              <w:rPr>
                <w:color w:val="000000" w:themeColor="text1"/>
                <w:w w:val="99"/>
                <w:sz w:val="21"/>
                <w:szCs w:val="21"/>
                <w14:textFill>
                  <w14:solidFill>
                    <w14:schemeClr w14:val="tx1"/>
                  </w14:solidFill>
                </w14:textFill>
              </w:rPr>
              <w:t>8</w:t>
            </w:r>
          </w:p>
        </w:tc>
        <w:tc>
          <w:tcPr>
            <w:tcW w:w="1715"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60" w:name="_Toc282183545"/>
            <w:r>
              <w:rPr>
                <w:rFonts w:hint="eastAsia" w:ascii="宋体" w:hAnsi="宋体" w:eastAsia="宋体"/>
                <w:color w:val="000000" w:themeColor="text1"/>
                <w:sz w:val="21"/>
                <w:szCs w:val="21"/>
                <w:lang w:val="en-US"/>
                <w14:textFill>
                  <w14:solidFill>
                    <w14:schemeClr w14:val="tx1"/>
                  </w14:solidFill>
                </w14:textFill>
              </w:rPr>
              <w:t>对土壤污染责任人或者土地使用权人未按照规定采取风险管控措施的行政处罚</w:t>
            </w:r>
            <w:bookmarkEnd w:id="160"/>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w:t>
            </w:r>
            <w:r>
              <w:rPr>
                <w:color w:val="000000" w:themeColor="text1"/>
                <w:sz w:val="21"/>
                <w:szCs w:val="21"/>
                <w14:textFill>
                  <w14:solidFill>
                    <w14:schemeClr w14:val="tx1"/>
                  </w14:solidFill>
                </w14:textFill>
              </w:rPr>
              <w:t>《中华人民共和国土壤污染防治法》（2018年8月31日</w:t>
            </w:r>
            <w:r>
              <w:rPr>
                <w:rFonts w:hint="eastAsia"/>
                <w:color w:val="000000" w:themeColor="text1"/>
                <w:sz w:val="21"/>
                <w:szCs w:val="21"/>
                <w14:textFill>
                  <w14:solidFill>
                    <w14:schemeClr w14:val="tx1"/>
                  </w14:solidFill>
                </w14:textFill>
              </w:rPr>
              <w:t>公布</w:t>
            </w:r>
            <w:r>
              <w:rPr>
                <w:color w:val="000000" w:themeColor="text1"/>
                <w:sz w:val="21"/>
                <w:szCs w:val="21"/>
                <w14:textFill>
                  <w14:solidFill>
                    <w14:schemeClr w14:val="tx1"/>
                  </w14:solidFill>
                </w14:textFill>
              </w:rPr>
              <w:t>，自2019年1月1日起施行）</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第九十四条　违反本法规定，土壤污染责任人或者土地使用权人有下列行为之一的，由</w:t>
            </w:r>
            <w:r>
              <w:rPr>
                <w:rFonts w:hint="eastAsia"/>
                <w:b/>
                <w:bCs/>
                <w:color w:val="000000" w:themeColor="text1"/>
                <w:sz w:val="21"/>
                <w:szCs w:val="21"/>
                <w14:textFill>
                  <w14:solidFill>
                    <w14:schemeClr w14:val="tx1"/>
                  </w14:solidFill>
                </w14:textFill>
              </w:rPr>
              <w:t>地方人民政府生态环境主管部门</w:t>
            </w:r>
            <w:r>
              <w:rPr>
                <w:rFonts w:hint="eastAsia" w:cs="Times New Roman"/>
                <w:b/>
                <w:color w:val="000000" w:themeColor="text1"/>
                <w:sz w:val="21"/>
                <w:szCs w:val="21"/>
                <w:lang w:val="en-US" w:bidi="ar-SA"/>
                <w14:textFill>
                  <w14:solidFill>
                    <w14:schemeClr w14:val="tx1"/>
                  </w14:solidFill>
                </w14:textFill>
              </w:rPr>
              <w:t>或者其他负有土壤污染防治监督管理职责的部门</w:t>
            </w:r>
            <w:r>
              <w:rPr>
                <w:rFonts w:hint="eastAsia"/>
                <w:color w:val="000000" w:themeColor="text1"/>
                <w:sz w:val="21"/>
                <w:szCs w:val="21"/>
                <w14:textFill>
                  <w14:solidFill>
                    <w14:schemeClr w14:val="tx1"/>
                  </w14:solidFill>
                </w14:textFill>
              </w:rPr>
              <w:t>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三）未按照规定采取风险管控措施的。</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土壤污染责任人或者土地使用权人有前款第三项、第四项规定行为之一，情节严重的，</w:t>
            </w:r>
            <w:r>
              <w:rPr>
                <w:rFonts w:hint="eastAsia"/>
                <w:b/>
                <w:bCs/>
                <w:color w:val="000000" w:themeColor="text1"/>
                <w:sz w:val="21"/>
                <w:szCs w:val="21"/>
                <w14:textFill>
                  <w14:solidFill>
                    <w14:schemeClr w14:val="tx1"/>
                  </w14:solidFill>
                </w14:textFill>
              </w:rPr>
              <w:t>地方人民政府生态环境主管部门</w:t>
            </w:r>
            <w:r>
              <w:rPr>
                <w:rFonts w:hint="eastAsia" w:cs="Times New Roman"/>
                <w:b/>
                <w:color w:val="000000" w:themeColor="text1"/>
                <w:sz w:val="21"/>
                <w:szCs w:val="21"/>
                <w:lang w:val="en-US" w:bidi="ar-SA"/>
                <w14:textFill>
                  <w14:solidFill>
                    <w14:schemeClr w14:val="tx1"/>
                  </w14:solidFill>
                </w14:textFill>
              </w:rPr>
              <w:t>或者其他负有土壤污染防治监督管理职责的部门</w:t>
            </w:r>
            <w:r>
              <w:rPr>
                <w:rFonts w:hint="eastAsia"/>
                <w:color w:val="000000" w:themeColor="text1"/>
                <w:sz w:val="21"/>
                <w:szCs w:val="21"/>
                <w14:textFill>
                  <w14:solidFill>
                    <w14:schemeClr w14:val="tx1"/>
                  </w14:solidFill>
                </w14:textFill>
              </w:rPr>
              <w:t>可以将案件移送公安机关，对直接负责的主管人员和其他直接责任人员处五日以上十五日以下的拘留。</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66"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6.</w:t>
            </w:r>
            <w:r>
              <w:rPr>
                <w:rFonts w:hint="eastAsia"/>
                <w:color w:val="000000" w:themeColor="text1"/>
                <w:w w:val="99"/>
                <w:sz w:val="21"/>
                <w:szCs w:val="21"/>
                <w:lang w:val="en-US"/>
                <w14:textFill>
                  <w14:solidFill>
                    <w14:schemeClr w14:val="tx1"/>
                  </w14:solidFill>
                </w14:textFill>
              </w:rPr>
              <w:t>1</w:t>
            </w:r>
            <w:r>
              <w:rPr>
                <w:color w:val="000000" w:themeColor="text1"/>
                <w:w w:val="99"/>
                <w:sz w:val="21"/>
                <w:szCs w:val="21"/>
                <w14:textFill>
                  <w14:solidFill>
                    <w14:schemeClr w14:val="tx1"/>
                  </w14:solidFill>
                </w14:textFill>
              </w:rPr>
              <w:t>9</w:t>
            </w:r>
          </w:p>
        </w:tc>
        <w:tc>
          <w:tcPr>
            <w:tcW w:w="1715"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61" w:name="_Toc1014948239"/>
            <w:r>
              <w:rPr>
                <w:rFonts w:hint="eastAsia" w:ascii="宋体" w:hAnsi="宋体" w:eastAsia="宋体"/>
                <w:color w:val="000000" w:themeColor="text1"/>
                <w:sz w:val="21"/>
                <w:szCs w:val="21"/>
                <w:lang w:val="en-US"/>
                <w14:textFill>
                  <w14:solidFill>
                    <w14:schemeClr w14:val="tx1"/>
                  </w14:solidFill>
                </w14:textFill>
              </w:rPr>
              <w:t>对土壤污染责任人或者土地使用权人未按照规定实施修复的行政处罚</w:t>
            </w:r>
            <w:bookmarkEnd w:id="161"/>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w:t>
            </w:r>
            <w:r>
              <w:rPr>
                <w:color w:val="000000" w:themeColor="text1"/>
                <w:sz w:val="21"/>
                <w:szCs w:val="21"/>
                <w14:textFill>
                  <w14:solidFill>
                    <w14:schemeClr w14:val="tx1"/>
                  </w14:solidFill>
                </w14:textFill>
              </w:rPr>
              <w:t>《中华人民共和国土壤污染防治法》（2018年8月31日</w:t>
            </w:r>
            <w:r>
              <w:rPr>
                <w:rFonts w:hint="eastAsia"/>
                <w:color w:val="000000" w:themeColor="text1"/>
                <w:sz w:val="21"/>
                <w:szCs w:val="21"/>
                <w14:textFill>
                  <w14:solidFill>
                    <w14:schemeClr w14:val="tx1"/>
                  </w14:solidFill>
                </w14:textFill>
              </w:rPr>
              <w:t>公布</w:t>
            </w:r>
            <w:r>
              <w:rPr>
                <w:color w:val="000000" w:themeColor="text1"/>
                <w:sz w:val="21"/>
                <w:szCs w:val="21"/>
                <w14:textFill>
                  <w14:solidFill>
                    <w14:schemeClr w14:val="tx1"/>
                  </w14:solidFill>
                </w14:textFill>
              </w:rPr>
              <w:t>，自2019年1月1日起施行）</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第九十四条　违反本法规定，土壤污染责任人或者土地使用权人有下列行为之一的，由</w:t>
            </w:r>
            <w:r>
              <w:rPr>
                <w:rFonts w:hint="eastAsia"/>
                <w:b/>
                <w:bCs/>
                <w:color w:val="000000" w:themeColor="text1"/>
                <w:sz w:val="21"/>
                <w:szCs w:val="21"/>
                <w14:textFill>
                  <w14:solidFill>
                    <w14:schemeClr w14:val="tx1"/>
                  </w14:solidFill>
                </w14:textFill>
              </w:rPr>
              <w:t>地方人民政府生态环境主管部门</w:t>
            </w:r>
            <w:r>
              <w:rPr>
                <w:rFonts w:hint="eastAsia" w:cs="Times New Roman"/>
                <w:b/>
                <w:color w:val="000000" w:themeColor="text1"/>
                <w:sz w:val="21"/>
                <w:szCs w:val="21"/>
                <w:lang w:val="en-US" w:bidi="ar-SA"/>
                <w14:textFill>
                  <w14:solidFill>
                    <w14:schemeClr w14:val="tx1"/>
                  </w14:solidFill>
                </w14:textFill>
              </w:rPr>
              <w:t>或者其他负有土壤污染防治监督管理职责的部门</w:t>
            </w:r>
            <w:r>
              <w:rPr>
                <w:rFonts w:hint="eastAsia"/>
                <w:color w:val="000000" w:themeColor="text1"/>
                <w:sz w:val="21"/>
                <w:szCs w:val="21"/>
                <w14:textFill>
                  <w14:solidFill>
                    <w14:schemeClr w14:val="tx1"/>
                  </w14:solidFill>
                </w14:textFill>
              </w:rPr>
              <w:t>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四）未按照规定实施修复的。</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土壤污染责任人或者土地使用权人有前款第三项、第四项规定行为之一，情节严重的，</w:t>
            </w:r>
            <w:r>
              <w:rPr>
                <w:rFonts w:hint="eastAsia"/>
                <w:b/>
                <w:bCs/>
                <w:color w:val="000000" w:themeColor="text1"/>
                <w:sz w:val="21"/>
                <w:szCs w:val="21"/>
                <w14:textFill>
                  <w14:solidFill>
                    <w14:schemeClr w14:val="tx1"/>
                  </w14:solidFill>
                </w14:textFill>
              </w:rPr>
              <w:t>地方人民政府生态</w:t>
            </w:r>
            <w:r>
              <w:rPr>
                <w:rFonts w:hint="eastAsia"/>
                <w:b/>
                <w:color w:val="000000" w:themeColor="text1"/>
                <w:sz w:val="21"/>
                <w:szCs w:val="21"/>
                <w14:textFill>
                  <w14:solidFill>
                    <w14:schemeClr w14:val="tx1"/>
                  </w14:solidFill>
                </w14:textFill>
              </w:rPr>
              <w:t>环境主管部门</w:t>
            </w:r>
            <w:r>
              <w:rPr>
                <w:rFonts w:hint="eastAsia" w:cs="Times New Roman"/>
                <w:b/>
                <w:color w:val="000000" w:themeColor="text1"/>
                <w:sz w:val="21"/>
                <w:szCs w:val="21"/>
                <w:lang w:val="en-US" w:bidi="ar-SA"/>
                <w14:textFill>
                  <w14:solidFill>
                    <w14:schemeClr w14:val="tx1"/>
                  </w14:solidFill>
                </w14:textFill>
              </w:rPr>
              <w:t>或者其他负有土壤污染防治监督管理职责的部门</w:t>
            </w:r>
            <w:r>
              <w:rPr>
                <w:rFonts w:hint="eastAsia"/>
                <w:color w:val="000000" w:themeColor="text1"/>
                <w:sz w:val="21"/>
                <w:szCs w:val="21"/>
                <w14:textFill>
                  <w14:solidFill>
                    <w14:schemeClr w14:val="tx1"/>
                  </w14:solidFill>
                </w14:textFill>
              </w:rPr>
              <w:t>可以将案件移送公安机关，对直接负责的主管人员和其他直接责任人员处五日以上十五日以下的拘留。</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66"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6.</w:t>
            </w:r>
            <w:r>
              <w:rPr>
                <w:color w:val="000000" w:themeColor="text1"/>
                <w:w w:val="99"/>
                <w:sz w:val="21"/>
                <w:szCs w:val="21"/>
                <w14:textFill>
                  <w14:solidFill>
                    <w14:schemeClr w14:val="tx1"/>
                  </w14:solidFill>
                </w14:textFill>
              </w:rPr>
              <w:t>20</w:t>
            </w:r>
          </w:p>
        </w:tc>
        <w:tc>
          <w:tcPr>
            <w:tcW w:w="1715"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62" w:name="_Toc772444752"/>
            <w:r>
              <w:rPr>
                <w:rFonts w:hint="eastAsia" w:ascii="宋体" w:hAnsi="宋体" w:eastAsia="宋体"/>
                <w:color w:val="000000" w:themeColor="text1"/>
                <w:sz w:val="21"/>
                <w:szCs w:val="21"/>
                <w:lang w:val="en-US"/>
                <w14:textFill>
                  <w14:solidFill>
                    <w14:schemeClr w14:val="tx1"/>
                  </w14:solidFill>
                </w14:textFill>
              </w:rPr>
              <w:t>对土壤污染责任人或者土地使用权人的风险管控、修复活动完成后，未另行委托有关单位对风险管控效果、修复效果进行评估的行政处罚</w:t>
            </w:r>
            <w:bookmarkEnd w:id="162"/>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w:t>
            </w:r>
            <w:r>
              <w:rPr>
                <w:color w:val="000000" w:themeColor="text1"/>
                <w:sz w:val="21"/>
                <w:szCs w:val="21"/>
                <w14:textFill>
                  <w14:solidFill>
                    <w14:schemeClr w14:val="tx1"/>
                  </w14:solidFill>
                </w14:textFill>
              </w:rPr>
              <w:t>《中华人民共和国土壤污染防治法》（2018年8月31日</w:t>
            </w:r>
            <w:r>
              <w:rPr>
                <w:rFonts w:hint="eastAsia"/>
                <w:color w:val="000000" w:themeColor="text1"/>
                <w:sz w:val="21"/>
                <w:szCs w:val="21"/>
                <w14:textFill>
                  <w14:solidFill>
                    <w14:schemeClr w14:val="tx1"/>
                  </w14:solidFill>
                </w14:textFill>
              </w:rPr>
              <w:t>公布</w:t>
            </w:r>
            <w:r>
              <w:rPr>
                <w:color w:val="000000" w:themeColor="text1"/>
                <w:sz w:val="21"/>
                <w:szCs w:val="21"/>
                <w14:textFill>
                  <w14:solidFill>
                    <w14:schemeClr w14:val="tx1"/>
                  </w14:solidFill>
                </w14:textFill>
              </w:rPr>
              <w:t>，自2019年1月1日起施行）</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第九十四条</w:t>
            </w:r>
            <w:r>
              <w:rPr>
                <w:rFonts w:hint="eastAsia"/>
                <w:color w:val="000000" w:themeColor="text1"/>
                <w:sz w:val="21"/>
                <w:szCs w:val="21"/>
                <w:lang w:val="en-US"/>
                <w14:textFill>
                  <w14:solidFill>
                    <w14:schemeClr w14:val="tx1"/>
                  </w14:solidFill>
                </w14:textFill>
              </w:rPr>
              <w:t>第一款</w:t>
            </w:r>
            <w:r>
              <w:rPr>
                <w:rFonts w:hint="eastAsia"/>
                <w:color w:val="000000" w:themeColor="text1"/>
                <w:sz w:val="21"/>
                <w:szCs w:val="21"/>
                <w14:textFill>
                  <w14:solidFill>
                    <w14:schemeClr w14:val="tx1"/>
                  </w14:solidFill>
                </w14:textFill>
              </w:rPr>
              <w:t>　违反本法规定，土壤污染责任人或者土地使用权人有下列行为之一的，由</w:t>
            </w:r>
            <w:r>
              <w:rPr>
                <w:rFonts w:hint="eastAsia"/>
                <w:b/>
                <w:bCs/>
                <w:color w:val="000000" w:themeColor="text1"/>
                <w:sz w:val="21"/>
                <w:szCs w:val="21"/>
                <w14:textFill>
                  <w14:solidFill>
                    <w14:schemeClr w14:val="tx1"/>
                  </w14:solidFill>
                </w14:textFill>
              </w:rPr>
              <w:t>地方人民政府生态环境主管部门</w:t>
            </w:r>
            <w:r>
              <w:rPr>
                <w:rFonts w:hint="eastAsia" w:cs="Times New Roman"/>
                <w:b/>
                <w:color w:val="000000" w:themeColor="text1"/>
                <w:sz w:val="21"/>
                <w:szCs w:val="21"/>
                <w:lang w:val="en-US" w:bidi="ar-SA"/>
                <w14:textFill>
                  <w14:solidFill>
                    <w14:schemeClr w14:val="tx1"/>
                  </w14:solidFill>
                </w14:textFill>
              </w:rPr>
              <w:t>或者其他负有土壤污染防治监督管理职责的部门</w:t>
            </w:r>
            <w:r>
              <w:rPr>
                <w:rFonts w:hint="eastAsia"/>
                <w:color w:val="000000" w:themeColor="text1"/>
                <w:sz w:val="21"/>
                <w:szCs w:val="21"/>
                <w14:textFill>
                  <w14:solidFill>
                    <w14:schemeClr w14:val="tx1"/>
                  </w14:solidFill>
                </w14:textFill>
              </w:rPr>
              <w:t>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五）风险管控、修复活动完成后，未另行委托有关单位对风险管控效果、修复效果进行评估的。</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66" w:type="dxa"/>
            <w:tcBorders>
              <w:top w:val="single" w:color="000000" w:sz="4" w:space="0"/>
              <w:bottom w:val="single" w:color="000000" w:sz="4" w:space="0"/>
              <w:right w:val="single" w:color="000000" w:sz="4" w:space="0"/>
            </w:tcBorders>
          </w:tcPr>
          <w:p>
            <w:pPr>
              <w:pStyle w:val="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6.</w:t>
            </w:r>
            <w:r>
              <w:rPr>
                <w:rFonts w:hint="eastAsia"/>
                <w:color w:val="000000" w:themeColor="text1"/>
                <w:w w:val="99"/>
                <w:sz w:val="21"/>
                <w:szCs w:val="21"/>
                <w:lang w:val="en-US"/>
                <w14:textFill>
                  <w14:solidFill>
                    <w14:schemeClr w14:val="tx1"/>
                  </w14:solidFill>
                </w14:textFill>
              </w:rPr>
              <w:t>2</w:t>
            </w:r>
            <w:r>
              <w:rPr>
                <w:color w:val="000000" w:themeColor="text1"/>
                <w:w w:val="99"/>
                <w:sz w:val="21"/>
                <w:szCs w:val="21"/>
                <w14:textFill>
                  <w14:solidFill>
                    <w14:schemeClr w14:val="tx1"/>
                  </w14:solidFill>
                </w14:textFill>
              </w:rPr>
              <w:t>1</w:t>
            </w:r>
          </w:p>
        </w:tc>
        <w:tc>
          <w:tcPr>
            <w:tcW w:w="1715"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63" w:name="_Toc940300749"/>
            <w:r>
              <w:rPr>
                <w:rFonts w:hint="eastAsia" w:ascii="宋体" w:hAnsi="宋体" w:eastAsia="宋体"/>
                <w:color w:val="000000" w:themeColor="text1"/>
                <w:sz w:val="21"/>
                <w:szCs w:val="21"/>
                <w:lang w:val="en-US"/>
                <w14:textFill>
                  <w14:solidFill>
                    <w14:schemeClr w14:val="tx1"/>
                  </w14:solidFill>
                </w14:textFill>
              </w:rPr>
              <w:t>对未按照规定将土壤污染状况调查报告、防治方案、修复方案、效果评估备案的行政处罚</w:t>
            </w:r>
            <w:bookmarkEnd w:id="163"/>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w:t>
            </w:r>
            <w:r>
              <w:rPr>
                <w:color w:val="000000" w:themeColor="text1"/>
                <w:sz w:val="21"/>
                <w:szCs w:val="21"/>
                <w14:textFill>
                  <w14:solidFill>
                    <w14:schemeClr w14:val="tx1"/>
                  </w14:solidFill>
                </w14:textFill>
              </w:rPr>
              <w:t>《中华人民共和国土壤污染防治法》（2018年8月31日</w:t>
            </w:r>
            <w:r>
              <w:rPr>
                <w:rFonts w:hint="eastAsia"/>
                <w:color w:val="000000" w:themeColor="text1"/>
                <w:sz w:val="21"/>
                <w:szCs w:val="21"/>
                <w14:textFill>
                  <w14:solidFill>
                    <w14:schemeClr w14:val="tx1"/>
                  </w14:solidFill>
                </w14:textFill>
              </w:rPr>
              <w:t>公布</w:t>
            </w:r>
            <w:r>
              <w:rPr>
                <w:color w:val="000000" w:themeColor="text1"/>
                <w:sz w:val="21"/>
                <w:szCs w:val="21"/>
                <w14:textFill>
                  <w14:solidFill>
                    <w14:schemeClr w14:val="tx1"/>
                  </w14:solidFill>
                </w14:textFill>
              </w:rPr>
              <w:t>，自2019年1月1日起施行）</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第九十五条 违反本法规定，有下列行为之一的，由</w:t>
            </w:r>
            <w:r>
              <w:rPr>
                <w:rFonts w:hint="eastAsia"/>
                <w:b/>
                <w:bCs/>
                <w:color w:val="000000" w:themeColor="text1"/>
                <w:sz w:val="21"/>
                <w:szCs w:val="21"/>
                <w14:textFill>
                  <w14:solidFill>
                    <w14:schemeClr w14:val="tx1"/>
                  </w14:solidFill>
                </w14:textFill>
              </w:rPr>
              <w:t>地方人民政府有关部门</w:t>
            </w:r>
            <w:r>
              <w:rPr>
                <w:rFonts w:hint="eastAsia"/>
                <w:color w:val="000000" w:themeColor="text1"/>
                <w:sz w:val="21"/>
                <w:szCs w:val="21"/>
                <w14:textFill>
                  <w14:solidFill>
                    <w14:schemeClr w14:val="tx1"/>
                  </w14:solidFill>
                </w14:textFill>
              </w:rPr>
              <w:t>责令改正；拒不改正的，处一万元以上五万元以下的罚款：（一）土壤污染重点监管单位未按照规定将土壤污染防治工作方案报地方人民政府生态环境、工业和信息化主管部门备案的；（二）土壤污染责任人或者土地使用权人未按照规定将修复方案、效果评估报告报地方人民政府生态环境、农业农村、林业草原主管部门备案的；（三）土地使用权人未按照规定将土壤污染状况调查报告报地方人民政府生态环境主管部门备案的。</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66" w:type="dxa"/>
            <w:tcBorders>
              <w:top w:val="single" w:color="000000" w:sz="4" w:space="0"/>
              <w:bottom w:val="single" w:color="000000" w:sz="4" w:space="0"/>
              <w:right w:val="single" w:color="000000" w:sz="4" w:space="0"/>
            </w:tcBorders>
          </w:tcPr>
          <w:p>
            <w:pPr>
              <w:pStyle w:val="12"/>
              <w:ind w:left="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6.</w:t>
            </w:r>
            <w:r>
              <w:rPr>
                <w:rFonts w:hint="eastAsia"/>
                <w:color w:val="000000" w:themeColor="text1"/>
                <w:w w:val="99"/>
                <w:sz w:val="21"/>
                <w:szCs w:val="21"/>
                <w:lang w:val="en-US"/>
                <w14:textFill>
                  <w14:solidFill>
                    <w14:schemeClr w14:val="tx1"/>
                  </w14:solidFill>
                </w14:textFill>
              </w:rPr>
              <w:t>2</w:t>
            </w:r>
            <w:r>
              <w:rPr>
                <w:color w:val="000000" w:themeColor="text1"/>
                <w:w w:val="99"/>
                <w:sz w:val="21"/>
                <w:szCs w:val="21"/>
                <w14:textFill>
                  <w14:solidFill>
                    <w14:schemeClr w14:val="tx1"/>
                  </w14:solidFill>
                </w14:textFill>
              </w:rPr>
              <w:t>2</w:t>
            </w:r>
          </w:p>
        </w:tc>
        <w:tc>
          <w:tcPr>
            <w:tcW w:w="1715"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64" w:name="_Toc302530170"/>
            <w:r>
              <w:rPr>
                <w:rFonts w:hint="eastAsia" w:ascii="宋体" w:hAnsi="宋体" w:eastAsia="宋体"/>
                <w:color w:val="000000" w:themeColor="text1"/>
                <w:sz w:val="21"/>
                <w:szCs w:val="21"/>
                <w:lang w:val="en-US"/>
                <w14:textFill>
                  <w14:solidFill>
                    <w14:schemeClr w14:val="tx1"/>
                  </w14:solidFill>
                </w14:textFill>
              </w:rPr>
              <w:t>对因开发土地造成土地荒 漠化、盐渍化的行政处罚（国土部门转入）</w:t>
            </w:r>
            <w:bookmarkEnd w:id="164"/>
          </w:p>
        </w:tc>
        <w:tc>
          <w:tcPr>
            <w:tcW w:w="927" w:type="dxa"/>
            <w:tcBorders>
              <w:top w:val="single" w:color="000000" w:sz="4" w:space="0"/>
              <w:left w:val="single" w:color="000000" w:sz="4" w:space="0"/>
              <w:bottom w:val="single" w:color="000000" w:sz="4" w:space="0"/>
              <w:right w:val="single" w:color="000000"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ind w:firstLine="42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【法律】</w:t>
            </w:r>
            <w:r>
              <w:rPr>
                <w:rFonts w:hint="eastAsia"/>
                <w:color w:val="000000" w:themeColor="text1"/>
                <w:sz w:val="21"/>
                <w:szCs w:val="21"/>
                <w:lang w:val="en-US"/>
                <w14:textFill>
                  <w14:solidFill>
                    <w14:schemeClr w14:val="tx1"/>
                  </w14:solidFill>
                </w14:textFill>
              </w:rPr>
              <w:t>《中华人民共和国土地管理法》（2019年8月26日第三次修正，自2</w:t>
            </w:r>
            <w:r>
              <w:rPr>
                <w:color w:val="000000" w:themeColor="text1"/>
                <w:sz w:val="21"/>
                <w:szCs w:val="21"/>
                <w:lang w:val="en-US"/>
                <w14:textFill>
                  <w14:solidFill>
                    <w14:schemeClr w14:val="tx1"/>
                  </w14:solidFill>
                </w14:textFill>
              </w:rPr>
              <w:t>020</w:t>
            </w:r>
            <w:r>
              <w:rPr>
                <w:rFonts w:hint="eastAsia"/>
                <w:color w:val="000000" w:themeColor="text1"/>
                <w:sz w:val="21"/>
                <w:szCs w:val="21"/>
                <w:lang w:val="en-US"/>
                <w14:textFill>
                  <w14:solidFill>
                    <w14:schemeClr w14:val="tx1"/>
                  </w14:solidFill>
                </w14:textFill>
              </w:rPr>
              <w:t>年1月1日起施行）</w:t>
            </w:r>
          </w:p>
          <w:p>
            <w:pPr>
              <w:ind w:firstLine="420"/>
              <w:rPr>
                <w:color w:val="000000" w:themeColor="text1"/>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第七十五条 违反本法规定，占用耕地建窑、建坟或者擅自在耕地上建房、挖砂、采石、采矿、取土等，破坏种植条件的，或者因开发土地造成土地荒漠化、盐渍化的，由</w:t>
            </w:r>
            <w:r>
              <w:rPr>
                <w:rFonts w:hint="eastAsia"/>
                <w:b/>
                <w:bCs/>
                <w:color w:val="000000" w:themeColor="text1"/>
                <w:sz w:val="21"/>
                <w:szCs w:val="21"/>
                <w:lang w:val="en-US"/>
                <w14:textFill>
                  <w14:solidFill>
                    <w14:schemeClr w14:val="tx1"/>
                  </w14:solidFill>
                </w14:textFill>
              </w:rPr>
              <w:t>县级以上人民政府自然资源主管部门、农业农村主管部门</w:t>
            </w:r>
            <w:r>
              <w:rPr>
                <w:rFonts w:hint="eastAsia"/>
                <w:color w:val="000000" w:themeColor="text1"/>
                <w:sz w:val="21"/>
                <w:szCs w:val="21"/>
                <w:lang w:val="en-US"/>
                <w14:textFill>
                  <w14:solidFill>
                    <w14:schemeClr w14:val="tx1"/>
                  </w14:solidFill>
                </w14:textFill>
              </w:rPr>
              <w:t>等按照职责责令限期改正或者治理，可以并处罚款；构成犯罪的，依法追究刑事责任。</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66" w:type="dxa"/>
            <w:tcBorders>
              <w:top w:val="single" w:color="000000" w:sz="4" w:space="0"/>
              <w:bottom w:val="single" w:color="000000" w:sz="4" w:space="0"/>
              <w:right w:val="single" w:color="000000" w:sz="4" w:space="0"/>
            </w:tcBorders>
          </w:tcPr>
          <w:p>
            <w:pPr>
              <w:pStyle w:val="12"/>
              <w:ind w:left="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6.</w:t>
            </w:r>
            <w:r>
              <w:rPr>
                <w:rFonts w:hint="eastAsia"/>
                <w:color w:val="000000" w:themeColor="text1"/>
                <w:w w:val="99"/>
                <w:sz w:val="21"/>
                <w:szCs w:val="21"/>
                <w:lang w:val="en-US"/>
                <w14:textFill>
                  <w14:solidFill>
                    <w14:schemeClr w14:val="tx1"/>
                  </w14:solidFill>
                </w14:textFill>
              </w:rPr>
              <w:t>2</w:t>
            </w:r>
            <w:r>
              <w:rPr>
                <w:color w:val="000000" w:themeColor="text1"/>
                <w:w w:val="99"/>
                <w:sz w:val="21"/>
                <w:szCs w:val="21"/>
                <w14:textFill>
                  <w14:solidFill>
                    <w14:schemeClr w14:val="tx1"/>
                  </w14:solidFill>
                </w14:textFill>
              </w:rPr>
              <w:t>3</w:t>
            </w:r>
          </w:p>
        </w:tc>
        <w:tc>
          <w:tcPr>
            <w:tcW w:w="1715"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65" w:name="_Toc1530774741"/>
            <w:r>
              <w:rPr>
                <w:rFonts w:hint="eastAsia" w:ascii="宋体" w:hAnsi="宋体" w:eastAsia="宋体"/>
                <w:color w:val="000000" w:themeColor="text1"/>
                <w:sz w:val="21"/>
                <w:szCs w:val="21"/>
                <w:lang w:val="en-US"/>
                <w14:textFill>
                  <w14:solidFill>
                    <w14:schemeClr w14:val="tx1"/>
                  </w14:solidFill>
                </w14:textFill>
              </w:rPr>
              <w:t>对输油管、加油站、地下储罐、填埋场，存放或者处理有毒有害物质的地下水池、半地下水池的设计、建设或者使用，不符合防腐蚀、防渗漏、防挥发等要求的行政处罚</w:t>
            </w:r>
            <w:bookmarkEnd w:id="165"/>
          </w:p>
        </w:tc>
        <w:tc>
          <w:tcPr>
            <w:tcW w:w="927" w:type="dxa"/>
            <w:tcBorders>
              <w:top w:val="single" w:color="000000" w:sz="4" w:space="0"/>
              <w:left w:val="single" w:color="000000" w:sz="4" w:space="0"/>
              <w:bottom w:val="single" w:color="000000" w:sz="4" w:space="0"/>
              <w:right w:val="single" w:color="000000" w:sz="4" w:space="0"/>
            </w:tcBorders>
          </w:tcPr>
          <w:p>
            <w:pPr>
              <w:pStyle w:val="7"/>
              <w:widowControl/>
              <w:jc w:val="center"/>
              <w:rPr>
                <w:color w:val="000000" w:themeColor="text1"/>
                <w:sz w:val="21"/>
                <w:szCs w:val="21"/>
                <w14:textFill>
                  <w14:solidFill>
                    <w14:schemeClr w14:val="tx1"/>
                  </w14:solidFill>
                </w14:textFill>
              </w:rPr>
            </w:pPr>
            <w:r>
              <w:rPr>
                <w:rFonts w:hint="eastAsia"/>
                <w:color w:val="000000" w:themeColor="text1"/>
                <w:sz w:val="21"/>
                <w:szCs w:val="21"/>
                <w:lang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7"/>
              <w:widowControl/>
              <w:ind w:firstLine="420"/>
              <w:jc w:val="both"/>
              <w:rPr>
                <w:rFonts w:cs="宋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【地方性法规】</w:t>
            </w:r>
            <w:r>
              <w:rPr>
                <w:color w:val="000000" w:themeColor="text1"/>
                <w:sz w:val="21"/>
                <w:szCs w:val="21"/>
                <w14:textFill>
                  <w14:solidFill>
                    <w14:schemeClr w14:val="tx1"/>
                  </w14:solidFill>
                </w14:textFill>
              </w:rPr>
              <w:t>《江苏省土壤污染防治条例》（2022年3月31日</w:t>
            </w:r>
            <w:r>
              <w:rPr>
                <w:rFonts w:hint="eastAsia"/>
                <w:color w:val="000000" w:themeColor="text1"/>
                <w:sz w:val="21"/>
                <w:szCs w:val="21"/>
                <w14:textFill>
                  <w14:solidFill>
                    <w14:schemeClr w14:val="tx1"/>
                  </w14:solidFill>
                </w14:textFill>
              </w:rPr>
              <w:t>公布</w:t>
            </w:r>
            <w:r>
              <w:rPr>
                <w:color w:val="000000" w:themeColor="text1"/>
                <w:sz w:val="21"/>
                <w:szCs w:val="21"/>
                <w14:textFill>
                  <w14:solidFill>
                    <w14:schemeClr w14:val="tx1"/>
                  </w14:solidFill>
                </w14:textFill>
              </w:rPr>
              <w:t>，2022年9月1日</w:t>
            </w:r>
            <w:r>
              <w:rPr>
                <w:rFonts w:hint="eastAsia"/>
                <w:color w:val="000000" w:themeColor="text1"/>
                <w:sz w:val="21"/>
                <w:szCs w:val="21"/>
                <w14:textFill>
                  <w14:solidFill>
                    <w14:schemeClr w14:val="tx1"/>
                  </w14:solidFill>
                </w14:textFill>
              </w:rPr>
              <w:t>起</w:t>
            </w:r>
            <w:r>
              <w:rPr>
                <w:color w:val="000000" w:themeColor="text1"/>
                <w:sz w:val="21"/>
                <w:szCs w:val="21"/>
                <w14:textFill>
                  <w14:solidFill>
                    <w14:schemeClr w14:val="tx1"/>
                  </w14:solidFill>
                </w14:textFill>
              </w:rPr>
              <w:t>施行）</w:t>
            </w:r>
          </w:p>
          <w:p>
            <w:pPr>
              <w:pStyle w:val="7"/>
              <w:widowControl/>
              <w:ind w:firstLine="420"/>
              <w:jc w:val="both"/>
              <w:rPr>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 xml:space="preserve">第七十五条  </w:t>
            </w:r>
            <w:r>
              <w:rPr>
                <w:rFonts w:hint="eastAsia"/>
                <w:color w:val="000000" w:themeColor="text1"/>
                <w:sz w:val="21"/>
                <w:szCs w:val="21"/>
                <w14:textFill>
                  <w14:solidFill>
                    <w14:schemeClr w14:val="tx1"/>
                  </w14:solidFill>
                </w14:textFill>
              </w:rPr>
              <w:t>违反本条例第十九条规定，有下列行为之一的，由</w:t>
            </w:r>
            <w:r>
              <w:rPr>
                <w:rFonts w:hint="eastAsia"/>
                <w:b/>
                <w:color w:val="000000" w:themeColor="text1"/>
                <w:sz w:val="21"/>
                <w:szCs w:val="21"/>
                <w14:textFill>
                  <w14:solidFill>
                    <w14:schemeClr w14:val="tx1"/>
                  </w14:solidFill>
                </w14:textFill>
              </w:rPr>
              <w:t>生态环境主管部门或者其他负有土壤污染防治监督管理职责的部门</w:t>
            </w:r>
            <w:r>
              <w:rPr>
                <w:rFonts w:hint="eastAsia"/>
                <w:color w:val="000000" w:themeColor="text1"/>
                <w:sz w:val="21"/>
                <w:szCs w:val="21"/>
                <w14:textFill>
                  <w14:solidFill>
                    <w14:schemeClr w14:val="tx1"/>
                  </w14:solidFill>
                </w14:textFill>
              </w:rPr>
              <w:t>责令改正，处二万元以上二十万元以下罚款；造成严重后果的，处二十万元以上二百万元以下罚款；拒不改正的，责令停产整治：（一）输油管、加油站、地下储罐、填埋场，存放或者处理有毒有害物质的地下水池、半地下水池的设计、建设或者使用，不符合防腐蚀、防渗漏、防挥发等要求。</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66" w:type="dxa"/>
            <w:tcBorders>
              <w:top w:val="single" w:color="000000" w:sz="4" w:space="0"/>
              <w:bottom w:val="single" w:color="000000" w:sz="4" w:space="0"/>
              <w:right w:val="single" w:color="000000" w:sz="4" w:space="0"/>
            </w:tcBorders>
          </w:tcPr>
          <w:p>
            <w:pPr>
              <w:pStyle w:val="12"/>
              <w:ind w:left="12"/>
              <w:jc w:val="center"/>
              <w:rPr>
                <w:color w:val="000000" w:themeColor="text1"/>
                <w:w w:val="99"/>
                <w:sz w:val="21"/>
                <w:szCs w:val="21"/>
                <w:lang w:val="en-US"/>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6.</w:t>
            </w:r>
            <w:r>
              <w:rPr>
                <w:rFonts w:hint="eastAsia"/>
                <w:color w:val="000000" w:themeColor="text1"/>
                <w:w w:val="99"/>
                <w:sz w:val="21"/>
                <w:szCs w:val="21"/>
                <w:lang w:val="en-US"/>
                <w14:textFill>
                  <w14:solidFill>
                    <w14:schemeClr w14:val="tx1"/>
                  </w14:solidFill>
                </w14:textFill>
              </w:rPr>
              <w:t>2</w:t>
            </w:r>
            <w:r>
              <w:rPr>
                <w:color w:val="000000" w:themeColor="text1"/>
                <w:w w:val="99"/>
                <w:sz w:val="21"/>
                <w:szCs w:val="21"/>
                <w14:textFill>
                  <w14:solidFill>
                    <w14:schemeClr w14:val="tx1"/>
                  </w14:solidFill>
                </w14:textFill>
              </w:rPr>
              <w:t>4</w:t>
            </w:r>
          </w:p>
        </w:tc>
        <w:tc>
          <w:tcPr>
            <w:tcW w:w="1715"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66" w:name="_Toc876980927"/>
            <w:r>
              <w:rPr>
                <w:rFonts w:hint="eastAsia" w:ascii="宋体" w:hAnsi="宋体" w:eastAsia="宋体"/>
                <w:color w:val="000000" w:themeColor="text1"/>
                <w:sz w:val="21"/>
                <w:szCs w:val="21"/>
                <w:lang w:val="en-US"/>
                <w14:textFill>
                  <w14:solidFill>
                    <w14:schemeClr w14:val="tx1"/>
                  </w14:solidFill>
                </w14:textFill>
              </w:rPr>
              <w:t>对输油管、加油站、地下储罐、填埋场，存放或者处理有毒有害物质的地下水池、半地下水池的所有者、运营者未对设施定期开展腐蚀、泄漏检测的行政处罚</w:t>
            </w:r>
            <w:bookmarkEnd w:id="166"/>
          </w:p>
        </w:tc>
        <w:tc>
          <w:tcPr>
            <w:tcW w:w="927" w:type="dxa"/>
            <w:tcBorders>
              <w:top w:val="single" w:color="000000" w:sz="4" w:space="0"/>
              <w:left w:val="single" w:color="000000" w:sz="4" w:space="0"/>
              <w:bottom w:val="single" w:color="000000" w:sz="4" w:space="0"/>
              <w:right w:val="single" w:color="000000" w:sz="4" w:space="0"/>
            </w:tcBorders>
          </w:tcPr>
          <w:p>
            <w:pPr>
              <w:pStyle w:val="7"/>
              <w:widowControl/>
              <w:jc w:val="center"/>
              <w:rPr>
                <w:color w:val="000000" w:themeColor="text1"/>
                <w:sz w:val="21"/>
                <w:szCs w:val="21"/>
                <w14:textFill>
                  <w14:solidFill>
                    <w14:schemeClr w14:val="tx1"/>
                  </w14:solidFill>
                </w14:textFill>
              </w:rPr>
            </w:pPr>
            <w:r>
              <w:rPr>
                <w:rFonts w:hint="eastAsia"/>
                <w:color w:val="000000" w:themeColor="text1"/>
                <w:sz w:val="21"/>
                <w:szCs w:val="21"/>
                <w:lang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7"/>
              <w:widowControl/>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【地方性法规】</w:t>
            </w:r>
            <w:r>
              <w:rPr>
                <w:color w:val="000000" w:themeColor="text1"/>
                <w:sz w:val="21"/>
                <w:szCs w:val="21"/>
                <w14:textFill>
                  <w14:solidFill>
                    <w14:schemeClr w14:val="tx1"/>
                  </w14:solidFill>
                </w14:textFill>
              </w:rPr>
              <w:t>《江苏省土壤污染防治条例》（2022年3月31日</w:t>
            </w:r>
            <w:r>
              <w:rPr>
                <w:rFonts w:hint="eastAsia"/>
                <w:color w:val="000000" w:themeColor="text1"/>
                <w:sz w:val="21"/>
                <w:szCs w:val="21"/>
                <w14:textFill>
                  <w14:solidFill>
                    <w14:schemeClr w14:val="tx1"/>
                  </w14:solidFill>
                </w14:textFill>
              </w:rPr>
              <w:t>公布</w:t>
            </w:r>
            <w:r>
              <w:rPr>
                <w:color w:val="000000" w:themeColor="text1"/>
                <w:sz w:val="21"/>
                <w:szCs w:val="21"/>
                <w14:textFill>
                  <w14:solidFill>
                    <w14:schemeClr w14:val="tx1"/>
                  </w14:solidFill>
                </w14:textFill>
              </w:rPr>
              <w:t>，2022年9月1日</w:t>
            </w:r>
            <w:r>
              <w:rPr>
                <w:rFonts w:hint="eastAsia"/>
                <w:color w:val="000000" w:themeColor="text1"/>
                <w:sz w:val="21"/>
                <w:szCs w:val="21"/>
                <w14:textFill>
                  <w14:solidFill>
                    <w14:schemeClr w14:val="tx1"/>
                  </w14:solidFill>
                </w14:textFill>
              </w:rPr>
              <w:t>起</w:t>
            </w:r>
            <w:r>
              <w:rPr>
                <w:color w:val="000000" w:themeColor="text1"/>
                <w:sz w:val="21"/>
                <w:szCs w:val="21"/>
                <w14:textFill>
                  <w14:solidFill>
                    <w14:schemeClr w14:val="tx1"/>
                  </w14:solidFill>
                </w14:textFill>
              </w:rPr>
              <w:t>施行）</w:t>
            </w:r>
          </w:p>
          <w:p>
            <w:pPr>
              <w:pStyle w:val="7"/>
              <w:widowControl/>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第七十五条  违反本条例第十九条规定，有下列行为之一的，由</w:t>
            </w:r>
            <w:r>
              <w:rPr>
                <w:rFonts w:hint="eastAsia"/>
                <w:b/>
                <w:color w:val="000000" w:themeColor="text1"/>
                <w:sz w:val="21"/>
                <w:szCs w:val="21"/>
                <w14:textFill>
                  <w14:solidFill>
                    <w14:schemeClr w14:val="tx1"/>
                  </w14:solidFill>
                </w14:textFill>
              </w:rPr>
              <w:t>生态环境主管部门或者其他负有土壤污染防治监督管理职责的部门</w:t>
            </w:r>
            <w:r>
              <w:rPr>
                <w:rFonts w:hint="eastAsia"/>
                <w:color w:val="000000" w:themeColor="text1"/>
                <w:sz w:val="21"/>
                <w:szCs w:val="21"/>
                <w14:textFill>
                  <w14:solidFill>
                    <w14:schemeClr w14:val="tx1"/>
                  </w14:solidFill>
                </w14:textFill>
              </w:rPr>
              <w:t>责令改正，处二万元以上二十万元以下罚款；造成严重后果的，处二十万元以上二百万元以下罚款；拒不改正的，责令停产整治：（二）输油管、加油站、地下储罐、填埋场，存放或者处理有毒有害物质的地下水池、半地下水池的所有者、运营者未对设施定期开展腐蚀、泄漏检测。</w:t>
            </w:r>
          </w:p>
        </w:tc>
        <w:tc>
          <w:tcPr>
            <w:tcW w:w="1440" w:type="dxa"/>
            <w:tcBorders>
              <w:top w:val="single" w:color="000000" w:sz="4" w:space="0"/>
              <w:left w:val="single" w:color="000000" w:sz="4" w:space="0"/>
              <w:bottom w:val="single" w:color="000000" w:sz="4" w:space="0"/>
              <w:right w:val="single" w:color="auto" w:sz="4" w:space="0"/>
            </w:tcBorders>
          </w:tcPr>
          <w:p>
            <w:pPr>
              <w:pStyle w:val="7"/>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bl>
    <w:p>
      <w:pPr>
        <w:pStyle w:val="2"/>
        <w:spacing w:line="240" w:lineRule="auto"/>
        <w:rPr>
          <w:color w:val="000000" w:themeColor="text1"/>
          <w:sz w:val="28"/>
          <w:lang w:val="en-US"/>
          <w14:textFill>
            <w14:solidFill>
              <w14:schemeClr w14:val="tx1"/>
            </w14:solidFill>
          </w14:textFill>
        </w:rPr>
      </w:pPr>
      <w:bookmarkStart w:id="167" w:name="_Toc577812709"/>
      <w:bookmarkStart w:id="168" w:name="_Toc1564"/>
      <w:bookmarkStart w:id="169" w:name="_Toc820211339"/>
      <w:bookmarkStart w:id="170" w:name="_Toc1920991986"/>
      <w:bookmarkStart w:id="171" w:name="_Toc568283834"/>
      <w:bookmarkStart w:id="172" w:name="_Toc1645113282"/>
      <w:bookmarkStart w:id="173" w:name="_Toc23572"/>
      <w:bookmarkStart w:id="174" w:name="_Toc1159"/>
      <w:bookmarkStart w:id="175" w:name="_Toc1397717540"/>
    </w:p>
    <w:p>
      <w:pPr>
        <w:pStyle w:val="2"/>
        <w:spacing w:line="240" w:lineRule="auto"/>
        <w:rPr>
          <w:color w:val="000000" w:themeColor="text1"/>
          <w:sz w:val="28"/>
          <w:lang w:val="en-US"/>
          <w14:textFill>
            <w14:solidFill>
              <w14:schemeClr w14:val="tx1"/>
            </w14:solidFill>
          </w14:textFill>
        </w:rPr>
      </w:pPr>
      <w:bookmarkStart w:id="176" w:name="_Toc1238170728"/>
      <w:r>
        <w:rPr>
          <w:rFonts w:hint="eastAsia"/>
          <w:color w:val="000000" w:themeColor="text1"/>
          <w:sz w:val="28"/>
          <w:lang w:val="en-US" w:eastAsia="zh-CN"/>
          <w14:textFill>
            <w14:solidFill>
              <w14:schemeClr w14:val="tx1"/>
            </w14:solidFill>
          </w14:textFill>
        </w:rPr>
        <w:t>7</w:t>
      </w:r>
      <w:r>
        <w:rPr>
          <w:color w:val="000000" w:themeColor="text1"/>
          <w:sz w:val="28"/>
          <w:lang w:val="en-US"/>
          <w14:textFill>
            <w14:solidFill>
              <w14:schemeClr w14:val="tx1"/>
            </w14:solidFill>
          </w14:textFill>
        </w:rPr>
        <w:t>.违反核与辐射管理制度类</w:t>
      </w:r>
      <w:bookmarkEnd w:id="167"/>
      <w:bookmarkEnd w:id="168"/>
      <w:bookmarkEnd w:id="169"/>
      <w:bookmarkEnd w:id="170"/>
      <w:bookmarkEnd w:id="171"/>
      <w:bookmarkEnd w:id="172"/>
      <w:bookmarkEnd w:id="173"/>
      <w:bookmarkEnd w:id="174"/>
      <w:bookmarkEnd w:id="175"/>
      <w:bookmarkEnd w:id="176"/>
    </w:p>
    <w:tbl>
      <w:tblPr>
        <w:tblStyle w:val="8"/>
        <w:tblW w:w="13803" w:type="dxa"/>
        <w:tblInd w:w="13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3"/>
        <w:gridCol w:w="1739"/>
        <w:gridCol w:w="927"/>
        <w:gridCol w:w="8134"/>
        <w:gridCol w:w="1440"/>
        <w:gridCol w:w="11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bottom w:val="single" w:color="000000" w:sz="4" w:space="0"/>
              <w:right w:val="single" w:color="000000" w:sz="4" w:space="0"/>
            </w:tcBorders>
            <w:vAlign w:val="center"/>
          </w:tcPr>
          <w:p>
            <w:pPr>
              <w:pStyle w:val="12"/>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序号</w:t>
            </w:r>
          </w:p>
        </w:tc>
        <w:tc>
          <w:tcPr>
            <w:tcW w:w="1739" w:type="dxa"/>
            <w:tcBorders>
              <w:left w:val="single" w:color="000000" w:sz="4" w:space="0"/>
              <w:bottom w:val="single" w:color="000000" w:sz="4" w:space="0"/>
              <w:right w:val="single" w:color="000000" w:sz="4" w:space="0"/>
            </w:tcBorders>
            <w:vAlign w:val="center"/>
          </w:tcPr>
          <w:p>
            <w:pPr>
              <w:jc w:val="center"/>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事项名称</w:t>
            </w:r>
          </w:p>
        </w:tc>
        <w:tc>
          <w:tcPr>
            <w:tcW w:w="927" w:type="dxa"/>
            <w:tcBorders>
              <w:left w:val="single" w:color="000000" w:sz="4" w:space="0"/>
              <w:bottom w:val="single" w:color="000000" w:sz="4" w:space="0"/>
              <w:right w:val="single" w:color="000000" w:sz="4" w:space="0"/>
            </w:tcBorders>
            <w:vAlign w:val="center"/>
          </w:tcPr>
          <w:p>
            <w:pPr>
              <w:pStyle w:val="12"/>
              <w:tabs>
                <w:tab w:val="left" w:pos="438"/>
                <w:tab w:val="left" w:pos="858"/>
                <w:tab w:val="left" w:pos="1278"/>
              </w:tabs>
              <w:jc w:val="center"/>
              <w:rPr>
                <w:b/>
                <w:bCs/>
                <w:color w:val="000000" w:themeColor="text1"/>
                <w:sz w:val="21"/>
                <w:szCs w:val="21"/>
                <w:lang w:val="en-US" w:eastAsia="zh-Hans"/>
                <w14:textFill>
                  <w14:solidFill>
                    <w14:schemeClr w14:val="tx1"/>
                  </w14:solidFill>
                </w14:textFill>
              </w:rPr>
            </w:pPr>
            <w:r>
              <w:rPr>
                <w:rFonts w:hint="eastAsia"/>
                <w:b/>
                <w:bCs/>
                <w:color w:val="000000" w:themeColor="text1"/>
                <w:sz w:val="21"/>
                <w:szCs w:val="21"/>
                <w:lang w:val="en-US" w:eastAsia="zh-Hans"/>
                <w14:textFill>
                  <w14:solidFill>
                    <w14:schemeClr w14:val="tx1"/>
                  </w14:solidFill>
                </w14:textFill>
              </w:rPr>
              <w:t>事项类型</w:t>
            </w:r>
          </w:p>
        </w:tc>
        <w:tc>
          <w:tcPr>
            <w:tcW w:w="8134" w:type="dxa"/>
            <w:tcBorders>
              <w:left w:val="single" w:color="000000" w:sz="4" w:space="0"/>
              <w:bottom w:val="single" w:color="000000" w:sz="4" w:space="0"/>
              <w:right w:val="single" w:color="000000" w:sz="4" w:space="0"/>
            </w:tcBorders>
            <w:vAlign w:val="center"/>
          </w:tcPr>
          <w:p>
            <w:pPr>
              <w:pStyle w:val="12"/>
              <w:tabs>
                <w:tab w:val="left" w:pos="438"/>
                <w:tab w:val="left" w:pos="858"/>
                <w:tab w:val="left" w:pos="1278"/>
              </w:tabs>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实施</w:t>
            </w:r>
            <w:r>
              <w:rPr>
                <w:rFonts w:hint="eastAsia"/>
                <w:b/>
                <w:bCs/>
                <w:color w:val="000000" w:themeColor="text1"/>
                <w:sz w:val="21"/>
                <w:szCs w:val="21"/>
                <w14:textFill>
                  <w14:solidFill>
                    <w14:schemeClr w14:val="tx1"/>
                  </w14:solidFill>
                </w14:textFill>
              </w:rPr>
              <w:tab/>
            </w:r>
            <w:r>
              <w:rPr>
                <w:rFonts w:hint="eastAsia"/>
                <w:b/>
                <w:bCs/>
                <w:color w:val="000000" w:themeColor="text1"/>
                <w:sz w:val="21"/>
                <w:szCs w:val="21"/>
                <w14:textFill>
                  <w14:solidFill>
                    <w14:schemeClr w14:val="tx1"/>
                  </w14:solidFill>
                </w14:textFill>
              </w:rPr>
              <w:t>依据</w:t>
            </w:r>
          </w:p>
        </w:tc>
        <w:tc>
          <w:tcPr>
            <w:tcW w:w="1440" w:type="dxa"/>
            <w:tcBorders>
              <w:left w:val="single" w:color="000000" w:sz="4" w:space="0"/>
              <w:bottom w:val="single" w:color="000000" w:sz="4" w:space="0"/>
              <w:right w:val="single" w:color="auto" w:sz="4" w:space="0"/>
            </w:tcBorders>
            <w:vAlign w:val="center"/>
          </w:tcPr>
          <w:p>
            <w:pPr>
              <w:pStyle w:val="12"/>
              <w:ind w:left="88" w:right="63"/>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第一</w:t>
            </w:r>
          </w:p>
          <w:p>
            <w:pPr>
              <w:pStyle w:val="12"/>
              <w:ind w:left="88" w:right="63"/>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责任层级</w:t>
            </w:r>
          </w:p>
        </w:tc>
        <w:tc>
          <w:tcPr>
            <w:tcW w:w="1120" w:type="dxa"/>
            <w:tcBorders>
              <w:left w:val="single" w:color="auto" w:sz="4" w:space="0"/>
              <w:bottom w:val="single" w:color="000000" w:sz="4" w:space="0"/>
            </w:tcBorders>
            <w:vAlign w:val="center"/>
          </w:tcPr>
          <w:p>
            <w:pPr>
              <w:pStyle w:val="12"/>
              <w:ind w:left="88" w:right="63"/>
              <w:jc w:val="center"/>
              <w:rPr>
                <w:b/>
                <w:bCs/>
                <w:color w:val="000000" w:themeColor="text1"/>
                <w:sz w:val="21"/>
                <w:szCs w:val="21"/>
                <w:lang w:val="en-US"/>
                <w14:textFill>
                  <w14:solidFill>
                    <w14:schemeClr w14:val="tx1"/>
                  </w14:solidFill>
                </w14:textFill>
              </w:rPr>
            </w:pPr>
            <w:r>
              <w:rPr>
                <w:rFonts w:hint="eastAsia"/>
                <w:b/>
                <w:bCs/>
                <w:color w:val="000000" w:themeColor="text1"/>
                <w:sz w:val="21"/>
                <w:szCs w:val="21"/>
                <w:lang w:val="en-US"/>
                <w14:textFill>
                  <w14:solidFill>
                    <w14:schemeClr w14:val="tx1"/>
                  </w14:solidFill>
                </w14:textFill>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rFonts w:hint="default" w:eastAsia="宋体"/>
                <w:color w:val="000000" w:themeColor="text1"/>
                <w:w w:val="99"/>
                <w:sz w:val="21"/>
                <w:szCs w:val="21"/>
                <w:lang w:val="en-US" w:eastAsia="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7</w:t>
            </w:r>
            <w:r>
              <w:rPr>
                <w:rFonts w:hint="eastAsia"/>
                <w:color w:val="000000" w:themeColor="text1"/>
                <w:w w:val="99"/>
                <w:sz w:val="21"/>
                <w:szCs w:val="21"/>
                <w:lang w:val="en-US"/>
                <w14:textFill>
                  <w14:solidFill>
                    <w14:schemeClr w14:val="tx1"/>
                  </w14:solidFill>
                </w14:textFill>
              </w:rPr>
              <w:t>.</w:t>
            </w:r>
            <w:r>
              <w:rPr>
                <w:rFonts w:hint="eastAsia"/>
                <w:color w:val="000000" w:themeColor="text1"/>
                <w:w w:val="99"/>
                <w:sz w:val="21"/>
                <w:szCs w:val="21"/>
                <w:lang w:val="en-US" w:eastAsia="zh-CN"/>
                <w14:textFill>
                  <w14:solidFill>
                    <w14:schemeClr w14:val="tx1"/>
                  </w14:solidFill>
                </w14:textFill>
              </w:rPr>
              <w:t>1</w:t>
            </w:r>
          </w:p>
        </w:tc>
        <w:tc>
          <w:tcPr>
            <w:tcW w:w="1739"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77" w:name="_Toc1942901286"/>
            <w:r>
              <w:rPr>
                <w:rFonts w:hint="eastAsia" w:ascii="宋体" w:hAnsi="宋体" w:eastAsia="宋体"/>
                <w:color w:val="000000" w:themeColor="text1"/>
                <w:sz w:val="21"/>
                <w:szCs w:val="21"/>
                <w:lang w:val="en-US"/>
                <w14:textFill>
                  <w14:solidFill>
                    <w14:schemeClr w14:val="tx1"/>
                  </w14:solidFill>
                </w14:textFill>
              </w:rPr>
              <w:t>对违法生产、销售、使用、转让、进口、贮存放射性同位素和射线装置以及装备有放射性同位素的仪表的行政处罚</w:t>
            </w:r>
            <w:bookmarkEnd w:id="177"/>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w:t>
            </w:r>
            <w:r>
              <w:rPr>
                <w:color w:val="000000" w:themeColor="text1"/>
                <w:sz w:val="21"/>
                <w:szCs w:val="21"/>
                <w14:textFill>
                  <w14:solidFill>
                    <w14:schemeClr w14:val="tx1"/>
                  </w14:solidFill>
                </w14:textFill>
              </w:rPr>
              <w:t>《中华人民共和国放射性污染防治法》（2003年6月28日</w:t>
            </w:r>
            <w:r>
              <w:rPr>
                <w:rFonts w:hint="eastAsia"/>
                <w:color w:val="000000" w:themeColor="text1"/>
                <w:sz w:val="21"/>
                <w:szCs w:val="21"/>
                <w14:textFill>
                  <w14:solidFill>
                    <w14:schemeClr w14:val="tx1"/>
                  </w14:solidFill>
                </w14:textFill>
              </w:rPr>
              <w:t>公布</w:t>
            </w:r>
            <w:r>
              <w:rPr>
                <w:color w:val="000000" w:themeColor="text1"/>
                <w:sz w:val="21"/>
                <w:szCs w:val="21"/>
                <w14:textFill>
                  <w14:solidFill>
                    <w14:schemeClr w14:val="tx1"/>
                  </w14:solidFill>
                </w14:textFill>
              </w:rPr>
              <w:t>，自2003年10月1日起施行）</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第五十三条  违反本法规定，生产、销售、使用、转让、进口、贮存放射性同位素和射线装置以及装备有放射性同位素的仪表的，由</w:t>
            </w:r>
            <w:r>
              <w:rPr>
                <w:rFonts w:hint="eastAsia"/>
                <w:b/>
                <w:bCs/>
                <w:color w:val="000000" w:themeColor="text1"/>
                <w:sz w:val="21"/>
                <w:szCs w:val="21"/>
                <w14:textFill>
                  <w14:solidFill>
                    <w14:schemeClr w14:val="tx1"/>
                  </w14:solidFill>
                </w14:textFill>
              </w:rPr>
              <w:t>县级以上人民政府环境保护行政主管部门或者其他有关部门</w:t>
            </w:r>
            <w:r>
              <w:rPr>
                <w:rFonts w:hint="eastAsia"/>
                <w:color w:val="000000" w:themeColor="text1"/>
                <w:sz w:val="21"/>
                <w:szCs w:val="21"/>
                <w14:textFill>
                  <w14:solidFill>
                    <w14:schemeClr w14:val="tx1"/>
                  </w14:solidFill>
                </w14:textFill>
              </w:rPr>
              <w:t>依据职权责令停止违法行为，限期改正；逾期不改正的，责令停产停业或者吊销许可证；有违法所得的，没收违法所得；违法所得十万元以上的，并处违法所得一倍以上五倍以下罚款；没有违法所得或者违法所得不足十万元的，并处一万元以上十万元以下罚款；构成犯罪的，依法追究刑事责任。</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rFonts w:hint="default" w:eastAsia="宋体"/>
                <w:color w:val="000000" w:themeColor="text1"/>
                <w:w w:val="99"/>
                <w:sz w:val="21"/>
                <w:szCs w:val="21"/>
                <w:lang w:val="en-US" w:eastAsia="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7.2</w:t>
            </w:r>
          </w:p>
        </w:tc>
        <w:tc>
          <w:tcPr>
            <w:tcW w:w="1739"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78" w:name="_Toc1853061167"/>
            <w:r>
              <w:rPr>
                <w:rFonts w:hint="eastAsia" w:ascii="宋体" w:hAnsi="宋体" w:eastAsia="宋体"/>
                <w:color w:val="000000" w:themeColor="text1"/>
                <w:sz w:val="21"/>
                <w:szCs w:val="21"/>
                <w:lang w:val="en-US"/>
                <w14:textFill>
                  <w14:solidFill>
                    <w14:schemeClr w14:val="tx1"/>
                  </w14:solidFill>
                </w14:textFill>
              </w:rPr>
              <w:t>对未建造尾矿库或者不按照放射性污染防治的要求建造尾矿库，贮存、处置铀（钍）矿和伴生放射性矿的尾矿的行政处罚</w:t>
            </w:r>
            <w:bookmarkEnd w:id="178"/>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w:t>
            </w:r>
            <w:r>
              <w:rPr>
                <w:color w:val="000000" w:themeColor="text1"/>
                <w:sz w:val="21"/>
                <w:szCs w:val="21"/>
                <w14:textFill>
                  <w14:solidFill>
                    <w14:schemeClr w14:val="tx1"/>
                  </w14:solidFill>
                </w14:textFill>
              </w:rPr>
              <w:t>《中华人民共和国放射性污染防治法》（2003年6月28日</w:t>
            </w:r>
            <w:r>
              <w:rPr>
                <w:rFonts w:hint="eastAsia"/>
                <w:color w:val="000000" w:themeColor="text1"/>
                <w:sz w:val="21"/>
                <w:szCs w:val="21"/>
                <w14:textFill>
                  <w14:solidFill>
                    <w14:schemeClr w14:val="tx1"/>
                  </w14:solidFill>
                </w14:textFill>
              </w:rPr>
              <w:t>公布</w:t>
            </w:r>
            <w:r>
              <w:rPr>
                <w:color w:val="000000" w:themeColor="text1"/>
                <w:sz w:val="21"/>
                <w:szCs w:val="21"/>
                <w14:textFill>
                  <w14:solidFill>
                    <w14:schemeClr w14:val="tx1"/>
                  </w14:solidFill>
                </w14:textFill>
              </w:rPr>
              <w:t>，自2003年10月1日起施行）</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第五十四条  违反本法规定，有下列行为之一的，由</w:t>
            </w:r>
            <w:r>
              <w:rPr>
                <w:rFonts w:hint="eastAsia"/>
                <w:b/>
                <w:bCs/>
                <w:color w:val="000000" w:themeColor="text1"/>
                <w:sz w:val="21"/>
                <w:szCs w:val="21"/>
                <w14:textFill>
                  <w14:solidFill>
                    <w14:schemeClr w14:val="tx1"/>
                  </w14:solidFill>
                </w14:textFill>
              </w:rPr>
              <w:t>县级以上人民政府环境保护行政主管部门</w:t>
            </w:r>
            <w:r>
              <w:rPr>
                <w:rFonts w:hint="eastAsia"/>
                <w:color w:val="000000" w:themeColor="text1"/>
                <w:sz w:val="21"/>
                <w:szCs w:val="21"/>
                <w14:textFill>
                  <w14:solidFill>
                    <w14:schemeClr w14:val="tx1"/>
                  </w14:solidFill>
                </w14:textFill>
              </w:rPr>
              <w:t>责令停止违法行为，限期改正，处以罚款；构成犯罪的，依法追究刑事责任：（一）未建造尾矿库或者不按照放射性污染防治的要求建造尾矿库，贮存、处置铀（钍）矿和伴生放射性矿的尾矿的。</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有前款第（一）项、第（二）项、第（三）项、第（五）项行为之一的，处十万元以上二十万元以下罚款；有前款第（四）项行为的，处一万元以上十万元以下罚款。</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shd w:val="clear" w:color="auto" w:fill="auto"/>
            <w:vAlign w:val="top"/>
          </w:tcPr>
          <w:p>
            <w:pPr>
              <w:pStyle w:val="12"/>
              <w:jc w:val="center"/>
              <w:rPr>
                <w:rFonts w:ascii="宋体" w:hAnsi="宋体" w:eastAsia="宋体" w:cs="宋体"/>
                <w:color w:val="000000" w:themeColor="text1"/>
                <w:w w:val="99"/>
                <w:sz w:val="21"/>
                <w:szCs w:val="21"/>
                <w:lang w:val="en-US" w:eastAsia="zh-CN" w:bidi="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7</w:t>
            </w:r>
            <w:r>
              <w:rPr>
                <w:rFonts w:hint="eastAsia"/>
                <w:color w:val="000000" w:themeColor="text1"/>
                <w:w w:val="99"/>
                <w:sz w:val="21"/>
                <w:szCs w:val="21"/>
                <w:lang w:val="en-US"/>
                <w14:textFill>
                  <w14:solidFill>
                    <w14:schemeClr w14:val="tx1"/>
                  </w14:solidFill>
                </w14:textFill>
              </w:rPr>
              <w:t>.3</w:t>
            </w:r>
          </w:p>
        </w:tc>
        <w:tc>
          <w:tcPr>
            <w:tcW w:w="1739"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79" w:name="_Toc1591184975"/>
            <w:r>
              <w:rPr>
                <w:rFonts w:hint="eastAsia" w:ascii="宋体" w:hAnsi="宋体" w:eastAsia="宋体"/>
                <w:color w:val="000000" w:themeColor="text1"/>
                <w:sz w:val="21"/>
                <w:szCs w:val="21"/>
                <w:lang w:val="en-US"/>
                <w14:textFill>
                  <w14:solidFill>
                    <w14:schemeClr w14:val="tx1"/>
                  </w14:solidFill>
                </w14:textFill>
              </w:rPr>
              <w:t>对向环境排放不得排放的放射性废气、废液的行政处罚</w:t>
            </w:r>
            <w:bookmarkEnd w:id="179"/>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w:t>
            </w:r>
            <w:r>
              <w:rPr>
                <w:color w:val="000000" w:themeColor="text1"/>
                <w:sz w:val="21"/>
                <w:szCs w:val="21"/>
                <w14:textFill>
                  <w14:solidFill>
                    <w14:schemeClr w14:val="tx1"/>
                  </w14:solidFill>
                </w14:textFill>
              </w:rPr>
              <w:t>《中华人民共和国放射性污染防治法》（2003年6月28日</w:t>
            </w:r>
            <w:r>
              <w:rPr>
                <w:rFonts w:hint="eastAsia"/>
                <w:color w:val="000000" w:themeColor="text1"/>
                <w:sz w:val="21"/>
                <w:szCs w:val="21"/>
                <w14:textFill>
                  <w14:solidFill>
                    <w14:schemeClr w14:val="tx1"/>
                  </w14:solidFill>
                </w14:textFill>
              </w:rPr>
              <w:t>公布</w:t>
            </w:r>
            <w:r>
              <w:rPr>
                <w:color w:val="000000" w:themeColor="text1"/>
                <w:sz w:val="21"/>
                <w:szCs w:val="21"/>
                <w14:textFill>
                  <w14:solidFill>
                    <w14:schemeClr w14:val="tx1"/>
                  </w14:solidFill>
                </w14:textFill>
              </w:rPr>
              <w:t>，自2003年10月1日起施行）</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第五十四条 违反本法规定，有下列行为之一的，由</w:t>
            </w:r>
            <w:r>
              <w:rPr>
                <w:rFonts w:hint="eastAsia"/>
                <w:b/>
                <w:bCs/>
                <w:color w:val="000000" w:themeColor="text1"/>
                <w:sz w:val="21"/>
                <w:szCs w:val="21"/>
                <w14:textFill>
                  <w14:solidFill>
                    <w14:schemeClr w14:val="tx1"/>
                  </w14:solidFill>
                </w14:textFill>
              </w:rPr>
              <w:t>县级以上人民政府环境保护行政主管部门</w:t>
            </w:r>
            <w:r>
              <w:rPr>
                <w:rFonts w:hint="eastAsia"/>
                <w:color w:val="000000" w:themeColor="text1"/>
                <w:sz w:val="21"/>
                <w:szCs w:val="21"/>
                <w14:textFill>
                  <w14:solidFill>
                    <w14:schemeClr w14:val="tx1"/>
                  </w14:solidFill>
                </w14:textFill>
              </w:rPr>
              <w:t>责令停止违法行为，限期改正，处以罚款；构成犯罪的，依法追究刑事责任：（二）向环境排放不得排放的放射性废气、废液的。</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有前款第（一）项、第（二）项、第（三）项、第（五）项行为之一的，处十万元以上二十万元以下罚款；有前款第（四）项行为的，处一万元以上十万元以下罚款。</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shd w:val="clear" w:color="auto" w:fill="auto"/>
            <w:vAlign w:val="top"/>
          </w:tcPr>
          <w:p>
            <w:pPr>
              <w:pStyle w:val="12"/>
              <w:jc w:val="center"/>
              <w:rPr>
                <w:rFonts w:ascii="宋体" w:hAnsi="宋体" w:eastAsia="宋体" w:cs="宋体"/>
                <w:color w:val="000000" w:themeColor="text1"/>
                <w:w w:val="99"/>
                <w:sz w:val="21"/>
                <w:szCs w:val="21"/>
                <w:lang w:val="en-US" w:eastAsia="zh-CN" w:bidi="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7</w:t>
            </w:r>
            <w:r>
              <w:rPr>
                <w:rFonts w:hint="eastAsia"/>
                <w:color w:val="000000" w:themeColor="text1"/>
                <w:w w:val="99"/>
                <w:sz w:val="21"/>
                <w:szCs w:val="21"/>
                <w:lang w:val="en-US"/>
                <w14:textFill>
                  <w14:solidFill>
                    <w14:schemeClr w14:val="tx1"/>
                  </w14:solidFill>
                </w14:textFill>
              </w:rPr>
              <w:t>.4</w:t>
            </w:r>
          </w:p>
        </w:tc>
        <w:tc>
          <w:tcPr>
            <w:tcW w:w="1739"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r>
              <w:rPr>
                <w:rFonts w:hint="eastAsia" w:ascii="宋体" w:hAnsi="宋体" w:eastAsia="宋体"/>
                <w:color w:val="000000" w:themeColor="text1"/>
                <w:sz w:val="21"/>
                <w:szCs w:val="21"/>
                <w:lang w:val="en-US"/>
                <w14:textFill>
                  <w14:solidFill>
                    <w14:schemeClr w14:val="tx1"/>
                  </w14:solidFill>
                </w14:textFill>
              </w:rPr>
              <w:t>对不按照规定的方式排放放射性废液，利用渗井、渗坑、天然裂隙、溶洞或者国家禁止的其他方式排放放射性废液的行政处罚</w:t>
            </w:r>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【法律】《中华人民共和国放射性污染防治法》（</w:t>
            </w:r>
            <w:r>
              <w:rPr>
                <w:color w:val="000000" w:themeColor="text1"/>
                <w:sz w:val="21"/>
                <w:szCs w:val="21"/>
                <w14:textFill>
                  <w14:solidFill>
                    <w14:schemeClr w14:val="tx1"/>
                  </w14:solidFill>
                </w14:textFill>
              </w:rPr>
              <w:t>2003年6月28日公布，自2003年10月1日起施行）</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第五十四条</w:t>
            </w:r>
            <w:r>
              <w:rPr>
                <w:color w:val="000000" w:themeColor="text1"/>
                <w:sz w:val="21"/>
                <w:szCs w:val="21"/>
                <w14:textFill>
                  <w14:solidFill>
                    <w14:schemeClr w14:val="tx1"/>
                  </w14:solidFill>
                </w14:textFill>
              </w:rPr>
              <w:t xml:space="preserve"> 违反本法规定，有下列行为之一的，由</w:t>
            </w:r>
            <w:r>
              <w:rPr>
                <w:b/>
                <w:bCs/>
                <w:color w:val="000000" w:themeColor="text1"/>
                <w:sz w:val="21"/>
                <w:szCs w:val="21"/>
                <w14:textFill>
                  <w14:solidFill>
                    <w14:schemeClr w14:val="tx1"/>
                  </w14:solidFill>
                </w14:textFill>
              </w:rPr>
              <w:t>县级以上人民政府环境保护行政主管部门</w:t>
            </w:r>
            <w:r>
              <w:rPr>
                <w:color w:val="000000" w:themeColor="text1"/>
                <w:sz w:val="21"/>
                <w:szCs w:val="21"/>
                <w14:textFill>
                  <w14:solidFill>
                    <w14:schemeClr w14:val="tx1"/>
                  </w14:solidFill>
                </w14:textFill>
              </w:rPr>
              <w:t>责令停止违法行为，限期改正，处以罚款；构成犯罪的，依法追究刑事责任：（三）不按照规定的方式排放放射性废液，利用渗井、渗坑、天然裂隙、溶洞或者国家禁止的其他方式排放放射性废液的。</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有前款第（一）项、第（二）项、第（三）项、第（五）项行为之一的，处十万元以上二十万元以下罚款；有前款第（四）项行为的，处一万元以上十万元以下罚款。</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shd w:val="clear" w:color="auto" w:fill="auto"/>
            <w:vAlign w:val="top"/>
          </w:tcPr>
          <w:p>
            <w:pPr>
              <w:pStyle w:val="12"/>
              <w:jc w:val="center"/>
              <w:rPr>
                <w:rFonts w:ascii="宋体" w:hAnsi="宋体" w:eastAsia="宋体" w:cs="宋体"/>
                <w:color w:val="000000" w:themeColor="text1"/>
                <w:w w:val="99"/>
                <w:sz w:val="21"/>
                <w:szCs w:val="21"/>
                <w:lang w:val="en-US" w:eastAsia="zh-CN" w:bidi="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7</w:t>
            </w:r>
            <w:r>
              <w:rPr>
                <w:rFonts w:hint="eastAsia"/>
                <w:color w:val="000000" w:themeColor="text1"/>
                <w:w w:val="99"/>
                <w:sz w:val="21"/>
                <w:szCs w:val="21"/>
                <w:lang w:val="en-US"/>
                <w14:textFill>
                  <w14:solidFill>
                    <w14:schemeClr w14:val="tx1"/>
                  </w14:solidFill>
                </w14:textFill>
              </w:rPr>
              <w:t>.5</w:t>
            </w:r>
          </w:p>
        </w:tc>
        <w:tc>
          <w:tcPr>
            <w:tcW w:w="1739"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80" w:name="_Toc432018734"/>
            <w:r>
              <w:rPr>
                <w:rFonts w:hint="eastAsia" w:ascii="宋体" w:hAnsi="宋体" w:eastAsia="宋体"/>
                <w:color w:val="000000" w:themeColor="text1"/>
                <w:sz w:val="21"/>
                <w:szCs w:val="21"/>
                <w:lang w:val="en-US"/>
                <w14:textFill>
                  <w14:solidFill>
                    <w14:schemeClr w14:val="tx1"/>
                  </w14:solidFill>
                </w14:textFill>
              </w:rPr>
              <w:t>对不按照规定处理或者贮存不得向环境排放的放射性废液的行政处罚</w:t>
            </w:r>
            <w:bookmarkEnd w:id="180"/>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w:t>
            </w:r>
            <w:r>
              <w:rPr>
                <w:color w:val="000000" w:themeColor="text1"/>
                <w:sz w:val="21"/>
                <w:szCs w:val="21"/>
                <w14:textFill>
                  <w14:solidFill>
                    <w14:schemeClr w14:val="tx1"/>
                  </w14:solidFill>
                </w14:textFill>
              </w:rPr>
              <w:t>《中华人民共和国放射性污染防治法》（2003年6月28日</w:t>
            </w:r>
            <w:r>
              <w:rPr>
                <w:rFonts w:hint="eastAsia"/>
                <w:color w:val="000000" w:themeColor="text1"/>
                <w:sz w:val="21"/>
                <w:szCs w:val="21"/>
                <w14:textFill>
                  <w14:solidFill>
                    <w14:schemeClr w14:val="tx1"/>
                  </w14:solidFill>
                </w14:textFill>
              </w:rPr>
              <w:t>公布</w:t>
            </w:r>
            <w:r>
              <w:rPr>
                <w:color w:val="000000" w:themeColor="text1"/>
                <w:sz w:val="21"/>
                <w:szCs w:val="21"/>
                <w14:textFill>
                  <w14:solidFill>
                    <w14:schemeClr w14:val="tx1"/>
                  </w14:solidFill>
                </w14:textFill>
              </w:rPr>
              <w:t>，自2003年10月1日起施行）</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第五十四条</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 xml:space="preserve"> 违反本法规定，有下列行为之一的，由</w:t>
            </w:r>
            <w:r>
              <w:rPr>
                <w:rFonts w:hint="eastAsia"/>
                <w:b/>
                <w:bCs/>
                <w:color w:val="000000" w:themeColor="text1"/>
                <w:sz w:val="21"/>
                <w:szCs w:val="21"/>
                <w14:textFill>
                  <w14:solidFill>
                    <w14:schemeClr w14:val="tx1"/>
                  </w14:solidFill>
                </w14:textFill>
              </w:rPr>
              <w:t>县级以上人民政府环境保护行政主管部门</w:t>
            </w:r>
            <w:r>
              <w:rPr>
                <w:rFonts w:hint="eastAsia"/>
                <w:color w:val="000000" w:themeColor="text1"/>
                <w:sz w:val="21"/>
                <w:szCs w:val="21"/>
                <w14:textFill>
                  <w14:solidFill>
                    <w14:schemeClr w14:val="tx1"/>
                  </w14:solidFill>
                </w14:textFill>
              </w:rPr>
              <w:t>责令停止违法行为，限期改正，处以罚款；构成犯罪的，依法追究刑事责任：（四）不按照规定处理或者贮存不得向环境排放的放射性废液的。</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有前款第（一）项、第（二）项、第（三）项、第（五）项行为之一的，处十万元以上二十万元以下罚款；有前款第（四）项行为的，处一万元以上十万元以下罚款。</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shd w:val="clear" w:color="auto" w:fill="auto"/>
            <w:vAlign w:val="top"/>
          </w:tcPr>
          <w:p>
            <w:pPr>
              <w:pStyle w:val="12"/>
              <w:jc w:val="center"/>
              <w:rPr>
                <w:rFonts w:ascii="宋体" w:hAnsi="宋体" w:eastAsia="宋体" w:cs="宋体"/>
                <w:color w:val="000000" w:themeColor="text1"/>
                <w:w w:val="99"/>
                <w:sz w:val="21"/>
                <w:szCs w:val="21"/>
                <w:lang w:val="en-US" w:eastAsia="zh-CN" w:bidi="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7</w:t>
            </w:r>
            <w:r>
              <w:rPr>
                <w:rFonts w:hint="eastAsia"/>
                <w:color w:val="000000" w:themeColor="text1"/>
                <w:w w:val="99"/>
                <w:sz w:val="21"/>
                <w:szCs w:val="21"/>
                <w:lang w:val="en-US"/>
                <w14:textFill>
                  <w14:solidFill>
                    <w14:schemeClr w14:val="tx1"/>
                  </w14:solidFill>
                </w14:textFill>
              </w:rPr>
              <w:t>.6</w:t>
            </w:r>
          </w:p>
        </w:tc>
        <w:tc>
          <w:tcPr>
            <w:tcW w:w="1739"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81" w:name="_Toc296651831"/>
            <w:r>
              <w:rPr>
                <w:rFonts w:hint="eastAsia" w:ascii="宋体" w:hAnsi="宋体" w:eastAsia="宋体"/>
                <w:color w:val="000000" w:themeColor="text1"/>
                <w:sz w:val="21"/>
                <w:szCs w:val="21"/>
                <w:lang w:val="en-US"/>
                <w14:textFill>
                  <w14:solidFill>
                    <w14:schemeClr w14:val="tx1"/>
                  </w14:solidFill>
                </w14:textFill>
              </w:rPr>
              <w:t>对不按照规定报告放射源丢失、被盗情况或者放射性污染事故的行政处罚</w:t>
            </w:r>
            <w:bookmarkEnd w:id="181"/>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w:t>
            </w:r>
            <w:r>
              <w:rPr>
                <w:color w:val="000000" w:themeColor="text1"/>
                <w:sz w:val="21"/>
                <w:szCs w:val="21"/>
                <w14:textFill>
                  <w14:solidFill>
                    <w14:schemeClr w14:val="tx1"/>
                  </w14:solidFill>
                </w14:textFill>
              </w:rPr>
              <w:t>《中华人民共和国放射性污染防治法》（2003年6月28日</w:t>
            </w:r>
            <w:r>
              <w:rPr>
                <w:rFonts w:hint="eastAsia"/>
                <w:color w:val="000000" w:themeColor="text1"/>
                <w:sz w:val="21"/>
                <w:szCs w:val="21"/>
                <w14:textFill>
                  <w14:solidFill>
                    <w14:schemeClr w14:val="tx1"/>
                  </w14:solidFill>
                </w14:textFill>
              </w:rPr>
              <w:t>公布</w:t>
            </w:r>
            <w:r>
              <w:rPr>
                <w:color w:val="000000" w:themeColor="text1"/>
                <w:sz w:val="21"/>
                <w:szCs w:val="21"/>
                <w14:textFill>
                  <w14:solidFill>
                    <w14:schemeClr w14:val="tx1"/>
                  </w14:solidFill>
                </w14:textFill>
              </w:rPr>
              <w:t>，自2003年10月1日起施行）</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第五十五条  违反本法规定，有下列行为之一的，由</w:t>
            </w:r>
            <w:r>
              <w:rPr>
                <w:rFonts w:hint="eastAsia"/>
                <w:b/>
                <w:bCs/>
                <w:color w:val="000000" w:themeColor="text1"/>
                <w:sz w:val="21"/>
                <w:szCs w:val="21"/>
                <w14:textFill>
                  <w14:solidFill>
                    <w14:schemeClr w14:val="tx1"/>
                  </w14:solidFill>
                </w14:textFill>
              </w:rPr>
              <w:t>县级以上人民政府环境保护行政主管部门或者其他有关部门</w:t>
            </w:r>
            <w:r>
              <w:rPr>
                <w:rFonts w:hint="eastAsia"/>
                <w:color w:val="000000" w:themeColor="text1"/>
                <w:sz w:val="21"/>
                <w:szCs w:val="21"/>
                <w14:textFill>
                  <w14:solidFill>
                    <w14:schemeClr w14:val="tx1"/>
                  </w14:solidFill>
                </w14:textFill>
              </w:rPr>
              <w:t>依据职权责令限期改正；逾期不改正的，责令停产停业，并处二万元以上十万元以下罚款；构成犯罪的，依法追究刑事责任：（三）不按照规定报告放射源丢失、被盗情况或者放射性污染事故的。</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【地方性法规】</w:t>
            </w:r>
            <w:r>
              <w:rPr>
                <w:color w:val="000000" w:themeColor="text1"/>
                <w:sz w:val="21"/>
                <w:szCs w:val="21"/>
                <w14:textFill>
                  <w14:solidFill>
                    <w14:schemeClr w14:val="tx1"/>
                  </w14:solidFill>
                </w14:textFill>
              </w:rPr>
              <w:t>《江苏省辐射污染防治条例》（2018年3月28日修正</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2018年3月28日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第四十五条  违反本条例第二十六条规定，不按照规定报告辐射事故的，由</w:t>
            </w:r>
            <w:r>
              <w:rPr>
                <w:rFonts w:hint="eastAsia"/>
                <w:b/>
                <w:bCs/>
                <w:color w:val="000000" w:themeColor="text1"/>
                <w:sz w:val="21"/>
                <w:szCs w:val="21"/>
                <w14:textFill>
                  <w14:solidFill>
                    <w14:schemeClr w14:val="tx1"/>
                  </w14:solidFill>
                </w14:textFill>
              </w:rPr>
              <w:t>环境保护行政主管部门</w:t>
            </w:r>
            <w:r>
              <w:rPr>
                <w:rFonts w:hint="eastAsia"/>
                <w:color w:val="000000" w:themeColor="text1"/>
                <w:sz w:val="21"/>
                <w:szCs w:val="21"/>
                <w14:textFill>
                  <w14:solidFill>
                    <w14:schemeClr w14:val="tx1"/>
                  </w14:solidFill>
                </w14:textFill>
              </w:rPr>
              <w:t>责令限期改正；逾期不改正的，责令停产停业，并处二万元以上十万元以下罚款；构成犯罪的，依法追究刑事责任。</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shd w:val="clear" w:color="auto" w:fill="auto"/>
            <w:vAlign w:val="top"/>
          </w:tcPr>
          <w:p>
            <w:pPr>
              <w:pStyle w:val="12"/>
              <w:jc w:val="center"/>
              <w:rPr>
                <w:rFonts w:ascii="宋体" w:hAnsi="宋体" w:eastAsia="宋体" w:cs="宋体"/>
                <w:color w:val="000000" w:themeColor="text1"/>
                <w:w w:val="99"/>
                <w:sz w:val="21"/>
                <w:szCs w:val="21"/>
                <w:lang w:val="en-US" w:eastAsia="zh-CN" w:bidi="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7</w:t>
            </w:r>
            <w:r>
              <w:rPr>
                <w:rFonts w:hint="eastAsia"/>
                <w:color w:val="000000" w:themeColor="text1"/>
                <w:w w:val="99"/>
                <w:sz w:val="21"/>
                <w:szCs w:val="21"/>
                <w:lang w:val="en-US"/>
                <w14:textFill>
                  <w14:solidFill>
                    <w14:schemeClr w14:val="tx1"/>
                  </w14:solidFill>
                </w14:textFill>
              </w:rPr>
              <w:t>.7</w:t>
            </w:r>
          </w:p>
        </w:tc>
        <w:tc>
          <w:tcPr>
            <w:tcW w:w="1739"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82" w:name="_Toc1517778930"/>
            <w:r>
              <w:rPr>
                <w:rFonts w:hint="eastAsia" w:ascii="宋体" w:hAnsi="宋体" w:eastAsia="宋体"/>
                <w:color w:val="000000" w:themeColor="text1"/>
                <w:sz w:val="21"/>
                <w:szCs w:val="21"/>
                <w:lang w:val="en-US"/>
                <w14:textFill>
                  <w14:solidFill>
                    <w14:schemeClr w14:val="tx1"/>
                  </w14:solidFill>
                </w14:textFill>
              </w:rPr>
              <w:t>对未按照规定对放射性废物进行处置、贮存的行政处罚</w:t>
            </w:r>
            <w:bookmarkEnd w:id="182"/>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【法律】</w:t>
            </w:r>
            <w:r>
              <w:rPr>
                <w:color w:val="000000" w:themeColor="text1"/>
                <w:sz w:val="21"/>
                <w:szCs w:val="21"/>
                <w14:textFill>
                  <w14:solidFill>
                    <w14:schemeClr w14:val="tx1"/>
                  </w14:solidFill>
                </w14:textFill>
              </w:rPr>
              <w:t>《中华人民共和国放射性污染防治法》（2003年6月28日</w:t>
            </w:r>
            <w:r>
              <w:rPr>
                <w:rFonts w:hint="eastAsia"/>
                <w:color w:val="000000" w:themeColor="text1"/>
                <w:sz w:val="21"/>
                <w:szCs w:val="21"/>
                <w14:textFill>
                  <w14:solidFill>
                    <w14:schemeClr w14:val="tx1"/>
                  </w14:solidFill>
                </w14:textFill>
              </w:rPr>
              <w:t>公布</w:t>
            </w:r>
            <w:r>
              <w:rPr>
                <w:color w:val="000000" w:themeColor="text1"/>
                <w:sz w:val="21"/>
                <w:szCs w:val="21"/>
                <w14:textFill>
                  <w14:solidFill>
                    <w14:schemeClr w14:val="tx1"/>
                  </w14:solidFill>
                </w14:textFill>
              </w:rPr>
              <w:t>，自2003年10月1日起施行）</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第五十六条  产生放射性固体废物的单位，不按照本法第四十五条的规定对其产生的放射性固体废物进行处置的，由</w:t>
            </w:r>
            <w:r>
              <w:rPr>
                <w:rFonts w:hint="eastAsia"/>
                <w:b/>
                <w:bCs/>
                <w:color w:val="000000" w:themeColor="text1"/>
                <w:sz w:val="21"/>
                <w:szCs w:val="21"/>
                <w14:textFill>
                  <w14:solidFill>
                    <w14:schemeClr w14:val="tx1"/>
                  </w14:solidFill>
                </w14:textFill>
              </w:rPr>
              <w:t>审批该单位立项环境影响评价文件的环境保护行政主管部门</w:t>
            </w:r>
            <w:r>
              <w:rPr>
                <w:rFonts w:hint="eastAsia"/>
                <w:color w:val="000000" w:themeColor="text1"/>
                <w:sz w:val="21"/>
                <w:szCs w:val="21"/>
                <w14:textFill>
                  <w14:solidFill>
                    <w14:schemeClr w14:val="tx1"/>
                  </w14:solidFill>
                </w14:textFill>
              </w:rPr>
              <w:t>责令停止违法行为，限期改正；逾期不改正的，指定有处置能力的单位代为处置，所需费用由产生放射性固体废物的单位承担，可以并处二十万元以下罚款；构成犯罪的，依法追究刑事责任。</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【地方性法规】</w:t>
            </w:r>
            <w:r>
              <w:rPr>
                <w:color w:val="000000" w:themeColor="text1"/>
                <w:sz w:val="21"/>
                <w:szCs w:val="21"/>
                <w14:textFill>
                  <w14:solidFill>
                    <w14:schemeClr w14:val="tx1"/>
                  </w14:solidFill>
                </w14:textFill>
              </w:rPr>
              <w:t>《江苏省辐射污染防治条例》（2018年3月28日修正</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2018年3月28日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第四十一条  违反本条例第十八条第二款规定，产生其他放射性废物的单位，未按照国家规定将其产生的放射性废物送交省城市放射性废物暂存库贮存的，由</w:t>
            </w:r>
            <w:r>
              <w:rPr>
                <w:rFonts w:hint="eastAsia"/>
                <w:b/>
                <w:bCs/>
                <w:color w:val="000000" w:themeColor="text1"/>
                <w:sz w:val="21"/>
                <w:szCs w:val="21"/>
                <w14:textFill>
                  <w14:solidFill>
                    <w14:schemeClr w14:val="tx1"/>
                  </w14:solidFill>
                </w14:textFill>
              </w:rPr>
              <w:t>环境保护行政主管部门</w:t>
            </w:r>
            <w:r>
              <w:rPr>
                <w:rFonts w:hint="eastAsia"/>
                <w:color w:val="000000" w:themeColor="text1"/>
                <w:sz w:val="21"/>
                <w:szCs w:val="21"/>
                <w14:textFill>
                  <w14:solidFill>
                    <w14:schemeClr w14:val="tx1"/>
                  </w14:solidFill>
                </w14:textFill>
              </w:rPr>
              <w:t>责令限期改正，可以处以二千元以上一万元以下罚款；拒不改正的，可以暂扣或者吊销辐射安全许可证。</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shd w:val="clear" w:color="auto" w:fill="auto"/>
            <w:vAlign w:val="top"/>
          </w:tcPr>
          <w:p>
            <w:pPr>
              <w:pStyle w:val="12"/>
              <w:jc w:val="center"/>
              <w:rPr>
                <w:rFonts w:ascii="宋体" w:hAnsi="宋体" w:eastAsia="宋体" w:cs="宋体"/>
                <w:color w:val="000000" w:themeColor="text1"/>
                <w:w w:val="99"/>
                <w:sz w:val="21"/>
                <w:szCs w:val="21"/>
                <w:lang w:val="en-US" w:eastAsia="zh-CN" w:bidi="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7</w:t>
            </w:r>
            <w:r>
              <w:rPr>
                <w:rFonts w:hint="eastAsia"/>
                <w:color w:val="000000" w:themeColor="text1"/>
                <w:w w:val="99"/>
                <w:sz w:val="21"/>
                <w:szCs w:val="21"/>
                <w:lang w:val="en-US"/>
                <w14:textFill>
                  <w14:solidFill>
                    <w14:schemeClr w14:val="tx1"/>
                  </w14:solidFill>
                </w14:textFill>
              </w:rPr>
              <w:t>.8</w:t>
            </w:r>
          </w:p>
        </w:tc>
        <w:tc>
          <w:tcPr>
            <w:tcW w:w="1739"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83" w:name="_Toc1783476802"/>
            <w:r>
              <w:rPr>
                <w:rFonts w:hint="eastAsia" w:ascii="宋体" w:hAnsi="宋体" w:eastAsia="宋体"/>
                <w:color w:val="000000" w:themeColor="text1"/>
                <w:sz w:val="21"/>
                <w:szCs w:val="21"/>
                <w:lang w:val="en-US"/>
                <w14:textFill>
                  <w14:solidFill>
                    <w14:schemeClr w14:val="tx1"/>
                  </w14:solidFill>
                </w14:textFill>
              </w:rPr>
              <w:t>对未按照规定对废旧放射源、放射性固体废物进行贮存、处置、处理的行政处罚</w:t>
            </w:r>
            <w:bookmarkEnd w:id="183"/>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【行政法规】</w:t>
            </w:r>
            <w:r>
              <w:rPr>
                <w:color w:val="000000" w:themeColor="text1"/>
                <w:sz w:val="21"/>
                <w:szCs w:val="21"/>
                <w14:textFill>
                  <w14:solidFill>
                    <w14:schemeClr w14:val="tx1"/>
                  </w14:solidFill>
                </w14:textFill>
              </w:rPr>
              <w:t>《放射性废物安全管理条例》（2011年12月</w:t>
            </w: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0日</w:t>
            </w:r>
            <w:r>
              <w:rPr>
                <w:rFonts w:hint="eastAsia"/>
                <w:color w:val="000000" w:themeColor="text1"/>
                <w:sz w:val="21"/>
                <w:szCs w:val="21"/>
                <w14:textFill>
                  <w14:solidFill>
                    <w14:schemeClr w14:val="tx1"/>
                  </w14:solidFill>
                </w14:textFill>
              </w:rPr>
              <w:t>公布</w:t>
            </w:r>
            <w:r>
              <w:rPr>
                <w:color w:val="000000" w:themeColor="text1"/>
                <w:sz w:val="21"/>
                <w:szCs w:val="21"/>
                <w14:textFill>
                  <w14:solidFill>
                    <w14:schemeClr w14:val="tx1"/>
                  </w14:solidFill>
                </w14:textFill>
              </w:rPr>
              <w:t>，自2012年3月1日起施行）</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 xml:space="preserve">第三十六条  </w:t>
            </w:r>
            <w:r>
              <w:rPr>
                <w:rFonts w:hint="eastAsia"/>
                <w:color w:val="000000" w:themeColor="text1"/>
                <w:sz w:val="21"/>
                <w:szCs w:val="21"/>
                <w:lang w:val="en-US"/>
                <w14:textFill>
                  <w14:solidFill>
                    <w14:schemeClr w14:val="tx1"/>
                  </w14:solidFill>
                </w14:textFill>
              </w:rPr>
              <w:t>违反本条例规定，核设施营运单位、核技术利用单位有下列行为之一的，由</w:t>
            </w:r>
            <w:r>
              <w:rPr>
                <w:rFonts w:hint="eastAsia"/>
                <w:b/>
                <w:bCs/>
                <w:color w:val="000000" w:themeColor="text1"/>
                <w:sz w:val="21"/>
                <w:szCs w:val="21"/>
                <w:lang w:val="en-US"/>
                <w14:textFill>
                  <w14:solidFill>
                    <w14:schemeClr w14:val="tx1"/>
                  </w14:solidFill>
                </w14:textFill>
              </w:rPr>
              <w:t>审批该单位立项环境影响评价文件的环境保护主管部门</w:t>
            </w:r>
            <w:r>
              <w:rPr>
                <w:rFonts w:hint="eastAsia"/>
                <w:color w:val="000000" w:themeColor="text1"/>
                <w:sz w:val="21"/>
                <w:szCs w:val="21"/>
                <w:lang w:val="en-US"/>
                <w14:textFill>
                  <w14:solidFill>
                    <w14:schemeClr w14:val="tx1"/>
                  </w14:solidFill>
                </w14:textFill>
              </w:rPr>
              <w:t>责令停止违法行为，限期改正；逾期不改正的，指定有相应许可证的单位代为贮存或者处置，所需费用由核设施营运单位、核技术利用单位承担，可以处20万元以下的罚款；构成犯罪的，依法追究刑事责任：</w:t>
            </w:r>
            <w:r>
              <w:fldChar w:fldCharType="begin"/>
            </w:r>
            <w:r>
              <w:instrText xml:space="preserve"> HYPERLINK "javascript:void(0);" </w:instrText>
            </w:r>
            <w:r>
              <w:fldChar w:fldCharType="separate"/>
            </w:r>
            <w:r>
              <w:fldChar w:fldCharType="end"/>
            </w:r>
            <w:r>
              <w:rPr>
                <w:rFonts w:hint="eastAsia"/>
                <w:color w:val="000000" w:themeColor="text1"/>
                <w:sz w:val="21"/>
                <w:szCs w:val="21"/>
                <w:lang w:val="en-US"/>
                <w14:textFill>
                  <w14:solidFill>
                    <w14:schemeClr w14:val="tx1"/>
                  </w14:solidFill>
                </w14:textFill>
              </w:rPr>
              <w:t>（一）核设施营运单位未按照规定，将其产生的废旧放射源送交贮存、处置，或者将其产生的其他放射性固体废物送交处置的；</w:t>
            </w:r>
            <w:r>
              <w:fldChar w:fldCharType="begin"/>
            </w:r>
            <w:r>
              <w:instrText xml:space="preserve"> HYPERLINK "javascript:void(0);" </w:instrText>
            </w:r>
            <w:r>
              <w:fldChar w:fldCharType="separate"/>
            </w:r>
            <w:r>
              <w:fldChar w:fldCharType="end"/>
            </w:r>
            <w:r>
              <w:rPr>
                <w:rFonts w:hint="eastAsia"/>
                <w:color w:val="000000" w:themeColor="text1"/>
                <w:sz w:val="21"/>
                <w:szCs w:val="21"/>
                <w:lang w:val="en-US"/>
                <w14:textFill>
                  <w14:solidFill>
                    <w14:schemeClr w14:val="tx1"/>
                  </w14:solidFill>
                </w14:textFill>
              </w:rPr>
              <w:t>（二）核技术利用单位未按照规定，将其产生的废旧放射源或者其他放射性固体废物送交贮存、处置的。</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【行政法规】《放射性同位素与射线装置安全和防护条例》（</w:t>
            </w:r>
            <w:r>
              <w:rPr>
                <w:color w:val="000000" w:themeColor="text1"/>
                <w:sz w:val="21"/>
                <w:szCs w:val="21"/>
                <w14:textFill>
                  <w14:solidFill>
                    <w14:schemeClr w14:val="tx1"/>
                  </w14:solidFill>
                </w14:textFill>
              </w:rPr>
              <w:t>2019年3月2日第二次修订</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2019年3月2日</w:t>
            </w:r>
            <w:r>
              <w:rPr>
                <w:rFonts w:hint="eastAsia"/>
                <w:color w:val="000000" w:themeColor="text1"/>
                <w:sz w:val="21"/>
                <w:szCs w:val="21"/>
                <w14:textFill>
                  <w14:solidFill>
                    <w14:schemeClr w14:val="tx1"/>
                  </w14:solidFill>
                </w14:textFill>
              </w:rPr>
              <w:t>起施行）</w:t>
            </w:r>
          </w:p>
          <w:p>
            <w:pPr>
              <w:pStyle w:val="12"/>
              <w:ind w:right="18" w:firstLine="420" w:firstLineChars="200"/>
              <w:rPr>
                <w:color w:val="000000" w:themeColor="text1"/>
                <w:spacing w:val="-3"/>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第五十九条  违反本条例规定，生产、销售、使用放射性同位素和射线装置的单位有下列行为之一的，由</w:t>
            </w:r>
            <w:r>
              <w:rPr>
                <w:rFonts w:hint="eastAsia"/>
                <w:b/>
                <w:bCs/>
                <w:color w:val="000000" w:themeColor="text1"/>
                <w:sz w:val="21"/>
                <w:szCs w:val="21"/>
                <w14:textFill>
                  <w14:solidFill>
                    <w14:schemeClr w14:val="tx1"/>
                  </w14:solidFill>
                </w14:textFill>
              </w:rPr>
              <w:t>县级以上人民政府生</w:t>
            </w:r>
            <w:r>
              <w:rPr>
                <w:rFonts w:hint="eastAsia"/>
                <w:b/>
                <w:color w:val="000000" w:themeColor="text1"/>
                <w:sz w:val="21"/>
                <w:szCs w:val="21"/>
                <w14:textFill>
                  <w14:solidFill>
                    <w14:schemeClr w14:val="tx1"/>
                  </w14:solidFill>
                </w14:textFill>
              </w:rPr>
              <w:t>态环境主管部门</w:t>
            </w:r>
            <w:r>
              <w:rPr>
                <w:rFonts w:hint="eastAsia"/>
                <w:color w:val="000000" w:themeColor="text1"/>
                <w:sz w:val="21"/>
                <w:szCs w:val="21"/>
                <w14:textFill>
                  <w14:solidFill>
                    <w14:schemeClr w14:val="tx1"/>
                  </w14:solidFill>
                </w14:textFill>
              </w:rPr>
              <w:t>责令停止违法行为，限期改正；逾期不改正的，由</w:t>
            </w:r>
            <w:r>
              <w:rPr>
                <w:rFonts w:hint="eastAsia"/>
                <w:bCs/>
                <w:color w:val="000000" w:themeColor="text1"/>
                <w:sz w:val="21"/>
                <w:szCs w:val="21"/>
                <w14:textFill>
                  <w14:solidFill>
                    <w14:schemeClr w14:val="tx1"/>
                  </w14:solidFill>
                </w14:textFill>
              </w:rPr>
              <w:t>原发证机关</w:t>
            </w:r>
            <w:r>
              <w:rPr>
                <w:rFonts w:hint="eastAsia"/>
                <w:color w:val="000000" w:themeColor="text1"/>
                <w:sz w:val="21"/>
                <w:szCs w:val="21"/>
                <w14:textFill>
                  <w14:solidFill>
                    <w14:schemeClr w14:val="tx1"/>
                  </w14:solidFill>
                </w14:textFill>
              </w:rPr>
              <w:t>指定有处理能力的单位代为处理或者实施退役，费用由生产、销售、使用放射性同位素和射线装置的单位承担，并处1万元以上10万元以下的罚款：（一）未按照规定对废旧放射源进行处理的；</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rFonts w:hint="default" w:eastAsia="宋体"/>
                <w:color w:val="000000" w:themeColor="text1"/>
                <w:w w:val="99"/>
                <w:sz w:val="21"/>
                <w:szCs w:val="21"/>
                <w:lang w:val="en-US" w:eastAsia="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7.9</w:t>
            </w:r>
          </w:p>
        </w:tc>
        <w:tc>
          <w:tcPr>
            <w:tcW w:w="1739"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84" w:name="_Toc1550420354"/>
            <w:r>
              <w:rPr>
                <w:rFonts w:hint="eastAsia" w:ascii="宋体" w:hAnsi="宋体" w:eastAsia="宋体"/>
                <w:color w:val="000000" w:themeColor="text1"/>
                <w:sz w:val="21"/>
                <w:szCs w:val="21"/>
                <w:lang w:val="en-US"/>
                <w14:textFill>
                  <w14:solidFill>
                    <w14:schemeClr w14:val="tx1"/>
                  </w14:solidFill>
                </w14:textFill>
              </w:rPr>
              <w:t>对核设施营运单位、核技术利用单位或者放射性固体废物贮存、处置单位未按照规定如实报告有关情况的行政处罚</w:t>
            </w:r>
            <w:bookmarkEnd w:id="184"/>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【行政法规】</w:t>
            </w:r>
            <w:r>
              <w:rPr>
                <w:color w:val="000000" w:themeColor="text1"/>
                <w:sz w:val="21"/>
                <w:szCs w:val="21"/>
                <w14:textFill>
                  <w14:solidFill>
                    <w14:schemeClr w14:val="tx1"/>
                  </w14:solidFill>
                </w14:textFill>
              </w:rPr>
              <w:t>《放射性废物安全管理条例》（2011年12月20日</w:t>
            </w:r>
            <w:r>
              <w:rPr>
                <w:rFonts w:hint="eastAsia"/>
                <w:color w:val="000000" w:themeColor="text1"/>
                <w:sz w:val="21"/>
                <w:szCs w:val="21"/>
                <w14:textFill>
                  <w14:solidFill>
                    <w14:schemeClr w14:val="tx1"/>
                  </w14:solidFill>
                </w14:textFill>
              </w:rPr>
              <w:t>公布</w:t>
            </w:r>
            <w:r>
              <w:rPr>
                <w:color w:val="000000" w:themeColor="text1"/>
                <w:sz w:val="21"/>
                <w:szCs w:val="21"/>
                <w14:textFill>
                  <w14:solidFill>
                    <w14:schemeClr w14:val="tx1"/>
                  </w14:solidFill>
                </w14:textFill>
              </w:rPr>
              <w:t>，自2012年3月1日起施行）</w:t>
            </w:r>
          </w:p>
          <w:p>
            <w:pPr>
              <w:pStyle w:val="12"/>
              <w:ind w:right="18" w:firstLine="420" w:firstLineChars="200"/>
              <w:rPr>
                <w:color w:val="000000" w:themeColor="text1"/>
                <w:spacing w:val="-3"/>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第四十条  核设施营运单位、核技术利用单位或者放射性固体废物贮存、处置单位未按照本条例第三十二条的规定如实报告有关情况的，由</w:t>
            </w:r>
            <w:r>
              <w:rPr>
                <w:rFonts w:hint="eastAsia"/>
                <w:b/>
                <w:bCs/>
                <w:color w:val="000000" w:themeColor="text1"/>
                <w:sz w:val="21"/>
                <w:szCs w:val="21"/>
                <w14:textFill>
                  <w14:solidFill>
                    <w14:schemeClr w14:val="tx1"/>
                  </w14:solidFill>
                </w14:textFill>
              </w:rPr>
              <w:t>县级以上人民政府环境保护主管部门</w:t>
            </w:r>
            <w:r>
              <w:rPr>
                <w:rFonts w:hint="eastAsia"/>
                <w:color w:val="000000" w:themeColor="text1"/>
                <w:sz w:val="21"/>
                <w:szCs w:val="21"/>
                <w14:textFill>
                  <w14:solidFill>
                    <w14:schemeClr w14:val="tx1"/>
                  </w14:solidFill>
                </w14:textFill>
              </w:rPr>
              <w:t>责令限期改正，处1万元以上5万元以下的罚款；逾期不改正的，处5万元以上10万元以下的罚款。</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rFonts w:hint="default" w:eastAsia="宋体"/>
                <w:color w:val="000000" w:themeColor="text1"/>
                <w:w w:val="99"/>
                <w:sz w:val="21"/>
                <w:szCs w:val="21"/>
                <w:lang w:val="en-US" w:eastAsia="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7.10</w:t>
            </w:r>
          </w:p>
        </w:tc>
        <w:tc>
          <w:tcPr>
            <w:tcW w:w="1739"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r>
              <w:rPr>
                <w:rFonts w:hint="eastAsia" w:ascii="宋体" w:hAnsi="宋体" w:eastAsia="宋体"/>
                <w:color w:val="000000" w:themeColor="text1"/>
                <w:sz w:val="21"/>
                <w:szCs w:val="21"/>
                <w:lang w:val="en-US"/>
                <w14:textFill>
                  <w14:solidFill>
                    <w14:schemeClr w14:val="tx1"/>
                  </w14:solidFill>
                </w14:textFill>
              </w:rPr>
              <w:t>对</w:t>
            </w:r>
            <w:r>
              <w:rPr>
                <w:rFonts w:hint="eastAsia" w:ascii="宋体" w:hAnsi="宋体" w:eastAsia="宋体"/>
                <w:color w:val="000000" w:themeColor="text1"/>
                <w:sz w:val="21"/>
                <w:szCs w:val="21"/>
                <w14:textFill>
                  <w14:solidFill>
                    <w14:schemeClr w14:val="tx1"/>
                  </w14:solidFill>
                </w14:textFill>
              </w:rPr>
              <w:t>核设施营运单位、核技术利用单位或者放射性固体废物贮存、处置单位</w:t>
            </w:r>
            <w:r>
              <w:rPr>
                <w:rFonts w:hint="eastAsia" w:ascii="宋体" w:hAnsi="宋体" w:eastAsia="宋体"/>
                <w:color w:val="000000" w:themeColor="text1"/>
                <w:sz w:val="21"/>
                <w:szCs w:val="21"/>
                <w:lang w:val="en-US"/>
                <w14:textFill>
                  <w14:solidFill>
                    <w14:schemeClr w14:val="tx1"/>
                  </w14:solidFill>
                </w14:textFill>
              </w:rPr>
              <w:t>未按规定进行培训考核的行政处罚</w:t>
            </w:r>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【行政法规】《放射性废物安全管理条例》（</w:t>
            </w:r>
            <w:r>
              <w:rPr>
                <w:rFonts w:hint="eastAsia"/>
                <w:color w:val="000000" w:themeColor="text1"/>
                <w:sz w:val="21"/>
                <w:szCs w:val="21"/>
                <w14:textFill>
                  <w14:solidFill>
                    <w14:schemeClr w14:val="tx1"/>
                  </w14:solidFill>
                </w14:textFill>
              </w:rPr>
              <w:t>2011年1</w:t>
            </w: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月</w:t>
            </w: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0日公布</w:t>
            </w:r>
            <w:r>
              <w:rPr>
                <w:rFonts w:hint="eastAsia"/>
                <w:color w:val="000000" w:themeColor="text1"/>
                <w:spacing w:val="-3"/>
                <w:sz w:val="21"/>
                <w:szCs w:val="21"/>
                <w14:textFill>
                  <w14:solidFill>
                    <w14:schemeClr w14:val="tx1"/>
                  </w14:solidFill>
                </w14:textFill>
              </w:rPr>
              <w:t>，自2012年3月1日起施行）</w:t>
            </w:r>
          </w:p>
          <w:p>
            <w:pPr>
              <w:pStyle w:val="12"/>
              <w:ind w:right="18"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第四十二条  核设施营运单位、核技术利用单位或者放射性固体废物贮存、处置单位未按照规定对有关工作人员进行技术培训和考核的，由</w:t>
            </w:r>
            <w:r>
              <w:rPr>
                <w:rFonts w:hint="eastAsia"/>
                <w:b/>
                <w:bCs/>
                <w:color w:val="000000" w:themeColor="text1"/>
                <w:spacing w:val="-3"/>
                <w:sz w:val="21"/>
                <w14:textFill>
                  <w14:solidFill>
                    <w14:schemeClr w14:val="tx1"/>
                  </w14:solidFill>
                </w14:textFill>
              </w:rPr>
              <w:t>县级以上人民政府环境保护主管部门</w:t>
            </w:r>
            <w:r>
              <w:rPr>
                <w:rFonts w:hint="eastAsia"/>
                <w:color w:val="000000" w:themeColor="text1"/>
                <w:spacing w:val="-3"/>
                <w:sz w:val="21"/>
                <w:szCs w:val="21"/>
                <w14:textFill>
                  <w14:solidFill>
                    <w14:schemeClr w14:val="tx1"/>
                  </w14:solidFill>
                </w14:textFill>
              </w:rPr>
              <w:t>责令限期改正，处1万元以上5万元以下的罚款；逾期不改正的，处5万元以上10万元以下的罚款。</w:t>
            </w:r>
          </w:p>
          <w:p>
            <w:pPr>
              <w:ind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w:t>
            </w:r>
            <w:r>
              <w:rPr>
                <w:rFonts w:hint="eastAsia"/>
                <w:color w:val="000000" w:themeColor="text1"/>
                <w:spacing w:val="-3"/>
                <w:sz w:val="21"/>
                <w:szCs w:val="21"/>
                <w:lang w:val="en-US"/>
                <w14:textFill>
                  <w14:solidFill>
                    <w14:schemeClr w14:val="tx1"/>
                  </w14:solidFill>
                </w14:textFill>
              </w:rPr>
              <w:t>部门</w:t>
            </w:r>
            <w:r>
              <w:rPr>
                <w:rFonts w:hint="eastAsia"/>
                <w:color w:val="000000" w:themeColor="text1"/>
                <w:spacing w:val="-3"/>
                <w:sz w:val="21"/>
                <w:szCs w:val="21"/>
                <w14:textFill>
                  <w14:solidFill>
                    <w14:schemeClr w14:val="tx1"/>
                  </w14:solidFill>
                </w14:textFill>
              </w:rPr>
              <w:t>规章】《放射性同位素与射线装置安全和防护管理办法》（2011年4月18日公布，自2011年5月1日起施行）</w:t>
            </w:r>
          </w:p>
          <w:p>
            <w:pPr>
              <w:ind w:firstLine="408" w:firstLineChars="200"/>
              <w:rPr>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 xml:space="preserve">第五十五条  </w:t>
            </w:r>
            <w:r>
              <w:rPr>
                <w:color w:val="000000" w:themeColor="text1"/>
                <w:spacing w:val="-3"/>
                <w:sz w:val="21"/>
                <w:szCs w:val="21"/>
                <w14:textFill>
                  <w14:solidFill>
                    <w14:schemeClr w14:val="tx1"/>
                  </w14:solidFill>
                </w14:textFill>
              </w:rPr>
              <w:t xml:space="preserve"> </w:t>
            </w:r>
            <w:r>
              <w:rPr>
                <w:rFonts w:hint="eastAsia"/>
                <w:color w:val="000000" w:themeColor="text1"/>
                <w:spacing w:val="-3"/>
                <w:sz w:val="21"/>
                <w:szCs w:val="21"/>
                <w14:textFill>
                  <w14:solidFill>
                    <w14:schemeClr w14:val="tx1"/>
                  </w14:solidFill>
                </w14:textFill>
              </w:rPr>
              <w:t>违反本办法规定，生产、销售、使用放射性同位素与射线装置的单位有下列行为之一的，由</w:t>
            </w:r>
            <w:r>
              <w:rPr>
                <w:rFonts w:hint="eastAsia"/>
                <w:b/>
                <w:bCs/>
                <w:color w:val="000000" w:themeColor="text1"/>
                <w:spacing w:val="-3"/>
                <w:sz w:val="21"/>
                <w:szCs w:val="21"/>
                <w14:textFill>
                  <w14:solidFill>
                    <w14:schemeClr w14:val="tx1"/>
                  </w14:solidFill>
                </w14:textFill>
              </w:rPr>
              <w:t>原辐射安全许可证发证机关</w:t>
            </w:r>
            <w:r>
              <w:rPr>
                <w:rFonts w:hint="eastAsia"/>
                <w:color w:val="000000" w:themeColor="text1"/>
                <w:spacing w:val="-3"/>
                <w:sz w:val="21"/>
                <w:szCs w:val="21"/>
                <w14:textFill>
                  <w14:solidFill>
                    <w14:schemeClr w14:val="tx1"/>
                  </w14:solidFill>
                </w14:textFill>
              </w:rPr>
              <w:t>给予警告，责令限期改正；逾期不改正的，处1万元以上3万元以下的罚款：（三）未按规定对辐射工作人员进行辐射安全培训的。</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rFonts w:hint="default" w:eastAsia="宋体"/>
                <w:color w:val="000000" w:themeColor="text1"/>
                <w:w w:val="99"/>
                <w:sz w:val="21"/>
                <w:szCs w:val="21"/>
                <w:lang w:val="en-US" w:eastAsia="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7.11</w:t>
            </w:r>
          </w:p>
        </w:tc>
        <w:tc>
          <w:tcPr>
            <w:tcW w:w="1739"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85" w:name="_Toc735516469"/>
            <w:r>
              <w:rPr>
                <w:rFonts w:hint="eastAsia" w:ascii="宋体" w:hAnsi="宋体" w:eastAsia="宋体"/>
                <w:color w:val="000000" w:themeColor="text1"/>
                <w:sz w:val="21"/>
                <w:szCs w:val="21"/>
                <w:lang w:val="en-US"/>
                <w14:textFill>
                  <w14:solidFill>
                    <w14:schemeClr w14:val="tx1"/>
                  </w14:solidFill>
                </w14:textFill>
              </w:rPr>
              <w:t>对无许可证或者不按照许可证规定，从事放射性同位素和射线装置生产、销售、使用活动的行政处罚</w:t>
            </w:r>
            <w:bookmarkEnd w:id="185"/>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【行政法规】</w:t>
            </w:r>
            <w:r>
              <w:rPr>
                <w:color w:val="000000" w:themeColor="text1"/>
                <w:sz w:val="21"/>
                <w:szCs w:val="21"/>
                <w14:textFill>
                  <w14:solidFill>
                    <w14:schemeClr w14:val="tx1"/>
                  </w14:solidFill>
                </w14:textFill>
              </w:rPr>
              <w:t>《放射性同位素与射线装置安全和防护条例》（2019年3月2日第二次修订</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2019年3月2日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第五十二条</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 xml:space="preserve"> 违反本条例规定，生产、销售、使用放射性同位素和射线装置的单位有下列行为之一的，由</w:t>
            </w:r>
            <w:r>
              <w:rPr>
                <w:rFonts w:hint="eastAsia"/>
                <w:b/>
                <w:bCs/>
                <w:color w:val="000000" w:themeColor="text1"/>
                <w:sz w:val="21"/>
                <w:szCs w:val="21"/>
                <w14:textFill>
                  <w14:solidFill>
                    <w14:schemeClr w14:val="tx1"/>
                  </w14:solidFill>
                </w14:textFill>
              </w:rPr>
              <w:t>县级以上人民政府生态环境主管部门</w:t>
            </w:r>
            <w:r>
              <w:rPr>
                <w:rFonts w:hint="eastAsia"/>
                <w:color w:val="000000" w:themeColor="text1"/>
                <w:sz w:val="21"/>
                <w:szCs w:val="21"/>
                <w14:textFill>
                  <w14:solidFill>
                    <w14:schemeClr w14:val="tx1"/>
                  </w14:solidFill>
                </w14:textFill>
              </w:rPr>
              <w:t>责令停止违法行为，限期改正；逾期不改正的，责令停产停业或者由</w:t>
            </w:r>
            <w:r>
              <w:rPr>
                <w:rFonts w:hint="eastAsia"/>
                <w:bCs/>
                <w:color w:val="000000" w:themeColor="text1"/>
                <w:sz w:val="21"/>
                <w:szCs w:val="21"/>
                <w14:textFill>
                  <w14:solidFill>
                    <w14:schemeClr w14:val="tx1"/>
                  </w14:solidFill>
                </w14:textFill>
              </w:rPr>
              <w:t>原发证机关</w:t>
            </w:r>
            <w:r>
              <w:rPr>
                <w:rFonts w:hint="eastAsia"/>
                <w:color w:val="000000" w:themeColor="text1"/>
                <w:sz w:val="21"/>
                <w:szCs w:val="21"/>
                <w14:textFill>
                  <w14:solidFill>
                    <w14:schemeClr w14:val="tx1"/>
                  </w14:solidFill>
                </w14:textFill>
              </w:rPr>
              <w:t>吊销许可证；有违法所得的，没收违法所得；违法所得10万元以上的，并处违法所得1倍以上5倍以下的罚款；没有违法所得或者违法所得不足10万元的，并处1万元以上10万元以下的罚款：（一）无许可证从事放射性同位素和射线装置生产、销售、使用活动的；（二）未按照许可证的规定从事放射性同位素和射线装置生产、销售、使用活动的。</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shd w:val="clear" w:color="auto" w:fill="auto"/>
            <w:vAlign w:val="top"/>
          </w:tcPr>
          <w:p>
            <w:pPr>
              <w:pStyle w:val="12"/>
              <w:jc w:val="center"/>
              <w:rPr>
                <w:rFonts w:ascii="宋体" w:hAnsi="宋体" w:eastAsia="宋体" w:cs="宋体"/>
                <w:color w:val="000000" w:themeColor="text1"/>
                <w:w w:val="99"/>
                <w:sz w:val="21"/>
                <w:szCs w:val="21"/>
                <w:lang w:val="en-US" w:eastAsia="zh-CN" w:bidi="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7</w:t>
            </w:r>
            <w:r>
              <w:rPr>
                <w:rFonts w:hint="eastAsia"/>
                <w:color w:val="000000" w:themeColor="text1"/>
                <w:w w:val="99"/>
                <w:sz w:val="21"/>
                <w:szCs w:val="21"/>
                <w:lang w:val="en-US"/>
                <w14:textFill>
                  <w14:solidFill>
                    <w14:schemeClr w14:val="tx1"/>
                  </w14:solidFill>
                </w14:textFill>
              </w:rPr>
              <w:t>.12</w:t>
            </w:r>
          </w:p>
        </w:tc>
        <w:tc>
          <w:tcPr>
            <w:tcW w:w="1739"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86" w:name="_Toc909422351"/>
            <w:r>
              <w:rPr>
                <w:rFonts w:hint="eastAsia" w:ascii="宋体" w:hAnsi="宋体" w:eastAsia="宋体"/>
                <w:color w:val="000000" w:themeColor="text1"/>
                <w:sz w:val="21"/>
                <w:szCs w:val="21"/>
                <w:lang w:val="en-US"/>
                <w14:textFill>
                  <w14:solidFill>
                    <w14:schemeClr w14:val="tx1"/>
                  </w14:solidFill>
                </w14:textFill>
              </w:rPr>
              <w:t>对生产、销售、使用放射性同位素和射线装置的单位改变所从事活动的种类或者范围以及新建、改建或者扩建生产、销售、使用设施或者场所，未按照规定重新申请领取许可证的行政处罚</w:t>
            </w:r>
            <w:bookmarkEnd w:id="186"/>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【行政法规】</w:t>
            </w:r>
            <w:r>
              <w:rPr>
                <w:color w:val="000000" w:themeColor="text1"/>
                <w:sz w:val="21"/>
                <w:szCs w:val="21"/>
                <w14:textFill>
                  <w14:solidFill>
                    <w14:schemeClr w14:val="tx1"/>
                  </w14:solidFill>
                </w14:textFill>
              </w:rPr>
              <w:t>《放射性同位素与射线装置安全和防护条例》（2019年3月2日第二次修订</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2019年3月2日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第五十二条</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 xml:space="preserve"> 违反本条例规定，生产、销售、使用放射性同位素和射线装置的单位有下列行为之一的，由</w:t>
            </w:r>
            <w:r>
              <w:rPr>
                <w:rFonts w:hint="eastAsia"/>
                <w:b/>
                <w:bCs/>
                <w:color w:val="000000" w:themeColor="text1"/>
                <w:sz w:val="21"/>
                <w:szCs w:val="21"/>
                <w14:textFill>
                  <w14:solidFill>
                    <w14:schemeClr w14:val="tx1"/>
                  </w14:solidFill>
                </w14:textFill>
              </w:rPr>
              <w:t>县级以上人民政府生态环境主管部门</w:t>
            </w:r>
            <w:r>
              <w:rPr>
                <w:rFonts w:hint="eastAsia"/>
                <w:color w:val="000000" w:themeColor="text1"/>
                <w:sz w:val="21"/>
                <w:szCs w:val="21"/>
                <w14:textFill>
                  <w14:solidFill>
                    <w14:schemeClr w14:val="tx1"/>
                  </w14:solidFill>
                </w14:textFill>
              </w:rPr>
              <w:t>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三）改变所从事活动的种类或者范围以及新建、改建或者扩建生产、销售、使用设施或者场所，未按照规定重新申请领取许可证的。</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shd w:val="clear" w:color="auto" w:fill="auto"/>
            <w:vAlign w:val="top"/>
          </w:tcPr>
          <w:p>
            <w:pPr>
              <w:pStyle w:val="12"/>
              <w:jc w:val="center"/>
              <w:rPr>
                <w:rFonts w:ascii="宋体" w:hAnsi="宋体" w:eastAsia="宋体" w:cs="宋体"/>
                <w:color w:val="000000" w:themeColor="text1"/>
                <w:w w:val="99"/>
                <w:sz w:val="21"/>
                <w:szCs w:val="21"/>
                <w:lang w:val="en-US" w:eastAsia="zh-CN" w:bidi="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7</w:t>
            </w:r>
            <w:r>
              <w:rPr>
                <w:rFonts w:hint="eastAsia"/>
                <w:color w:val="000000" w:themeColor="text1"/>
                <w:w w:val="99"/>
                <w:sz w:val="21"/>
                <w:szCs w:val="21"/>
                <w:lang w:val="en-US"/>
                <w14:textFill>
                  <w14:solidFill>
                    <w14:schemeClr w14:val="tx1"/>
                  </w14:solidFill>
                </w14:textFill>
              </w:rPr>
              <w:t>.13</w:t>
            </w:r>
          </w:p>
        </w:tc>
        <w:tc>
          <w:tcPr>
            <w:tcW w:w="1739"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87" w:name="_Toc1020337558"/>
            <w:r>
              <w:rPr>
                <w:rFonts w:hint="eastAsia" w:ascii="宋体" w:hAnsi="宋体" w:eastAsia="宋体"/>
                <w:color w:val="000000" w:themeColor="text1"/>
                <w:sz w:val="21"/>
                <w:szCs w:val="21"/>
                <w:lang w:val="en-US"/>
                <w14:textFill>
                  <w14:solidFill>
                    <w14:schemeClr w14:val="tx1"/>
                  </w14:solidFill>
                </w14:textFill>
              </w:rPr>
              <w:t>对生产、销售、使用放射性同位素和射线装置的单位许可证有效期届满，需要延续而未按照规定办理延续手续的行政处罚</w:t>
            </w:r>
            <w:bookmarkEnd w:id="187"/>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【行政法规】</w:t>
            </w:r>
            <w:r>
              <w:rPr>
                <w:color w:val="000000" w:themeColor="text1"/>
                <w:sz w:val="21"/>
                <w:szCs w:val="21"/>
                <w14:textFill>
                  <w14:solidFill>
                    <w14:schemeClr w14:val="tx1"/>
                  </w14:solidFill>
                </w14:textFill>
              </w:rPr>
              <w:t>《放射性同位素与射线装置安全和防护条例》（2019年3月2日第二次修订</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2019年3月2日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第五十二条  违反本条例规定，生产、销售、使用放射性同位素和射线装置的单位有下列行为之一的，由</w:t>
            </w:r>
            <w:r>
              <w:rPr>
                <w:rFonts w:hint="eastAsia"/>
                <w:b/>
                <w:bCs/>
                <w:color w:val="000000" w:themeColor="text1"/>
                <w:sz w:val="21"/>
                <w:szCs w:val="21"/>
                <w14:textFill>
                  <w14:solidFill>
                    <w14:schemeClr w14:val="tx1"/>
                  </w14:solidFill>
                </w14:textFill>
              </w:rPr>
              <w:t>县级以上人民政府生态环境主管部门</w:t>
            </w:r>
            <w:r>
              <w:rPr>
                <w:rFonts w:hint="eastAsia"/>
                <w:color w:val="000000" w:themeColor="text1"/>
                <w:sz w:val="21"/>
                <w:szCs w:val="21"/>
                <w14:textFill>
                  <w14:solidFill>
                    <w14:schemeClr w14:val="tx1"/>
                  </w14:solidFill>
                </w14:textFill>
              </w:rPr>
              <w:t>责令停止违法行为，限期改正；逾期不改正的，责令停产停业或者由</w:t>
            </w:r>
            <w:r>
              <w:rPr>
                <w:rFonts w:hint="eastAsia"/>
                <w:bCs/>
                <w:color w:val="000000" w:themeColor="text1"/>
                <w:sz w:val="21"/>
                <w:szCs w:val="21"/>
                <w14:textFill>
                  <w14:solidFill>
                    <w14:schemeClr w14:val="tx1"/>
                  </w14:solidFill>
                </w14:textFill>
              </w:rPr>
              <w:t>原发证机关</w:t>
            </w:r>
            <w:r>
              <w:rPr>
                <w:rFonts w:hint="eastAsia"/>
                <w:color w:val="000000" w:themeColor="text1"/>
                <w:sz w:val="21"/>
                <w:szCs w:val="21"/>
                <w14:textFill>
                  <w14:solidFill>
                    <w14:schemeClr w14:val="tx1"/>
                  </w14:solidFill>
                </w14:textFill>
              </w:rPr>
              <w:t>吊销许可证；有违法所得的，没收违法所得；违法所得10万元以上的，并处违法所得1倍以上5倍以下的罚款；没有违法所得或者违法所得不足10万元的，并处1万元以上10万元以下的罚款：（四）许可证有效期届满，需要延续而未按照规定办理延续手续的。</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shd w:val="clear" w:color="auto" w:fill="auto"/>
            <w:vAlign w:val="top"/>
          </w:tcPr>
          <w:p>
            <w:pPr>
              <w:pStyle w:val="12"/>
              <w:jc w:val="center"/>
              <w:rPr>
                <w:rFonts w:ascii="宋体" w:hAnsi="宋体" w:eastAsia="宋体" w:cs="宋体"/>
                <w:color w:val="000000" w:themeColor="text1"/>
                <w:w w:val="99"/>
                <w:sz w:val="21"/>
                <w:szCs w:val="21"/>
                <w:lang w:val="en-US" w:eastAsia="zh-CN" w:bidi="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7</w:t>
            </w:r>
            <w:r>
              <w:rPr>
                <w:rFonts w:hint="eastAsia"/>
                <w:color w:val="000000" w:themeColor="text1"/>
                <w:w w:val="99"/>
                <w:sz w:val="21"/>
                <w:szCs w:val="21"/>
                <w:lang w:val="en-US" w:eastAsia="zh-Hans"/>
                <w14:textFill>
                  <w14:solidFill>
                    <w14:schemeClr w14:val="tx1"/>
                  </w14:solidFill>
                </w14:textFill>
              </w:rPr>
              <w:t>.</w:t>
            </w:r>
            <w:r>
              <w:rPr>
                <w:color w:val="000000" w:themeColor="text1"/>
                <w:w w:val="99"/>
                <w:sz w:val="21"/>
                <w:szCs w:val="21"/>
                <w:lang w:eastAsia="zh-Hans"/>
                <w14:textFill>
                  <w14:solidFill>
                    <w14:schemeClr w14:val="tx1"/>
                  </w14:solidFill>
                </w14:textFill>
              </w:rPr>
              <w:t>14</w:t>
            </w:r>
          </w:p>
        </w:tc>
        <w:tc>
          <w:tcPr>
            <w:tcW w:w="1739"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88" w:name="_Toc1156416011"/>
            <w:r>
              <w:rPr>
                <w:rFonts w:hint="eastAsia" w:ascii="宋体" w:hAnsi="宋体" w:eastAsia="宋体"/>
                <w:color w:val="000000" w:themeColor="text1"/>
                <w:sz w:val="21"/>
                <w:szCs w:val="21"/>
                <w:lang w:val="en-US"/>
                <w14:textFill>
                  <w14:solidFill>
                    <w14:schemeClr w14:val="tx1"/>
                  </w14:solidFill>
                </w14:textFill>
              </w:rPr>
              <w:t>对未经批准擅自进口或者转让放射性同位素的行政处罚</w:t>
            </w:r>
            <w:bookmarkEnd w:id="188"/>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【行政法规】</w:t>
            </w:r>
            <w:r>
              <w:rPr>
                <w:color w:val="000000" w:themeColor="text1"/>
                <w:sz w:val="21"/>
                <w:szCs w:val="21"/>
                <w14:textFill>
                  <w14:solidFill>
                    <w14:schemeClr w14:val="tx1"/>
                  </w14:solidFill>
                </w14:textFill>
              </w:rPr>
              <w:t>《放射性同位素与射线装置安全和防护条例》（2019年3月2日第二次修订</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2019年3月2日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第五十二条  违反本条例规定，生产、销售、使用放射性同位素和射线装置的单位有下列行为之一的，由</w:t>
            </w:r>
            <w:r>
              <w:rPr>
                <w:rFonts w:hint="eastAsia"/>
                <w:b/>
                <w:bCs/>
                <w:color w:val="000000" w:themeColor="text1"/>
                <w:sz w:val="21"/>
                <w:szCs w:val="21"/>
                <w14:textFill>
                  <w14:solidFill>
                    <w14:schemeClr w14:val="tx1"/>
                  </w14:solidFill>
                </w14:textFill>
              </w:rPr>
              <w:t>县级以上人民政府生态环境主管部门</w:t>
            </w:r>
            <w:r>
              <w:rPr>
                <w:rFonts w:hint="eastAsia"/>
                <w:color w:val="000000" w:themeColor="text1"/>
                <w:sz w:val="21"/>
                <w:szCs w:val="21"/>
                <w14:textFill>
                  <w14:solidFill>
                    <w14:schemeClr w14:val="tx1"/>
                  </w14:solidFill>
                </w14:textFill>
              </w:rPr>
              <w:t>责令停止违法行为，限期改正；逾期不改正的，责令停产停业或者由</w:t>
            </w:r>
            <w:r>
              <w:rPr>
                <w:rFonts w:hint="eastAsia"/>
                <w:bCs/>
                <w:color w:val="000000" w:themeColor="text1"/>
                <w:sz w:val="21"/>
                <w:szCs w:val="21"/>
                <w14:textFill>
                  <w14:solidFill>
                    <w14:schemeClr w14:val="tx1"/>
                  </w14:solidFill>
                </w14:textFill>
              </w:rPr>
              <w:t>原发证机关</w:t>
            </w:r>
            <w:r>
              <w:rPr>
                <w:rFonts w:hint="eastAsia"/>
                <w:color w:val="000000" w:themeColor="text1"/>
                <w:sz w:val="21"/>
                <w:szCs w:val="21"/>
                <w14:textFill>
                  <w14:solidFill>
                    <w14:schemeClr w14:val="tx1"/>
                  </w14:solidFill>
                </w14:textFill>
              </w:rPr>
              <w:t>吊销许可证；有违法所得的，没收违法所得；违法所得10万元以上的，并处违法所得1倍以上5倍以下的罚款；没有违法所得或者违法所得不足10万元的，并处1万元以上10万元以下的罚款：（五）未经批准，擅自进口或者转让放射性同位素的。</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shd w:val="clear" w:color="auto" w:fill="auto"/>
            <w:vAlign w:val="top"/>
          </w:tcPr>
          <w:p>
            <w:pPr>
              <w:pStyle w:val="12"/>
              <w:jc w:val="center"/>
              <w:rPr>
                <w:rFonts w:ascii="宋体" w:hAnsi="宋体" w:eastAsia="宋体" w:cs="宋体"/>
                <w:color w:val="000000" w:themeColor="text1"/>
                <w:w w:val="99"/>
                <w:sz w:val="21"/>
                <w:szCs w:val="21"/>
                <w:lang w:val="en-US" w:eastAsia="zh-CN" w:bidi="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7</w:t>
            </w:r>
            <w:r>
              <w:rPr>
                <w:rFonts w:hint="eastAsia"/>
                <w:color w:val="000000" w:themeColor="text1"/>
                <w:w w:val="99"/>
                <w:sz w:val="21"/>
                <w:szCs w:val="21"/>
                <w:lang w:val="en-US"/>
                <w14:textFill>
                  <w14:solidFill>
                    <w14:schemeClr w14:val="tx1"/>
                  </w14:solidFill>
                </w14:textFill>
              </w:rPr>
              <w:t>.1</w:t>
            </w:r>
            <w:r>
              <w:rPr>
                <w:color w:val="000000" w:themeColor="text1"/>
                <w:w w:val="99"/>
                <w:sz w:val="21"/>
                <w:szCs w:val="21"/>
                <w14:textFill>
                  <w14:solidFill>
                    <w14:schemeClr w14:val="tx1"/>
                  </w14:solidFill>
                </w14:textFill>
              </w:rPr>
              <w:t>5</w:t>
            </w:r>
          </w:p>
        </w:tc>
        <w:tc>
          <w:tcPr>
            <w:tcW w:w="1739"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89" w:name="_Toc1156891527"/>
            <w:r>
              <w:rPr>
                <w:rFonts w:hint="eastAsia" w:ascii="宋体" w:hAnsi="宋体" w:eastAsia="宋体"/>
                <w:color w:val="000000" w:themeColor="text1"/>
                <w:sz w:val="21"/>
                <w:szCs w:val="21"/>
                <w:lang w:val="en-US"/>
                <w14:textFill>
                  <w14:solidFill>
                    <w14:schemeClr w14:val="tx1"/>
                  </w14:solidFill>
                </w14:textFill>
              </w:rPr>
              <w:t>对生产、销售、使用放射性同位素和射线装置的单位不按规定办理变更、注销手续的行政处罚</w:t>
            </w:r>
            <w:bookmarkEnd w:id="189"/>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【行政法规】</w:t>
            </w:r>
            <w:r>
              <w:rPr>
                <w:color w:val="000000" w:themeColor="text1"/>
                <w:sz w:val="21"/>
                <w:szCs w:val="21"/>
                <w14:textFill>
                  <w14:solidFill>
                    <w14:schemeClr w14:val="tx1"/>
                  </w14:solidFill>
                </w14:textFill>
              </w:rPr>
              <w:t>《放射性同位素与射线装置安全和防护条例》（2019年3月2日第二次修订</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2019年3月2日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第五十三条  违反本条例规定，生产、销售、使用放射性同位素和射线装置的单位变更单位名称、地址、法定代表人，未依法办理许可证变更手续的，由</w:t>
            </w:r>
            <w:r>
              <w:rPr>
                <w:rFonts w:hint="eastAsia"/>
                <w:b/>
                <w:bCs/>
                <w:color w:val="000000" w:themeColor="text1"/>
                <w:sz w:val="21"/>
                <w:szCs w:val="21"/>
                <w14:textFill>
                  <w14:solidFill>
                    <w14:schemeClr w14:val="tx1"/>
                  </w14:solidFill>
                </w14:textFill>
              </w:rPr>
              <w:t>县级以上人民政府生态环境主管部门</w:t>
            </w:r>
            <w:r>
              <w:rPr>
                <w:rFonts w:hint="eastAsia"/>
                <w:color w:val="000000" w:themeColor="text1"/>
                <w:sz w:val="21"/>
                <w:szCs w:val="21"/>
                <w14:textFill>
                  <w14:solidFill>
                    <w14:schemeClr w14:val="tx1"/>
                  </w14:solidFill>
                </w14:textFill>
              </w:rPr>
              <w:t>责令限期改正，给予警告；逾期不改正的，由</w:t>
            </w:r>
            <w:r>
              <w:rPr>
                <w:rFonts w:hint="eastAsia"/>
                <w:bCs/>
                <w:color w:val="000000" w:themeColor="text1"/>
                <w:sz w:val="21"/>
                <w:szCs w:val="21"/>
                <w14:textFill>
                  <w14:solidFill>
                    <w14:schemeClr w14:val="tx1"/>
                  </w14:solidFill>
                </w14:textFill>
              </w:rPr>
              <w:t>原发证机关</w:t>
            </w:r>
            <w:r>
              <w:rPr>
                <w:rFonts w:hint="eastAsia"/>
                <w:color w:val="000000" w:themeColor="text1"/>
                <w:sz w:val="21"/>
                <w:szCs w:val="21"/>
                <w14:textFill>
                  <w14:solidFill>
                    <w14:schemeClr w14:val="tx1"/>
                  </w14:solidFill>
                </w14:textFill>
              </w:rPr>
              <w:t>暂扣或者吊销许可证。</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第五十四条  违反本条例规定，生产、销售、使用放射性同位素和射线装置的单位部分终止或者全部终止生产、销售、使用活动，未按照规定办理许可证变更或者注销手续的，由</w:t>
            </w:r>
            <w:r>
              <w:rPr>
                <w:rFonts w:hint="eastAsia"/>
                <w:b/>
                <w:bCs/>
                <w:color w:val="000000" w:themeColor="text1"/>
                <w:sz w:val="21"/>
                <w:szCs w:val="21"/>
                <w14:textFill>
                  <w14:solidFill>
                    <w14:schemeClr w14:val="tx1"/>
                  </w14:solidFill>
                </w14:textFill>
              </w:rPr>
              <w:t>县级以上人民政府生态环境主管部门</w:t>
            </w:r>
            <w:r>
              <w:rPr>
                <w:rFonts w:hint="eastAsia"/>
                <w:color w:val="000000" w:themeColor="text1"/>
                <w:sz w:val="21"/>
                <w:szCs w:val="21"/>
                <w14:textFill>
                  <w14:solidFill>
                    <w14:schemeClr w14:val="tx1"/>
                  </w14:solidFill>
                </w14:textFill>
              </w:rPr>
              <w:t>责令停止违法行为，限期改正；逾期不改正的，处1万元以上10万元以下的罚款；造成辐射事故，构成犯罪的，依法追究刑事责任。</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shd w:val="clear" w:color="auto" w:fill="auto"/>
            <w:vAlign w:val="top"/>
          </w:tcPr>
          <w:p>
            <w:pPr>
              <w:pStyle w:val="12"/>
              <w:jc w:val="center"/>
              <w:rPr>
                <w:rFonts w:ascii="宋体" w:hAnsi="宋体" w:eastAsia="宋体" w:cs="宋体"/>
                <w:color w:val="000000" w:themeColor="text1"/>
                <w:w w:val="99"/>
                <w:sz w:val="21"/>
                <w:szCs w:val="21"/>
                <w:lang w:val="en-US" w:eastAsia="zh-Hans" w:bidi="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7</w:t>
            </w:r>
            <w:r>
              <w:rPr>
                <w:rFonts w:hint="eastAsia"/>
                <w:color w:val="000000" w:themeColor="text1"/>
                <w:w w:val="99"/>
                <w:sz w:val="21"/>
                <w:szCs w:val="21"/>
                <w:lang w:val="en-US"/>
                <w14:textFill>
                  <w14:solidFill>
                    <w14:schemeClr w14:val="tx1"/>
                  </w14:solidFill>
                </w14:textFill>
              </w:rPr>
              <w:t>.1</w:t>
            </w:r>
            <w:r>
              <w:rPr>
                <w:color w:val="000000" w:themeColor="text1"/>
                <w:w w:val="99"/>
                <w:sz w:val="21"/>
                <w:szCs w:val="21"/>
                <w14:textFill>
                  <w14:solidFill>
                    <w14:schemeClr w14:val="tx1"/>
                  </w14:solidFill>
                </w14:textFill>
              </w:rPr>
              <w:t>6</w:t>
            </w:r>
          </w:p>
        </w:tc>
        <w:tc>
          <w:tcPr>
            <w:tcW w:w="1739"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eastAsia="zh-Hans"/>
                <w14:textFill>
                  <w14:solidFill>
                    <w14:schemeClr w14:val="tx1"/>
                  </w14:solidFill>
                </w14:textFill>
              </w:rPr>
            </w:pPr>
            <w:bookmarkStart w:id="190" w:name="_Toc558954351"/>
            <w:r>
              <w:rPr>
                <w:rFonts w:hint="eastAsia" w:ascii="宋体" w:hAnsi="宋体" w:eastAsia="宋体"/>
                <w:color w:val="000000" w:themeColor="text1"/>
                <w:sz w:val="21"/>
                <w:szCs w:val="21"/>
                <w:lang w:val="en-US" w:eastAsia="zh-Hans"/>
                <w14:textFill>
                  <w14:solidFill>
                    <w14:schemeClr w14:val="tx1"/>
                  </w14:solidFill>
                </w14:textFill>
              </w:rPr>
              <w:t>对伪造、变造、转让生产销售、使用放射性同位素和射线装置许可证的行政处罚</w:t>
            </w:r>
            <w:bookmarkEnd w:id="190"/>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【行政法规】</w:t>
            </w:r>
            <w:r>
              <w:rPr>
                <w:rFonts w:hint="eastAsia"/>
                <w:color w:val="000000" w:themeColor="text1"/>
                <w:sz w:val="21"/>
                <w:szCs w:val="21"/>
                <w14:textFill>
                  <w14:solidFill>
                    <w14:schemeClr w14:val="tx1"/>
                  </w14:solidFill>
                </w14:textFill>
              </w:rPr>
              <w:t>《放射性同位素与射线装置安全和防护条例》</w:t>
            </w:r>
            <w:r>
              <w:rPr>
                <w:color w:val="000000" w:themeColor="text1"/>
                <w:sz w:val="21"/>
                <w:szCs w:val="21"/>
                <w14:textFill>
                  <w14:solidFill>
                    <w14:schemeClr w14:val="tx1"/>
                  </w14:solidFill>
                </w14:textFill>
              </w:rPr>
              <w:t>（2019年3月2日第二次修订</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2019年3月2日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第五十五条第一款 违反本条例规定，伪造、变造、转让许可证的，由</w:t>
            </w:r>
            <w:r>
              <w:rPr>
                <w:rFonts w:hint="eastAsia"/>
                <w:b/>
                <w:bCs/>
                <w:color w:val="000000" w:themeColor="text1"/>
                <w:sz w:val="21"/>
                <w:szCs w:val="21"/>
                <w14:textFill>
                  <w14:solidFill>
                    <w14:schemeClr w14:val="tx1"/>
                  </w14:solidFill>
                </w14:textFill>
              </w:rPr>
              <w:t>县级以上人民政府生态环境主管部门</w:t>
            </w:r>
            <w:r>
              <w:rPr>
                <w:rFonts w:hint="eastAsia"/>
                <w:color w:val="000000" w:themeColor="text1"/>
                <w:sz w:val="21"/>
                <w:szCs w:val="21"/>
                <w14:textFill>
                  <w14:solidFill>
                    <w14:schemeClr w14:val="tx1"/>
                  </w14:solidFill>
                </w14:textFill>
              </w:rPr>
              <w:t>收缴伪造、变造的许可证或者由原发证机关吊销许可证，并处5万元以上10万元以下的罚款；构成犯罪的，依法追究刑事责任。</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shd w:val="clear" w:color="auto" w:fill="auto"/>
            <w:vAlign w:val="top"/>
          </w:tcPr>
          <w:p>
            <w:pPr>
              <w:pStyle w:val="12"/>
              <w:jc w:val="center"/>
              <w:rPr>
                <w:rFonts w:ascii="宋体" w:hAnsi="宋体" w:eastAsia="宋体" w:cs="宋体"/>
                <w:color w:val="000000" w:themeColor="text1"/>
                <w:w w:val="99"/>
                <w:sz w:val="21"/>
                <w:szCs w:val="21"/>
                <w:lang w:val="en-US" w:eastAsia="zh-CN" w:bidi="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7</w:t>
            </w:r>
            <w:r>
              <w:rPr>
                <w:rFonts w:hint="eastAsia"/>
                <w:color w:val="000000" w:themeColor="text1"/>
                <w:w w:val="99"/>
                <w:sz w:val="21"/>
                <w:szCs w:val="21"/>
                <w:lang w:val="en-US"/>
                <w14:textFill>
                  <w14:solidFill>
                    <w14:schemeClr w14:val="tx1"/>
                  </w14:solidFill>
                </w14:textFill>
              </w:rPr>
              <w:t>.1</w:t>
            </w:r>
            <w:r>
              <w:rPr>
                <w:color w:val="000000" w:themeColor="text1"/>
                <w:w w:val="99"/>
                <w:sz w:val="21"/>
                <w:szCs w:val="21"/>
                <w14:textFill>
                  <w14:solidFill>
                    <w14:schemeClr w14:val="tx1"/>
                  </w14:solidFill>
                </w14:textFill>
              </w:rPr>
              <w:t>7</w:t>
            </w:r>
          </w:p>
        </w:tc>
        <w:tc>
          <w:tcPr>
            <w:tcW w:w="1739"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91" w:name="_Toc1252305279"/>
            <w:r>
              <w:rPr>
                <w:rFonts w:hint="eastAsia" w:ascii="宋体" w:hAnsi="宋体" w:eastAsia="宋体"/>
                <w:color w:val="000000" w:themeColor="text1"/>
                <w:sz w:val="21"/>
                <w:szCs w:val="21"/>
                <w:lang w:val="en-US"/>
                <w14:textFill>
                  <w14:solidFill>
                    <w14:schemeClr w14:val="tx1"/>
                  </w14:solidFill>
                </w14:textFill>
              </w:rPr>
              <w:t>对伪造、变造、转让放射性同位素进口和转让批准文件的行政处罚</w:t>
            </w:r>
            <w:bookmarkEnd w:id="191"/>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【行政法规】</w:t>
            </w:r>
            <w:r>
              <w:rPr>
                <w:color w:val="000000" w:themeColor="text1"/>
                <w:sz w:val="21"/>
                <w:szCs w:val="21"/>
                <w14:textFill>
                  <w14:solidFill>
                    <w14:schemeClr w14:val="tx1"/>
                  </w14:solidFill>
                </w14:textFill>
              </w:rPr>
              <w:t>《放射性同位素与射线装置安全和防护条例》（2019年3月2日第二次修订</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2019年3月2日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第五十五条第二款 违反本条例规定，伪造、变造、转让放射性同位素进口和转让批准文件的，由</w:t>
            </w:r>
            <w:r>
              <w:rPr>
                <w:rFonts w:hint="eastAsia"/>
                <w:b/>
                <w:bCs/>
                <w:color w:val="000000" w:themeColor="text1"/>
                <w:sz w:val="21"/>
                <w:szCs w:val="21"/>
                <w14:textFill>
                  <w14:solidFill>
                    <w14:schemeClr w14:val="tx1"/>
                  </w14:solidFill>
                </w14:textFill>
              </w:rPr>
              <w:t>县级以上人民政府生态环境主管部门</w:t>
            </w:r>
            <w:r>
              <w:rPr>
                <w:rFonts w:hint="eastAsia"/>
                <w:color w:val="000000" w:themeColor="text1"/>
                <w:sz w:val="21"/>
                <w:szCs w:val="21"/>
                <w14:textFill>
                  <w14:solidFill>
                    <w14:schemeClr w14:val="tx1"/>
                  </w14:solidFill>
                </w14:textFill>
              </w:rPr>
              <w:t>收缴伪造、变造的批准文件或者由原批准机关撤销批准文件，并处5万元以上10万元以下的罚款；情节严重的，可以由原发证机关吊销许可证；构成犯罪的，依法追究刑事责任。</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shd w:val="clear" w:color="auto" w:fill="auto"/>
            <w:vAlign w:val="top"/>
          </w:tcPr>
          <w:p>
            <w:pPr>
              <w:pStyle w:val="12"/>
              <w:jc w:val="center"/>
              <w:rPr>
                <w:rFonts w:ascii="宋体" w:hAnsi="宋体" w:eastAsia="宋体" w:cs="宋体"/>
                <w:color w:val="000000" w:themeColor="text1"/>
                <w:w w:val="99"/>
                <w:sz w:val="21"/>
                <w:szCs w:val="21"/>
                <w:lang w:val="en-US" w:eastAsia="zh-CN" w:bidi="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7</w:t>
            </w:r>
            <w:r>
              <w:rPr>
                <w:rFonts w:hint="eastAsia"/>
                <w:color w:val="000000" w:themeColor="text1"/>
                <w:w w:val="99"/>
                <w:sz w:val="21"/>
                <w:szCs w:val="21"/>
                <w:lang w:val="en-US"/>
                <w14:textFill>
                  <w14:solidFill>
                    <w14:schemeClr w14:val="tx1"/>
                  </w14:solidFill>
                </w14:textFill>
              </w:rPr>
              <w:t>.1</w:t>
            </w:r>
            <w:r>
              <w:rPr>
                <w:color w:val="000000" w:themeColor="text1"/>
                <w:w w:val="99"/>
                <w:sz w:val="21"/>
                <w:szCs w:val="21"/>
                <w14:textFill>
                  <w14:solidFill>
                    <w14:schemeClr w14:val="tx1"/>
                  </w14:solidFill>
                </w14:textFill>
              </w:rPr>
              <w:t>8</w:t>
            </w:r>
          </w:p>
        </w:tc>
        <w:tc>
          <w:tcPr>
            <w:tcW w:w="1739"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92" w:name="_Toc7599906"/>
            <w:r>
              <w:rPr>
                <w:rFonts w:hint="eastAsia" w:ascii="宋体" w:hAnsi="宋体" w:eastAsia="宋体"/>
                <w:color w:val="000000" w:themeColor="text1"/>
                <w:sz w:val="21"/>
                <w:szCs w:val="21"/>
                <w:lang w:val="en-US"/>
                <w14:textFill>
                  <w14:solidFill>
                    <w14:schemeClr w14:val="tx1"/>
                  </w14:solidFill>
                </w14:textFill>
              </w:rPr>
              <w:t>对转入、转出放射性同位素未按照规定备案的行政处罚</w:t>
            </w:r>
            <w:bookmarkEnd w:id="192"/>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【行政法规】</w:t>
            </w:r>
            <w:r>
              <w:rPr>
                <w:color w:val="000000" w:themeColor="text1"/>
                <w:sz w:val="21"/>
                <w:szCs w:val="21"/>
                <w14:textFill>
                  <w14:solidFill>
                    <w14:schemeClr w14:val="tx1"/>
                  </w14:solidFill>
                </w14:textFill>
              </w:rPr>
              <w:t>《放射性同位素与射线装置安全和防护条例》（2019年3月2日第二次修订</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2019年3月2日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第五十六条 违反本条例规定，生产、销售、使用放射性同位素的单位有下列行为之一的，由</w:t>
            </w:r>
            <w:r>
              <w:rPr>
                <w:rFonts w:hint="eastAsia"/>
                <w:b/>
                <w:bCs/>
                <w:color w:val="000000" w:themeColor="text1"/>
                <w:sz w:val="21"/>
                <w:szCs w:val="21"/>
                <w14:textFill>
                  <w14:solidFill>
                    <w14:schemeClr w14:val="tx1"/>
                  </w14:solidFill>
                </w14:textFill>
              </w:rPr>
              <w:t>县级以上人民政府生态环境主管部门</w:t>
            </w:r>
            <w:r>
              <w:rPr>
                <w:rFonts w:hint="eastAsia"/>
                <w:color w:val="000000" w:themeColor="text1"/>
                <w:sz w:val="21"/>
                <w:szCs w:val="21"/>
                <w14:textFill>
                  <w14:solidFill>
                    <w14:schemeClr w14:val="tx1"/>
                  </w14:solidFill>
                </w14:textFill>
              </w:rPr>
              <w:t>责令限期改正，给予警告；逾期不改正的，由</w:t>
            </w:r>
            <w:r>
              <w:rPr>
                <w:rFonts w:hint="eastAsia"/>
                <w:bCs/>
                <w:color w:val="000000" w:themeColor="text1"/>
                <w:sz w:val="21"/>
                <w:szCs w:val="21"/>
                <w14:textFill>
                  <w14:solidFill>
                    <w14:schemeClr w14:val="tx1"/>
                  </w14:solidFill>
                </w14:textFill>
              </w:rPr>
              <w:t>原发证机关</w:t>
            </w:r>
            <w:r>
              <w:rPr>
                <w:rFonts w:hint="eastAsia"/>
                <w:color w:val="000000" w:themeColor="text1"/>
                <w:sz w:val="21"/>
                <w:szCs w:val="21"/>
                <w14:textFill>
                  <w14:solidFill>
                    <w14:schemeClr w14:val="tx1"/>
                  </w14:solidFill>
                </w14:textFill>
              </w:rPr>
              <w:t>暂扣或者吊销许可证：（一）转入、转出放射性同位素未按照规定备案的。</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shd w:val="clear" w:color="auto" w:fill="auto"/>
            <w:vAlign w:val="top"/>
          </w:tcPr>
          <w:p>
            <w:pPr>
              <w:pStyle w:val="12"/>
              <w:jc w:val="center"/>
              <w:rPr>
                <w:rFonts w:ascii="宋体" w:hAnsi="宋体" w:eastAsia="宋体" w:cs="宋体"/>
                <w:color w:val="000000" w:themeColor="text1"/>
                <w:w w:val="99"/>
                <w:sz w:val="21"/>
                <w:szCs w:val="21"/>
                <w:lang w:val="en-US" w:eastAsia="zh-Hans" w:bidi="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7</w:t>
            </w:r>
            <w:r>
              <w:rPr>
                <w:rFonts w:hint="eastAsia"/>
                <w:color w:val="000000" w:themeColor="text1"/>
                <w:w w:val="99"/>
                <w:sz w:val="21"/>
                <w:szCs w:val="21"/>
                <w:lang w:val="en-US"/>
                <w14:textFill>
                  <w14:solidFill>
                    <w14:schemeClr w14:val="tx1"/>
                  </w14:solidFill>
                </w14:textFill>
              </w:rPr>
              <w:t>.1</w:t>
            </w:r>
            <w:r>
              <w:rPr>
                <w:color w:val="000000" w:themeColor="text1"/>
                <w:w w:val="99"/>
                <w:sz w:val="21"/>
                <w:szCs w:val="21"/>
                <w14:textFill>
                  <w14:solidFill>
                    <w14:schemeClr w14:val="tx1"/>
                  </w14:solidFill>
                </w14:textFill>
              </w:rPr>
              <w:t>9</w:t>
            </w:r>
          </w:p>
        </w:tc>
        <w:tc>
          <w:tcPr>
            <w:tcW w:w="1739"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93" w:name="_Toc1030084969"/>
            <w:r>
              <w:rPr>
                <w:rFonts w:hint="eastAsia" w:ascii="宋体" w:hAnsi="宋体" w:eastAsia="宋体"/>
                <w:color w:val="000000" w:themeColor="text1"/>
                <w:sz w:val="21"/>
                <w:szCs w:val="21"/>
                <w:lang w:val="en-US"/>
                <w14:textFill>
                  <w14:solidFill>
                    <w14:schemeClr w14:val="tx1"/>
                  </w14:solidFill>
                </w14:textFill>
              </w:rPr>
              <w:t>对转移使用放射性同位素未按照规定备案或者注销备案的行政处罚</w:t>
            </w:r>
            <w:bookmarkEnd w:id="193"/>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4"/>
              <w:ind w:firstLine="44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【行政法规】</w:t>
            </w:r>
            <w:r>
              <w:rPr>
                <w:color w:val="000000" w:themeColor="text1"/>
                <w:sz w:val="21"/>
                <w:szCs w:val="21"/>
                <w14:textFill>
                  <w14:solidFill>
                    <w14:schemeClr w14:val="tx1"/>
                  </w14:solidFill>
                </w14:textFill>
              </w:rPr>
              <w:t>《放射性同位素与射线装置安全和防护条例》（2019年3月2日第二次修订</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2019年3月2日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pStyle w:val="4"/>
              <w:ind w:firstLine="44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第五十六条  违反本条例规定，生产、销售、使用放射性同位素的单位有下列行为之一的，由</w:t>
            </w:r>
            <w:r>
              <w:rPr>
                <w:rFonts w:hint="eastAsia"/>
                <w:b/>
                <w:bCs/>
                <w:color w:val="000000" w:themeColor="text1"/>
                <w:sz w:val="21"/>
                <w:szCs w:val="21"/>
                <w14:textFill>
                  <w14:solidFill>
                    <w14:schemeClr w14:val="tx1"/>
                  </w14:solidFill>
                </w14:textFill>
              </w:rPr>
              <w:t>县级以上人民政府生态环境主管部门</w:t>
            </w:r>
            <w:r>
              <w:rPr>
                <w:rFonts w:hint="eastAsia"/>
                <w:color w:val="000000" w:themeColor="text1"/>
                <w:sz w:val="21"/>
                <w:szCs w:val="21"/>
                <w14:textFill>
                  <w14:solidFill>
                    <w14:schemeClr w14:val="tx1"/>
                  </w14:solidFill>
                </w14:textFill>
              </w:rPr>
              <w:t>责令限期改正，给予警告；逾期不改正的，由</w:t>
            </w:r>
            <w:r>
              <w:rPr>
                <w:rFonts w:hint="eastAsia"/>
                <w:bCs/>
                <w:color w:val="000000" w:themeColor="text1"/>
                <w:sz w:val="21"/>
                <w:szCs w:val="21"/>
                <w14:textFill>
                  <w14:solidFill>
                    <w14:schemeClr w14:val="tx1"/>
                  </w14:solidFill>
                </w14:textFill>
              </w:rPr>
              <w:t>原发证机关</w:t>
            </w:r>
            <w:r>
              <w:rPr>
                <w:rFonts w:hint="eastAsia"/>
                <w:color w:val="000000" w:themeColor="text1"/>
                <w:sz w:val="21"/>
                <w:szCs w:val="21"/>
                <w14:textFill>
                  <w14:solidFill>
                    <w14:schemeClr w14:val="tx1"/>
                  </w14:solidFill>
                </w14:textFill>
              </w:rPr>
              <w:t>暂扣或者吊销许可证：（二）将放射性同位素转移到外省、自治区、直辖市使用，未按照规定备案的。</w:t>
            </w:r>
          </w:p>
          <w:p>
            <w:pPr>
              <w:pStyle w:val="4"/>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【地方性法规】</w:t>
            </w:r>
            <w:r>
              <w:rPr>
                <w:color w:val="000000" w:themeColor="text1"/>
                <w:sz w:val="21"/>
                <w:szCs w:val="21"/>
                <w14:textFill>
                  <w14:solidFill>
                    <w14:schemeClr w14:val="tx1"/>
                  </w14:solidFill>
                </w14:textFill>
              </w:rPr>
              <w:t>《江苏省辐射污染防治条例》（2018年3月28日修正</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2018年3月28日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pStyle w:val="4"/>
              <w:ind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第三十九条第一款</w:t>
            </w:r>
            <w:r>
              <w:rPr>
                <w:color w:val="000000" w:themeColor="text1"/>
                <w:sz w:val="21"/>
                <w:szCs w:val="21"/>
                <w14:textFill>
                  <w14:solidFill>
                    <w14:schemeClr w14:val="tx1"/>
                  </w14:solidFill>
                </w14:textFill>
              </w:rPr>
              <w:t xml:space="preserve"> 违反本条例第十四条第二款，在本省行政区域内跨设区的市转移使用放射性同位素，未按照规定进行备案或者注销备案的，由</w:t>
            </w:r>
            <w:r>
              <w:rPr>
                <w:b/>
                <w:bCs/>
                <w:color w:val="000000" w:themeColor="text1"/>
                <w:sz w:val="21"/>
                <w:szCs w:val="21"/>
                <w14:textFill>
                  <w14:solidFill>
                    <w14:schemeClr w14:val="tx1"/>
                  </w14:solidFill>
                </w14:textFill>
              </w:rPr>
              <w:t>使用地环境保护</w:t>
            </w:r>
            <w:r>
              <w:rPr>
                <w:b/>
                <w:color w:val="000000" w:themeColor="text1"/>
                <w:sz w:val="21"/>
                <w:szCs w:val="21"/>
                <w14:textFill>
                  <w14:solidFill>
                    <w14:schemeClr w14:val="tx1"/>
                  </w14:solidFill>
                </w14:textFill>
              </w:rPr>
              <w:t>行政主管部门</w:t>
            </w:r>
            <w:r>
              <w:rPr>
                <w:color w:val="000000" w:themeColor="text1"/>
                <w:sz w:val="21"/>
                <w:szCs w:val="21"/>
                <w14:textFill>
                  <w14:solidFill>
                    <w14:schemeClr w14:val="tx1"/>
                  </w14:solidFill>
                </w14:textFill>
              </w:rPr>
              <w:t>责令改正，给予警告；拒不改正的，由</w:t>
            </w:r>
            <w:r>
              <w:rPr>
                <w:bCs/>
                <w:color w:val="000000" w:themeColor="text1"/>
                <w:sz w:val="21"/>
                <w:szCs w:val="21"/>
                <w14:textFill>
                  <w14:solidFill>
                    <w14:schemeClr w14:val="tx1"/>
                  </w14:solidFill>
                </w14:textFill>
              </w:rPr>
              <w:t>原发证机关</w:t>
            </w:r>
            <w:r>
              <w:rPr>
                <w:color w:val="000000" w:themeColor="text1"/>
                <w:sz w:val="21"/>
                <w:szCs w:val="21"/>
                <w14:textFill>
                  <w14:solidFill>
                    <w14:schemeClr w14:val="tx1"/>
                  </w14:solidFill>
                </w14:textFill>
              </w:rPr>
              <w:t>暂扣或者吊销许可证。</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shd w:val="clear" w:color="auto" w:fill="auto"/>
            <w:vAlign w:val="top"/>
          </w:tcPr>
          <w:p>
            <w:pPr>
              <w:pStyle w:val="12"/>
              <w:jc w:val="center"/>
              <w:rPr>
                <w:rFonts w:ascii="宋体" w:hAnsi="宋体" w:eastAsia="宋体" w:cs="宋体"/>
                <w:color w:val="000000" w:themeColor="text1"/>
                <w:w w:val="99"/>
                <w:sz w:val="21"/>
                <w:szCs w:val="21"/>
                <w:lang w:val="en-US" w:eastAsia="zh-CN" w:bidi="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7</w:t>
            </w:r>
            <w:r>
              <w:rPr>
                <w:rFonts w:hint="eastAsia"/>
                <w:color w:val="000000" w:themeColor="text1"/>
                <w:w w:val="99"/>
                <w:sz w:val="21"/>
                <w:szCs w:val="21"/>
                <w:lang w:val="en-US"/>
                <w14:textFill>
                  <w14:solidFill>
                    <w14:schemeClr w14:val="tx1"/>
                  </w14:solidFill>
                </w14:textFill>
              </w:rPr>
              <w:t>.</w:t>
            </w:r>
            <w:r>
              <w:rPr>
                <w:color w:val="000000" w:themeColor="text1"/>
                <w:w w:val="99"/>
                <w:sz w:val="21"/>
                <w:szCs w:val="21"/>
                <w14:textFill>
                  <w14:solidFill>
                    <w14:schemeClr w14:val="tx1"/>
                  </w14:solidFill>
                </w14:textFill>
              </w:rPr>
              <w:t>20</w:t>
            </w:r>
          </w:p>
        </w:tc>
        <w:tc>
          <w:tcPr>
            <w:tcW w:w="1739"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94" w:name="_Toc1772395516"/>
            <w:r>
              <w:rPr>
                <w:rFonts w:hint="eastAsia" w:ascii="宋体" w:hAnsi="宋体" w:eastAsia="宋体"/>
                <w:color w:val="000000" w:themeColor="text1"/>
                <w:sz w:val="21"/>
                <w:szCs w:val="21"/>
                <w:lang w:val="en-US"/>
                <w14:textFill>
                  <w14:solidFill>
                    <w14:schemeClr w14:val="tx1"/>
                  </w14:solidFill>
                </w14:textFill>
              </w:rPr>
              <w:t>对将废旧放射源交回生产单位、返回原出口方或者送交放射性废物集中贮存单位贮存，未按照规定备案的行政处罚</w:t>
            </w:r>
            <w:bookmarkEnd w:id="194"/>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【行政法规】</w:t>
            </w:r>
            <w:r>
              <w:rPr>
                <w:color w:val="000000" w:themeColor="text1"/>
                <w:sz w:val="21"/>
                <w:szCs w:val="21"/>
                <w14:textFill>
                  <w14:solidFill>
                    <w14:schemeClr w14:val="tx1"/>
                  </w14:solidFill>
                </w14:textFill>
              </w:rPr>
              <w:t>《放射性同位素与射线装置安全和防护条例》（2019年3月2日第二次修订</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2019年3月2日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第五十六条  违反本条例规定，生产、销售、使用放射性同位素的单位有下列行为之一的，由</w:t>
            </w:r>
            <w:r>
              <w:rPr>
                <w:rFonts w:hint="eastAsia"/>
                <w:b/>
                <w:bCs/>
                <w:color w:val="000000" w:themeColor="text1"/>
                <w:sz w:val="21"/>
                <w:szCs w:val="21"/>
                <w14:textFill>
                  <w14:solidFill>
                    <w14:schemeClr w14:val="tx1"/>
                  </w14:solidFill>
                </w14:textFill>
              </w:rPr>
              <w:t>县级以上人民政府生态环境主管部门</w:t>
            </w:r>
            <w:r>
              <w:rPr>
                <w:rFonts w:hint="eastAsia"/>
                <w:color w:val="000000" w:themeColor="text1"/>
                <w:sz w:val="21"/>
                <w:szCs w:val="21"/>
                <w14:textFill>
                  <w14:solidFill>
                    <w14:schemeClr w14:val="tx1"/>
                  </w14:solidFill>
                </w14:textFill>
              </w:rPr>
              <w:t>责令限期改正，给予警告；逾期不改正的，由</w:t>
            </w:r>
            <w:r>
              <w:rPr>
                <w:rFonts w:hint="eastAsia"/>
                <w:bCs/>
                <w:color w:val="000000" w:themeColor="text1"/>
                <w:sz w:val="21"/>
                <w:szCs w:val="21"/>
                <w14:textFill>
                  <w14:solidFill>
                    <w14:schemeClr w14:val="tx1"/>
                  </w14:solidFill>
                </w14:textFill>
              </w:rPr>
              <w:t>原发证机关</w:t>
            </w:r>
            <w:r>
              <w:rPr>
                <w:rFonts w:hint="eastAsia"/>
                <w:color w:val="000000" w:themeColor="text1"/>
                <w:sz w:val="21"/>
                <w:szCs w:val="21"/>
                <w14:textFill>
                  <w14:solidFill>
                    <w14:schemeClr w14:val="tx1"/>
                  </w14:solidFill>
                </w14:textFill>
              </w:rPr>
              <w:t>暂扣或者吊销许可证：（三）将废旧放射源交回生产单位、返回原出口方或者送交放射性废物集中贮存单位贮存，未按照规定备案的。</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shd w:val="clear" w:color="auto" w:fill="auto"/>
            <w:vAlign w:val="top"/>
          </w:tcPr>
          <w:p>
            <w:pPr>
              <w:pStyle w:val="12"/>
              <w:jc w:val="center"/>
              <w:rPr>
                <w:rFonts w:ascii="宋体" w:hAnsi="宋体" w:eastAsia="宋体" w:cs="宋体"/>
                <w:color w:val="000000" w:themeColor="text1"/>
                <w:w w:val="99"/>
                <w:sz w:val="21"/>
                <w:szCs w:val="21"/>
                <w:lang w:val="en-US" w:eastAsia="zh-CN" w:bidi="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7</w:t>
            </w:r>
            <w:r>
              <w:rPr>
                <w:rFonts w:hint="eastAsia"/>
                <w:color w:val="000000" w:themeColor="text1"/>
                <w:w w:val="99"/>
                <w:sz w:val="21"/>
                <w:szCs w:val="21"/>
                <w:lang w:val="en-US"/>
                <w14:textFill>
                  <w14:solidFill>
                    <w14:schemeClr w14:val="tx1"/>
                  </w14:solidFill>
                </w14:textFill>
              </w:rPr>
              <w:t>.2</w:t>
            </w:r>
            <w:r>
              <w:rPr>
                <w:color w:val="000000" w:themeColor="text1"/>
                <w:w w:val="99"/>
                <w:sz w:val="21"/>
                <w:szCs w:val="21"/>
                <w14:textFill>
                  <w14:solidFill>
                    <w14:schemeClr w14:val="tx1"/>
                  </w14:solidFill>
                </w14:textFill>
              </w:rPr>
              <w:t>1</w:t>
            </w:r>
          </w:p>
        </w:tc>
        <w:tc>
          <w:tcPr>
            <w:tcW w:w="1739"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95" w:name="_Toc905769875"/>
            <w:r>
              <w:rPr>
                <w:rFonts w:hint="eastAsia" w:ascii="宋体" w:hAnsi="宋体" w:eastAsia="宋体"/>
                <w:color w:val="000000" w:themeColor="text1"/>
                <w:sz w:val="21"/>
                <w:szCs w:val="21"/>
                <w:lang w:val="en-US"/>
                <w14:textFill>
                  <w14:solidFill>
                    <w14:schemeClr w14:val="tx1"/>
                  </w14:solidFill>
                </w14:textFill>
              </w:rPr>
              <w:t>对使用放射性同位素和射线装置，未按照国家规定采取防护措施的行政处罚</w:t>
            </w:r>
            <w:bookmarkEnd w:id="195"/>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【行政法规】</w:t>
            </w:r>
            <w:r>
              <w:rPr>
                <w:color w:val="000000" w:themeColor="text1"/>
                <w:sz w:val="21"/>
                <w:szCs w:val="21"/>
                <w14:textFill>
                  <w14:solidFill>
                    <w14:schemeClr w14:val="tx1"/>
                  </w14:solidFill>
                </w14:textFill>
              </w:rPr>
              <w:t>《放射性同位素与射线装置安全和防护条例》（2019年3月2日第二次修订</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2019年3月2日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第五十七条  违反本条例规定，生产、销售、使用放射性同位素和射线装置的单位有下列行为之一的，由</w:t>
            </w:r>
            <w:r>
              <w:rPr>
                <w:rFonts w:hint="eastAsia"/>
                <w:b/>
                <w:bCs/>
                <w:color w:val="000000" w:themeColor="text1"/>
                <w:sz w:val="21"/>
                <w:szCs w:val="21"/>
                <w14:textFill>
                  <w14:solidFill>
                    <w14:schemeClr w14:val="tx1"/>
                  </w14:solidFill>
                </w14:textFill>
              </w:rPr>
              <w:t>县级以上人民政府环境保护主管部门</w:t>
            </w:r>
            <w:r>
              <w:rPr>
                <w:rFonts w:hint="eastAsia"/>
                <w:color w:val="000000" w:themeColor="text1"/>
                <w:sz w:val="21"/>
                <w:szCs w:val="21"/>
                <w14:textFill>
                  <w14:solidFill>
                    <w14:schemeClr w14:val="tx1"/>
                  </w14:solidFill>
                </w14:textFill>
              </w:rPr>
              <w:t>责令停止违法行为，限期改正；逾期不改正的，处1万元以上10万元以下的罚款；（一）在室外、野外使用放射性同位素）和射线装置，未按照国家有关安全和防护标准的要求划出安全防护区域和设置明显的放射性标志的。</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【地方性法规】</w:t>
            </w:r>
            <w:r>
              <w:rPr>
                <w:color w:val="000000" w:themeColor="text1"/>
                <w:sz w:val="21"/>
                <w:szCs w:val="21"/>
                <w14:textFill>
                  <w14:solidFill>
                    <w14:schemeClr w14:val="tx1"/>
                  </w14:solidFill>
                </w14:textFill>
              </w:rPr>
              <w:t>《江苏省辐射污染防治条例》（2018年3月28日修正</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2018年3月28日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第三十九条第二款 违反本条例第十四条第三款规定，转移使用放射性同位素，未按照国家规定划定作业控制区和监督区，设置明显的放射性标志，采取防护措施的，由</w:t>
            </w:r>
            <w:r>
              <w:rPr>
                <w:rFonts w:hint="eastAsia"/>
                <w:b/>
                <w:bCs/>
                <w:color w:val="000000" w:themeColor="text1"/>
                <w:sz w:val="21"/>
                <w:szCs w:val="21"/>
                <w14:textFill>
                  <w14:solidFill>
                    <w14:schemeClr w14:val="tx1"/>
                  </w14:solidFill>
                </w14:textFill>
              </w:rPr>
              <w:t>使用地环境保护行政主管部门</w:t>
            </w:r>
            <w:r>
              <w:rPr>
                <w:rFonts w:hint="eastAsia"/>
                <w:color w:val="000000" w:themeColor="text1"/>
                <w:sz w:val="21"/>
                <w:szCs w:val="21"/>
                <w14:textFill>
                  <w14:solidFill>
                    <w14:schemeClr w14:val="tx1"/>
                  </w14:solidFill>
                </w14:textFill>
              </w:rPr>
              <w:t>责令改正，可以处以一万元以上五万元以下罚款。</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shd w:val="clear" w:color="auto" w:fill="auto"/>
            <w:vAlign w:val="top"/>
          </w:tcPr>
          <w:p>
            <w:pPr>
              <w:pStyle w:val="12"/>
              <w:jc w:val="center"/>
              <w:rPr>
                <w:rFonts w:ascii="宋体" w:hAnsi="宋体" w:eastAsia="宋体" w:cs="宋体"/>
                <w:color w:val="000000" w:themeColor="text1"/>
                <w:w w:val="99"/>
                <w:sz w:val="21"/>
                <w:szCs w:val="21"/>
                <w:lang w:val="en-US" w:eastAsia="zh-CN" w:bidi="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7</w:t>
            </w:r>
            <w:r>
              <w:rPr>
                <w:rFonts w:hint="eastAsia"/>
                <w:color w:val="000000" w:themeColor="text1"/>
                <w:w w:val="99"/>
                <w:sz w:val="21"/>
                <w:szCs w:val="21"/>
                <w:lang w:val="en-US"/>
                <w14:textFill>
                  <w14:solidFill>
                    <w14:schemeClr w14:val="tx1"/>
                  </w14:solidFill>
                </w14:textFill>
              </w:rPr>
              <w:t>.2</w:t>
            </w:r>
            <w:r>
              <w:rPr>
                <w:color w:val="000000" w:themeColor="text1"/>
                <w:w w:val="99"/>
                <w:sz w:val="21"/>
                <w:szCs w:val="21"/>
                <w14:textFill>
                  <w14:solidFill>
                    <w14:schemeClr w14:val="tx1"/>
                  </w14:solidFill>
                </w14:textFill>
              </w:rPr>
              <w:t>2</w:t>
            </w:r>
          </w:p>
        </w:tc>
        <w:tc>
          <w:tcPr>
            <w:tcW w:w="1739"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96" w:name="_Toc1910199189"/>
            <w:r>
              <w:rPr>
                <w:rFonts w:hint="eastAsia" w:ascii="宋体" w:hAnsi="宋体" w:eastAsia="宋体"/>
                <w:color w:val="000000" w:themeColor="text1"/>
                <w:sz w:val="21"/>
                <w:szCs w:val="21"/>
                <w:lang w:val="en-US"/>
                <w14:textFill>
                  <w14:solidFill>
                    <w14:schemeClr w14:val="tx1"/>
                  </w14:solidFill>
                </w14:textFill>
              </w:rPr>
              <w:t>对未经批准擅自在野外进行放射性同位素示踪试验的行政处罚</w:t>
            </w:r>
            <w:bookmarkEnd w:id="196"/>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【行政法规】</w:t>
            </w:r>
            <w:r>
              <w:rPr>
                <w:color w:val="000000" w:themeColor="text1"/>
                <w:sz w:val="21"/>
                <w:szCs w:val="21"/>
                <w14:textFill>
                  <w14:solidFill>
                    <w14:schemeClr w14:val="tx1"/>
                  </w14:solidFill>
                </w14:textFill>
              </w:rPr>
              <w:t>《放射性同位素与射线装置安全和防护条例》（2019年3月2日第二次修订</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2019年3月2日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第五十七条  违反本条例规定，生产、销售、使用放射性同位素和射线装置的单位有下列行为之一的，由</w:t>
            </w:r>
            <w:r>
              <w:rPr>
                <w:rFonts w:hint="eastAsia"/>
                <w:b/>
                <w:bCs/>
                <w:color w:val="000000" w:themeColor="text1"/>
                <w:sz w:val="21"/>
                <w:szCs w:val="21"/>
                <w14:textFill>
                  <w14:solidFill>
                    <w14:schemeClr w14:val="tx1"/>
                  </w14:solidFill>
                </w14:textFill>
              </w:rPr>
              <w:t>县级以上人民政府环境保护主管部门</w:t>
            </w:r>
            <w:r>
              <w:rPr>
                <w:rFonts w:hint="eastAsia"/>
                <w:color w:val="000000" w:themeColor="text1"/>
                <w:sz w:val="21"/>
                <w:szCs w:val="21"/>
                <w14:textFill>
                  <w14:solidFill>
                    <w14:schemeClr w14:val="tx1"/>
                  </w14:solidFill>
                </w14:textFill>
              </w:rPr>
              <w:t>责令停止违法行为，限期改正；逾期不改正的，处1万元以上10万元以下的罚款：（二）未经批准擅自在野外进行放射性同位素示踪试验的。</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shd w:val="clear" w:color="auto" w:fill="auto"/>
            <w:vAlign w:val="top"/>
          </w:tcPr>
          <w:p>
            <w:pPr>
              <w:pStyle w:val="12"/>
              <w:jc w:val="center"/>
              <w:rPr>
                <w:rFonts w:ascii="宋体" w:hAnsi="宋体" w:eastAsia="宋体" w:cs="宋体"/>
                <w:color w:val="000000" w:themeColor="text1"/>
                <w:w w:val="99"/>
                <w:sz w:val="21"/>
                <w:szCs w:val="21"/>
                <w:lang w:val="en-US" w:eastAsia="zh-CN" w:bidi="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7</w:t>
            </w:r>
            <w:r>
              <w:rPr>
                <w:rFonts w:hint="eastAsia"/>
                <w:color w:val="000000" w:themeColor="text1"/>
                <w:w w:val="99"/>
                <w:sz w:val="21"/>
                <w:szCs w:val="21"/>
                <w:lang w:val="en-US"/>
                <w14:textFill>
                  <w14:solidFill>
                    <w14:schemeClr w14:val="tx1"/>
                  </w14:solidFill>
                </w14:textFill>
              </w:rPr>
              <w:t>.2</w:t>
            </w:r>
            <w:r>
              <w:rPr>
                <w:color w:val="000000" w:themeColor="text1"/>
                <w:w w:val="99"/>
                <w:sz w:val="21"/>
                <w:szCs w:val="21"/>
                <w14:textFill>
                  <w14:solidFill>
                    <w14:schemeClr w14:val="tx1"/>
                  </w14:solidFill>
                </w14:textFill>
              </w:rPr>
              <w:t>3</w:t>
            </w:r>
          </w:p>
        </w:tc>
        <w:tc>
          <w:tcPr>
            <w:tcW w:w="1739"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97" w:name="_Toc1984730520"/>
            <w:r>
              <w:rPr>
                <w:rFonts w:hint="eastAsia" w:ascii="宋体" w:hAnsi="宋体" w:eastAsia="宋体"/>
                <w:color w:val="000000" w:themeColor="text1"/>
                <w:sz w:val="21"/>
                <w:szCs w:val="21"/>
                <w:lang w:val="en-US"/>
                <w14:textFill>
                  <w14:solidFill>
                    <w14:schemeClr w14:val="tx1"/>
                  </w14:solidFill>
                </w14:textFill>
              </w:rPr>
              <w:t>对生产放射性同位素的单位未建立放射性同位素产品台账的行政处罚</w:t>
            </w:r>
            <w:bookmarkEnd w:id="197"/>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【行政法规】</w:t>
            </w:r>
            <w:r>
              <w:rPr>
                <w:color w:val="000000" w:themeColor="text1"/>
                <w:sz w:val="21"/>
                <w:szCs w:val="21"/>
                <w14:textFill>
                  <w14:solidFill>
                    <w14:schemeClr w14:val="tx1"/>
                  </w14:solidFill>
                </w14:textFill>
              </w:rPr>
              <w:t>《放射性同位素与射线装置安全和防护条例》（2019年3月2日第二次修订</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2019年3月2日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第五十八条  违反本条例规定，生产放射性同位素的单位有下列行为之一的，由</w:t>
            </w:r>
            <w:r>
              <w:rPr>
                <w:rFonts w:hint="eastAsia"/>
                <w:b/>
                <w:bCs/>
                <w:color w:val="000000" w:themeColor="text1"/>
                <w:sz w:val="21"/>
                <w:szCs w:val="21"/>
                <w14:textFill>
                  <w14:solidFill>
                    <w14:schemeClr w14:val="tx1"/>
                  </w14:solidFill>
                </w14:textFill>
              </w:rPr>
              <w:t>县级以上人民政府生态环境主管部门</w:t>
            </w:r>
            <w:r>
              <w:rPr>
                <w:rFonts w:hint="eastAsia"/>
                <w:color w:val="000000" w:themeColor="text1"/>
                <w:sz w:val="21"/>
                <w:szCs w:val="21"/>
                <w14:textFill>
                  <w14:solidFill>
                    <w14:schemeClr w14:val="tx1"/>
                  </w14:solidFill>
                </w14:textFill>
              </w:rPr>
              <w:t>责令限期改正，给予警告；逾期不改正的，依法收缴其未备案的放射性同位素和未编码的放射源，处5万元以上10万元以下的罚款，并可以由</w:t>
            </w:r>
            <w:r>
              <w:rPr>
                <w:rFonts w:hint="eastAsia"/>
                <w:bCs/>
                <w:color w:val="000000" w:themeColor="text1"/>
                <w:sz w:val="21"/>
                <w:szCs w:val="21"/>
                <w14:textFill>
                  <w14:solidFill>
                    <w14:schemeClr w14:val="tx1"/>
                  </w14:solidFill>
                </w14:textFill>
              </w:rPr>
              <w:t>原发证机关暂扣或者吊销许可证：（一）未建立放射性同位素产品台账的。</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shd w:val="clear" w:color="auto" w:fill="auto"/>
            <w:vAlign w:val="top"/>
          </w:tcPr>
          <w:p>
            <w:pPr>
              <w:pStyle w:val="12"/>
              <w:jc w:val="center"/>
              <w:rPr>
                <w:rFonts w:ascii="宋体" w:hAnsi="宋体" w:eastAsia="宋体" w:cs="宋体"/>
                <w:color w:val="000000" w:themeColor="text1"/>
                <w:w w:val="99"/>
                <w:sz w:val="21"/>
                <w:szCs w:val="21"/>
                <w:lang w:val="en-US" w:eastAsia="zh-CN" w:bidi="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7</w:t>
            </w:r>
            <w:r>
              <w:rPr>
                <w:rFonts w:hint="eastAsia"/>
                <w:color w:val="000000" w:themeColor="text1"/>
                <w:w w:val="99"/>
                <w:sz w:val="21"/>
                <w:szCs w:val="21"/>
                <w:lang w:val="en-US"/>
                <w14:textFill>
                  <w14:solidFill>
                    <w14:schemeClr w14:val="tx1"/>
                  </w14:solidFill>
                </w14:textFill>
              </w:rPr>
              <w:t>.2</w:t>
            </w:r>
            <w:r>
              <w:rPr>
                <w:color w:val="000000" w:themeColor="text1"/>
                <w:w w:val="99"/>
                <w:sz w:val="21"/>
                <w:szCs w:val="21"/>
                <w14:textFill>
                  <w14:solidFill>
                    <w14:schemeClr w14:val="tx1"/>
                  </w14:solidFill>
                </w14:textFill>
              </w:rPr>
              <w:t>4</w:t>
            </w:r>
          </w:p>
        </w:tc>
        <w:tc>
          <w:tcPr>
            <w:tcW w:w="1739"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98" w:name="_Toc502360789"/>
            <w:r>
              <w:rPr>
                <w:rFonts w:hint="eastAsia" w:ascii="宋体" w:hAnsi="宋体" w:eastAsia="宋体"/>
                <w:color w:val="000000" w:themeColor="text1"/>
                <w:sz w:val="21"/>
                <w:szCs w:val="21"/>
                <w:lang w:val="en-US"/>
                <w14:textFill>
                  <w14:solidFill>
                    <w14:schemeClr w14:val="tx1"/>
                  </w14:solidFill>
                </w14:textFill>
              </w:rPr>
              <w:t>对未按照国务院环境保护主管部门制定的编码规则，对生产的放射源进行统一编码的行政处罚</w:t>
            </w:r>
            <w:bookmarkEnd w:id="198"/>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【行政法规】</w:t>
            </w:r>
            <w:r>
              <w:rPr>
                <w:color w:val="000000" w:themeColor="text1"/>
                <w:sz w:val="21"/>
                <w:szCs w:val="21"/>
                <w14:textFill>
                  <w14:solidFill>
                    <w14:schemeClr w14:val="tx1"/>
                  </w14:solidFill>
                </w14:textFill>
              </w:rPr>
              <w:t>《放射性同位素与射线装置安全和防护条例》（2019年3月2日第二次修订</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2019年3月2日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第五十八条  违反本条例规定，生产放射性同位素的单位有下列行为之一的，由</w:t>
            </w:r>
            <w:r>
              <w:rPr>
                <w:rFonts w:hint="eastAsia"/>
                <w:b/>
                <w:bCs/>
                <w:color w:val="000000" w:themeColor="text1"/>
                <w:sz w:val="21"/>
                <w:szCs w:val="21"/>
                <w14:textFill>
                  <w14:solidFill>
                    <w14:schemeClr w14:val="tx1"/>
                  </w14:solidFill>
                </w14:textFill>
              </w:rPr>
              <w:t>县级以上人民政府生态环境主管部门</w:t>
            </w:r>
            <w:r>
              <w:rPr>
                <w:rFonts w:hint="eastAsia"/>
                <w:color w:val="000000" w:themeColor="text1"/>
                <w:sz w:val="21"/>
                <w:szCs w:val="21"/>
                <w14:textFill>
                  <w14:solidFill>
                    <w14:schemeClr w14:val="tx1"/>
                  </w14:solidFill>
                </w14:textFill>
              </w:rPr>
              <w:t>责令限期改正，给予警告；逾期不改正的，依法收缴其未备案的放射性同位素和未编码的放射源，处5万元以上10万元以下的罚款，并可以由</w:t>
            </w:r>
            <w:r>
              <w:rPr>
                <w:rFonts w:hint="eastAsia"/>
                <w:bCs/>
                <w:color w:val="000000" w:themeColor="text1"/>
                <w:sz w:val="21"/>
                <w:szCs w:val="21"/>
                <w14:textFill>
                  <w14:solidFill>
                    <w14:schemeClr w14:val="tx1"/>
                  </w14:solidFill>
                </w14:textFill>
              </w:rPr>
              <w:t>原发证机关暂扣或者吊销许可证：（二）未按照国务院生态环境主管部门制定的编码规则</w:t>
            </w:r>
            <w:r>
              <w:rPr>
                <w:rFonts w:hint="eastAsia"/>
                <w:color w:val="000000" w:themeColor="text1"/>
                <w:sz w:val="21"/>
                <w:szCs w:val="21"/>
                <w14:textFill>
                  <w14:solidFill>
                    <w14:schemeClr w14:val="tx1"/>
                  </w14:solidFill>
                </w14:textFill>
              </w:rPr>
              <w:t>，对生产的放射源进行统一编码的。</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shd w:val="clear" w:color="auto" w:fill="auto"/>
            <w:vAlign w:val="top"/>
          </w:tcPr>
          <w:p>
            <w:pPr>
              <w:pStyle w:val="12"/>
              <w:jc w:val="center"/>
              <w:rPr>
                <w:rFonts w:ascii="宋体" w:hAnsi="宋体" w:eastAsia="宋体" w:cs="宋体"/>
                <w:color w:val="000000" w:themeColor="text1"/>
                <w:w w:val="99"/>
                <w:sz w:val="21"/>
                <w:szCs w:val="21"/>
                <w:lang w:val="en-US" w:eastAsia="zh-CN" w:bidi="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7</w:t>
            </w:r>
            <w:r>
              <w:rPr>
                <w:rFonts w:hint="eastAsia"/>
                <w:color w:val="000000" w:themeColor="text1"/>
                <w:w w:val="99"/>
                <w:sz w:val="21"/>
                <w:szCs w:val="21"/>
                <w:lang w:val="en-US"/>
                <w14:textFill>
                  <w14:solidFill>
                    <w14:schemeClr w14:val="tx1"/>
                  </w14:solidFill>
                </w14:textFill>
              </w:rPr>
              <w:t>.2</w:t>
            </w:r>
            <w:r>
              <w:rPr>
                <w:color w:val="000000" w:themeColor="text1"/>
                <w:w w:val="99"/>
                <w:sz w:val="21"/>
                <w:szCs w:val="21"/>
                <w14:textFill>
                  <w14:solidFill>
                    <w14:schemeClr w14:val="tx1"/>
                  </w14:solidFill>
                </w14:textFill>
              </w:rPr>
              <w:t>5</w:t>
            </w:r>
          </w:p>
        </w:tc>
        <w:tc>
          <w:tcPr>
            <w:tcW w:w="1739"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199" w:name="_Toc1419564366"/>
            <w:r>
              <w:rPr>
                <w:rFonts w:hint="eastAsia" w:ascii="宋体" w:hAnsi="宋体" w:eastAsia="宋体"/>
                <w:color w:val="000000" w:themeColor="text1"/>
                <w:sz w:val="21"/>
                <w:szCs w:val="21"/>
                <w:lang w:val="en-US"/>
                <w14:textFill>
                  <w14:solidFill>
                    <w14:schemeClr w14:val="tx1"/>
                  </w14:solidFill>
                </w14:textFill>
              </w:rPr>
              <w:t>对生产放射性同位素的单位未将放射性同位素产品台账和放射源编码清单报国务院环境保护主管部门备案的行政处罚</w:t>
            </w:r>
            <w:bookmarkEnd w:id="199"/>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【行政法规】</w:t>
            </w:r>
            <w:r>
              <w:rPr>
                <w:color w:val="000000" w:themeColor="text1"/>
                <w:sz w:val="21"/>
                <w:szCs w:val="21"/>
                <w14:textFill>
                  <w14:solidFill>
                    <w14:schemeClr w14:val="tx1"/>
                  </w14:solidFill>
                </w14:textFill>
              </w:rPr>
              <w:t>《放射性同位素与射线装置安全和防护条例》（2019年3月2日第二次修订</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2019年3月2日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 xml:space="preserve">第五十八条  </w:t>
            </w:r>
            <w:r>
              <w:rPr>
                <w:rFonts w:hint="eastAsia"/>
                <w:color w:val="000000" w:themeColor="text1"/>
                <w:sz w:val="21"/>
                <w:szCs w:val="21"/>
                <w:lang w:val="en-US"/>
                <w14:textFill>
                  <w14:solidFill>
                    <w14:schemeClr w14:val="tx1"/>
                  </w14:solidFill>
                </w14:textFill>
              </w:rPr>
              <w:t>违</w:t>
            </w:r>
            <w:r>
              <w:rPr>
                <w:rFonts w:hint="eastAsia"/>
                <w:color w:val="000000" w:themeColor="text1"/>
                <w:sz w:val="21"/>
                <w:szCs w:val="21"/>
                <w14:textFill>
                  <w14:solidFill>
                    <w14:schemeClr w14:val="tx1"/>
                  </w14:solidFill>
                </w14:textFill>
              </w:rPr>
              <w:t>反本条例规定，生产放射性同位素的单位有下列行为之一的，由</w:t>
            </w:r>
            <w:r>
              <w:rPr>
                <w:rFonts w:hint="eastAsia"/>
                <w:b/>
                <w:bCs/>
                <w:color w:val="000000" w:themeColor="text1"/>
                <w:sz w:val="21"/>
                <w:szCs w:val="21"/>
                <w14:textFill>
                  <w14:solidFill>
                    <w14:schemeClr w14:val="tx1"/>
                  </w14:solidFill>
                </w14:textFill>
              </w:rPr>
              <w:t>县级以上人民政府生态环境主管部门</w:t>
            </w:r>
            <w:r>
              <w:rPr>
                <w:rFonts w:hint="eastAsia"/>
                <w:color w:val="000000" w:themeColor="text1"/>
                <w:sz w:val="21"/>
                <w:szCs w:val="21"/>
                <w14:textFill>
                  <w14:solidFill>
                    <w14:schemeClr w14:val="tx1"/>
                  </w14:solidFill>
                </w14:textFill>
              </w:rPr>
              <w:t>责令限期改正，给予警告；逾期不改正的，依法收缴其未备案的放射性同位素和未编码的放射源，处5万元以上10万元以下的罚款，并可以由</w:t>
            </w:r>
            <w:r>
              <w:rPr>
                <w:rFonts w:hint="eastAsia"/>
                <w:bCs/>
                <w:color w:val="000000" w:themeColor="text1"/>
                <w:sz w:val="21"/>
                <w:szCs w:val="21"/>
                <w14:textFill>
                  <w14:solidFill>
                    <w14:schemeClr w14:val="tx1"/>
                  </w14:solidFill>
                </w14:textFill>
              </w:rPr>
              <w:t>原发证机关暂扣或者吊销许可证：（三）未将放射性同位素产品台账和放射源编码清单报国务院生态环境主管部门备案的。</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shd w:val="clear" w:color="auto" w:fill="auto"/>
            <w:vAlign w:val="top"/>
          </w:tcPr>
          <w:p>
            <w:pPr>
              <w:pStyle w:val="12"/>
              <w:jc w:val="center"/>
              <w:rPr>
                <w:rFonts w:ascii="宋体" w:hAnsi="宋体" w:eastAsia="宋体" w:cs="宋体"/>
                <w:color w:val="000000" w:themeColor="text1"/>
                <w:w w:val="99"/>
                <w:sz w:val="21"/>
                <w:szCs w:val="21"/>
                <w:lang w:val="en-US" w:eastAsia="zh-CN" w:bidi="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7</w:t>
            </w:r>
            <w:r>
              <w:rPr>
                <w:rFonts w:hint="eastAsia"/>
                <w:color w:val="000000" w:themeColor="text1"/>
                <w:w w:val="99"/>
                <w:sz w:val="21"/>
                <w:szCs w:val="21"/>
                <w:lang w:val="en-US"/>
                <w14:textFill>
                  <w14:solidFill>
                    <w14:schemeClr w14:val="tx1"/>
                  </w14:solidFill>
                </w14:textFill>
              </w:rPr>
              <w:t>.2</w:t>
            </w:r>
            <w:r>
              <w:rPr>
                <w:color w:val="000000" w:themeColor="text1"/>
                <w:w w:val="99"/>
                <w:sz w:val="21"/>
                <w:szCs w:val="21"/>
                <w14:textFill>
                  <w14:solidFill>
                    <w14:schemeClr w14:val="tx1"/>
                  </w14:solidFill>
                </w14:textFill>
              </w:rPr>
              <w:t>6</w:t>
            </w:r>
          </w:p>
        </w:tc>
        <w:tc>
          <w:tcPr>
            <w:tcW w:w="1739"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200" w:name="_Toc74981192"/>
            <w:r>
              <w:rPr>
                <w:rFonts w:hint="eastAsia" w:ascii="宋体" w:hAnsi="宋体" w:eastAsia="宋体"/>
                <w:color w:val="000000" w:themeColor="text1"/>
                <w:sz w:val="21"/>
                <w:szCs w:val="21"/>
                <w:lang w:val="en-US"/>
                <w14:textFill>
                  <w14:solidFill>
                    <w14:schemeClr w14:val="tx1"/>
                  </w14:solidFill>
                </w14:textFill>
              </w:rPr>
              <w:t>对生产放射性同位素的单位出厂或者销售未列入产品台账的放射性同位素和未编码的放射源的行政处罚</w:t>
            </w:r>
            <w:bookmarkEnd w:id="200"/>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【行政法规】</w:t>
            </w:r>
            <w:r>
              <w:rPr>
                <w:color w:val="000000" w:themeColor="text1"/>
                <w:sz w:val="21"/>
                <w:szCs w:val="21"/>
                <w14:textFill>
                  <w14:solidFill>
                    <w14:schemeClr w14:val="tx1"/>
                  </w14:solidFill>
                </w14:textFill>
              </w:rPr>
              <w:t>《放射性同位素与射线装置安全和防护条例》（2019年3月2日第二次修订</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2019年3月2日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第五十八条  反本条例规定，生产放射性同位素的单位有下列行为之一的，由</w:t>
            </w:r>
            <w:r>
              <w:rPr>
                <w:rFonts w:hint="eastAsia"/>
                <w:b/>
                <w:bCs/>
                <w:color w:val="000000" w:themeColor="text1"/>
                <w:sz w:val="21"/>
                <w:szCs w:val="21"/>
                <w14:textFill>
                  <w14:solidFill>
                    <w14:schemeClr w14:val="tx1"/>
                  </w14:solidFill>
                </w14:textFill>
              </w:rPr>
              <w:t>县级以上人民政府生态环境主管部门</w:t>
            </w:r>
            <w:r>
              <w:rPr>
                <w:rFonts w:hint="eastAsia"/>
                <w:color w:val="000000" w:themeColor="text1"/>
                <w:sz w:val="21"/>
                <w:szCs w:val="21"/>
                <w14:textFill>
                  <w14:solidFill>
                    <w14:schemeClr w14:val="tx1"/>
                  </w14:solidFill>
                </w14:textFill>
              </w:rPr>
              <w:t>责令限期改正，给予警告；逾期不改正的，依法收缴其未备案的放射性同位素和未编码的放射源，处5万元以上10万元以下的罚款，并可以由</w:t>
            </w:r>
            <w:r>
              <w:rPr>
                <w:rFonts w:hint="eastAsia"/>
                <w:bCs/>
                <w:color w:val="000000" w:themeColor="text1"/>
                <w:sz w:val="21"/>
                <w:szCs w:val="21"/>
                <w14:textFill>
                  <w14:solidFill>
                    <w14:schemeClr w14:val="tx1"/>
                  </w14:solidFill>
                </w14:textFill>
              </w:rPr>
              <w:t>原发证机关暂扣或者吊销许可证：（四）出厂或者销售未列入产品台账的放射性同位素和未编码</w:t>
            </w:r>
            <w:r>
              <w:rPr>
                <w:rFonts w:hint="eastAsia"/>
                <w:color w:val="000000" w:themeColor="text1"/>
                <w:sz w:val="21"/>
                <w:szCs w:val="21"/>
                <w14:textFill>
                  <w14:solidFill>
                    <w14:schemeClr w14:val="tx1"/>
                  </w14:solidFill>
                </w14:textFill>
              </w:rPr>
              <w:t>的放射源的。</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shd w:val="clear" w:color="auto" w:fill="auto"/>
            <w:vAlign w:val="top"/>
          </w:tcPr>
          <w:p>
            <w:pPr>
              <w:pStyle w:val="12"/>
              <w:jc w:val="center"/>
              <w:rPr>
                <w:rFonts w:ascii="宋体" w:hAnsi="宋体" w:eastAsia="宋体" w:cs="宋体"/>
                <w:color w:val="000000" w:themeColor="text1"/>
                <w:w w:val="99"/>
                <w:sz w:val="21"/>
                <w:szCs w:val="21"/>
                <w:lang w:val="en-US" w:eastAsia="zh-CN" w:bidi="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7</w:t>
            </w:r>
            <w:r>
              <w:rPr>
                <w:rFonts w:hint="eastAsia"/>
                <w:color w:val="000000" w:themeColor="text1"/>
                <w:w w:val="99"/>
                <w:sz w:val="21"/>
                <w:szCs w:val="21"/>
                <w:lang w:val="en-US"/>
                <w14:textFill>
                  <w14:solidFill>
                    <w14:schemeClr w14:val="tx1"/>
                  </w14:solidFill>
                </w14:textFill>
              </w:rPr>
              <w:t>.2</w:t>
            </w:r>
            <w:r>
              <w:rPr>
                <w:color w:val="000000" w:themeColor="text1"/>
                <w:w w:val="99"/>
                <w:sz w:val="21"/>
                <w:szCs w:val="21"/>
                <w14:textFill>
                  <w14:solidFill>
                    <w14:schemeClr w14:val="tx1"/>
                  </w14:solidFill>
                </w14:textFill>
              </w:rPr>
              <w:t>7</w:t>
            </w:r>
          </w:p>
        </w:tc>
        <w:tc>
          <w:tcPr>
            <w:tcW w:w="1739"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201" w:name="_Toc317866388"/>
            <w:r>
              <w:rPr>
                <w:rFonts w:hint="eastAsia" w:ascii="宋体" w:hAnsi="宋体" w:eastAsia="宋体"/>
                <w:color w:val="000000" w:themeColor="text1"/>
                <w:sz w:val="21"/>
                <w:szCs w:val="21"/>
                <w:lang w:val="en-US"/>
                <w14:textFill>
                  <w14:solidFill>
                    <w14:schemeClr w14:val="tx1"/>
                  </w14:solidFill>
                </w14:textFill>
              </w:rPr>
              <w:t>对未按规定实施退役或者在退役前未报批退役环境影响评价文件的行政处罚</w:t>
            </w:r>
            <w:bookmarkEnd w:id="201"/>
          </w:p>
        </w:tc>
        <w:tc>
          <w:tcPr>
            <w:tcW w:w="927" w:type="dxa"/>
            <w:tcBorders>
              <w:top w:val="single" w:color="000000" w:sz="4" w:space="0"/>
              <w:left w:val="single" w:color="000000" w:sz="4" w:space="0"/>
              <w:bottom w:val="single" w:color="000000" w:sz="4" w:space="0"/>
              <w:right w:val="single" w:color="000000" w:sz="4" w:space="0"/>
            </w:tcBorders>
          </w:tcPr>
          <w:p>
            <w:pPr>
              <w:widowControl/>
              <w:shd w:val="clear" w:color="auto" w:fill="FFFFFF"/>
              <w:jc w:val="center"/>
              <w:textAlignment w:val="baseline"/>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【行政法规】《放射性同位素与射线装置安全和防护条例》（</w:t>
            </w:r>
            <w:r>
              <w:rPr>
                <w:color w:val="000000" w:themeColor="text1"/>
                <w:sz w:val="21"/>
                <w:szCs w:val="21"/>
                <w14:textFill>
                  <w14:solidFill>
                    <w14:schemeClr w14:val="tx1"/>
                  </w14:solidFill>
                </w14:textFill>
              </w:rPr>
              <w:t>2019年3月2日第二次修订</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2019年3月2日</w:t>
            </w:r>
            <w:r>
              <w:rPr>
                <w:rFonts w:hint="eastAsia"/>
                <w:color w:val="000000" w:themeColor="text1"/>
                <w:sz w:val="21"/>
                <w:szCs w:val="21"/>
                <w14:textFill>
                  <w14:solidFill>
                    <w14:schemeClr w14:val="tx1"/>
                  </w14:solidFill>
                </w14:textFill>
              </w:rPr>
              <w:t>起施行）</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第五十九条  违反本条例规定，生产、销售、使用放射性同位素和射线装置的单位有下列行为之一的，由</w:t>
            </w:r>
            <w:r>
              <w:rPr>
                <w:rFonts w:hint="eastAsia"/>
                <w:b/>
                <w:bCs/>
                <w:color w:val="000000" w:themeColor="text1"/>
                <w:sz w:val="21"/>
                <w:szCs w:val="21"/>
                <w14:textFill>
                  <w14:solidFill>
                    <w14:schemeClr w14:val="tx1"/>
                  </w14:solidFill>
                </w14:textFill>
              </w:rPr>
              <w:t>县级以上人民政府生</w:t>
            </w:r>
            <w:r>
              <w:rPr>
                <w:rFonts w:hint="eastAsia"/>
                <w:b/>
                <w:color w:val="000000" w:themeColor="text1"/>
                <w:sz w:val="21"/>
                <w:szCs w:val="21"/>
                <w14:textFill>
                  <w14:solidFill>
                    <w14:schemeClr w14:val="tx1"/>
                  </w14:solidFill>
                </w14:textFill>
              </w:rPr>
              <w:t>态环境主管部门</w:t>
            </w:r>
            <w:r>
              <w:rPr>
                <w:rFonts w:hint="eastAsia"/>
                <w:color w:val="000000" w:themeColor="text1"/>
                <w:sz w:val="21"/>
                <w:szCs w:val="21"/>
                <w14:textFill>
                  <w14:solidFill>
                    <w14:schemeClr w14:val="tx1"/>
                  </w14:solidFill>
                </w14:textFill>
              </w:rPr>
              <w:t>责令停止违法行为，限期改正；逾期不改正的，由</w:t>
            </w:r>
            <w:r>
              <w:rPr>
                <w:rFonts w:hint="eastAsia"/>
                <w:bCs/>
                <w:color w:val="000000" w:themeColor="text1"/>
                <w:sz w:val="21"/>
                <w:szCs w:val="21"/>
                <w14:textFill>
                  <w14:solidFill>
                    <w14:schemeClr w14:val="tx1"/>
                  </w14:solidFill>
                </w14:textFill>
              </w:rPr>
              <w:t>原发证机关</w:t>
            </w:r>
            <w:r>
              <w:rPr>
                <w:rFonts w:hint="eastAsia"/>
                <w:color w:val="000000" w:themeColor="text1"/>
                <w:sz w:val="21"/>
                <w:szCs w:val="21"/>
                <w14:textFill>
                  <w14:solidFill>
                    <w14:schemeClr w14:val="tx1"/>
                  </w14:solidFill>
                </w14:textFill>
              </w:rPr>
              <w:t>指定有处理能力的单位代为处理或者实施退役，费用由生产、销售、使用放射性同位素和射线装置的单位承担，并处1万元以上10万元以下的罚款：（二）未按照规定对使用Ⅰ类、Ⅱ类、Ⅲ类放射源的场所和生产放射性同位素的场所，以及终结运行后产生放射性污染的射线装置实施退役的。</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【地方性法规】</w:t>
            </w:r>
            <w:r>
              <w:rPr>
                <w:color w:val="000000" w:themeColor="text1"/>
                <w:sz w:val="21"/>
                <w:szCs w:val="21"/>
                <w14:textFill>
                  <w14:solidFill>
                    <w14:schemeClr w14:val="tx1"/>
                  </w14:solidFill>
                </w14:textFill>
              </w:rPr>
              <w:t>《江苏省辐射污染防治条例》（2018年3月28日修正</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2018年3月28日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第四十条  违反本条例第十七条规定，在退役前未报批退役环境影响评价文件的，由</w:t>
            </w:r>
            <w:r>
              <w:rPr>
                <w:rFonts w:hint="eastAsia"/>
                <w:b/>
                <w:bCs/>
                <w:color w:val="000000" w:themeColor="text1"/>
                <w:sz w:val="21"/>
                <w:szCs w:val="21"/>
                <w14:textFill>
                  <w14:solidFill>
                    <w14:schemeClr w14:val="tx1"/>
                  </w14:solidFill>
                </w14:textFill>
              </w:rPr>
              <w:t>有权审批退役环境影响评价文件的环境保护行政主管部门</w:t>
            </w:r>
            <w:r>
              <w:rPr>
                <w:rFonts w:hint="eastAsia"/>
                <w:color w:val="000000" w:themeColor="text1"/>
                <w:sz w:val="21"/>
                <w:szCs w:val="21"/>
                <w14:textFill>
                  <w14:solidFill>
                    <w14:schemeClr w14:val="tx1"/>
                  </w14:solidFill>
                </w14:textFill>
              </w:rPr>
              <w:t>责令改正，处以二万元以上十万元以下罚款。</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shd w:val="clear" w:color="auto" w:fill="auto"/>
            <w:vAlign w:val="top"/>
          </w:tcPr>
          <w:p>
            <w:pPr>
              <w:pStyle w:val="12"/>
              <w:jc w:val="center"/>
              <w:rPr>
                <w:rFonts w:ascii="宋体" w:hAnsi="宋体" w:eastAsia="宋体" w:cs="宋体"/>
                <w:color w:val="000000" w:themeColor="text1"/>
                <w:w w:val="99"/>
                <w:sz w:val="21"/>
                <w:szCs w:val="21"/>
                <w:lang w:val="en-US" w:eastAsia="zh-CN" w:bidi="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7</w:t>
            </w:r>
            <w:r>
              <w:rPr>
                <w:rFonts w:hint="eastAsia"/>
                <w:color w:val="000000" w:themeColor="text1"/>
                <w:w w:val="99"/>
                <w:sz w:val="21"/>
                <w:szCs w:val="21"/>
                <w:lang w:val="en-US"/>
                <w14:textFill>
                  <w14:solidFill>
                    <w14:schemeClr w14:val="tx1"/>
                  </w14:solidFill>
                </w14:textFill>
              </w:rPr>
              <w:t>.2</w:t>
            </w:r>
            <w:r>
              <w:rPr>
                <w:color w:val="000000" w:themeColor="text1"/>
                <w:w w:val="99"/>
                <w:sz w:val="21"/>
                <w:szCs w:val="21"/>
                <w14:textFill>
                  <w14:solidFill>
                    <w14:schemeClr w14:val="tx1"/>
                  </w14:solidFill>
                </w14:textFill>
              </w:rPr>
              <w:t>8</w:t>
            </w:r>
          </w:p>
        </w:tc>
        <w:tc>
          <w:tcPr>
            <w:tcW w:w="1739"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202" w:name="_Toc1588553027"/>
            <w:r>
              <w:rPr>
                <w:rFonts w:hint="eastAsia" w:ascii="宋体" w:hAnsi="宋体" w:eastAsia="宋体"/>
                <w:color w:val="000000" w:themeColor="text1"/>
                <w:sz w:val="21"/>
                <w:szCs w:val="21"/>
                <w:lang w:val="en-US"/>
                <w14:textFill>
                  <w14:solidFill>
                    <w14:schemeClr w14:val="tx1"/>
                  </w14:solidFill>
                </w14:textFill>
              </w:rPr>
              <w:t>对未按照规定对本单位的放射性同位素、射线装置安全和防护状况进行评估或者发现安全隐患不及时整改的行政处罚</w:t>
            </w:r>
            <w:bookmarkEnd w:id="202"/>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【行政法规】</w:t>
            </w:r>
            <w:r>
              <w:rPr>
                <w:color w:val="000000" w:themeColor="text1"/>
                <w:sz w:val="21"/>
                <w:szCs w:val="21"/>
                <w14:textFill>
                  <w14:solidFill>
                    <w14:schemeClr w14:val="tx1"/>
                  </w14:solidFill>
                </w14:textFill>
              </w:rPr>
              <w:t>《放射性同位素与射线装置安全和防护条例》（2019年3月2日第二次修订</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2019年3月2日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第六十条  违反本条例规定，生产、销售、使用放射性同位素和射线装置的单位有下列行为之一的，由</w:t>
            </w:r>
            <w:r>
              <w:rPr>
                <w:rFonts w:hint="eastAsia"/>
                <w:b/>
                <w:bCs/>
                <w:color w:val="000000" w:themeColor="text1"/>
                <w:sz w:val="21"/>
                <w:szCs w:val="21"/>
                <w14:textFill>
                  <w14:solidFill>
                    <w14:schemeClr w14:val="tx1"/>
                  </w14:solidFill>
                </w14:textFill>
              </w:rPr>
              <w:t>县级以上人民政府生态环</w:t>
            </w:r>
            <w:r>
              <w:rPr>
                <w:rFonts w:hint="eastAsia"/>
                <w:b/>
                <w:color w:val="000000" w:themeColor="text1"/>
                <w:sz w:val="21"/>
                <w:szCs w:val="21"/>
                <w14:textFill>
                  <w14:solidFill>
                    <w14:schemeClr w14:val="tx1"/>
                  </w14:solidFill>
                </w14:textFill>
              </w:rPr>
              <w:t>境主管部门</w:t>
            </w:r>
            <w:r>
              <w:rPr>
                <w:rFonts w:hint="eastAsia"/>
                <w:color w:val="000000" w:themeColor="text1"/>
                <w:sz w:val="21"/>
                <w:szCs w:val="21"/>
                <w14:textFill>
                  <w14:solidFill>
                    <w14:schemeClr w14:val="tx1"/>
                  </w14:solidFill>
                </w14:textFill>
              </w:rPr>
              <w:t>责令停止违法行为，限期改正；逾期不改正的，责令停产停业，并处2万元以上20万元以下的罚款；构成犯罪的，依法追究刑事责任：（一）未按照规定对本单位的放射性同位素、射线装置安全和防护状况进行评估或者发现安全隐患不及时整改的。</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shd w:val="clear" w:color="auto" w:fill="auto"/>
            <w:vAlign w:val="top"/>
          </w:tcPr>
          <w:p>
            <w:pPr>
              <w:pStyle w:val="12"/>
              <w:jc w:val="center"/>
              <w:rPr>
                <w:rFonts w:ascii="宋体" w:hAnsi="宋体" w:eastAsia="宋体" w:cs="宋体"/>
                <w:color w:val="000000" w:themeColor="text1"/>
                <w:w w:val="99"/>
                <w:sz w:val="21"/>
                <w:szCs w:val="21"/>
                <w:lang w:val="en-US" w:eastAsia="zh-CN" w:bidi="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7</w:t>
            </w:r>
            <w:r>
              <w:rPr>
                <w:rFonts w:hint="eastAsia"/>
                <w:color w:val="000000" w:themeColor="text1"/>
                <w:w w:val="99"/>
                <w:sz w:val="21"/>
                <w:szCs w:val="21"/>
                <w:lang w:val="en-US"/>
                <w14:textFill>
                  <w14:solidFill>
                    <w14:schemeClr w14:val="tx1"/>
                  </w14:solidFill>
                </w14:textFill>
              </w:rPr>
              <w:t>.2</w:t>
            </w:r>
            <w:r>
              <w:rPr>
                <w:color w:val="000000" w:themeColor="text1"/>
                <w:w w:val="99"/>
                <w:sz w:val="21"/>
                <w:szCs w:val="21"/>
                <w14:textFill>
                  <w14:solidFill>
                    <w14:schemeClr w14:val="tx1"/>
                  </w14:solidFill>
                </w14:textFill>
              </w:rPr>
              <w:t>9</w:t>
            </w:r>
          </w:p>
        </w:tc>
        <w:tc>
          <w:tcPr>
            <w:tcW w:w="1739"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203" w:name="_Toc1294025285"/>
            <w:r>
              <w:rPr>
                <w:rFonts w:hint="eastAsia" w:ascii="宋体" w:hAnsi="宋体" w:eastAsia="宋体"/>
                <w:color w:val="000000" w:themeColor="text1"/>
                <w:sz w:val="21"/>
                <w:szCs w:val="21"/>
                <w:lang w:val="en-US"/>
                <w14:textFill>
                  <w14:solidFill>
                    <w14:schemeClr w14:val="tx1"/>
                  </w14:solidFill>
                </w14:textFill>
              </w:rPr>
              <w:t>对生产、销售、使用、贮存放射性同位素和射线装置的场所未按照规定设置安全和防护设施以及放射性标志的行政处罚</w:t>
            </w:r>
            <w:bookmarkEnd w:id="203"/>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【行政法规】</w:t>
            </w:r>
            <w:r>
              <w:rPr>
                <w:color w:val="000000" w:themeColor="text1"/>
                <w:sz w:val="21"/>
                <w:szCs w:val="21"/>
                <w14:textFill>
                  <w14:solidFill>
                    <w14:schemeClr w14:val="tx1"/>
                  </w14:solidFill>
                </w14:textFill>
              </w:rPr>
              <w:t>《放射性同位素与射线装置安全和防护条例》（2019年3月2日第二次修订</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2019年3月2日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 xml:space="preserve">第六十条  </w:t>
            </w:r>
            <w:r>
              <w:rPr>
                <w:rFonts w:hint="eastAsia"/>
                <w:color w:val="000000" w:themeColor="text1"/>
                <w:sz w:val="21"/>
                <w:szCs w:val="21"/>
                <w:lang w:val="en-US"/>
                <w14:textFill>
                  <w14:solidFill>
                    <w14:schemeClr w14:val="tx1"/>
                  </w14:solidFill>
                </w14:textFill>
              </w:rPr>
              <w:t>违反本条例规定，生产、销售、使用放射性同位素和射线装置的单位有下列行为之一的，由</w:t>
            </w:r>
            <w:r>
              <w:rPr>
                <w:rFonts w:hint="eastAsia"/>
                <w:b/>
                <w:bCs/>
                <w:color w:val="000000" w:themeColor="text1"/>
                <w:sz w:val="21"/>
                <w:szCs w:val="21"/>
                <w:lang w:val="en-US"/>
                <w14:textFill>
                  <w14:solidFill>
                    <w14:schemeClr w14:val="tx1"/>
                  </w14:solidFill>
                </w14:textFill>
              </w:rPr>
              <w:t>县级以上人民政府生态环</w:t>
            </w:r>
            <w:r>
              <w:rPr>
                <w:rFonts w:hint="eastAsia"/>
                <w:b/>
                <w:color w:val="000000" w:themeColor="text1"/>
                <w:sz w:val="21"/>
                <w:szCs w:val="21"/>
                <w:lang w:val="en-US"/>
                <w14:textFill>
                  <w14:solidFill>
                    <w14:schemeClr w14:val="tx1"/>
                  </w14:solidFill>
                </w14:textFill>
              </w:rPr>
              <w:t>境主管部门</w:t>
            </w:r>
            <w:r>
              <w:rPr>
                <w:rFonts w:hint="eastAsia"/>
                <w:color w:val="000000" w:themeColor="text1"/>
                <w:sz w:val="21"/>
                <w:szCs w:val="21"/>
                <w:lang w:val="en-US"/>
                <w14:textFill>
                  <w14:solidFill>
                    <w14:schemeClr w14:val="tx1"/>
                  </w14:solidFill>
                </w14:textFill>
              </w:rPr>
              <w:t>责令停止违法行为，限期改正；逾期不改正的，责令停产停业，并处2万元以上20万元以下的罚款；构成犯罪的，依法追究刑事责任：</w:t>
            </w:r>
            <w:r>
              <w:rPr>
                <w:rFonts w:hint="eastAsia"/>
                <w:color w:val="000000" w:themeColor="text1"/>
                <w:sz w:val="21"/>
                <w:szCs w:val="21"/>
                <w14:textFill>
                  <w14:solidFill>
                    <w14:schemeClr w14:val="tx1"/>
                  </w14:solidFill>
                </w14:textFill>
              </w:rPr>
              <w:t>（二）生产、销售、使用、贮存放射性同位素和射线装置的场所未按照规定设置安全和防护设施以及放射性标志的。</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shd w:val="clear" w:color="auto" w:fill="auto"/>
            <w:vAlign w:val="top"/>
          </w:tcPr>
          <w:p>
            <w:pPr>
              <w:pStyle w:val="12"/>
              <w:jc w:val="center"/>
              <w:rPr>
                <w:rFonts w:ascii="宋体" w:hAnsi="宋体" w:eastAsia="宋体" w:cs="宋体"/>
                <w:color w:val="000000" w:themeColor="text1"/>
                <w:w w:val="99"/>
                <w:sz w:val="21"/>
                <w:szCs w:val="21"/>
                <w:lang w:val="en-US" w:eastAsia="zh-CN" w:bidi="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7</w:t>
            </w:r>
            <w:r>
              <w:rPr>
                <w:rFonts w:hint="eastAsia"/>
                <w:color w:val="000000" w:themeColor="text1"/>
                <w:w w:val="99"/>
                <w:sz w:val="21"/>
                <w:szCs w:val="21"/>
                <w:lang w:val="en-US"/>
                <w14:textFill>
                  <w14:solidFill>
                    <w14:schemeClr w14:val="tx1"/>
                  </w14:solidFill>
                </w14:textFill>
              </w:rPr>
              <w:t>.</w:t>
            </w:r>
            <w:r>
              <w:rPr>
                <w:color w:val="000000" w:themeColor="text1"/>
                <w:w w:val="99"/>
                <w:sz w:val="21"/>
                <w:szCs w:val="21"/>
                <w14:textFill>
                  <w14:solidFill>
                    <w14:schemeClr w14:val="tx1"/>
                  </w14:solidFill>
                </w14:textFill>
              </w:rPr>
              <w:t>30</w:t>
            </w:r>
          </w:p>
        </w:tc>
        <w:tc>
          <w:tcPr>
            <w:tcW w:w="1739"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204" w:name="_Toc1116071826"/>
            <w:r>
              <w:rPr>
                <w:rFonts w:hint="eastAsia" w:ascii="宋体" w:hAnsi="宋体" w:eastAsia="宋体"/>
                <w:color w:val="000000" w:themeColor="text1"/>
                <w:sz w:val="21"/>
                <w:szCs w:val="21"/>
                <w:lang w:val="en-US"/>
                <w14:textFill>
                  <w14:solidFill>
                    <w14:schemeClr w14:val="tx1"/>
                  </w14:solidFill>
                </w14:textFill>
              </w:rPr>
              <w:t>对违反规定造成辐射事故的行政处罚</w:t>
            </w:r>
            <w:bookmarkEnd w:id="204"/>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【行政法规】</w:t>
            </w:r>
            <w:r>
              <w:rPr>
                <w:color w:val="000000" w:themeColor="text1"/>
                <w:sz w:val="21"/>
                <w:szCs w:val="21"/>
                <w14:textFill>
                  <w14:solidFill>
                    <w14:schemeClr w14:val="tx1"/>
                  </w14:solidFill>
                </w14:textFill>
              </w:rPr>
              <w:t>《放射性同位素与射线装置安全和防护条例》（2019年3月2日第二次修订</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2019年3月2日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pStyle w:val="12"/>
              <w:ind w:right="18" w:firstLine="440" w:firstLineChars="200"/>
              <w:rPr>
                <w:color w:val="000000" w:themeColor="text1"/>
                <w:sz w:val="21"/>
                <w:szCs w:val="21"/>
                <w14:textFill>
                  <w14:solidFill>
                    <w14:schemeClr w14:val="tx1"/>
                  </w14:solidFill>
                </w14:textFill>
              </w:rPr>
            </w:pPr>
            <w:r>
              <w:rPr>
                <w:color w:val="000000" w:themeColor="text1"/>
                <w14:textFill>
                  <w14:solidFill>
                    <w14:schemeClr w14:val="tx1"/>
                  </w14:solidFill>
                </w14:textFill>
              </w:rPr>
              <w:t>第六十一条</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违反本条例规定，造成辐射事故的，由</w:t>
            </w:r>
            <w:r>
              <w:rPr>
                <w:b/>
                <w:color w:val="000000" w:themeColor="text1"/>
                <w14:textFill>
                  <w14:solidFill>
                    <w14:schemeClr w14:val="tx1"/>
                  </w14:solidFill>
                </w14:textFill>
              </w:rPr>
              <w:t>原发证机关</w:t>
            </w:r>
            <w:r>
              <w:rPr>
                <w:color w:val="000000" w:themeColor="text1"/>
                <w14:textFill>
                  <w14:solidFill>
                    <w14:schemeClr w14:val="tx1"/>
                  </w14:solidFill>
                </w14:textFill>
              </w:rPr>
              <w:t>责令限期改正，并处5万元以上20万元以下的罚款；情节严重的，由</w:t>
            </w:r>
            <w:r>
              <w:rPr>
                <w:bCs/>
                <w:color w:val="000000" w:themeColor="text1"/>
                <w14:textFill>
                  <w14:solidFill>
                    <w14:schemeClr w14:val="tx1"/>
                  </w14:solidFill>
                </w14:textFill>
              </w:rPr>
              <w:t>原发证机关吊销许可证；构成违反治安管理行为的，由公安机关依法予以治安处罚；构成犯罪的</w:t>
            </w:r>
            <w:r>
              <w:rPr>
                <w:color w:val="000000" w:themeColor="text1"/>
                <w14:textFill>
                  <w14:solidFill>
                    <w14:schemeClr w14:val="tx1"/>
                  </w14:solidFill>
                </w14:textFill>
              </w:rPr>
              <w:t>，依法追究刑事责任。 因辐射事故造成他人损害的，依法承担民事责任。</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53" w:hRule="atLeast"/>
        </w:trPr>
        <w:tc>
          <w:tcPr>
            <w:tcW w:w="443" w:type="dxa"/>
            <w:tcBorders>
              <w:top w:val="single" w:color="000000" w:sz="4" w:space="0"/>
              <w:bottom w:val="single" w:color="000000" w:sz="4" w:space="0"/>
              <w:right w:val="single" w:color="000000" w:sz="4" w:space="0"/>
            </w:tcBorders>
            <w:shd w:val="clear" w:color="auto" w:fill="auto"/>
            <w:vAlign w:val="top"/>
          </w:tcPr>
          <w:p>
            <w:pPr>
              <w:pStyle w:val="12"/>
              <w:jc w:val="center"/>
              <w:rPr>
                <w:rFonts w:ascii="宋体" w:hAnsi="宋体" w:eastAsia="宋体" w:cs="宋体"/>
                <w:color w:val="000000" w:themeColor="text1"/>
                <w:w w:val="99"/>
                <w:sz w:val="21"/>
                <w:szCs w:val="21"/>
                <w:lang w:val="en-US" w:eastAsia="zh-CN" w:bidi="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7</w:t>
            </w:r>
            <w:r>
              <w:rPr>
                <w:rFonts w:hint="eastAsia"/>
                <w:color w:val="000000" w:themeColor="text1"/>
                <w:w w:val="99"/>
                <w:sz w:val="21"/>
                <w:szCs w:val="21"/>
                <w:lang w:val="en-US"/>
                <w14:textFill>
                  <w14:solidFill>
                    <w14:schemeClr w14:val="tx1"/>
                  </w14:solidFill>
                </w14:textFill>
              </w:rPr>
              <w:t>.3</w:t>
            </w:r>
            <w:r>
              <w:rPr>
                <w:color w:val="000000" w:themeColor="text1"/>
                <w:w w:val="99"/>
                <w:sz w:val="21"/>
                <w:szCs w:val="21"/>
                <w14:textFill>
                  <w14:solidFill>
                    <w14:schemeClr w14:val="tx1"/>
                  </w14:solidFill>
                </w14:textFill>
              </w:rPr>
              <w:t>1</w:t>
            </w:r>
          </w:p>
        </w:tc>
        <w:tc>
          <w:tcPr>
            <w:tcW w:w="1739"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205" w:name="_Toc1697006684"/>
            <w:r>
              <w:rPr>
                <w:rFonts w:hint="eastAsia" w:ascii="宋体" w:hAnsi="宋体" w:eastAsia="宋体"/>
                <w:color w:val="000000" w:themeColor="text1"/>
                <w:sz w:val="21"/>
                <w:szCs w:val="21"/>
                <w:lang w:val="en-US"/>
                <w14:textFill>
                  <w14:solidFill>
                    <w14:schemeClr w14:val="tx1"/>
                  </w14:solidFill>
                </w14:textFill>
              </w:rPr>
              <w:t>对生产、销售、使用放射性同位素和射线装置的单位被责令限期整改，逾期不整改或者经整改仍不符合原发证条件的行政处罚</w:t>
            </w:r>
            <w:bookmarkEnd w:id="205"/>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【行政法规】</w:t>
            </w:r>
            <w:r>
              <w:rPr>
                <w:color w:val="000000" w:themeColor="text1"/>
                <w:sz w:val="21"/>
                <w:szCs w:val="21"/>
                <w14:textFill>
                  <w14:solidFill>
                    <w14:schemeClr w14:val="tx1"/>
                  </w14:solidFill>
                </w14:textFill>
              </w:rPr>
              <w:t>《放射性同位素与射线装置安全和防护条例》（2019年3月2日第二次修订</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2019年3月2日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 xml:space="preserve">第六十二条  </w:t>
            </w:r>
            <w:r>
              <w:rPr>
                <w:rFonts w:hint="eastAsia"/>
                <w:color w:val="000000" w:themeColor="text1"/>
                <w:sz w:val="21"/>
                <w:szCs w:val="21"/>
                <w:lang w:val="en-US"/>
                <w14:textFill>
                  <w14:solidFill>
                    <w14:schemeClr w14:val="tx1"/>
                  </w14:solidFill>
                </w14:textFill>
              </w:rPr>
              <w:t>生产、销售、使用放射性同位素和射线装置的单位被责令限期整改，逾期不整改或者经整改仍不符合原发证条件的，由</w:t>
            </w:r>
            <w:r>
              <w:rPr>
                <w:rFonts w:hint="eastAsia"/>
                <w:b/>
                <w:color w:val="000000" w:themeColor="text1"/>
                <w:sz w:val="21"/>
                <w:szCs w:val="21"/>
                <w:lang w:val="en-US"/>
                <w14:textFill>
                  <w14:solidFill>
                    <w14:schemeClr w14:val="tx1"/>
                  </w14:solidFill>
                </w14:textFill>
              </w:rPr>
              <w:t>原发证机关</w:t>
            </w:r>
            <w:r>
              <w:rPr>
                <w:rFonts w:hint="eastAsia"/>
                <w:color w:val="000000" w:themeColor="text1"/>
                <w:sz w:val="21"/>
                <w:szCs w:val="21"/>
                <w:lang w:val="en-US"/>
                <w14:textFill>
                  <w14:solidFill>
                    <w14:schemeClr w14:val="tx1"/>
                  </w14:solidFill>
                </w14:textFill>
              </w:rPr>
              <w:t>暂扣或者吊销许可证。</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shd w:val="clear" w:color="auto" w:fill="auto"/>
            <w:vAlign w:val="top"/>
          </w:tcPr>
          <w:p>
            <w:pPr>
              <w:pStyle w:val="12"/>
              <w:jc w:val="center"/>
              <w:rPr>
                <w:rFonts w:hint="eastAsia" w:ascii="宋体" w:hAnsi="宋体" w:eastAsia="宋体" w:cs="宋体"/>
                <w:color w:val="000000" w:themeColor="text1"/>
                <w:w w:val="99"/>
                <w:sz w:val="21"/>
                <w:szCs w:val="21"/>
                <w:lang w:val="en-US" w:eastAsia="zh-CN" w:bidi="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7</w:t>
            </w:r>
            <w:r>
              <w:rPr>
                <w:rFonts w:hint="eastAsia"/>
                <w:color w:val="000000" w:themeColor="text1"/>
                <w:w w:val="99"/>
                <w:sz w:val="21"/>
                <w:szCs w:val="21"/>
                <w:lang w:val="en-US"/>
                <w14:textFill>
                  <w14:solidFill>
                    <w14:schemeClr w14:val="tx1"/>
                  </w14:solidFill>
                </w14:textFill>
              </w:rPr>
              <w:t>.3</w:t>
            </w:r>
            <w:r>
              <w:rPr>
                <w:rFonts w:hint="eastAsia"/>
                <w:color w:val="000000" w:themeColor="text1"/>
                <w:w w:val="99"/>
                <w:sz w:val="21"/>
                <w:szCs w:val="21"/>
                <w:lang w:val="en-US" w:eastAsia="zh-CN"/>
                <w14:textFill>
                  <w14:solidFill>
                    <w14:schemeClr w14:val="tx1"/>
                  </w14:solidFill>
                </w14:textFill>
              </w:rPr>
              <w:t>2</w:t>
            </w:r>
          </w:p>
        </w:tc>
        <w:tc>
          <w:tcPr>
            <w:tcW w:w="1739"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206" w:name="_Toc495950478"/>
            <w:r>
              <w:rPr>
                <w:rFonts w:hint="eastAsia" w:ascii="宋体" w:hAnsi="宋体" w:eastAsia="宋体"/>
                <w:color w:val="000000" w:themeColor="text1"/>
                <w:sz w:val="21"/>
                <w:szCs w:val="21"/>
                <w:lang w:val="en-US"/>
                <w14:textFill>
                  <w14:solidFill>
                    <w14:schemeClr w14:val="tx1"/>
                  </w14:solidFill>
                </w14:textFill>
              </w:rPr>
              <w:t>对在放射性物品运输中造成核与辐射事故的行政处罚</w:t>
            </w:r>
            <w:bookmarkEnd w:id="206"/>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【行政法规】</w:t>
            </w:r>
            <w:r>
              <w:rPr>
                <w:color w:val="000000" w:themeColor="text1"/>
                <w:sz w:val="21"/>
                <w:szCs w:val="21"/>
                <w14:textFill>
                  <w14:solidFill>
                    <w14:schemeClr w14:val="tx1"/>
                  </w14:solidFill>
                </w14:textFill>
              </w:rPr>
              <w:t>《放射性物品运输安全管理条例》（2009年9月14日公布，自2010年1月1日起施行）</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第六十五条</w:t>
            </w:r>
            <w:r>
              <w:rPr>
                <w:rFonts w:hint="eastAsia"/>
                <w:color w:val="000000" w:themeColor="text1"/>
                <w:sz w:val="21"/>
                <w:szCs w:val="21"/>
                <w:lang w:val="en-US"/>
                <w14:textFill>
                  <w14:solidFill>
                    <w14:schemeClr w14:val="tx1"/>
                  </w14:solidFill>
                </w14:textFill>
              </w:rPr>
              <w:t>第一款</w:t>
            </w:r>
            <w:r>
              <w:rPr>
                <w:rFonts w:hint="eastAsia"/>
                <w:color w:val="000000" w:themeColor="text1"/>
                <w:sz w:val="21"/>
                <w:szCs w:val="21"/>
                <w14:textFill>
                  <w14:solidFill>
                    <w14:schemeClr w14:val="tx1"/>
                  </w14:solidFill>
                </w14:textFill>
              </w:rPr>
              <w:t xml:space="preserve">  违反本条例规定，在放射性物品运输中造成核与辐射事故的，由</w:t>
            </w:r>
            <w:r>
              <w:rPr>
                <w:rFonts w:hint="eastAsia"/>
                <w:b/>
                <w:bCs/>
                <w:color w:val="000000" w:themeColor="text1"/>
                <w:sz w:val="21"/>
                <w:szCs w:val="21"/>
                <w14:textFill>
                  <w14:solidFill>
                    <w14:schemeClr w14:val="tx1"/>
                  </w14:solidFill>
                </w14:textFill>
              </w:rPr>
              <w:t>县级以上地方人民政府环境保护主管部门</w:t>
            </w:r>
            <w:r>
              <w:rPr>
                <w:rFonts w:hint="eastAsia"/>
                <w:color w:val="000000" w:themeColor="text1"/>
                <w:sz w:val="21"/>
                <w:szCs w:val="21"/>
                <w14:textFill>
                  <w14:solidFill>
                    <w14:schemeClr w14:val="tx1"/>
                  </w14:solidFill>
                </w14:textFill>
              </w:rPr>
              <w:t>处以罚款，罚款数额按照核与辐射事故造成的直接损失的20%计算；构成犯罪的，依法追究刑事责任。</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rFonts w:hint="eastAsia" w:eastAsia="宋体"/>
                <w:color w:val="000000" w:themeColor="text1"/>
                <w:w w:val="99"/>
                <w:sz w:val="21"/>
                <w:szCs w:val="21"/>
                <w:lang w:val="en-US" w:eastAsia="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7.</w:t>
            </w:r>
            <w:r>
              <w:rPr>
                <w:rFonts w:hint="eastAsia"/>
                <w:color w:val="000000" w:themeColor="text1"/>
                <w:w w:val="99"/>
                <w:sz w:val="21"/>
                <w:szCs w:val="21"/>
                <w:lang w:val="en-US"/>
                <w14:textFill>
                  <w14:solidFill>
                    <w14:schemeClr w14:val="tx1"/>
                  </w14:solidFill>
                </w14:textFill>
              </w:rPr>
              <w:t>3</w:t>
            </w:r>
            <w:r>
              <w:rPr>
                <w:rFonts w:hint="eastAsia"/>
                <w:color w:val="000000" w:themeColor="text1"/>
                <w:w w:val="99"/>
                <w:sz w:val="21"/>
                <w:szCs w:val="21"/>
                <w:lang w:val="en-US" w:eastAsia="zh-CN"/>
                <w14:textFill>
                  <w14:solidFill>
                    <w14:schemeClr w14:val="tx1"/>
                  </w14:solidFill>
                </w14:textFill>
              </w:rPr>
              <w:t>3</w:t>
            </w:r>
          </w:p>
        </w:tc>
        <w:tc>
          <w:tcPr>
            <w:tcW w:w="1739"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207" w:name="_Toc1055649739"/>
            <w:r>
              <w:rPr>
                <w:rFonts w:hint="eastAsia" w:ascii="宋体" w:hAnsi="宋体" w:eastAsia="宋体"/>
                <w:color w:val="000000" w:themeColor="text1"/>
                <w:sz w:val="21"/>
                <w:szCs w:val="21"/>
                <w:lang w:val="en-US"/>
                <w14:textFill>
                  <w14:solidFill>
                    <w14:schemeClr w14:val="tx1"/>
                  </w14:solidFill>
                </w14:textFill>
              </w:rPr>
              <w:t>对未按照要求做好核与辐射事故应急工作并报告事故的行政处罚</w:t>
            </w:r>
            <w:bookmarkEnd w:id="207"/>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【行政法规】</w:t>
            </w:r>
            <w:r>
              <w:rPr>
                <w:color w:val="000000" w:themeColor="text1"/>
                <w:sz w:val="21"/>
                <w:szCs w:val="21"/>
                <w14:textFill>
                  <w14:solidFill>
                    <w14:schemeClr w14:val="tx1"/>
                  </w14:solidFill>
                </w14:textFill>
              </w:rPr>
              <w:t>《放射性物品运输安全管理条例》（2009年9月14日公布，自2010年1月1日起施行）</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第六十五条第二款  托运人、承运人未按照核与辐射事故应急响应指南的要求，做好事故应急工作并报告事故的，由</w:t>
            </w:r>
            <w:r>
              <w:rPr>
                <w:rFonts w:hint="eastAsia"/>
                <w:b/>
                <w:bCs/>
                <w:color w:val="000000" w:themeColor="text1"/>
                <w:sz w:val="21"/>
                <w:szCs w:val="21"/>
                <w14:textFill>
                  <w14:solidFill>
                    <w14:schemeClr w14:val="tx1"/>
                  </w14:solidFill>
                </w14:textFill>
              </w:rPr>
              <w:t>县级以上地方人民政府环境保护主管部门</w:t>
            </w:r>
            <w:r>
              <w:rPr>
                <w:rFonts w:hint="eastAsia"/>
                <w:color w:val="000000" w:themeColor="text1"/>
                <w:sz w:val="21"/>
                <w:szCs w:val="21"/>
                <w14:textFill>
                  <w14:solidFill>
                    <w14:schemeClr w14:val="tx1"/>
                  </w14:solidFill>
                </w14:textFill>
              </w:rPr>
              <w:t>处5万元以上20万元以下的罚款。</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因核与辐射事故造成他人损害的，依法承担民事责任。</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rFonts w:hint="eastAsia" w:eastAsia="宋体"/>
                <w:color w:val="000000" w:themeColor="text1"/>
                <w:w w:val="99"/>
                <w:sz w:val="21"/>
                <w:szCs w:val="21"/>
                <w:lang w:val="en-US" w:eastAsia="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7</w:t>
            </w:r>
            <w:r>
              <w:rPr>
                <w:rFonts w:hint="eastAsia"/>
                <w:color w:val="000000" w:themeColor="text1"/>
                <w:w w:val="99"/>
                <w:sz w:val="21"/>
                <w:szCs w:val="21"/>
                <w:lang w:val="en-US"/>
                <w14:textFill>
                  <w14:solidFill>
                    <w14:schemeClr w14:val="tx1"/>
                  </w14:solidFill>
                </w14:textFill>
              </w:rPr>
              <w:t>.3</w:t>
            </w:r>
            <w:r>
              <w:rPr>
                <w:rFonts w:hint="eastAsia"/>
                <w:color w:val="000000" w:themeColor="text1"/>
                <w:w w:val="99"/>
                <w:sz w:val="21"/>
                <w:szCs w:val="21"/>
                <w:lang w:val="en-US" w:eastAsia="zh-CN"/>
                <w14:textFill>
                  <w14:solidFill>
                    <w14:schemeClr w14:val="tx1"/>
                  </w14:solidFill>
                </w14:textFill>
              </w:rPr>
              <w:t>4</w:t>
            </w:r>
          </w:p>
        </w:tc>
        <w:tc>
          <w:tcPr>
            <w:tcW w:w="1739"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208" w:name="_Toc348316980"/>
            <w:r>
              <w:rPr>
                <w:rFonts w:hint="eastAsia" w:ascii="宋体" w:hAnsi="宋体" w:eastAsia="宋体"/>
                <w:color w:val="000000" w:themeColor="text1"/>
                <w:sz w:val="21"/>
                <w:szCs w:val="21"/>
                <w:lang w:val="en-US"/>
                <w14:textFill>
                  <w14:solidFill>
                    <w14:schemeClr w14:val="tx1"/>
                  </w14:solidFill>
                </w14:textFill>
              </w:rPr>
              <w:t>对生产、销售、使用放射性同位素和射线装置的单位未按照有关标准、规范的要求对工作场所及周围环境进行监测，或者发现异常情况不向环境保护行政主管部门报告的行政处罚</w:t>
            </w:r>
            <w:bookmarkEnd w:id="208"/>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【地方性法规】</w:t>
            </w:r>
            <w:r>
              <w:rPr>
                <w:color w:val="000000" w:themeColor="text1"/>
                <w:sz w:val="21"/>
                <w:szCs w:val="21"/>
                <w14:textFill>
                  <w14:solidFill>
                    <w14:schemeClr w14:val="tx1"/>
                  </w14:solidFill>
                </w14:textFill>
              </w:rPr>
              <w:t>《江苏省辐射污染防治条例》（2018年3月28日修正</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2018年3月28日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第三十六条  违反本条例第十一条第二款规定，未按照有关标准、规范的要求对工作场所及周围环境进行监测，或者发现异常情况不向环境保护行政主管部门报告的，由</w:t>
            </w:r>
            <w:r>
              <w:rPr>
                <w:rFonts w:hint="eastAsia"/>
                <w:b/>
                <w:color w:val="000000" w:themeColor="text1"/>
                <w:sz w:val="21"/>
                <w:szCs w:val="21"/>
                <w14:textFill>
                  <w14:solidFill>
                    <w14:schemeClr w14:val="tx1"/>
                  </w14:solidFill>
                </w14:textFill>
              </w:rPr>
              <w:t>环境保护行政主管部门</w:t>
            </w:r>
            <w:r>
              <w:rPr>
                <w:rFonts w:hint="eastAsia"/>
                <w:color w:val="000000" w:themeColor="text1"/>
                <w:sz w:val="21"/>
                <w:szCs w:val="21"/>
                <w14:textFill>
                  <w14:solidFill>
                    <w14:schemeClr w14:val="tx1"/>
                  </w14:solidFill>
                </w14:textFill>
              </w:rPr>
              <w:t>责令限期改正，可以处以五千元以上二万元以下罚款。</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【部门规章】</w:t>
            </w:r>
            <w:r>
              <w:rPr>
                <w:color w:val="000000" w:themeColor="text1"/>
                <w:sz w:val="21"/>
                <w:szCs w:val="21"/>
                <w14:textFill>
                  <w14:solidFill>
                    <w14:schemeClr w14:val="tx1"/>
                  </w14:solidFill>
                </w14:textFill>
              </w:rPr>
              <w:t>《放射性同位素与射线装置安全和防护管理办法》（2011年4月18日公布，自2011年5月1日起施行）</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第五十五条  违反本办法规定，生产、销售、使用放射性同位素与射线装置的单位有下列行为之一的，由</w:t>
            </w:r>
            <w:r>
              <w:rPr>
                <w:rFonts w:hint="eastAsia"/>
                <w:b/>
                <w:bCs/>
                <w:color w:val="000000" w:themeColor="text1"/>
                <w:sz w:val="21"/>
                <w:szCs w:val="21"/>
                <w14:textFill>
                  <w14:solidFill>
                    <w14:schemeClr w14:val="tx1"/>
                  </w14:solidFill>
                </w14:textFill>
              </w:rPr>
              <w:t>原辐射安全许可证发证机关</w:t>
            </w:r>
            <w:r>
              <w:rPr>
                <w:rFonts w:hint="eastAsia"/>
                <w:color w:val="000000" w:themeColor="text1"/>
                <w:sz w:val="21"/>
                <w:szCs w:val="21"/>
                <w14:textFill>
                  <w14:solidFill>
                    <w14:schemeClr w14:val="tx1"/>
                  </w14:solidFill>
                </w14:textFill>
              </w:rPr>
              <w:t>给予警告，责令限期改正；逾期不改正的，处一万元以上三万元以下的罚款：（一）未按规定对相关场所进行辐射监测的。</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rFonts w:hint="default" w:eastAsia="宋体"/>
                <w:color w:val="000000" w:themeColor="text1"/>
                <w:w w:val="99"/>
                <w:sz w:val="21"/>
                <w:szCs w:val="21"/>
                <w:lang w:val="en-US" w:eastAsia="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7</w:t>
            </w:r>
            <w:r>
              <w:rPr>
                <w:rFonts w:hint="eastAsia"/>
                <w:color w:val="000000" w:themeColor="text1"/>
                <w:w w:val="99"/>
                <w:sz w:val="21"/>
                <w:szCs w:val="21"/>
                <w:lang w:val="en-US"/>
                <w14:textFill>
                  <w14:solidFill>
                    <w14:schemeClr w14:val="tx1"/>
                  </w14:solidFill>
                </w14:textFill>
              </w:rPr>
              <w:t>.</w:t>
            </w:r>
            <w:r>
              <w:rPr>
                <w:rFonts w:hint="eastAsia"/>
                <w:color w:val="000000" w:themeColor="text1"/>
                <w:w w:val="99"/>
                <w:sz w:val="21"/>
                <w:szCs w:val="21"/>
                <w:lang w:val="en-US" w:eastAsia="zh-CN"/>
                <w14:textFill>
                  <w14:solidFill>
                    <w14:schemeClr w14:val="tx1"/>
                  </w14:solidFill>
                </w14:textFill>
              </w:rPr>
              <w:t>35</w:t>
            </w:r>
          </w:p>
        </w:tc>
        <w:tc>
          <w:tcPr>
            <w:tcW w:w="1739"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209" w:name="_Toc123061138"/>
            <w:r>
              <w:rPr>
                <w:rFonts w:hint="eastAsia" w:ascii="宋体" w:hAnsi="宋体" w:eastAsia="宋体"/>
                <w:color w:val="000000" w:themeColor="text1"/>
                <w:sz w:val="21"/>
                <w:szCs w:val="21"/>
                <w:lang w:val="en-US"/>
                <w14:textFill>
                  <w14:solidFill>
                    <w14:schemeClr w14:val="tx1"/>
                  </w14:solidFill>
                </w14:textFill>
              </w:rPr>
              <w:t>对生产、销售、使用放射性同位素和射线装置的单位</w:t>
            </w:r>
            <w:r>
              <w:rPr>
                <w:rFonts w:hint="eastAsia" w:ascii="宋体" w:hAnsi="宋体" w:eastAsia="宋体"/>
                <w:color w:val="000000" w:themeColor="text1"/>
                <w:sz w:val="21"/>
                <w:szCs w:val="21"/>
                <w14:textFill>
                  <w14:solidFill>
                    <w14:schemeClr w14:val="tx1"/>
                  </w14:solidFill>
                </w14:textFill>
              </w:rPr>
              <w:t>未按规定开展个人剂量监测、</w:t>
            </w:r>
            <w:r>
              <w:rPr>
                <w:rFonts w:hint="eastAsia" w:ascii="宋体" w:hAnsi="宋体" w:eastAsia="宋体"/>
                <w:color w:val="000000" w:themeColor="text1"/>
                <w:sz w:val="21"/>
                <w:szCs w:val="21"/>
                <w:lang w:val="en-US"/>
                <w14:textFill>
                  <w14:solidFill>
                    <w14:schemeClr w14:val="tx1"/>
                  </w14:solidFill>
                </w14:textFill>
              </w:rPr>
              <w:t>发现个人剂量异常不报告，或者发现设备异常可能造成超剂量照射不停止使用、不报告的行政处罚</w:t>
            </w:r>
            <w:bookmarkEnd w:id="209"/>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【地方性法规】</w:t>
            </w:r>
            <w:r>
              <w:rPr>
                <w:color w:val="000000" w:themeColor="text1"/>
                <w:sz w:val="21"/>
                <w:szCs w:val="21"/>
                <w14:textFill>
                  <w14:solidFill>
                    <w14:schemeClr w14:val="tx1"/>
                  </w14:solidFill>
                </w14:textFill>
              </w:rPr>
              <w:t>《江苏省辐射污染防治条例》（2018年3月28日修正</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2018年3月28日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第三十七条  违反本条例第十二条第二款、第二十三条规定，发现个人剂量异常不报告，或者发现设备异常可能造成超剂量照射不停止使用、不报告的，由</w:t>
            </w:r>
            <w:r>
              <w:rPr>
                <w:rFonts w:hint="eastAsia"/>
                <w:b/>
                <w:bCs/>
                <w:color w:val="000000" w:themeColor="text1"/>
                <w:sz w:val="21"/>
                <w:szCs w:val="21"/>
                <w14:textFill>
                  <w14:solidFill>
                    <w14:schemeClr w14:val="tx1"/>
                  </w14:solidFill>
                </w14:textFill>
              </w:rPr>
              <w:t>环境保护或者卫生部门</w:t>
            </w:r>
            <w:r>
              <w:rPr>
                <w:rFonts w:hint="eastAsia"/>
                <w:color w:val="000000" w:themeColor="text1"/>
                <w:sz w:val="21"/>
                <w:szCs w:val="21"/>
                <w14:textFill>
                  <w14:solidFill>
                    <w14:schemeClr w14:val="tx1"/>
                  </w14:solidFill>
                </w14:textFill>
              </w:rPr>
              <w:t>处以五千元以上二万元以下罚款。</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14:textFill>
                  <w14:solidFill>
                    <w14:schemeClr w14:val="tx1"/>
                  </w14:solidFill>
                </w14:textFill>
              </w:rPr>
              <w:t>部门</w:t>
            </w:r>
            <w:r>
              <w:rPr>
                <w:rFonts w:hint="eastAsia"/>
                <w:color w:val="000000" w:themeColor="text1"/>
                <w:sz w:val="21"/>
                <w:szCs w:val="21"/>
                <w14:textFill>
                  <w14:solidFill>
                    <w14:schemeClr w14:val="tx1"/>
                  </w14:solidFill>
                </w14:textFill>
              </w:rPr>
              <w:t>规章】</w:t>
            </w:r>
            <w:r>
              <w:rPr>
                <w:color w:val="000000" w:themeColor="text1"/>
                <w:sz w:val="21"/>
                <w:szCs w:val="21"/>
                <w14:textFill>
                  <w14:solidFill>
                    <w14:schemeClr w14:val="tx1"/>
                  </w14:solidFill>
                </w14:textFill>
              </w:rPr>
              <w:t>《放射性同位素与射线装置安全和防护管理办法》（2011年4月18日公布，自2011年5月1日起施行）</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第五十五条</w:t>
            </w:r>
            <w:r>
              <w:rPr>
                <w:rFonts w:hint="eastAsia"/>
                <w:color w:val="000000" w:themeColor="text1"/>
                <w:sz w:val="21"/>
                <w:szCs w:val="21"/>
                <w:lang w:val="en-US"/>
                <w14:textFill>
                  <w14:solidFill>
                    <w14:schemeClr w14:val="tx1"/>
                  </w14:solidFill>
                </w14:textFill>
              </w:rPr>
              <w:t xml:space="preserve"> </w:t>
            </w:r>
            <w:r>
              <w:rPr>
                <w:rFonts w:hint="eastAsia"/>
                <w:color w:val="000000" w:themeColor="text1"/>
                <w:sz w:val="21"/>
                <w:szCs w:val="21"/>
                <w14:textFill>
                  <w14:solidFill>
                    <w14:schemeClr w14:val="tx1"/>
                  </w14:solidFill>
                </w14:textFill>
              </w:rPr>
              <w:t xml:space="preserve"> 违反本办法规定，生产、销售、使用放射性同位素与射线装置的单位有下列行为之一的，由</w:t>
            </w:r>
            <w:r>
              <w:rPr>
                <w:rFonts w:hint="eastAsia"/>
                <w:b/>
                <w:bCs/>
                <w:color w:val="000000" w:themeColor="text1"/>
                <w:sz w:val="21"/>
                <w:szCs w:val="21"/>
                <w14:textFill>
                  <w14:solidFill>
                    <w14:schemeClr w14:val="tx1"/>
                  </w14:solidFill>
                </w14:textFill>
              </w:rPr>
              <w:t>原辐射安全许可证发证机关</w:t>
            </w:r>
            <w:r>
              <w:rPr>
                <w:rFonts w:hint="eastAsia"/>
                <w:color w:val="000000" w:themeColor="text1"/>
                <w:sz w:val="21"/>
                <w:szCs w:val="21"/>
                <w14:textFill>
                  <w14:solidFill>
                    <w14:schemeClr w14:val="tx1"/>
                  </w14:solidFill>
                </w14:textFill>
              </w:rPr>
              <w:t>给予警告，责令限期改正；逾期不改正的，处一万元以上三万元以下的罚款：（四）未按规定开展个人剂量监测的；（五）发现个人剂量监测结果异常，未进行核实与调查，并未将有关情况及时报告原辐射安全许可证发证机关的。</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rFonts w:hint="default" w:eastAsia="宋体"/>
                <w:color w:val="000000" w:themeColor="text1"/>
                <w:w w:val="99"/>
                <w:sz w:val="21"/>
                <w:szCs w:val="21"/>
                <w:lang w:val="en-US" w:eastAsia="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7</w:t>
            </w:r>
            <w:r>
              <w:rPr>
                <w:rFonts w:hint="eastAsia"/>
                <w:color w:val="000000" w:themeColor="text1"/>
                <w:w w:val="99"/>
                <w:sz w:val="21"/>
                <w:szCs w:val="21"/>
                <w:lang w:val="en-US"/>
                <w14:textFill>
                  <w14:solidFill>
                    <w14:schemeClr w14:val="tx1"/>
                  </w14:solidFill>
                </w14:textFill>
              </w:rPr>
              <w:t>.</w:t>
            </w:r>
            <w:r>
              <w:rPr>
                <w:rFonts w:hint="eastAsia"/>
                <w:color w:val="000000" w:themeColor="text1"/>
                <w:w w:val="99"/>
                <w:sz w:val="21"/>
                <w:szCs w:val="21"/>
                <w:lang w:val="en-US" w:eastAsia="zh-CN"/>
                <w14:textFill>
                  <w14:solidFill>
                    <w14:schemeClr w14:val="tx1"/>
                  </w14:solidFill>
                </w14:textFill>
              </w:rPr>
              <w:t>36</w:t>
            </w:r>
          </w:p>
        </w:tc>
        <w:tc>
          <w:tcPr>
            <w:tcW w:w="1739"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210" w:name="_Toc261794305"/>
            <w:r>
              <w:rPr>
                <w:rFonts w:hint="eastAsia" w:ascii="宋体" w:hAnsi="宋体" w:eastAsia="宋体"/>
                <w:color w:val="000000" w:themeColor="text1"/>
                <w:sz w:val="21"/>
                <w:szCs w:val="21"/>
                <w:lang w:val="en-US"/>
                <w14:textFill>
                  <w14:solidFill>
                    <w14:schemeClr w14:val="tx1"/>
                  </w14:solidFill>
                </w14:textFill>
              </w:rPr>
              <w:t>对转入单位未提供放射性同位素转让批准文件，而转出单位转让的行政处罚</w:t>
            </w:r>
            <w:bookmarkEnd w:id="210"/>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【地方性法规】</w:t>
            </w:r>
            <w:r>
              <w:rPr>
                <w:color w:val="000000" w:themeColor="text1"/>
                <w:sz w:val="21"/>
                <w:szCs w:val="21"/>
                <w14:textFill>
                  <w14:solidFill>
                    <w14:schemeClr w14:val="tx1"/>
                  </w14:solidFill>
                </w14:textFill>
              </w:rPr>
              <w:t>《江苏省辐射污染防治条例》（2018年3月28日修正</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2018年3月28日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第三十八条  违反本条例第十三条规定，转入单位未提供放射性同位素转让批准文件，而转出单位转让的，由</w:t>
            </w:r>
            <w:r>
              <w:rPr>
                <w:rFonts w:hint="eastAsia"/>
                <w:b/>
                <w:bCs/>
                <w:color w:val="000000" w:themeColor="text1"/>
                <w:sz w:val="21"/>
                <w:szCs w:val="21"/>
                <w14:textFill>
                  <w14:solidFill>
                    <w14:schemeClr w14:val="tx1"/>
                  </w14:solidFill>
                </w14:textFill>
              </w:rPr>
              <w:t>原发证的环境保护行政主管部门</w:t>
            </w:r>
            <w:r>
              <w:rPr>
                <w:rFonts w:hint="eastAsia"/>
                <w:color w:val="000000" w:themeColor="text1"/>
                <w:sz w:val="21"/>
                <w:szCs w:val="21"/>
                <w14:textFill>
                  <w14:solidFill>
                    <w14:schemeClr w14:val="tx1"/>
                  </w14:solidFill>
                </w14:textFill>
              </w:rPr>
              <w:t>责令转出单位限期改正违法行为，处以二万元以上十万元以下罚款。</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rFonts w:hint="default" w:eastAsia="宋体"/>
                <w:color w:val="000000" w:themeColor="text1"/>
                <w:w w:val="99"/>
                <w:sz w:val="21"/>
                <w:szCs w:val="21"/>
                <w:lang w:val="en-US" w:eastAsia="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7</w:t>
            </w:r>
            <w:r>
              <w:rPr>
                <w:rFonts w:hint="eastAsia"/>
                <w:color w:val="000000" w:themeColor="text1"/>
                <w:w w:val="99"/>
                <w:sz w:val="21"/>
                <w:szCs w:val="21"/>
                <w:lang w:val="en-US" w:eastAsia="zh-Hans"/>
                <w14:textFill>
                  <w14:solidFill>
                    <w14:schemeClr w14:val="tx1"/>
                  </w14:solidFill>
                </w14:textFill>
              </w:rPr>
              <w:t>.</w:t>
            </w:r>
            <w:r>
              <w:rPr>
                <w:rFonts w:hint="eastAsia"/>
                <w:color w:val="000000" w:themeColor="text1"/>
                <w:w w:val="99"/>
                <w:sz w:val="21"/>
                <w:szCs w:val="21"/>
                <w:lang w:val="en-US" w:eastAsia="zh-CN"/>
                <w14:textFill>
                  <w14:solidFill>
                    <w14:schemeClr w14:val="tx1"/>
                  </w14:solidFill>
                </w14:textFill>
              </w:rPr>
              <w:t>37</w:t>
            </w:r>
          </w:p>
        </w:tc>
        <w:tc>
          <w:tcPr>
            <w:tcW w:w="1739"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211" w:name="_Toc1930375079"/>
            <w:r>
              <w:rPr>
                <w:rFonts w:hint="eastAsia" w:ascii="宋体" w:hAnsi="宋体" w:eastAsia="宋体"/>
                <w:color w:val="000000" w:themeColor="text1"/>
                <w:sz w:val="21"/>
                <w:szCs w:val="21"/>
                <w:lang w:val="en-US"/>
                <w14:textFill>
                  <w14:solidFill>
                    <w14:schemeClr w14:val="tx1"/>
                  </w14:solidFill>
                </w14:textFill>
              </w:rPr>
              <w:t>对产生低放射性废渣的单位不按照规定履行有关义务的行政处罚</w:t>
            </w:r>
            <w:bookmarkEnd w:id="211"/>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【地方性法规】</w:t>
            </w:r>
            <w:r>
              <w:rPr>
                <w:color w:val="000000" w:themeColor="text1"/>
                <w:sz w:val="21"/>
                <w:szCs w:val="21"/>
                <w14:textFill>
                  <w14:solidFill>
                    <w14:schemeClr w14:val="tx1"/>
                  </w14:solidFill>
                </w14:textFill>
              </w:rPr>
              <w:t>《江苏省辐射污染防治条例》（2018年3月28日修正</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2018年3月28日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第四十二条  违反本条例第十九条规定，产生低放射性废渣的单位有下列情形之一的，由</w:t>
            </w:r>
            <w:r>
              <w:rPr>
                <w:rFonts w:hint="eastAsia"/>
                <w:b/>
                <w:bCs/>
                <w:color w:val="000000" w:themeColor="text1"/>
                <w:sz w:val="21"/>
                <w:szCs w:val="21"/>
                <w14:textFill>
                  <w14:solidFill>
                    <w14:schemeClr w14:val="tx1"/>
                  </w14:solidFill>
                </w14:textFill>
              </w:rPr>
              <w:t>环境保护行政主管部门</w:t>
            </w:r>
            <w:r>
              <w:rPr>
                <w:rFonts w:hint="eastAsia"/>
                <w:color w:val="000000" w:themeColor="text1"/>
                <w:sz w:val="21"/>
                <w:szCs w:val="21"/>
                <w14:textFill>
                  <w14:solidFill>
                    <w14:schemeClr w14:val="tx1"/>
                  </w14:solidFill>
                </w14:textFill>
              </w:rPr>
              <w:t>责令限期改正，并按照下列规定予以处罚：（一）未建造废渣暂存库或者暂存库不符合规定要求的，处以一万元以上五万元以下罚款；（二）随意堆放、掩埋、倾倒、转让低放射性废渣的，处以二万元以上十万元以下罚款。</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rFonts w:hint="default" w:eastAsia="宋体"/>
                <w:color w:val="000000" w:themeColor="text1"/>
                <w:w w:val="99"/>
                <w:sz w:val="21"/>
                <w:szCs w:val="21"/>
                <w:lang w:val="en-US" w:eastAsia="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7</w:t>
            </w:r>
            <w:r>
              <w:rPr>
                <w:rFonts w:hint="eastAsia"/>
                <w:color w:val="000000" w:themeColor="text1"/>
                <w:w w:val="99"/>
                <w:sz w:val="21"/>
                <w:szCs w:val="21"/>
                <w:lang w:val="en-US"/>
                <w14:textFill>
                  <w14:solidFill>
                    <w14:schemeClr w14:val="tx1"/>
                  </w14:solidFill>
                </w14:textFill>
              </w:rPr>
              <w:t>.</w:t>
            </w:r>
            <w:r>
              <w:rPr>
                <w:rFonts w:hint="eastAsia"/>
                <w:color w:val="000000" w:themeColor="text1"/>
                <w:w w:val="99"/>
                <w:sz w:val="21"/>
                <w:szCs w:val="21"/>
                <w:lang w:val="en-US" w:eastAsia="zh-CN"/>
                <w14:textFill>
                  <w14:solidFill>
                    <w14:schemeClr w14:val="tx1"/>
                  </w14:solidFill>
                </w14:textFill>
              </w:rPr>
              <w:t>38</w:t>
            </w:r>
          </w:p>
        </w:tc>
        <w:tc>
          <w:tcPr>
            <w:tcW w:w="1739"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212" w:name="_Toc1778497524"/>
            <w:r>
              <w:rPr>
                <w:rFonts w:hint="eastAsia" w:ascii="宋体" w:hAnsi="宋体" w:eastAsia="宋体"/>
                <w:color w:val="000000" w:themeColor="text1"/>
                <w:sz w:val="21"/>
                <w:szCs w:val="21"/>
                <w:lang w:val="en-US"/>
                <w14:textFill>
                  <w14:solidFill>
                    <w14:schemeClr w14:val="tx1"/>
                  </w14:solidFill>
                </w14:textFill>
              </w:rPr>
              <w:t>对金属冶炼企业未开展辐射监测、未如实记录放射性监测结果或者发现辐射监测结果明显异常未如实报告的行政处罚</w:t>
            </w:r>
            <w:bookmarkEnd w:id="212"/>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【地方性法规】</w:t>
            </w:r>
            <w:r>
              <w:rPr>
                <w:color w:val="000000" w:themeColor="text1"/>
                <w:sz w:val="21"/>
                <w:szCs w:val="21"/>
                <w14:textFill>
                  <w14:solidFill>
                    <w14:schemeClr w14:val="tx1"/>
                  </w14:solidFill>
                </w14:textFill>
              </w:rPr>
              <w:t>《江苏省辐射污染防治条例》（2018年3月28日修正</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2018年3月28日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第四十四条  违反本条例第二十四条规定，未如实记录放射性监测结果的，由</w:t>
            </w:r>
            <w:r>
              <w:rPr>
                <w:rFonts w:hint="eastAsia"/>
                <w:b/>
                <w:bCs/>
                <w:color w:val="000000" w:themeColor="text1"/>
                <w:sz w:val="21"/>
                <w:szCs w:val="21"/>
                <w14:textFill>
                  <w14:solidFill>
                    <w14:schemeClr w14:val="tx1"/>
                  </w14:solidFill>
                </w14:textFill>
              </w:rPr>
              <w:t>环境保护行政主管部门</w:t>
            </w:r>
            <w:r>
              <w:rPr>
                <w:rFonts w:hint="eastAsia"/>
                <w:color w:val="000000" w:themeColor="text1"/>
                <w:sz w:val="21"/>
                <w:szCs w:val="21"/>
                <w14:textFill>
                  <w14:solidFill>
                    <w14:schemeClr w14:val="tx1"/>
                  </w14:solidFill>
                </w14:textFill>
              </w:rPr>
              <w:t>责令改正，处以五千元以上二万元以下罚款。</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14:textFill>
                  <w14:solidFill>
                    <w14:schemeClr w14:val="tx1"/>
                  </w14:solidFill>
                </w14:textFill>
              </w:rPr>
              <w:t>部门</w:t>
            </w:r>
            <w:r>
              <w:rPr>
                <w:rFonts w:hint="eastAsia"/>
                <w:color w:val="000000" w:themeColor="text1"/>
                <w:sz w:val="21"/>
                <w:szCs w:val="21"/>
                <w14:textFill>
                  <w14:solidFill>
                    <w14:schemeClr w14:val="tx1"/>
                  </w14:solidFill>
                </w14:textFill>
              </w:rPr>
              <w:t>规章】</w:t>
            </w:r>
            <w:r>
              <w:rPr>
                <w:color w:val="000000" w:themeColor="text1"/>
                <w:sz w:val="21"/>
                <w:szCs w:val="21"/>
                <w14:textFill>
                  <w14:solidFill>
                    <w14:schemeClr w14:val="tx1"/>
                  </w14:solidFill>
                </w14:textFill>
              </w:rPr>
              <w:t>《放射性同位素与射线装置安全和防护管理办法》（2011年4月18日公布，自2011年5月1日起施行）</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第五十八条  违反本办法规定，废旧金属回收熔炼企业未开展辐射监测或者发现辐射监测结果明显异常未如实报告的，由</w:t>
            </w:r>
            <w:r>
              <w:rPr>
                <w:rFonts w:hint="eastAsia"/>
                <w:b/>
                <w:bCs/>
                <w:color w:val="000000" w:themeColor="text1"/>
                <w:sz w:val="21"/>
                <w:szCs w:val="21"/>
                <w14:textFill>
                  <w14:solidFill>
                    <w14:schemeClr w14:val="tx1"/>
                  </w14:solidFill>
                </w14:textFill>
              </w:rPr>
              <w:t>县级以上人民政府环境保护主管部门</w:t>
            </w:r>
            <w:r>
              <w:rPr>
                <w:rFonts w:hint="eastAsia"/>
                <w:color w:val="000000" w:themeColor="text1"/>
                <w:sz w:val="21"/>
                <w:szCs w:val="21"/>
                <w14:textFill>
                  <w14:solidFill>
                    <w14:schemeClr w14:val="tx1"/>
                  </w14:solidFill>
                </w14:textFill>
              </w:rPr>
              <w:t>责令改正，处一万元以上三万元以下的罚款。</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rFonts w:hint="default" w:eastAsia="宋体"/>
                <w:color w:val="000000" w:themeColor="text1"/>
                <w:w w:val="99"/>
                <w:sz w:val="21"/>
                <w:szCs w:val="21"/>
                <w:lang w:val="en-US" w:eastAsia="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7</w:t>
            </w:r>
            <w:r>
              <w:rPr>
                <w:rFonts w:hint="eastAsia"/>
                <w:color w:val="000000" w:themeColor="text1"/>
                <w:w w:val="99"/>
                <w:sz w:val="21"/>
                <w:szCs w:val="21"/>
                <w:lang w:val="en-US"/>
                <w14:textFill>
                  <w14:solidFill>
                    <w14:schemeClr w14:val="tx1"/>
                  </w14:solidFill>
                </w14:textFill>
              </w:rPr>
              <w:t>.</w:t>
            </w:r>
            <w:r>
              <w:rPr>
                <w:rFonts w:hint="eastAsia"/>
                <w:color w:val="000000" w:themeColor="text1"/>
                <w:w w:val="99"/>
                <w:sz w:val="21"/>
                <w:szCs w:val="21"/>
                <w:lang w:val="en-US" w:eastAsia="zh-CN"/>
                <w14:textFill>
                  <w14:solidFill>
                    <w14:schemeClr w14:val="tx1"/>
                  </w14:solidFill>
                </w14:textFill>
              </w:rPr>
              <w:t>39</w:t>
            </w:r>
          </w:p>
        </w:tc>
        <w:tc>
          <w:tcPr>
            <w:tcW w:w="1739"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eastAsia="zh-Hans"/>
                <w14:textFill>
                  <w14:solidFill>
                    <w14:schemeClr w14:val="tx1"/>
                  </w14:solidFill>
                </w14:textFill>
              </w:rPr>
            </w:pPr>
            <w:bookmarkStart w:id="213" w:name="_Toc383003275"/>
            <w:r>
              <w:rPr>
                <w:rFonts w:hint="eastAsia" w:ascii="宋体" w:hAnsi="宋体" w:eastAsia="宋体"/>
                <w:color w:val="000000" w:themeColor="text1"/>
                <w:sz w:val="21"/>
                <w:szCs w:val="21"/>
                <w:lang w:val="en-US" w:eastAsia="zh-Hans"/>
                <w14:textFill>
                  <w14:solidFill>
                    <w14:schemeClr w14:val="tx1"/>
                  </w14:solidFill>
                </w14:textFill>
              </w:rPr>
              <w:t>对</w:t>
            </w:r>
            <w:r>
              <w:rPr>
                <w:rFonts w:hint="eastAsia" w:ascii="宋体" w:hAnsi="宋体" w:eastAsia="宋体"/>
                <w:color w:val="000000" w:themeColor="text1"/>
                <w:sz w:val="21"/>
                <w:szCs w:val="21"/>
                <w14:textFill>
                  <w14:solidFill>
                    <w14:schemeClr w14:val="tx1"/>
                  </w14:solidFill>
                </w14:textFill>
              </w:rPr>
              <w:t>不正常使用电磁辐射污染防治设施，或者未经批准拆除、闲置电磁辐射污染防治设施的</w:t>
            </w:r>
            <w:r>
              <w:rPr>
                <w:rFonts w:hint="eastAsia" w:ascii="宋体" w:hAnsi="宋体" w:eastAsia="宋体"/>
                <w:color w:val="000000" w:themeColor="text1"/>
                <w:sz w:val="21"/>
                <w:szCs w:val="21"/>
                <w:lang w:val="en-US" w:eastAsia="zh-Hans"/>
                <w14:textFill>
                  <w14:solidFill>
                    <w14:schemeClr w14:val="tx1"/>
                  </w14:solidFill>
                </w14:textFill>
              </w:rPr>
              <w:t>行政处罚</w:t>
            </w:r>
            <w:bookmarkEnd w:id="213"/>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4"/>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【地方性法规】《江苏省辐射污染防治条例》（</w:t>
            </w:r>
            <w:r>
              <w:rPr>
                <w:color w:val="000000" w:themeColor="text1"/>
                <w:sz w:val="21"/>
                <w:szCs w:val="21"/>
                <w14:textFill>
                  <w14:solidFill>
                    <w14:schemeClr w14:val="tx1"/>
                  </w14:solidFill>
                </w14:textFill>
              </w:rPr>
              <w:t>2018年3月28日修正</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2018年3月28日</w:t>
            </w:r>
            <w:r>
              <w:rPr>
                <w:rFonts w:hint="eastAsia"/>
                <w:color w:val="000000" w:themeColor="text1"/>
                <w:sz w:val="21"/>
                <w:szCs w:val="21"/>
                <w14:textFill>
                  <w14:solidFill>
                    <w14:schemeClr w14:val="tx1"/>
                  </w14:solidFill>
                </w14:textFill>
              </w:rPr>
              <w:t>起施行）</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第四十六条</w:t>
            </w:r>
            <w:r>
              <w:rPr>
                <w:rFonts w:hint="eastAsia"/>
                <w:color w:val="000000" w:themeColor="text1"/>
                <w:sz w:val="21"/>
                <w:szCs w:val="21"/>
                <w:lang w:val="en-US"/>
                <w14:textFill>
                  <w14:solidFill>
                    <w14:schemeClr w14:val="tx1"/>
                  </w14:solidFill>
                </w14:textFill>
              </w:rPr>
              <w:t>第一款</w:t>
            </w:r>
            <w:r>
              <w:rPr>
                <w:rFonts w:hint="eastAsia"/>
                <w:color w:val="000000" w:themeColor="text1"/>
                <w:sz w:val="21"/>
                <w:szCs w:val="21"/>
                <w14:textFill>
                  <w14:solidFill>
                    <w14:schemeClr w14:val="tx1"/>
                  </w14:solidFill>
                </w14:textFill>
              </w:rPr>
              <w:t xml:space="preserve"> 违反本条例第三十条第一款规定，不正常使用电磁辐射污染防治设施，或者未经批准拆除、闲置电磁辐射污染防治设施的，由</w:t>
            </w:r>
            <w:r>
              <w:rPr>
                <w:rFonts w:hint="eastAsia"/>
                <w:b/>
                <w:color w:val="000000" w:themeColor="text1"/>
                <w:sz w:val="21"/>
                <w:szCs w:val="21"/>
                <w14:textFill>
                  <w14:solidFill>
                    <w14:schemeClr w14:val="tx1"/>
                  </w14:solidFill>
                </w14:textFill>
              </w:rPr>
              <w:t>环境保护行政主管部门</w:t>
            </w:r>
            <w:r>
              <w:rPr>
                <w:rFonts w:hint="eastAsia"/>
                <w:color w:val="000000" w:themeColor="text1"/>
                <w:sz w:val="21"/>
                <w:szCs w:val="21"/>
                <w14:textFill>
                  <w14:solidFill>
                    <w14:schemeClr w14:val="tx1"/>
                  </w14:solidFill>
                </w14:textFill>
              </w:rPr>
              <w:t>责令限期改正，处以二万元以上十万元以下罚款。</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rFonts w:hint="eastAsia" w:eastAsia="宋体"/>
                <w:color w:val="000000" w:themeColor="text1"/>
                <w:w w:val="99"/>
                <w:sz w:val="21"/>
                <w:szCs w:val="21"/>
                <w:lang w:val="en-US" w:eastAsia="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7</w:t>
            </w:r>
            <w:r>
              <w:rPr>
                <w:rFonts w:hint="eastAsia"/>
                <w:color w:val="000000" w:themeColor="text1"/>
                <w:w w:val="99"/>
                <w:sz w:val="21"/>
                <w:szCs w:val="21"/>
                <w:lang w:val="en-US"/>
                <w14:textFill>
                  <w14:solidFill>
                    <w14:schemeClr w14:val="tx1"/>
                  </w14:solidFill>
                </w14:textFill>
              </w:rPr>
              <w:t>.4</w:t>
            </w:r>
            <w:r>
              <w:rPr>
                <w:rFonts w:hint="eastAsia"/>
                <w:color w:val="000000" w:themeColor="text1"/>
                <w:w w:val="99"/>
                <w:sz w:val="21"/>
                <w:szCs w:val="21"/>
                <w:lang w:val="en-US" w:eastAsia="zh-CN"/>
                <w14:textFill>
                  <w14:solidFill>
                    <w14:schemeClr w14:val="tx1"/>
                  </w14:solidFill>
                </w14:textFill>
              </w:rPr>
              <w:t>0</w:t>
            </w:r>
          </w:p>
        </w:tc>
        <w:tc>
          <w:tcPr>
            <w:tcW w:w="1739"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214" w:name="_Toc1127552866"/>
            <w:r>
              <w:rPr>
                <w:rFonts w:hint="eastAsia" w:ascii="宋体" w:hAnsi="宋体" w:eastAsia="宋体"/>
                <w:color w:val="000000" w:themeColor="text1"/>
                <w:sz w:val="21"/>
                <w:szCs w:val="21"/>
                <w:lang w:val="en-US"/>
                <w14:textFill>
                  <w14:solidFill>
                    <w14:schemeClr w14:val="tx1"/>
                  </w14:solidFill>
                </w14:textFill>
              </w:rPr>
              <w:t>对生产、销售、使用放射性同位素和射线装置的单位未按规定时间报送安全和防护状况年度评估报告的行政处罚</w:t>
            </w:r>
            <w:bookmarkEnd w:id="214"/>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14:textFill>
                  <w14:solidFill>
                    <w14:schemeClr w14:val="tx1"/>
                  </w14:solidFill>
                </w14:textFill>
              </w:rPr>
              <w:t>部门</w:t>
            </w:r>
            <w:r>
              <w:rPr>
                <w:rFonts w:hint="eastAsia"/>
                <w:color w:val="000000" w:themeColor="text1"/>
                <w:sz w:val="21"/>
                <w:szCs w:val="21"/>
                <w14:textFill>
                  <w14:solidFill>
                    <w14:schemeClr w14:val="tx1"/>
                  </w14:solidFill>
                </w14:textFill>
              </w:rPr>
              <w:t>规章】</w:t>
            </w:r>
            <w:r>
              <w:rPr>
                <w:color w:val="000000" w:themeColor="text1"/>
                <w:sz w:val="21"/>
                <w:szCs w:val="21"/>
                <w14:textFill>
                  <w14:solidFill>
                    <w14:schemeClr w14:val="tx1"/>
                  </w14:solidFill>
                </w14:textFill>
              </w:rPr>
              <w:t>《放射性同位素与射线装置安全和防护管理办法》（2011年4月18日公布，自2011年5月1日起施行）</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第五十五条  违反本办法规定，生产、销售、使用放射性同位素与和射线装置的单位有下列行为之一的，由</w:t>
            </w:r>
            <w:r>
              <w:rPr>
                <w:rFonts w:hint="eastAsia"/>
                <w:b/>
                <w:bCs/>
                <w:color w:val="000000" w:themeColor="text1"/>
                <w:sz w:val="21"/>
                <w:szCs w:val="21"/>
                <w14:textFill>
                  <w14:solidFill>
                    <w14:schemeClr w14:val="tx1"/>
                  </w14:solidFill>
                </w14:textFill>
              </w:rPr>
              <w:t>原辐射安全许可证机关</w:t>
            </w:r>
            <w:r>
              <w:rPr>
                <w:rFonts w:hint="eastAsia"/>
                <w:color w:val="000000" w:themeColor="text1"/>
                <w:sz w:val="21"/>
                <w:szCs w:val="21"/>
                <w14:textFill>
                  <w14:solidFill>
                    <w14:schemeClr w14:val="tx1"/>
                  </w14:solidFill>
                </w14:textFill>
              </w:rPr>
              <w:t>给予警告，责令限期改正；逾期不改正的，处一万元以上三万元以下的罚款：（二）未按规定时间报送安全和防护状况年度评估报告的。</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rFonts w:hint="default" w:eastAsia="宋体"/>
                <w:color w:val="000000" w:themeColor="text1"/>
                <w:w w:val="99"/>
                <w:sz w:val="21"/>
                <w:szCs w:val="21"/>
                <w:lang w:val="en-US" w:eastAsia="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7</w:t>
            </w:r>
            <w:r>
              <w:rPr>
                <w:rFonts w:hint="eastAsia"/>
                <w:color w:val="000000" w:themeColor="text1"/>
                <w:w w:val="99"/>
                <w:sz w:val="21"/>
                <w:szCs w:val="21"/>
                <w:lang w:val="en-US"/>
                <w14:textFill>
                  <w14:solidFill>
                    <w14:schemeClr w14:val="tx1"/>
                  </w14:solidFill>
                </w14:textFill>
              </w:rPr>
              <w:t>.</w:t>
            </w:r>
            <w:r>
              <w:rPr>
                <w:rFonts w:hint="eastAsia"/>
                <w:color w:val="000000" w:themeColor="text1"/>
                <w:w w:val="99"/>
                <w:sz w:val="21"/>
                <w:szCs w:val="21"/>
                <w:lang w:val="en-US" w:eastAsia="zh-CN"/>
                <w14:textFill>
                  <w14:solidFill>
                    <w14:schemeClr w14:val="tx1"/>
                  </w14:solidFill>
                </w14:textFill>
              </w:rPr>
              <w:t>41</w:t>
            </w:r>
          </w:p>
        </w:tc>
        <w:tc>
          <w:tcPr>
            <w:tcW w:w="1739"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215" w:name="_Toc1385317734"/>
            <w:r>
              <w:rPr>
                <w:rFonts w:hint="eastAsia" w:ascii="宋体" w:hAnsi="宋体" w:eastAsia="宋体"/>
                <w:color w:val="000000" w:themeColor="text1"/>
                <w:sz w:val="21"/>
                <w:szCs w:val="21"/>
                <w:lang w:val="en-US"/>
                <w14:textFill>
                  <w14:solidFill>
                    <w14:schemeClr w14:val="tx1"/>
                  </w14:solidFill>
                </w14:textFill>
              </w:rPr>
              <w:t>对未取得使用（含收贮）辐射安全许可证，从事废旧放射源收贮的行政处罚</w:t>
            </w:r>
            <w:bookmarkEnd w:id="215"/>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14:textFill>
                  <w14:solidFill>
                    <w14:schemeClr w14:val="tx1"/>
                  </w14:solidFill>
                </w14:textFill>
              </w:rPr>
              <w:t>部门</w:t>
            </w:r>
            <w:r>
              <w:rPr>
                <w:rFonts w:hint="eastAsia"/>
                <w:color w:val="000000" w:themeColor="text1"/>
                <w:sz w:val="21"/>
                <w:szCs w:val="21"/>
                <w14:textFill>
                  <w14:solidFill>
                    <w14:schemeClr w14:val="tx1"/>
                  </w14:solidFill>
                </w14:textFill>
              </w:rPr>
              <w:t>规章】</w:t>
            </w:r>
            <w:r>
              <w:rPr>
                <w:color w:val="000000" w:themeColor="text1"/>
                <w:sz w:val="21"/>
                <w:szCs w:val="21"/>
                <w14:textFill>
                  <w14:solidFill>
                    <w14:schemeClr w14:val="tx1"/>
                  </w14:solidFill>
                </w14:textFill>
              </w:rPr>
              <w:t>《放射性同位素与射线装置安全和防护管理办法》（2011年4月18日公布，自2011年5月1日起施行）</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第五十七条  违反本办法规定，废旧放射源收贮单位有下列行为之一的，依照《放射性同位素与射线装置安全和防护条例》第五十二条的有关规定，由</w:t>
            </w:r>
            <w:r>
              <w:rPr>
                <w:rFonts w:hint="eastAsia"/>
                <w:b/>
                <w:bCs/>
                <w:color w:val="000000" w:themeColor="text1"/>
                <w:sz w:val="21"/>
                <w:szCs w:val="21"/>
                <w14:textFill>
                  <w14:solidFill>
                    <w14:schemeClr w14:val="tx1"/>
                  </w14:solidFill>
                </w14:textFill>
              </w:rPr>
              <w:t>县级以上人民政府环境保护主管部门</w:t>
            </w:r>
            <w:r>
              <w:rPr>
                <w:rFonts w:hint="eastAsia"/>
                <w:color w:val="000000" w:themeColor="text1"/>
                <w:sz w:val="21"/>
                <w:szCs w:val="21"/>
                <w14:textFill>
                  <w14:solidFill>
                    <w14:schemeClr w14:val="tx1"/>
                  </w14:solidFill>
                </w14:textFill>
              </w:rPr>
              <w:t>责令停止违法行为，限期改正；逾期不改正的，责令停业或者由</w:t>
            </w:r>
            <w:r>
              <w:rPr>
                <w:rFonts w:hint="eastAsia"/>
                <w:bCs/>
                <w:color w:val="000000" w:themeColor="text1"/>
                <w:sz w:val="21"/>
                <w:szCs w:val="21"/>
                <w14:textFill>
                  <w14:solidFill>
                    <w14:schemeClr w14:val="tx1"/>
                  </w14:solidFill>
                </w14:textFill>
              </w:rPr>
              <w:t>原发证机关吊销辐射安全许可证；有违法所得的，没收违法所得；违法所得十万元以上</w:t>
            </w:r>
            <w:r>
              <w:rPr>
                <w:rFonts w:hint="eastAsia"/>
                <w:color w:val="000000" w:themeColor="text1"/>
                <w:sz w:val="21"/>
                <w:szCs w:val="21"/>
                <w14:textFill>
                  <w14:solidFill>
                    <w14:schemeClr w14:val="tx1"/>
                  </w14:solidFill>
                </w14:textFill>
              </w:rPr>
              <w:t>的，并处违法所得一倍以上五倍以下的罚款；没有违法所得或者违法所得不足十万元的，并处一万元以上十万元以下的罚款。（一）未取得环境保护部颁发的使用（含收贮）辐射安全许可证，从事废旧放射源收贮的。</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rFonts w:hint="eastAsia" w:eastAsia="宋体"/>
                <w:color w:val="000000" w:themeColor="text1"/>
                <w:w w:val="99"/>
                <w:sz w:val="21"/>
                <w:szCs w:val="21"/>
                <w:lang w:val="en-US" w:eastAsia="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7</w:t>
            </w:r>
            <w:r>
              <w:rPr>
                <w:rFonts w:hint="eastAsia"/>
                <w:color w:val="000000" w:themeColor="text1"/>
                <w:w w:val="99"/>
                <w:sz w:val="21"/>
                <w:szCs w:val="21"/>
                <w:lang w:val="en-US"/>
                <w14:textFill>
                  <w14:solidFill>
                    <w14:schemeClr w14:val="tx1"/>
                  </w14:solidFill>
                </w14:textFill>
              </w:rPr>
              <w:t>.4</w:t>
            </w:r>
            <w:r>
              <w:rPr>
                <w:rFonts w:hint="eastAsia"/>
                <w:color w:val="000000" w:themeColor="text1"/>
                <w:w w:val="99"/>
                <w:sz w:val="21"/>
                <w:szCs w:val="21"/>
                <w:lang w:val="en-US" w:eastAsia="zh-CN"/>
                <w14:textFill>
                  <w14:solidFill>
                    <w14:schemeClr w14:val="tx1"/>
                  </w14:solidFill>
                </w14:textFill>
              </w:rPr>
              <w:t>2</w:t>
            </w:r>
          </w:p>
        </w:tc>
        <w:tc>
          <w:tcPr>
            <w:tcW w:w="1739"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216" w:name="_Toc17454564"/>
            <w:r>
              <w:rPr>
                <w:rFonts w:hint="eastAsia" w:ascii="宋体" w:hAnsi="宋体" w:eastAsia="宋体"/>
                <w:color w:val="000000" w:themeColor="text1"/>
                <w:sz w:val="21"/>
                <w:szCs w:val="21"/>
                <w:lang w:val="en-US"/>
                <w14:textFill>
                  <w14:solidFill>
                    <w14:schemeClr w14:val="tx1"/>
                  </w14:solidFill>
                </w14:textFill>
              </w:rPr>
              <w:t>对未经批准擅自转让已收贮入库废旧放射源的行政处罚</w:t>
            </w:r>
            <w:bookmarkEnd w:id="216"/>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14:textFill>
                  <w14:solidFill>
                    <w14:schemeClr w14:val="tx1"/>
                  </w14:solidFill>
                </w14:textFill>
              </w:rPr>
              <w:t>部门</w:t>
            </w:r>
            <w:r>
              <w:rPr>
                <w:rFonts w:hint="eastAsia"/>
                <w:color w:val="000000" w:themeColor="text1"/>
                <w:sz w:val="21"/>
                <w:szCs w:val="21"/>
                <w14:textFill>
                  <w14:solidFill>
                    <w14:schemeClr w14:val="tx1"/>
                  </w14:solidFill>
                </w14:textFill>
              </w:rPr>
              <w:t>规章】</w:t>
            </w:r>
            <w:r>
              <w:rPr>
                <w:color w:val="000000" w:themeColor="text1"/>
                <w:sz w:val="21"/>
                <w:szCs w:val="21"/>
                <w14:textFill>
                  <w14:solidFill>
                    <w14:schemeClr w14:val="tx1"/>
                  </w14:solidFill>
                </w14:textFill>
              </w:rPr>
              <w:t>《放射性同位素与射线装置安全和防护管理办法》（2011年4月18日公布，自2011年5月1日起施行）</w:t>
            </w:r>
          </w:p>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第五十七条  违反本办法规定，废旧放射源收贮单位有下列行为之一的，依照《放射性同位素与射线装置安全和防护条例》第五十二条的有关规定，由</w:t>
            </w:r>
            <w:r>
              <w:rPr>
                <w:rFonts w:hint="eastAsia"/>
                <w:b/>
                <w:bCs/>
                <w:color w:val="000000" w:themeColor="text1"/>
                <w:sz w:val="21"/>
                <w:szCs w:val="21"/>
                <w14:textFill>
                  <w14:solidFill>
                    <w14:schemeClr w14:val="tx1"/>
                  </w14:solidFill>
                </w14:textFill>
              </w:rPr>
              <w:t>县级以上人民政府生态环境主管部门</w:t>
            </w:r>
            <w:r>
              <w:rPr>
                <w:rFonts w:hint="eastAsia"/>
                <w:color w:val="000000" w:themeColor="text1"/>
                <w:sz w:val="21"/>
                <w:szCs w:val="21"/>
                <w14:textFill>
                  <w14:solidFill>
                    <w14:schemeClr w14:val="tx1"/>
                  </w14:solidFill>
                </w14:textFill>
              </w:rPr>
              <w:t>责令停止违法行为，限期改正；逾期不改正的，责令停业或者由</w:t>
            </w:r>
            <w:r>
              <w:rPr>
                <w:rFonts w:hint="eastAsia"/>
                <w:bCs/>
                <w:color w:val="000000" w:themeColor="text1"/>
                <w:sz w:val="21"/>
                <w:szCs w:val="21"/>
                <w14:textFill>
                  <w14:solidFill>
                    <w14:schemeClr w14:val="tx1"/>
                  </w14:solidFill>
                </w14:textFill>
              </w:rPr>
              <w:t>原发证机关</w:t>
            </w:r>
            <w:r>
              <w:rPr>
                <w:rFonts w:hint="eastAsia"/>
                <w:color w:val="000000" w:themeColor="text1"/>
                <w:sz w:val="21"/>
                <w:szCs w:val="21"/>
                <w14:textFill>
                  <w14:solidFill>
                    <w14:schemeClr w14:val="tx1"/>
                  </w14:solidFill>
                </w14:textFill>
              </w:rPr>
              <w:t>吊销辐射安全许可证；有违法所得的，没收违法所得；违法所得十万元以上的，并处违法所得一倍以上五倍以下的罚款；没有违法所得或者违法所得不足十万元的，并处一万元以上十万元以下的罚款（二）未经批准，擅自转让已收贮入库废旧放射源的。</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rFonts w:hint="eastAsia" w:eastAsia="宋体"/>
                <w:color w:val="000000" w:themeColor="text1"/>
                <w:w w:val="99"/>
                <w:sz w:val="21"/>
                <w:szCs w:val="21"/>
                <w:lang w:val="en-US" w:eastAsia="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7</w:t>
            </w:r>
            <w:r>
              <w:rPr>
                <w:rFonts w:hint="eastAsia"/>
                <w:color w:val="000000" w:themeColor="text1"/>
                <w:w w:val="99"/>
                <w:sz w:val="21"/>
                <w:szCs w:val="21"/>
                <w:lang w:val="en-US"/>
                <w14:textFill>
                  <w14:solidFill>
                    <w14:schemeClr w14:val="tx1"/>
                  </w14:solidFill>
                </w14:textFill>
              </w:rPr>
              <w:t>.4</w:t>
            </w:r>
            <w:r>
              <w:rPr>
                <w:rFonts w:hint="eastAsia"/>
                <w:color w:val="000000" w:themeColor="text1"/>
                <w:w w:val="99"/>
                <w:sz w:val="21"/>
                <w:szCs w:val="21"/>
                <w:lang w:val="en-US" w:eastAsia="zh-CN"/>
                <w14:textFill>
                  <w14:solidFill>
                    <w14:schemeClr w14:val="tx1"/>
                  </w14:solidFill>
                </w14:textFill>
              </w:rPr>
              <w:t>3</w:t>
            </w:r>
          </w:p>
        </w:tc>
        <w:tc>
          <w:tcPr>
            <w:tcW w:w="1739"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217" w:name="_Toc1301081156"/>
            <w:r>
              <w:rPr>
                <w:rFonts w:hint="eastAsia" w:ascii="宋体" w:hAnsi="宋体" w:eastAsia="宋体"/>
                <w:color w:val="000000" w:themeColor="text1"/>
                <w:sz w:val="21"/>
                <w:szCs w:val="21"/>
                <w:lang w:val="en-US"/>
                <w14:textFill>
                  <w14:solidFill>
                    <w14:schemeClr w14:val="tx1"/>
                  </w14:solidFill>
                </w14:textFill>
              </w:rPr>
              <w:t>对辐射工作单位未在含放射源设备的说明书中告知用户该设备含有放射源等行为的行政处罚</w:t>
            </w:r>
            <w:bookmarkEnd w:id="217"/>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行政处罚</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14:textFill>
                  <w14:solidFill>
                    <w14:schemeClr w14:val="tx1"/>
                  </w14:solidFill>
                </w14:textFill>
              </w:rPr>
              <w:t>部门</w:t>
            </w:r>
            <w:r>
              <w:rPr>
                <w:rFonts w:hint="eastAsia"/>
                <w:color w:val="000000" w:themeColor="text1"/>
                <w:sz w:val="21"/>
                <w:szCs w:val="21"/>
                <w14:textFill>
                  <w14:solidFill>
                    <w14:schemeClr w14:val="tx1"/>
                  </w14:solidFill>
                </w14:textFill>
              </w:rPr>
              <w:t>规章】《放射性同位素与射线装置安全许可管理办法》（2021年1月4日第二次修订，自2021年1月4日起施行）</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第四十五条 辐射工作单位违反本办法的有关规定，有下列行为之一的，由</w:t>
            </w:r>
            <w:r>
              <w:rPr>
                <w:rFonts w:hint="eastAsia"/>
                <w:b/>
                <w:bCs/>
                <w:color w:val="000000" w:themeColor="text1"/>
                <w:sz w:val="21"/>
                <w:szCs w:val="21"/>
                <w14:textFill>
                  <w14:solidFill>
                    <w14:schemeClr w14:val="tx1"/>
                  </w14:solidFill>
                </w14:textFill>
              </w:rPr>
              <w:t>县级以上人民政府生态环境主管部门</w:t>
            </w:r>
            <w:r>
              <w:rPr>
                <w:rFonts w:hint="eastAsia"/>
                <w:color w:val="000000" w:themeColor="text1"/>
                <w:sz w:val="21"/>
                <w:szCs w:val="21"/>
                <w14:textFill>
                  <w14:solidFill>
                    <w14:schemeClr w14:val="tx1"/>
                  </w14:solidFill>
                </w14:textFill>
              </w:rPr>
              <w:t>责令停止违法行为，限期改正；逾期不改正的，处1万元以上3万元以下的罚款：（一）未在含放射源设备的说明书中告知用户该设备含有放射源的；（二）销售、使用放射源的单位未在本办法实施之日起 1 年内将其贮存的废旧放射源交回、返回或送交有关单位的。</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rFonts w:hint="eastAsia" w:eastAsia="宋体"/>
                <w:color w:val="000000" w:themeColor="text1"/>
                <w:w w:val="99"/>
                <w:sz w:val="21"/>
                <w:szCs w:val="21"/>
                <w:lang w:val="en-US" w:eastAsia="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7</w:t>
            </w:r>
            <w:r>
              <w:rPr>
                <w:rFonts w:hint="eastAsia"/>
                <w:color w:val="000000" w:themeColor="text1"/>
                <w:w w:val="99"/>
                <w:sz w:val="21"/>
                <w:szCs w:val="21"/>
                <w:lang w:val="en-US"/>
                <w14:textFill>
                  <w14:solidFill>
                    <w14:schemeClr w14:val="tx1"/>
                  </w14:solidFill>
                </w14:textFill>
              </w:rPr>
              <w:t>.</w:t>
            </w:r>
            <w:r>
              <w:rPr>
                <w:color w:val="000000" w:themeColor="text1"/>
                <w:w w:val="99"/>
                <w:sz w:val="21"/>
                <w:szCs w:val="21"/>
                <w14:textFill>
                  <w14:solidFill>
                    <w14:schemeClr w14:val="tx1"/>
                  </w14:solidFill>
                </w14:textFill>
              </w:rPr>
              <w:t>4</w:t>
            </w:r>
            <w:r>
              <w:rPr>
                <w:rFonts w:hint="eastAsia"/>
                <w:color w:val="000000" w:themeColor="text1"/>
                <w:w w:val="99"/>
                <w:sz w:val="21"/>
                <w:szCs w:val="21"/>
                <w:lang w:val="en-US" w:eastAsia="zh-CN"/>
                <w14:textFill>
                  <w14:solidFill>
                    <w14:schemeClr w14:val="tx1"/>
                  </w14:solidFill>
                </w14:textFill>
              </w:rPr>
              <w:t>4</w:t>
            </w:r>
          </w:p>
        </w:tc>
        <w:tc>
          <w:tcPr>
            <w:tcW w:w="1739"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218" w:name="_Toc1592495138"/>
            <w:r>
              <w:rPr>
                <w:rFonts w:hint="eastAsia" w:ascii="宋体" w:hAnsi="宋体" w:eastAsia="宋体"/>
                <w:color w:val="000000" w:themeColor="text1"/>
                <w:sz w:val="21"/>
                <w:szCs w:val="21"/>
                <w:lang w:val="en-US"/>
                <w14:textFill>
                  <w14:solidFill>
                    <w14:schemeClr w14:val="tx1"/>
                  </w14:solidFill>
                </w14:textFill>
              </w:rPr>
              <w:t>对指定有处理能力的单位代为处理废旧放射源或者实施退役场所、射线装置的行政强制</w:t>
            </w:r>
            <w:bookmarkEnd w:id="218"/>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行政强制</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【行政法规】《放射性同位素与射线装置安全和防护条例》（</w:t>
            </w:r>
            <w:r>
              <w:rPr>
                <w:color w:val="000000" w:themeColor="text1"/>
                <w:sz w:val="21"/>
                <w:szCs w:val="21"/>
                <w14:textFill>
                  <w14:solidFill>
                    <w14:schemeClr w14:val="tx1"/>
                  </w14:solidFill>
                </w14:textFill>
              </w:rPr>
              <w:t>2019年3月2日第二次修订</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2019年3月2日</w:t>
            </w:r>
            <w:r>
              <w:rPr>
                <w:rFonts w:hint="eastAsia"/>
                <w:color w:val="000000" w:themeColor="text1"/>
                <w:sz w:val="21"/>
                <w:szCs w:val="21"/>
                <w14:textFill>
                  <w14:solidFill>
                    <w14:schemeClr w14:val="tx1"/>
                  </w14:solidFill>
                </w14:textFill>
              </w:rPr>
              <w:t>起施行）</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第五十九条  违反本条例规定，生产、销售、使用放射性同位素和射线装置的单位有下列行为之一的，由</w:t>
            </w:r>
            <w:r>
              <w:rPr>
                <w:rFonts w:hint="eastAsia"/>
                <w:b/>
                <w:bCs/>
                <w:color w:val="000000" w:themeColor="text1"/>
                <w:sz w:val="21"/>
                <w:szCs w:val="21"/>
                <w14:textFill>
                  <w14:solidFill>
                    <w14:schemeClr w14:val="tx1"/>
                  </w14:solidFill>
                </w14:textFill>
              </w:rPr>
              <w:t>县级以上人民政府生</w:t>
            </w:r>
            <w:r>
              <w:rPr>
                <w:rFonts w:hint="eastAsia"/>
                <w:b/>
                <w:color w:val="000000" w:themeColor="text1"/>
                <w:sz w:val="21"/>
                <w:szCs w:val="21"/>
                <w14:textFill>
                  <w14:solidFill>
                    <w14:schemeClr w14:val="tx1"/>
                  </w14:solidFill>
                </w14:textFill>
              </w:rPr>
              <w:t>态环境主管部门</w:t>
            </w:r>
            <w:r>
              <w:rPr>
                <w:rFonts w:hint="eastAsia"/>
                <w:color w:val="000000" w:themeColor="text1"/>
                <w:sz w:val="21"/>
                <w:szCs w:val="21"/>
                <w14:textFill>
                  <w14:solidFill>
                    <w14:schemeClr w14:val="tx1"/>
                  </w14:solidFill>
                </w14:textFill>
              </w:rPr>
              <w:t>责令停止违法行为，限期改正；逾期不改正的，由</w:t>
            </w:r>
            <w:r>
              <w:rPr>
                <w:rFonts w:hint="eastAsia"/>
                <w:bCs/>
                <w:color w:val="000000" w:themeColor="text1"/>
                <w:sz w:val="21"/>
                <w:szCs w:val="21"/>
                <w14:textFill>
                  <w14:solidFill>
                    <w14:schemeClr w14:val="tx1"/>
                  </w14:solidFill>
                </w14:textFill>
              </w:rPr>
              <w:t>原发证机关</w:t>
            </w:r>
            <w:r>
              <w:rPr>
                <w:rFonts w:hint="eastAsia"/>
                <w:color w:val="000000" w:themeColor="text1"/>
                <w:sz w:val="21"/>
                <w:szCs w:val="21"/>
                <w14:textFill>
                  <w14:solidFill>
                    <w14:schemeClr w14:val="tx1"/>
                  </w14:solidFill>
                </w14:textFill>
              </w:rPr>
              <w:t>指定有处理能力的单位代为处理或者实施退役，费用由生产、销售、使用放射性同位素和射线装置的单位承担，并处1万元以上10万元以下的罚款：（一）未按照规定对废旧放射源进行处理的；（二）未按照规定对使用Ⅰ类、Ⅱ类、Ⅲ类放射源的场所和生产放射性同位素的场所，以及终结运行后产生放射性污染的射线装置实施退役的。</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443" w:type="dxa"/>
            <w:tcBorders>
              <w:top w:val="single" w:color="000000" w:sz="4" w:space="0"/>
              <w:bottom w:val="single" w:color="000000" w:sz="4" w:space="0"/>
              <w:right w:val="single" w:color="000000" w:sz="4" w:space="0"/>
            </w:tcBorders>
          </w:tcPr>
          <w:p>
            <w:pPr>
              <w:pStyle w:val="12"/>
              <w:jc w:val="center"/>
              <w:rPr>
                <w:rFonts w:hint="default" w:eastAsia="宋体"/>
                <w:color w:val="000000" w:themeColor="text1"/>
                <w:w w:val="99"/>
                <w:sz w:val="21"/>
                <w:szCs w:val="21"/>
                <w:lang w:val="en-US" w:eastAsia="zh-CN"/>
                <w14:textFill>
                  <w14:solidFill>
                    <w14:schemeClr w14:val="tx1"/>
                  </w14:solidFill>
                </w14:textFill>
              </w:rPr>
            </w:pPr>
            <w:r>
              <w:rPr>
                <w:rFonts w:hint="eastAsia"/>
                <w:color w:val="000000" w:themeColor="text1"/>
                <w:w w:val="99"/>
                <w:sz w:val="21"/>
                <w:szCs w:val="21"/>
                <w:lang w:val="en-US" w:eastAsia="zh-CN"/>
                <w14:textFill>
                  <w14:solidFill>
                    <w14:schemeClr w14:val="tx1"/>
                  </w14:solidFill>
                </w14:textFill>
              </w:rPr>
              <w:t>7</w:t>
            </w:r>
            <w:r>
              <w:rPr>
                <w:rFonts w:hint="eastAsia"/>
                <w:color w:val="000000" w:themeColor="text1"/>
                <w:w w:val="99"/>
                <w:sz w:val="21"/>
                <w:szCs w:val="21"/>
                <w:lang w:val="en-US"/>
                <w14:textFill>
                  <w14:solidFill>
                    <w14:schemeClr w14:val="tx1"/>
                  </w14:solidFill>
                </w14:textFill>
              </w:rPr>
              <w:t>.</w:t>
            </w:r>
            <w:r>
              <w:rPr>
                <w:rFonts w:hint="eastAsia"/>
                <w:color w:val="000000" w:themeColor="text1"/>
                <w:w w:val="99"/>
                <w:sz w:val="21"/>
                <w:szCs w:val="21"/>
                <w:lang w:val="en-US" w:eastAsia="zh-CN"/>
                <w14:textFill>
                  <w14:solidFill>
                    <w14:schemeClr w14:val="tx1"/>
                  </w14:solidFill>
                </w14:textFill>
              </w:rPr>
              <w:t>45</w:t>
            </w:r>
          </w:p>
        </w:tc>
        <w:tc>
          <w:tcPr>
            <w:tcW w:w="1739" w:type="dxa"/>
            <w:tcBorders>
              <w:top w:val="single" w:color="000000" w:sz="4" w:space="0"/>
              <w:left w:val="single" w:color="000000" w:sz="4" w:space="0"/>
              <w:bottom w:val="single" w:color="000000" w:sz="4" w:space="0"/>
              <w:right w:val="single" w:color="000000" w:sz="4" w:space="0"/>
            </w:tcBorders>
          </w:tcPr>
          <w:p>
            <w:pPr>
              <w:pStyle w:val="3"/>
              <w:spacing w:line="240" w:lineRule="auto"/>
              <w:rPr>
                <w:rFonts w:ascii="宋体" w:hAnsi="宋体" w:eastAsia="宋体"/>
                <w:color w:val="000000" w:themeColor="text1"/>
                <w:sz w:val="21"/>
                <w:szCs w:val="21"/>
                <w:lang w:val="en-US"/>
                <w14:textFill>
                  <w14:solidFill>
                    <w14:schemeClr w14:val="tx1"/>
                  </w14:solidFill>
                </w14:textFill>
              </w:rPr>
            </w:pPr>
            <w:bookmarkStart w:id="219" w:name="_Toc977091805"/>
            <w:r>
              <w:rPr>
                <w:rFonts w:hint="eastAsia" w:ascii="宋体" w:hAnsi="宋体" w:eastAsia="宋体"/>
                <w:color w:val="000000" w:themeColor="text1"/>
                <w:sz w:val="21"/>
                <w:szCs w:val="21"/>
                <w:lang w:val="en-US"/>
                <w14:textFill>
                  <w14:solidFill>
                    <w14:schemeClr w14:val="tx1"/>
                  </w14:solidFill>
                </w14:textFill>
              </w:rPr>
              <w:t>对发生辐射事故或者有证据证明辐射事故可能发生时采取临时控制措施的其他行政权力</w:t>
            </w:r>
            <w:bookmarkEnd w:id="219"/>
          </w:p>
        </w:tc>
        <w:tc>
          <w:tcPr>
            <w:tcW w:w="927" w:type="dxa"/>
            <w:tcBorders>
              <w:top w:val="single" w:color="000000" w:sz="4" w:space="0"/>
              <w:left w:val="single" w:color="000000" w:sz="4" w:space="0"/>
              <w:bottom w:val="single" w:color="000000" w:sz="4" w:space="0"/>
              <w:right w:val="single" w:color="000000" w:sz="4" w:space="0"/>
            </w:tcBorders>
          </w:tcPr>
          <w:p>
            <w:pPr>
              <w:pStyle w:val="12"/>
              <w:jc w:val="center"/>
              <w:rPr>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其他行政权力</w:t>
            </w:r>
          </w:p>
        </w:tc>
        <w:tc>
          <w:tcPr>
            <w:tcW w:w="8134" w:type="dxa"/>
            <w:tcBorders>
              <w:top w:val="single" w:color="000000" w:sz="4" w:space="0"/>
              <w:left w:val="single" w:color="000000" w:sz="4" w:space="0"/>
              <w:bottom w:val="single" w:color="000000" w:sz="4" w:space="0"/>
              <w:right w:val="single" w:color="000000" w:sz="4" w:space="0"/>
            </w:tcBorders>
          </w:tcPr>
          <w:p>
            <w:pPr>
              <w:pStyle w:val="12"/>
              <w:ind w:right="18" w:firstLine="420" w:firstLineChars="200"/>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【行政法规】</w:t>
            </w:r>
            <w:r>
              <w:rPr>
                <w:color w:val="000000" w:themeColor="text1"/>
                <w:sz w:val="21"/>
                <w:szCs w:val="21"/>
                <w14:textFill>
                  <w14:solidFill>
                    <w14:schemeClr w14:val="tx1"/>
                  </w14:solidFill>
                </w14:textFill>
              </w:rPr>
              <w:t>《放射性同位素与射线装置安全和防护条例》（2019年3月2日第二次修订</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2019年3月2日</w:t>
            </w:r>
            <w:r>
              <w:rPr>
                <w:rFonts w:hint="eastAsia"/>
                <w:color w:val="000000" w:themeColor="text1"/>
                <w:sz w:val="21"/>
                <w:szCs w:val="21"/>
                <w14:textFill>
                  <w14:solidFill>
                    <w14:schemeClr w14:val="tx1"/>
                  </w14:solidFill>
                </w14:textFill>
              </w:rPr>
              <w:t>起施行</w:t>
            </w:r>
            <w:r>
              <w:rPr>
                <w:color w:val="000000" w:themeColor="text1"/>
                <w:sz w:val="21"/>
                <w:szCs w:val="21"/>
                <w14:textFill>
                  <w14:solidFill>
                    <w14:schemeClr w14:val="tx1"/>
                  </w14:solidFill>
                </w14:textFill>
              </w:rPr>
              <w:t>）</w:t>
            </w:r>
          </w:p>
          <w:p>
            <w:pPr>
              <w:pStyle w:val="12"/>
              <w:ind w:right="18" w:firstLine="420" w:firstLineChars="200"/>
              <w:rPr>
                <w:color w:val="000000" w:themeColor="text1"/>
                <w:sz w:val="21"/>
                <w:szCs w:val="21"/>
                <w14:textFill>
                  <w14:solidFill>
                    <w14:schemeClr w14:val="tx1"/>
                  </w14:solidFill>
                </w14:textFill>
              </w:rPr>
            </w:pPr>
            <w:r>
              <w:rPr>
                <w:rFonts w:hint="eastAsia"/>
                <w:color w:val="000000" w:themeColor="text1"/>
                <w:sz w:val="21"/>
                <w:szCs w:val="21"/>
                <w:lang w:val="en-US"/>
                <w14:textFill>
                  <w14:solidFill>
                    <w14:schemeClr w14:val="tx1"/>
                  </w14:solidFill>
                </w14:textFill>
              </w:rPr>
              <w:t>第四十三条 在发生辐射事故或者有证据证明辐射事故可能发生时，</w:t>
            </w:r>
            <w:r>
              <w:rPr>
                <w:rFonts w:hint="eastAsia"/>
                <w:b/>
                <w:bCs/>
                <w:color w:val="000000" w:themeColor="text1"/>
                <w:sz w:val="21"/>
                <w:szCs w:val="21"/>
                <w:lang w:val="en-US"/>
                <w14:textFill>
                  <w14:solidFill>
                    <w14:schemeClr w14:val="tx1"/>
                  </w14:solidFill>
                </w14:textFill>
              </w:rPr>
              <w:t>县级以上人民政府生态环境主管部门</w:t>
            </w:r>
            <w:r>
              <w:rPr>
                <w:rFonts w:hint="eastAsia"/>
                <w:color w:val="000000" w:themeColor="text1"/>
                <w:sz w:val="21"/>
                <w:szCs w:val="21"/>
                <w:lang w:val="en-US"/>
                <w14:textFill>
                  <w14:solidFill>
                    <w14:schemeClr w14:val="tx1"/>
                  </w14:solidFill>
                </w14:textFill>
              </w:rPr>
              <w:t>有权采取下列临时控制措施：（一）责令停止导致或者可能导致辐射事故的作业；（二）组织控制事故现场。</w:t>
            </w:r>
          </w:p>
        </w:tc>
        <w:tc>
          <w:tcPr>
            <w:tcW w:w="1440" w:type="dxa"/>
            <w:tcBorders>
              <w:top w:val="single" w:color="000000" w:sz="4" w:space="0"/>
              <w:left w:val="single" w:color="000000" w:sz="4" w:space="0"/>
              <w:bottom w:val="single" w:color="000000" w:sz="4" w:space="0"/>
              <w:right w:val="single" w:color="auto" w:sz="4" w:space="0"/>
            </w:tcBorders>
          </w:tcPr>
          <w:p>
            <w:pPr>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设区市</w:t>
            </w:r>
          </w:p>
        </w:tc>
        <w:tc>
          <w:tcPr>
            <w:tcW w:w="1120" w:type="dxa"/>
            <w:tcBorders>
              <w:top w:val="single" w:color="000000" w:sz="4" w:space="0"/>
              <w:left w:val="single" w:color="auto" w:sz="4" w:space="0"/>
              <w:bottom w:val="single" w:color="000000" w:sz="4" w:space="0"/>
            </w:tcBorders>
          </w:tcPr>
          <w:p>
            <w:pPr>
              <w:jc w:val="both"/>
              <w:rPr>
                <w:color w:val="000000" w:themeColor="text1"/>
                <w:sz w:val="21"/>
                <w:szCs w:val="21"/>
                <w:lang w:val="en-US"/>
                <w14:textFill>
                  <w14:solidFill>
                    <w14:schemeClr w14:val="tx1"/>
                  </w14:solidFill>
                </w14:textFill>
              </w:rPr>
            </w:pPr>
          </w:p>
        </w:tc>
      </w:tr>
    </w:tbl>
    <w:p>
      <w:pPr>
        <w:pStyle w:val="12"/>
        <w:ind w:right="29"/>
        <w:rPr>
          <w:rFonts w:hint="eastAsia"/>
          <w:color w:val="000000" w:themeColor="text1"/>
          <w:lang w:val="en-US" w:eastAsia="zh-CN"/>
          <w14:textFill>
            <w14:solidFill>
              <w14:schemeClr w14:val="tx1"/>
            </w14:solidFill>
          </w14:textFill>
        </w:rPr>
      </w:pPr>
    </w:p>
    <w:p>
      <w:pPr>
        <w:rPr>
          <w:rFonts w:hint="eastAsia"/>
          <w:highlight w:val="none"/>
          <w:lang w:val="en-US" w:eastAsia="zh-CN"/>
        </w:rPr>
      </w:pPr>
      <w:r>
        <w:rPr>
          <w:highlight w:val="none"/>
        </w:rPr>
        <w:t>备注</w:t>
      </w:r>
      <w:r>
        <w:rPr>
          <w:rFonts w:hint="eastAsia"/>
          <w:highlight w:val="none"/>
        </w:rPr>
        <w:t>：</w:t>
      </w:r>
      <w:r>
        <w:rPr>
          <w:rFonts w:hint="eastAsia"/>
          <w:highlight w:val="none"/>
          <w:lang w:val="en-US" w:eastAsia="zh-CN"/>
        </w:rPr>
        <w:t>1.上述行政执法事项包含相应的行政检查事项。</w:t>
      </w:r>
    </w:p>
    <w:p>
      <w:pPr>
        <w:ind w:firstLine="660" w:firstLineChars="300"/>
        <w:rPr>
          <w:highlight w:val="none"/>
        </w:rPr>
      </w:pPr>
      <w:r>
        <w:rPr>
          <w:rFonts w:hint="eastAsia"/>
          <w:highlight w:val="none"/>
          <w:lang w:val="en-US" w:eastAsia="zh-CN"/>
        </w:rPr>
        <w:t>2.</w:t>
      </w:r>
      <w:r>
        <w:rPr>
          <w:highlight w:val="none"/>
        </w:rPr>
        <w:t>本目录</w:t>
      </w:r>
      <w:r>
        <w:rPr>
          <w:rFonts w:hint="eastAsia"/>
          <w:highlight w:val="none"/>
        </w:rPr>
        <w:t>发布后，</w:t>
      </w:r>
      <w:r>
        <w:rPr>
          <w:rFonts w:hint="eastAsia"/>
          <w:highlight w:val="none"/>
          <w:lang w:eastAsia="zh-CN"/>
        </w:rPr>
        <w:t>（</w:t>
      </w:r>
      <w:r>
        <w:rPr>
          <w:rFonts w:hint="eastAsia"/>
          <w:highlight w:val="none"/>
          <w:lang w:val="en-US" w:eastAsia="zh-CN"/>
        </w:rPr>
        <w:t>1）</w:t>
      </w:r>
      <w:r>
        <w:rPr>
          <w:rFonts w:hint="eastAsia"/>
          <w:highlight w:val="none"/>
        </w:rPr>
        <w:t>尚未列入《事项目录》，但</w:t>
      </w:r>
      <w:r>
        <w:rPr>
          <w:highlight w:val="none"/>
        </w:rPr>
        <w:t>法律、法规、规章明确由生态环境主管部门实施的行政处罚，</w:t>
      </w:r>
      <w:r>
        <w:rPr>
          <w:rFonts w:hint="eastAsia"/>
          <w:highlight w:val="none"/>
        </w:rPr>
        <w:t>从其规定</w:t>
      </w:r>
      <w:r>
        <w:rPr>
          <w:highlight w:val="none"/>
        </w:rPr>
        <w:t>；</w:t>
      </w:r>
      <w:r>
        <w:rPr>
          <w:rFonts w:hint="eastAsia"/>
          <w:highlight w:val="none"/>
          <w:lang w:eastAsia="zh-CN"/>
        </w:rPr>
        <w:t>（</w:t>
      </w:r>
      <w:r>
        <w:rPr>
          <w:rFonts w:hint="eastAsia"/>
          <w:highlight w:val="none"/>
          <w:lang w:val="en-US" w:eastAsia="zh-CN"/>
        </w:rPr>
        <w:t>2）</w:t>
      </w:r>
      <w:r>
        <w:rPr>
          <w:rFonts w:hint="eastAsia"/>
          <w:highlight w:val="none"/>
        </w:rPr>
        <w:t>列入《事项目录》中的法律</w:t>
      </w:r>
      <w:r>
        <w:rPr>
          <w:highlight w:val="none"/>
        </w:rPr>
        <w:t>、</w:t>
      </w:r>
      <w:r>
        <w:rPr>
          <w:rFonts w:hint="eastAsia"/>
          <w:highlight w:val="none"/>
        </w:rPr>
        <w:t>法规</w:t>
      </w:r>
      <w:r>
        <w:rPr>
          <w:highlight w:val="none"/>
        </w:rPr>
        <w:t>、规章</w:t>
      </w:r>
      <w:r>
        <w:rPr>
          <w:rFonts w:hint="eastAsia"/>
          <w:highlight w:val="none"/>
        </w:rPr>
        <w:t>因</w:t>
      </w:r>
      <w:r>
        <w:rPr>
          <w:highlight w:val="none"/>
        </w:rPr>
        <w:t>立改废释</w:t>
      </w:r>
      <w:r>
        <w:rPr>
          <w:rFonts w:hint="eastAsia"/>
          <w:highlight w:val="none"/>
        </w:rPr>
        <w:t>等不再具有效力的，从其规定。</w:t>
      </w:r>
    </w:p>
    <w:p/>
    <w:sectPr>
      <w:headerReference r:id="rId3" w:type="default"/>
      <w:footerReference r:id="rId4"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7BE592"/>
    <w:multiLevelType w:val="singleLevel"/>
    <w:tmpl w:val="C57BE592"/>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00F64"/>
    <w:rsid w:val="0B8F557A"/>
    <w:rsid w:val="0DC226D5"/>
    <w:rsid w:val="11EE155E"/>
    <w:rsid w:val="1303165A"/>
    <w:rsid w:val="13326551"/>
    <w:rsid w:val="19B459C1"/>
    <w:rsid w:val="1AB06843"/>
    <w:rsid w:val="1C1C03CD"/>
    <w:rsid w:val="1CD949E4"/>
    <w:rsid w:val="1D2E3335"/>
    <w:rsid w:val="1DB8722F"/>
    <w:rsid w:val="2E7B1178"/>
    <w:rsid w:val="37D6689F"/>
    <w:rsid w:val="4624251E"/>
    <w:rsid w:val="50DE3F7C"/>
    <w:rsid w:val="52CA0874"/>
    <w:rsid w:val="5638661A"/>
    <w:rsid w:val="56BF33D6"/>
    <w:rsid w:val="632B405F"/>
    <w:rsid w:val="64870A88"/>
    <w:rsid w:val="64E07FD8"/>
    <w:rsid w:val="67291781"/>
    <w:rsid w:val="770B1221"/>
    <w:rsid w:val="77B50AEC"/>
    <w:rsid w:val="7C204DFE"/>
    <w:rsid w:val="FD2A3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qFormat/>
    <w:uiPriority w:val="0"/>
    <w:pPr>
      <w:keepNext/>
      <w:keepLines/>
      <w:spacing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style>
  <w:style w:type="paragraph" w:styleId="5">
    <w:name w:val="footer"/>
    <w:basedOn w:val="1"/>
    <w:qFormat/>
    <w:uiPriority w:val="99"/>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shd w:val="clear" w:color="auto" w:fill="FFFFFF"/>
    </w:pPr>
    <w:rPr>
      <w:rFonts w:cs="Times New Roman"/>
      <w:sz w:val="24"/>
      <w:lang w:val="en-US" w:bidi="ar-SA"/>
    </w:rPr>
  </w:style>
  <w:style w:type="character" w:styleId="10">
    <w:name w:val="Hyperlink"/>
    <w:qFormat/>
    <w:uiPriority w:val="0"/>
    <w:rPr>
      <w:color w:val="000000"/>
      <w:u w:val="none"/>
    </w:rPr>
  </w:style>
  <w:style w:type="character" w:styleId="11">
    <w:name w:val="annotation reference"/>
    <w:qFormat/>
    <w:uiPriority w:val="0"/>
    <w:rPr>
      <w:sz w:val="21"/>
      <w:szCs w:val="21"/>
    </w:rPr>
  </w:style>
  <w:style w:type="paragraph" w:customStyle="1" w:styleId="12">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125</Pages>
  <Words>29661</Words>
  <Characters>30841</Characters>
  <Lines>0</Lines>
  <Paragraphs>0</Paragraphs>
  <TotalTime>96</TotalTime>
  <ScaleCrop>false</ScaleCrop>
  <LinksUpToDate>false</LinksUpToDate>
  <CharactersWithSpaces>31085</CharactersWithSpaces>
  <Application>WPS Office_12.8.2.15292_F1E327BC-269C-435d-A152-05C5408002CA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2025-04-30T18:49:00Z</dcterms:created>
  <dc:creator>Administrator</dc:creator>
  <cp:lastModifiedBy>范茂</cp:lastModifiedBy>
  <dcterms:modified xsi:type="dcterms:W3CDTF">2025-08-22T02:32:32Z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2052-12.8.2.15292</vt:lpwstr>
  </property>
  <property fmtid="{D5CDD505-2E9C-101B-9397-08002B2CF9AE}" pid="3" name="KSOTemplateDocerSaveRecord">
    <vt:lpwstr>eyJoZGlkIjoiNGM1NzgwY2Y2MzY1NTc3YmNmYzEyMWEzYzM0NTRjNTgiLCJ1c2VySWQiOiIxMDM2MTM3NzA5In0=</vt:lpwstr>
  </property>
  <property fmtid="{D5CDD505-2E9C-101B-9397-08002B2CF9AE}" pid="4" name="ICV">
    <vt:lpwstr>BD694DAD604DC9D1D07D90689909C8F1_43</vt:lpwstr>
  </property>
</Properties>
</file>