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B6" w:rsidRPr="00A55184" w:rsidRDefault="006179B6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:rsidR="00B678CB" w:rsidRPr="00A55184" w:rsidRDefault="00A55184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  <w:r w:rsidRPr="00A55184">
        <w:rPr>
          <w:rFonts w:eastAsia="方正小标宋简体"/>
          <w:bCs/>
          <w:sz w:val="44"/>
          <w:szCs w:val="44"/>
        </w:rPr>
        <w:t>关于</w:t>
      </w:r>
      <w:r w:rsidR="00436ADF">
        <w:rPr>
          <w:rFonts w:eastAsia="方正小标宋简体" w:hint="eastAsia"/>
          <w:bCs/>
          <w:sz w:val="44"/>
          <w:szCs w:val="44"/>
        </w:rPr>
        <w:t>2024</w:t>
      </w:r>
      <w:r w:rsidR="007970C1" w:rsidRPr="00A55184">
        <w:rPr>
          <w:rFonts w:eastAsia="方正小标宋简体"/>
          <w:bCs/>
          <w:sz w:val="44"/>
          <w:szCs w:val="44"/>
        </w:rPr>
        <w:t>年度昆山市总部企业拟认定名单</w:t>
      </w:r>
      <w:r w:rsidRPr="00A55184">
        <w:rPr>
          <w:rFonts w:eastAsia="方正小标宋简体"/>
          <w:bCs/>
          <w:sz w:val="44"/>
          <w:szCs w:val="44"/>
        </w:rPr>
        <w:t>的</w:t>
      </w:r>
      <w:r w:rsidR="007970C1" w:rsidRPr="00A55184">
        <w:rPr>
          <w:rFonts w:eastAsia="方正小标宋简体"/>
          <w:bCs/>
          <w:sz w:val="44"/>
          <w:szCs w:val="44"/>
        </w:rPr>
        <w:t>公示</w:t>
      </w:r>
    </w:p>
    <w:p w:rsidR="007970C1" w:rsidRPr="00A55184" w:rsidRDefault="007970C1">
      <w:pPr>
        <w:spacing w:line="600" w:lineRule="exact"/>
        <w:jc w:val="center"/>
        <w:rPr>
          <w:rFonts w:eastAsia="方正小标宋简体"/>
          <w:bCs/>
          <w:sz w:val="44"/>
          <w:szCs w:val="44"/>
        </w:rPr>
      </w:pPr>
    </w:p>
    <w:p w:rsidR="007970C1" w:rsidRPr="00A55184" w:rsidRDefault="00B435EB" w:rsidP="007970C1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A55184">
        <w:rPr>
          <w:rFonts w:eastAsia="仿宋_GB2312"/>
          <w:sz w:val="32"/>
          <w:szCs w:val="32"/>
        </w:rPr>
        <w:t>为进一步优化经济结构，提升综合竞争实力，加快推进总部经济发展，鼓励企业在本市设立总部，</w:t>
      </w:r>
      <w:r w:rsidR="00B55B00">
        <w:rPr>
          <w:rFonts w:eastAsia="仿宋_GB2312"/>
          <w:sz w:val="32"/>
          <w:szCs w:val="32"/>
        </w:rPr>
        <w:t>有效支撑经济高质量发展。</w:t>
      </w:r>
      <w:r w:rsidR="007C6242">
        <w:rPr>
          <w:rFonts w:eastAsia="仿宋_GB2312"/>
          <w:sz w:val="32"/>
          <w:szCs w:val="32"/>
        </w:rPr>
        <w:t>根据总部经济高质量发展政策，</w:t>
      </w:r>
      <w:r w:rsidR="00480BB8" w:rsidRPr="000F5CDE">
        <w:rPr>
          <w:rFonts w:eastAsia="仿宋_GB2312"/>
          <w:sz w:val="32"/>
          <w:szCs w:val="32"/>
        </w:rPr>
        <w:t>我委会同</w:t>
      </w:r>
      <w:r w:rsidR="00480BB8">
        <w:rPr>
          <w:rFonts w:eastAsia="仿宋_GB2312" w:hint="eastAsia"/>
          <w:sz w:val="32"/>
          <w:szCs w:val="32"/>
        </w:rPr>
        <w:t>各区镇</w:t>
      </w:r>
      <w:r w:rsidR="00480BB8" w:rsidRPr="000F5CDE">
        <w:rPr>
          <w:rFonts w:eastAsia="仿宋_GB2312"/>
          <w:sz w:val="32"/>
          <w:szCs w:val="32"/>
        </w:rPr>
        <w:t>组织开展</w:t>
      </w:r>
      <w:r w:rsidR="00480BB8" w:rsidRPr="00D96997">
        <w:rPr>
          <w:rFonts w:eastAsia="仿宋_GB2312" w:hint="eastAsia"/>
          <w:sz w:val="32"/>
          <w:szCs w:val="32"/>
        </w:rPr>
        <w:t>昆山市总部企业</w:t>
      </w:r>
      <w:r w:rsidR="00480BB8">
        <w:rPr>
          <w:rFonts w:eastAsia="仿宋_GB2312" w:hint="eastAsia"/>
          <w:sz w:val="32"/>
          <w:szCs w:val="32"/>
        </w:rPr>
        <w:t>评审</w:t>
      </w:r>
      <w:r w:rsidR="00480BB8" w:rsidRPr="00D96997">
        <w:rPr>
          <w:rFonts w:eastAsia="仿宋_GB2312" w:hint="eastAsia"/>
          <w:sz w:val="32"/>
          <w:szCs w:val="32"/>
        </w:rPr>
        <w:t>认定</w:t>
      </w:r>
      <w:r w:rsidR="00480BB8">
        <w:rPr>
          <w:rFonts w:eastAsia="仿宋_GB2312" w:hint="eastAsia"/>
          <w:sz w:val="32"/>
          <w:szCs w:val="32"/>
        </w:rPr>
        <w:t>工作</w:t>
      </w:r>
      <w:r w:rsidR="00B670B3">
        <w:rPr>
          <w:rFonts w:eastAsia="仿宋_GB2312" w:hint="eastAsia"/>
          <w:sz w:val="32"/>
          <w:szCs w:val="32"/>
        </w:rPr>
        <w:t>，</w:t>
      </w:r>
      <w:r w:rsidR="00A359B6">
        <w:rPr>
          <w:rFonts w:eastAsia="仿宋_GB2312" w:hint="eastAsia"/>
          <w:sz w:val="32"/>
          <w:szCs w:val="32"/>
        </w:rPr>
        <w:t>恒美</w:t>
      </w:r>
      <w:r w:rsidR="00A359B6">
        <w:rPr>
          <w:rFonts w:eastAsia="仿宋_GB2312"/>
          <w:sz w:val="32"/>
          <w:szCs w:val="32"/>
        </w:rPr>
        <w:t>光电股份有限公司</w:t>
      </w:r>
      <w:r w:rsidR="00B678CB" w:rsidRPr="00A55184">
        <w:rPr>
          <w:rFonts w:eastAsia="仿宋_GB2312"/>
          <w:sz w:val="32"/>
          <w:szCs w:val="32"/>
        </w:rPr>
        <w:t>等</w:t>
      </w:r>
      <w:r w:rsidR="00835567">
        <w:rPr>
          <w:rFonts w:eastAsia="仿宋_GB2312" w:hint="eastAsia"/>
          <w:sz w:val="32"/>
          <w:szCs w:val="32"/>
        </w:rPr>
        <w:t>24</w:t>
      </w:r>
      <w:r w:rsidR="00B678CB" w:rsidRPr="00A55184">
        <w:rPr>
          <w:rFonts w:eastAsia="仿宋_GB2312"/>
          <w:sz w:val="32"/>
          <w:szCs w:val="32"/>
        </w:rPr>
        <w:t>家</w:t>
      </w:r>
      <w:r w:rsidRPr="00A55184">
        <w:rPr>
          <w:rFonts w:eastAsia="仿宋_GB2312"/>
          <w:sz w:val="32"/>
          <w:szCs w:val="32"/>
        </w:rPr>
        <w:t>总部</w:t>
      </w:r>
      <w:r w:rsidR="00B678CB" w:rsidRPr="00A55184">
        <w:rPr>
          <w:rFonts w:eastAsia="仿宋_GB2312"/>
          <w:sz w:val="32"/>
          <w:szCs w:val="32"/>
        </w:rPr>
        <w:t>企业满足</w:t>
      </w:r>
      <w:r w:rsidR="007970C1" w:rsidRPr="00A55184">
        <w:rPr>
          <w:rFonts w:eastAsia="仿宋_GB2312"/>
          <w:sz w:val="32"/>
          <w:szCs w:val="32"/>
        </w:rPr>
        <w:t>我市</w:t>
      </w:r>
      <w:r w:rsidRPr="00A55184">
        <w:rPr>
          <w:rFonts w:eastAsia="仿宋_GB2312"/>
          <w:sz w:val="32"/>
          <w:szCs w:val="32"/>
        </w:rPr>
        <w:t>总部</w:t>
      </w:r>
      <w:r w:rsidR="007970C1" w:rsidRPr="00A55184">
        <w:rPr>
          <w:rFonts w:eastAsia="仿宋_GB2312"/>
          <w:sz w:val="32"/>
          <w:szCs w:val="32"/>
        </w:rPr>
        <w:t>企业认定</w:t>
      </w:r>
      <w:r w:rsidR="00B678CB" w:rsidRPr="00A55184">
        <w:rPr>
          <w:rFonts w:eastAsia="仿宋_GB2312"/>
          <w:sz w:val="32"/>
          <w:szCs w:val="32"/>
        </w:rPr>
        <w:t>条件，现将企业进行公示：</w:t>
      </w:r>
      <w:r w:rsidR="00B678CB" w:rsidRPr="00A55184">
        <w:rPr>
          <w:rFonts w:eastAsia="仿宋_GB2312"/>
          <w:sz w:val="32"/>
          <w:szCs w:val="32"/>
        </w:rPr>
        <w:t xml:space="preserve"> </w:t>
      </w:r>
    </w:p>
    <w:tbl>
      <w:tblPr>
        <w:tblW w:w="7838" w:type="dxa"/>
        <w:jc w:val="center"/>
        <w:tblInd w:w="-1480" w:type="dxa"/>
        <w:tblLook w:val="04A0"/>
      </w:tblPr>
      <w:tblGrid>
        <w:gridCol w:w="2111"/>
        <w:gridCol w:w="5727"/>
      </w:tblGrid>
      <w:tr w:rsidR="007250B3" w:rsidRPr="00A55184" w:rsidTr="00B670B3">
        <w:trPr>
          <w:trHeight w:val="624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3" w:rsidRPr="00B670B3" w:rsidRDefault="007250B3" w:rsidP="008F410F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B670B3">
              <w:rPr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5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50B3" w:rsidRPr="00B670B3" w:rsidRDefault="007250B3" w:rsidP="008F410F">
            <w:pPr>
              <w:widowControl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B670B3">
              <w:rPr>
                <w:b/>
                <w:bCs/>
                <w:kern w:val="0"/>
                <w:sz w:val="28"/>
                <w:szCs w:val="28"/>
              </w:rPr>
              <w:t>企业名称</w:t>
            </w:r>
          </w:p>
        </w:tc>
      </w:tr>
      <w:tr w:rsidR="00BD3521" w:rsidRPr="00A55184" w:rsidTr="00B670B3">
        <w:trPr>
          <w:trHeight w:val="574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恒美光电股份有限公司</w:t>
            </w:r>
          </w:p>
        </w:tc>
      </w:tr>
      <w:tr w:rsidR="00BD3521" w:rsidRPr="00A55184" w:rsidTr="00B670B3">
        <w:trPr>
          <w:trHeight w:val="566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富士和机械工业（昆山）有限公司</w:t>
            </w:r>
          </w:p>
        </w:tc>
      </w:tr>
      <w:tr w:rsidR="00BD3521" w:rsidRPr="00A55184" w:rsidTr="00B670B3">
        <w:trPr>
          <w:trHeight w:val="57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澜起电子科技（昆山）有限公司</w:t>
            </w:r>
          </w:p>
        </w:tc>
      </w:tr>
      <w:tr w:rsidR="00BD3521" w:rsidRPr="00A55184" w:rsidTr="00B670B3">
        <w:trPr>
          <w:trHeight w:val="591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昆山佳合纸制品科技股份有限公司</w:t>
            </w:r>
          </w:p>
        </w:tc>
      </w:tr>
      <w:tr w:rsidR="00BD3521" w:rsidRPr="00A55184" w:rsidTr="00B670B3">
        <w:trPr>
          <w:trHeight w:val="598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乐美包装（昆山）有限公司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5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富士康（昆山）电脑插接件有限公司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鸿日达科技股份有限公司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亚德客（江苏）自动化有限公司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雅高美华酒店管理有限公司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维度信息技术（苏州）有限公司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昆山田盛汽车配件有限公司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江苏日久光电股份有限公司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764E0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勋龙智造精密应用材料（苏州）股份有限公司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14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昆山沪光汽车电器股份有限公司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台光电子材料（昆山）有限公司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江苏烽禾升科技集团股份有限公司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17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苏州昀冢电子科技股份有限公司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18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庞贝捷涂料（昆山）有限公司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19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江苏杰士德精密工业有限公司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20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昆山亚香香料股份有限公司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21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海斯坦普汽车组件（昆山）有限公司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22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江苏艾森半导体材料股份有限公司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23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 w:hint="eastAsia"/>
                <w:sz w:val="28"/>
                <w:szCs w:val="28"/>
              </w:rPr>
              <w:t>福立旺精密机电（中国）股份有限公司</w:t>
            </w:r>
          </w:p>
        </w:tc>
      </w:tr>
      <w:tr w:rsidR="00BD3521" w:rsidRPr="00A55184" w:rsidTr="00B670B3">
        <w:trPr>
          <w:trHeight w:val="603"/>
          <w:jc w:val="center"/>
        </w:trPr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 w:rsidP="008F410F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B670B3">
              <w:rPr>
                <w:rFonts w:eastAsia="仿宋_GB2312" w:hint="eastAsia"/>
                <w:kern w:val="0"/>
                <w:sz w:val="28"/>
                <w:szCs w:val="28"/>
              </w:rPr>
              <w:t>24</w:t>
            </w:r>
          </w:p>
        </w:tc>
        <w:tc>
          <w:tcPr>
            <w:tcW w:w="5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3521" w:rsidRPr="00B670B3" w:rsidRDefault="00BD3521">
            <w:pPr>
              <w:rPr>
                <w:rFonts w:eastAsia="仿宋_GB2312"/>
                <w:sz w:val="28"/>
                <w:szCs w:val="28"/>
              </w:rPr>
            </w:pPr>
            <w:r w:rsidRPr="00B670B3">
              <w:rPr>
                <w:rFonts w:eastAsia="仿宋_GB2312"/>
                <w:sz w:val="28"/>
                <w:szCs w:val="28"/>
              </w:rPr>
              <w:t>苏州怡合达自动化科技有限公司</w:t>
            </w:r>
          </w:p>
        </w:tc>
      </w:tr>
    </w:tbl>
    <w:p w:rsidR="00B678CB" w:rsidRPr="00A55184" w:rsidRDefault="00B678CB">
      <w:pPr>
        <w:ind w:firstLineChars="200" w:firstLine="600"/>
        <w:rPr>
          <w:rFonts w:eastAsia="仿宋_GB2312"/>
          <w:sz w:val="30"/>
          <w:szCs w:val="30"/>
        </w:rPr>
      </w:pPr>
    </w:p>
    <w:p w:rsidR="00B670B3" w:rsidRPr="000F5CDE" w:rsidRDefault="00B670B3" w:rsidP="00B670B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77FD8">
        <w:rPr>
          <w:rFonts w:eastAsia="仿宋_GB2312" w:hint="eastAsia"/>
          <w:sz w:val="32"/>
          <w:szCs w:val="32"/>
        </w:rPr>
        <w:t>公示时间为</w:t>
      </w:r>
      <w:r w:rsidRPr="00377FD8"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 w:rsidRPr="00377FD8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 w:rsidRPr="00377FD8">
        <w:rPr>
          <w:rFonts w:eastAsia="仿宋_GB2312" w:hint="eastAsia"/>
          <w:sz w:val="32"/>
          <w:szCs w:val="32"/>
        </w:rPr>
        <w:t>月</w:t>
      </w:r>
      <w:r w:rsidRPr="00377FD8">
        <w:rPr>
          <w:rFonts w:eastAsia="仿宋_GB2312" w:hint="eastAsia"/>
          <w:sz w:val="32"/>
          <w:szCs w:val="32"/>
        </w:rPr>
        <w:t>2</w:t>
      </w:r>
      <w:r w:rsidRPr="00377FD8">
        <w:rPr>
          <w:rFonts w:eastAsia="仿宋_GB2312" w:hint="eastAsia"/>
          <w:sz w:val="32"/>
          <w:szCs w:val="32"/>
        </w:rPr>
        <w:t>日至</w:t>
      </w:r>
      <w:r w:rsidRPr="00377FD8">
        <w:rPr>
          <w:rFonts w:eastAsia="仿宋_GB2312" w:hint="eastAsia"/>
          <w:sz w:val="32"/>
          <w:szCs w:val="32"/>
        </w:rPr>
        <w:t>202</w:t>
      </w:r>
      <w:r>
        <w:rPr>
          <w:rFonts w:eastAsia="仿宋_GB2312" w:hint="eastAsia"/>
          <w:sz w:val="32"/>
          <w:szCs w:val="32"/>
        </w:rPr>
        <w:t>5</w:t>
      </w:r>
      <w:r w:rsidRPr="00377FD8">
        <w:rPr>
          <w:rFonts w:eastAsia="仿宋_GB2312" w:hint="eastAsia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4</w:t>
      </w:r>
      <w:r w:rsidRPr="00377FD8"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9</w:t>
      </w:r>
      <w:r w:rsidRPr="00377FD8">
        <w:rPr>
          <w:rFonts w:eastAsia="仿宋_GB2312" w:hint="eastAsia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，如有意见和建议，可向昆山市发展和改革委员会反映。</w:t>
      </w:r>
    </w:p>
    <w:p w:rsidR="00B670B3" w:rsidRPr="000F5CDE" w:rsidRDefault="00B670B3" w:rsidP="00B670B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0F5CDE">
        <w:rPr>
          <w:rFonts w:eastAsia="仿宋_GB2312"/>
          <w:sz w:val="32"/>
          <w:szCs w:val="32"/>
        </w:rPr>
        <w:t> </w:t>
      </w:r>
      <w:r w:rsidRPr="000F5CDE">
        <w:rPr>
          <w:rFonts w:eastAsia="仿宋_GB2312"/>
          <w:sz w:val="32"/>
          <w:szCs w:val="32"/>
        </w:rPr>
        <w:t>主办科室：昆山市发展和改革委员会服务业科</w:t>
      </w:r>
    </w:p>
    <w:p w:rsidR="00B670B3" w:rsidRPr="000F5CDE" w:rsidRDefault="00B670B3" w:rsidP="00B670B3">
      <w:pPr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 w:rsidRPr="000F5CDE">
        <w:rPr>
          <w:rFonts w:eastAsia="仿宋_GB2312"/>
          <w:sz w:val="32"/>
          <w:szCs w:val="32"/>
        </w:rPr>
        <w:t> </w:t>
      </w:r>
      <w:r w:rsidRPr="000F5CDE">
        <w:rPr>
          <w:rFonts w:eastAsia="仿宋_GB2312"/>
          <w:sz w:val="32"/>
          <w:szCs w:val="32"/>
        </w:rPr>
        <w:t>邮政地址：昆山市前进中路</w:t>
      </w:r>
      <w:r w:rsidRPr="000F5CDE">
        <w:rPr>
          <w:rFonts w:eastAsia="仿宋_GB2312"/>
          <w:sz w:val="32"/>
          <w:szCs w:val="32"/>
        </w:rPr>
        <w:t>108</w:t>
      </w:r>
      <w:r w:rsidRPr="000F5CDE">
        <w:rPr>
          <w:rFonts w:eastAsia="仿宋_GB2312"/>
          <w:sz w:val="32"/>
          <w:szCs w:val="32"/>
        </w:rPr>
        <w:t>号</w:t>
      </w:r>
      <w:r>
        <w:rPr>
          <w:rFonts w:eastAsia="仿宋_GB2312"/>
          <w:sz w:val="32"/>
          <w:szCs w:val="32"/>
        </w:rPr>
        <w:t>，</w:t>
      </w:r>
      <w:r w:rsidRPr="000F5CDE">
        <w:rPr>
          <w:rFonts w:eastAsia="仿宋_GB2312"/>
          <w:sz w:val="32"/>
          <w:szCs w:val="32"/>
        </w:rPr>
        <w:t>邮政编码：</w:t>
      </w:r>
      <w:r w:rsidRPr="000F5CDE">
        <w:rPr>
          <w:rFonts w:eastAsia="仿宋_GB2312"/>
          <w:sz w:val="32"/>
          <w:szCs w:val="32"/>
        </w:rPr>
        <w:t>215300</w:t>
      </w:r>
      <w:r w:rsidRPr="000F5CDE">
        <w:rPr>
          <w:rFonts w:eastAsia="仿宋_GB2312"/>
          <w:sz w:val="32"/>
          <w:szCs w:val="32"/>
        </w:rPr>
        <w:t>。联系电话：</w:t>
      </w:r>
      <w:r w:rsidRPr="000F5CDE">
        <w:rPr>
          <w:rFonts w:eastAsia="仿宋_GB2312"/>
          <w:sz w:val="32"/>
          <w:szCs w:val="32"/>
        </w:rPr>
        <w:t>57381122</w:t>
      </w:r>
      <w:r>
        <w:rPr>
          <w:rFonts w:eastAsia="仿宋_GB2312" w:hint="eastAsia"/>
          <w:sz w:val="32"/>
          <w:szCs w:val="32"/>
        </w:rPr>
        <w:t>。</w:t>
      </w:r>
    </w:p>
    <w:p w:rsidR="00B678CB" w:rsidRPr="00A55184" w:rsidRDefault="00B678CB">
      <w:pPr>
        <w:spacing w:line="560" w:lineRule="exact"/>
        <w:rPr>
          <w:rFonts w:eastAsia="仿宋_GB2312"/>
          <w:sz w:val="32"/>
          <w:szCs w:val="32"/>
        </w:rPr>
      </w:pPr>
    </w:p>
    <w:p w:rsidR="00B678CB" w:rsidRPr="00A55184" w:rsidRDefault="00B678CB">
      <w:pPr>
        <w:spacing w:line="560" w:lineRule="exact"/>
        <w:ind w:firstLineChars="1430" w:firstLine="4576"/>
        <w:rPr>
          <w:rFonts w:eastAsia="仿宋_GB2312"/>
          <w:sz w:val="32"/>
          <w:szCs w:val="32"/>
        </w:rPr>
      </w:pPr>
      <w:r w:rsidRPr="00A55184">
        <w:rPr>
          <w:rFonts w:eastAsia="仿宋_GB2312"/>
          <w:sz w:val="32"/>
          <w:szCs w:val="32"/>
        </w:rPr>
        <w:t>昆山市发展和改革委员会</w:t>
      </w:r>
    </w:p>
    <w:p w:rsidR="00B678CB" w:rsidRPr="00A55184" w:rsidRDefault="00B678CB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55184">
        <w:rPr>
          <w:rFonts w:eastAsia="仿宋_GB2312"/>
          <w:sz w:val="32"/>
          <w:szCs w:val="32"/>
        </w:rPr>
        <w:lastRenderedPageBreak/>
        <w:t xml:space="preserve">                            </w:t>
      </w:r>
      <w:r w:rsidR="00B670B3">
        <w:rPr>
          <w:rFonts w:eastAsia="仿宋_GB2312" w:hint="eastAsia"/>
          <w:sz w:val="32"/>
          <w:szCs w:val="32"/>
        </w:rPr>
        <w:t>2025</w:t>
      </w:r>
      <w:r w:rsidRPr="00A55184">
        <w:rPr>
          <w:rFonts w:eastAsia="仿宋_GB2312"/>
          <w:sz w:val="32"/>
          <w:szCs w:val="32"/>
        </w:rPr>
        <w:t>年</w:t>
      </w:r>
      <w:r w:rsidR="00B670B3">
        <w:rPr>
          <w:rFonts w:eastAsia="仿宋_GB2312" w:hint="eastAsia"/>
          <w:sz w:val="32"/>
          <w:szCs w:val="32"/>
        </w:rPr>
        <w:t>4</w:t>
      </w:r>
      <w:r w:rsidRPr="00A55184">
        <w:rPr>
          <w:rFonts w:eastAsia="仿宋_GB2312"/>
          <w:sz w:val="32"/>
          <w:szCs w:val="32"/>
        </w:rPr>
        <w:t>月</w:t>
      </w:r>
      <w:r w:rsidR="00B670B3">
        <w:rPr>
          <w:rFonts w:eastAsia="仿宋_GB2312" w:hint="eastAsia"/>
          <w:sz w:val="32"/>
          <w:szCs w:val="32"/>
        </w:rPr>
        <w:t>2</w:t>
      </w:r>
      <w:r w:rsidRPr="00A55184">
        <w:rPr>
          <w:rFonts w:eastAsia="仿宋_GB2312"/>
          <w:sz w:val="32"/>
          <w:szCs w:val="32"/>
        </w:rPr>
        <w:t>日</w:t>
      </w:r>
    </w:p>
    <w:sectPr w:rsidR="00B678CB" w:rsidRPr="00A55184" w:rsidSect="00DE5C52">
      <w:footerReference w:type="even" r:id="rId6"/>
      <w:footerReference w:type="default" r:id="rId7"/>
      <w:pgSz w:w="11906" w:h="16838" w:code="9"/>
      <w:pgMar w:top="2098" w:right="1474" w:bottom="1418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81C" w:rsidRDefault="008E181C">
      <w:r>
        <w:separator/>
      </w:r>
    </w:p>
  </w:endnote>
  <w:endnote w:type="continuationSeparator" w:id="0">
    <w:p w:rsidR="008E181C" w:rsidRDefault="008E18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CB" w:rsidRDefault="007B67A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 w:rsidR="00B678C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78CB" w:rsidRDefault="00B678CB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8CB" w:rsidRDefault="007B67A7">
    <w:pPr>
      <w:pStyle w:val="a3"/>
      <w:framePr w:wrap="around" w:vAnchor="text" w:hAnchor="margin" w:xAlign="outside" w:y="1"/>
      <w:rPr>
        <w:rStyle w:val="a4"/>
        <w:rFonts w:asci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fldChar w:fldCharType="begin"/>
    </w:r>
    <w:r w:rsidR="00B678CB"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 w:rsidR="00B00ECA">
      <w:rPr>
        <w:rStyle w:val="a4"/>
        <w:rFonts w:ascii="宋体" w:hAnsi="宋体"/>
        <w:noProof/>
        <w:sz w:val="28"/>
        <w:szCs w:val="28"/>
      </w:rPr>
      <w:t>- 1 -</w:t>
    </w:r>
    <w:r>
      <w:rPr>
        <w:rStyle w:val="a4"/>
        <w:rFonts w:ascii="宋体" w:hAnsi="宋体"/>
        <w:sz w:val="28"/>
        <w:szCs w:val="28"/>
      </w:rPr>
      <w:fldChar w:fldCharType="end"/>
    </w:r>
  </w:p>
  <w:p w:rsidR="00B678CB" w:rsidRDefault="00B678CB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81C" w:rsidRDefault="008E181C">
      <w:r>
        <w:separator/>
      </w:r>
    </w:p>
  </w:footnote>
  <w:footnote w:type="continuationSeparator" w:id="0">
    <w:p w:rsidR="008E181C" w:rsidRDefault="008E181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78CB"/>
    <w:rsid w:val="0008417C"/>
    <w:rsid w:val="000F2245"/>
    <w:rsid w:val="00154445"/>
    <w:rsid w:val="00163F33"/>
    <w:rsid w:val="00193E10"/>
    <w:rsid w:val="001B21F8"/>
    <w:rsid w:val="001C2052"/>
    <w:rsid w:val="00281F4E"/>
    <w:rsid w:val="00365556"/>
    <w:rsid w:val="0039104D"/>
    <w:rsid w:val="003D214F"/>
    <w:rsid w:val="00436ADF"/>
    <w:rsid w:val="00440682"/>
    <w:rsid w:val="00461C57"/>
    <w:rsid w:val="00480BB8"/>
    <w:rsid w:val="00524754"/>
    <w:rsid w:val="00551493"/>
    <w:rsid w:val="006179B6"/>
    <w:rsid w:val="006A77EE"/>
    <w:rsid w:val="006D114E"/>
    <w:rsid w:val="007250B3"/>
    <w:rsid w:val="00742933"/>
    <w:rsid w:val="00755604"/>
    <w:rsid w:val="00764E00"/>
    <w:rsid w:val="00766E53"/>
    <w:rsid w:val="007970C1"/>
    <w:rsid w:val="007B67A7"/>
    <w:rsid w:val="007C6242"/>
    <w:rsid w:val="007E3BFA"/>
    <w:rsid w:val="00824B47"/>
    <w:rsid w:val="00835567"/>
    <w:rsid w:val="0086557C"/>
    <w:rsid w:val="00866A4F"/>
    <w:rsid w:val="008E181C"/>
    <w:rsid w:val="008F410F"/>
    <w:rsid w:val="00967331"/>
    <w:rsid w:val="009A5EFA"/>
    <w:rsid w:val="009F2B3B"/>
    <w:rsid w:val="00A359B6"/>
    <w:rsid w:val="00A55184"/>
    <w:rsid w:val="00A73B28"/>
    <w:rsid w:val="00AA1E7E"/>
    <w:rsid w:val="00AC7FED"/>
    <w:rsid w:val="00B00ECA"/>
    <w:rsid w:val="00B435EB"/>
    <w:rsid w:val="00B51F8F"/>
    <w:rsid w:val="00B55B00"/>
    <w:rsid w:val="00B577DE"/>
    <w:rsid w:val="00B670B3"/>
    <w:rsid w:val="00B678CB"/>
    <w:rsid w:val="00B75E3A"/>
    <w:rsid w:val="00B97110"/>
    <w:rsid w:val="00BD3521"/>
    <w:rsid w:val="00C26ACA"/>
    <w:rsid w:val="00C60DDF"/>
    <w:rsid w:val="00C95329"/>
    <w:rsid w:val="00D7442A"/>
    <w:rsid w:val="00D81798"/>
    <w:rsid w:val="00DE5C52"/>
    <w:rsid w:val="00DF0875"/>
    <w:rsid w:val="00DF2239"/>
    <w:rsid w:val="00E23D86"/>
    <w:rsid w:val="00E45E26"/>
    <w:rsid w:val="00E528DE"/>
    <w:rsid w:val="00FB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ACA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C26A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C26ACA"/>
    <w:rPr>
      <w:rFonts w:ascii="Times New Roman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C26ACA"/>
    <w:rPr>
      <w:rFonts w:cs="Times New Roman"/>
    </w:rPr>
  </w:style>
  <w:style w:type="paragraph" w:styleId="a5">
    <w:name w:val="header"/>
    <w:basedOn w:val="a"/>
    <w:link w:val="Char0"/>
    <w:uiPriority w:val="99"/>
    <w:rsid w:val="00C26A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locked/>
    <w:rsid w:val="00C26ACA"/>
    <w:rPr>
      <w:rFonts w:ascii="Times New Roman" w:hAnsi="Times New Roman" w:cs="Times New Roman"/>
      <w:sz w:val="18"/>
      <w:szCs w:val="18"/>
    </w:rPr>
  </w:style>
  <w:style w:type="character" w:styleId="a6">
    <w:name w:val="Hyperlink"/>
    <w:basedOn w:val="a0"/>
    <w:uiPriority w:val="99"/>
    <w:rsid w:val="00C26ACA"/>
    <w:rPr>
      <w:rFonts w:cs="Times New Roman"/>
      <w:color w:val="0000FF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766E53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66E53"/>
    <w:rPr>
      <w:rFonts w:ascii="Times New Roman" w:hAnsi="Times New Roman"/>
      <w:sz w:val="18"/>
      <w:szCs w:val="18"/>
    </w:rPr>
  </w:style>
  <w:style w:type="character" w:customStyle="1" w:styleId="fontstyle01">
    <w:name w:val="fontstyle01"/>
    <w:basedOn w:val="a0"/>
    <w:rsid w:val="00E45E26"/>
    <w:rPr>
      <w:rFonts w:ascii="仿宋_GB2312" w:eastAsia="仿宋_GB2312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关于2018年昆山市转型升级创新发展</dc:title>
  <dc:creator>刘炜</dc:creator>
  <cp:lastModifiedBy>高飞</cp:lastModifiedBy>
  <cp:revision>4</cp:revision>
  <cp:lastPrinted>2019-09-23T01:30:00Z</cp:lastPrinted>
  <dcterms:created xsi:type="dcterms:W3CDTF">2020-09-07T02:04:00Z</dcterms:created>
  <dcterms:modified xsi:type="dcterms:W3CDTF">2025-04-02T08:05:00Z</dcterms:modified>
</cp:coreProperties>
</file>