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DA965" w14:textId="35D7B396" w:rsidR="00A60A30" w:rsidRDefault="00312B49">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D10838" w:rsidRPr="00D10838">
        <w:rPr>
          <w:rFonts w:ascii="黑体" w:eastAsia="黑体" w:hAnsi="宋体" w:hint="eastAsia"/>
          <w:sz w:val="32"/>
          <w:szCs w:val="32"/>
        </w:rPr>
        <w:t>手提式灭火器</w:t>
      </w:r>
      <w:r w:rsidR="00387758">
        <w:rPr>
          <w:rFonts w:ascii="黑体" w:eastAsia="黑体" w:hAnsi="宋体" w:hint="eastAsia"/>
          <w:sz w:val="32"/>
          <w:szCs w:val="32"/>
        </w:rPr>
        <w:t>产品质量监督抽查实施细则</w:t>
      </w:r>
    </w:p>
    <w:p w14:paraId="53C86D98" w14:textId="77777777" w:rsidR="00A60A30" w:rsidRDefault="003877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4B2146B8" w14:textId="77777777" w:rsidR="00A60A30" w:rsidRDefault="00A60A30">
      <w:pPr>
        <w:overflowPunct w:val="0"/>
        <w:autoSpaceDE w:val="0"/>
        <w:autoSpaceDN w:val="0"/>
        <w:adjustRightInd w:val="0"/>
        <w:snapToGrid w:val="0"/>
        <w:spacing w:line="400" w:lineRule="atLeast"/>
        <w:jc w:val="center"/>
        <w:rPr>
          <w:rFonts w:ascii="黑体" w:eastAsia="黑体" w:hAnsi="宋体"/>
          <w:sz w:val="32"/>
          <w:szCs w:val="32"/>
        </w:rPr>
      </w:pPr>
    </w:p>
    <w:p w14:paraId="56A2ED44" w14:textId="77777777" w:rsidR="00A60A30" w:rsidRDefault="00387758">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43751D2C" w14:textId="609D58A9"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312B49">
        <w:rPr>
          <w:rFonts w:ascii="方正仿宋_GBK" w:eastAsia="方正仿宋_GBK" w:hAnsi="方正仿宋_GBK" w:cs="方正仿宋_GBK" w:hint="eastAsia"/>
          <w:sz w:val="28"/>
          <w:szCs w:val="28"/>
        </w:rPr>
        <w:t>昆山市</w:t>
      </w:r>
      <w:r w:rsidR="00D10838" w:rsidRPr="00D10838">
        <w:rPr>
          <w:rFonts w:ascii="方正仿宋_GBK" w:eastAsia="方正仿宋_GBK" w:hAnsi="方正仿宋_GBK" w:cs="方正仿宋_GBK" w:hint="eastAsia"/>
          <w:sz w:val="28"/>
          <w:szCs w:val="28"/>
        </w:rPr>
        <w:t>手提式灭火器</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7EED0828" w14:textId="77777777" w:rsidR="00A60A30" w:rsidRDefault="00387758">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665EEB4D" w14:textId="21D60514" w:rsidR="00A60A30" w:rsidRDefault="00387758">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实体店抽样</w:t>
      </w:r>
    </w:p>
    <w:p w14:paraId="6275E414" w14:textId="78E24BE2"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以随机抽样的方式在被抽样销售者的待销产品中抽取。随机数一般可使用随机数表等方法产生。每批次产品抽取样品</w:t>
      </w:r>
      <w:r w:rsidR="00312B49">
        <w:rPr>
          <w:rFonts w:ascii="方正仿宋_GBK" w:eastAsia="方正仿宋_GBK" w:hAnsi="方正仿宋_GBK" w:cs="方正仿宋_GBK" w:hint="eastAsia"/>
          <w:sz w:val="28"/>
          <w:szCs w:val="28"/>
        </w:rPr>
        <w:t>2</w:t>
      </w:r>
      <w:r w:rsidR="00D10838" w:rsidRPr="00D10838">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，其中</w:t>
      </w:r>
      <w:r w:rsidR="00312B49">
        <w:rPr>
          <w:rFonts w:ascii="方正仿宋_GBK" w:eastAsia="方正仿宋_GBK" w:hAnsi="方正仿宋_GBK" w:cs="方正仿宋_GBK" w:hint="eastAsia"/>
          <w:sz w:val="28"/>
          <w:szCs w:val="28"/>
        </w:rPr>
        <w:t>1</w:t>
      </w:r>
      <w:r w:rsidR="00D10838">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为检验样品，</w:t>
      </w:r>
      <w:r w:rsidR="00312B49">
        <w:rPr>
          <w:rFonts w:ascii="方正仿宋_GBK" w:eastAsia="方正仿宋_GBK" w:hAnsi="方正仿宋_GBK" w:cs="方正仿宋_GBK" w:hint="eastAsia"/>
          <w:sz w:val="28"/>
          <w:szCs w:val="28"/>
        </w:rPr>
        <w:t>1</w:t>
      </w:r>
      <w:r w:rsidR="00D10838" w:rsidRPr="00D10838">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为备用样品。</w:t>
      </w:r>
    </w:p>
    <w:p w14:paraId="5FBBBDD0" w14:textId="77777777" w:rsidR="00A60A30" w:rsidRDefault="00387758">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406DB9A4" w14:textId="46F3D8E6" w:rsidR="00A60A30" w:rsidRDefault="00387758">
      <w:pPr>
        <w:spacing w:line="600" w:lineRule="exact"/>
        <w:ind w:firstLineChars="200" w:firstLine="542"/>
      </w:pPr>
      <w:r>
        <w:rPr>
          <w:rFonts w:ascii="方正仿宋_GBK" w:eastAsia="方正仿宋_GBK" w:hAnsi="方正仿宋_GBK" w:cs="方正仿宋_GBK" w:hint="eastAsia"/>
          <w:sz w:val="28"/>
          <w:szCs w:val="28"/>
        </w:rPr>
        <w:t>抽样数量为同一型号</w:t>
      </w:r>
      <w:r w:rsidR="00D10838">
        <w:rPr>
          <w:rFonts w:ascii="方正仿宋_GBK" w:eastAsia="方正仿宋_GBK" w:hAnsi="方正仿宋_GBK" w:cs="方正仿宋_GBK" w:hint="eastAsia"/>
          <w:sz w:val="28"/>
          <w:szCs w:val="28"/>
        </w:rPr>
        <w:t>手提式灭火器</w:t>
      </w:r>
      <w:r w:rsidR="00312B49">
        <w:rPr>
          <w:rFonts w:ascii="方正仿宋_GBK" w:eastAsia="方正仿宋_GBK" w:hAnsi="方正仿宋_GBK" w:cs="方正仿宋_GBK" w:hint="eastAsia"/>
          <w:sz w:val="28"/>
          <w:szCs w:val="28"/>
        </w:rPr>
        <w:t>2</w:t>
      </w:r>
      <w:r w:rsidR="00D10838">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w:t>
      </w:r>
    </w:p>
    <w:p w14:paraId="4C77A3B1" w14:textId="77777777" w:rsidR="00A60A30" w:rsidRDefault="00387758">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p w14:paraId="429EC6F8" w14:textId="5DACF587" w:rsidR="00312B49" w:rsidRPr="00312B49" w:rsidRDefault="00312B49" w:rsidP="00312B49">
      <w:pPr>
        <w:jc w:val="center"/>
        <w:rPr>
          <w:rFonts w:ascii="方正仿宋_GBK" w:eastAsia="方正仿宋_GBK" w:hAnsi="方正仿宋_GBK" w:cs="方正仿宋_GBK"/>
          <w:sz w:val="28"/>
          <w:szCs w:val="28"/>
        </w:rPr>
      </w:pPr>
      <w:r w:rsidRPr="00312B49">
        <w:rPr>
          <w:rFonts w:ascii="方正仿宋_GBK" w:eastAsia="方正仿宋_GBK" w:hAnsi="方正仿宋_GBK" w:cs="方正仿宋_GBK" w:hint="eastAsia"/>
          <w:sz w:val="28"/>
          <w:szCs w:val="28"/>
        </w:rPr>
        <w:t>表1 手提式</w:t>
      </w:r>
      <w:r>
        <w:rPr>
          <w:rFonts w:ascii="方正仿宋_GBK" w:eastAsia="方正仿宋_GBK" w:hAnsi="方正仿宋_GBK" w:cs="方正仿宋_GBK" w:hint="eastAsia"/>
          <w:sz w:val="28"/>
          <w:szCs w:val="28"/>
        </w:rPr>
        <w:t>干粉</w:t>
      </w:r>
      <w:r w:rsidRPr="00312B49">
        <w:rPr>
          <w:rFonts w:ascii="方正仿宋_GBK" w:eastAsia="方正仿宋_GBK" w:hAnsi="方正仿宋_GBK" w:cs="方正仿宋_GBK" w:hint="eastAsia"/>
          <w:sz w:val="28"/>
          <w:szCs w:val="28"/>
        </w:rPr>
        <w:t>灭火器检验项目表</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410"/>
        <w:gridCol w:w="2190"/>
      </w:tblGrid>
      <w:tr w:rsidR="00A60A30" w14:paraId="2BE74254" w14:textId="77777777" w:rsidTr="006F4E75">
        <w:trPr>
          <w:trHeight w:val="567"/>
        </w:trPr>
        <w:tc>
          <w:tcPr>
            <w:tcW w:w="817" w:type="dxa"/>
            <w:vAlign w:val="center"/>
          </w:tcPr>
          <w:p w14:paraId="24CF9259" w14:textId="77777777" w:rsidR="00A60A30" w:rsidRDefault="00387758">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5245" w:type="dxa"/>
            <w:gridSpan w:val="2"/>
            <w:vAlign w:val="center"/>
          </w:tcPr>
          <w:p w14:paraId="4A2E1A07" w14:textId="77777777" w:rsidR="00A60A30" w:rsidRDefault="00387758">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2190" w:type="dxa"/>
            <w:vAlign w:val="center"/>
          </w:tcPr>
          <w:p w14:paraId="65A95323" w14:textId="77777777" w:rsidR="00A60A30" w:rsidRDefault="00387758">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DD70EF" w14:paraId="675A9F36" w14:textId="77777777" w:rsidTr="006F4E75">
        <w:trPr>
          <w:trHeight w:val="567"/>
        </w:trPr>
        <w:tc>
          <w:tcPr>
            <w:tcW w:w="817" w:type="dxa"/>
            <w:vAlign w:val="center"/>
          </w:tcPr>
          <w:p w14:paraId="7A70DD12" w14:textId="2C8A6FB1" w:rsidR="00DD70EF" w:rsidRDefault="00312B49" w:rsidP="008B49D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35" w:type="dxa"/>
            <w:vAlign w:val="center"/>
          </w:tcPr>
          <w:p w14:paraId="56DDF91E"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瓶体</w:t>
            </w:r>
          </w:p>
        </w:tc>
        <w:tc>
          <w:tcPr>
            <w:tcW w:w="2410" w:type="dxa"/>
            <w:vAlign w:val="center"/>
          </w:tcPr>
          <w:p w14:paraId="1CAADE39" w14:textId="77777777" w:rsidR="00DD70EF" w:rsidRPr="007279F0" w:rsidRDefault="00600E24"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爆破性能</w:t>
            </w:r>
          </w:p>
        </w:tc>
        <w:tc>
          <w:tcPr>
            <w:tcW w:w="2190" w:type="dxa"/>
            <w:vAlign w:val="center"/>
          </w:tcPr>
          <w:p w14:paraId="621C00E1"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0E68FBFF" w14:textId="77777777" w:rsidTr="006F4E75">
        <w:trPr>
          <w:trHeight w:val="567"/>
        </w:trPr>
        <w:tc>
          <w:tcPr>
            <w:tcW w:w="817" w:type="dxa"/>
            <w:vAlign w:val="center"/>
          </w:tcPr>
          <w:p w14:paraId="1A9AD4E7" w14:textId="2C4A7790" w:rsidR="00DD70EF" w:rsidRDefault="00312B49" w:rsidP="008B49D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2835" w:type="dxa"/>
            <w:vAlign w:val="center"/>
          </w:tcPr>
          <w:p w14:paraId="40E6662E"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灭火剂（干粉灭火剂）</w:t>
            </w:r>
          </w:p>
        </w:tc>
        <w:tc>
          <w:tcPr>
            <w:tcW w:w="2410" w:type="dxa"/>
            <w:vAlign w:val="center"/>
          </w:tcPr>
          <w:p w14:paraId="61EAB864"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第一主要组分含量</w:t>
            </w:r>
          </w:p>
        </w:tc>
        <w:tc>
          <w:tcPr>
            <w:tcW w:w="2190" w:type="dxa"/>
            <w:vAlign w:val="center"/>
          </w:tcPr>
          <w:p w14:paraId="04B0D1B0"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4066</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2017</w:t>
            </w:r>
          </w:p>
        </w:tc>
      </w:tr>
    </w:tbl>
    <w:p w14:paraId="21FA7601" w14:textId="748E8670" w:rsidR="00312B49" w:rsidRPr="00312B49" w:rsidRDefault="00312B49" w:rsidP="00312B49">
      <w:pPr>
        <w:jc w:val="center"/>
        <w:rPr>
          <w:rFonts w:ascii="方正仿宋_GBK" w:eastAsia="方正仿宋_GBK" w:hAnsi="方正仿宋_GBK" w:cs="方正仿宋_GBK"/>
          <w:sz w:val="28"/>
          <w:szCs w:val="28"/>
        </w:rPr>
      </w:pPr>
      <w:r w:rsidRPr="00312B49">
        <w:rPr>
          <w:rFonts w:ascii="方正仿宋_GBK" w:eastAsia="方正仿宋_GBK" w:hAnsi="方正仿宋_GBK" w:cs="方正仿宋_GBK" w:hint="eastAsia"/>
          <w:sz w:val="28"/>
          <w:szCs w:val="28"/>
        </w:rPr>
        <w:t>表</w:t>
      </w:r>
      <w:r>
        <w:rPr>
          <w:rFonts w:ascii="方正仿宋_GBK" w:eastAsia="方正仿宋_GBK" w:hAnsi="方正仿宋_GBK" w:cs="方正仿宋_GBK" w:hint="eastAsia"/>
          <w:sz w:val="28"/>
          <w:szCs w:val="28"/>
        </w:rPr>
        <w:t>2</w:t>
      </w:r>
      <w:r w:rsidRPr="00312B49">
        <w:rPr>
          <w:rFonts w:ascii="方正仿宋_GBK" w:eastAsia="方正仿宋_GBK" w:hAnsi="方正仿宋_GBK" w:cs="方正仿宋_GBK" w:hint="eastAsia"/>
          <w:sz w:val="28"/>
          <w:szCs w:val="28"/>
        </w:rPr>
        <w:t xml:space="preserve"> 手提式</w:t>
      </w:r>
      <w:r>
        <w:rPr>
          <w:rFonts w:ascii="方正仿宋_GBK" w:eastAsia="方正仿宋_GBK" w:hAnsi="方正仿宋_GBK" w:cs="方正仿宋_GBK" w:hint="eastAsia"/>
          <w:sz w:val="28"/>
          <w:szCs w:val="28"/>
        </w:rPr>
        <w:t>水基型</w:t>
      </w:r>
      <w:r w:rsidRPr="00312B49">
        <w:rPr>
          <w:rFonts w:ascii="方正仿宋_GBK" w:eastAsia="方正仿宋_GBK" w:hAnsi="方正仿宋_GBK" w:cs="方正仿宋_GBK" w:hint="eastAsia"/>
          <w:sz w:val="28"/>
          <w:szCs w:val="28"/>
        </w:rPr>
        <w:t>灭火器检验项目表</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410"/>
        <w:gridCol w:w="2190"/>
      </w:tblGrid>
      <w:tr w:rsidR="00312B49" w14:paraId="0970BEA8" w14:textId="77777777" w:rsidTr="00F40D42">
        <w:trPr>
          <w:trHeight w:val="567"/>
        </w:trPr>
        <w:tc>
          <w:tcPr>
            <w:tcW w:w="817" w:type="dxa"/>
            <w:vAlign w:val="center"/>
          </w:tcPr>
          <w:p w14:paraId="208DB944" w14:textId="77777777" w:rsidR="00312B49" w:rsidRDefault="00312B49" w:rsidP="00F40D42">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5245" w:type="dxa"/>
            <w:gridSpan w:val="2"/>
            <w:vAlign w:val="center"/>
          </w:tcPr>
          <w:p w14:paraId="78092251" w14:textId="77777777" w:rsidR="00312B49" w:rsidRDefault="00312B49" w:rsidP="00F40D42">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2190" w:type="dxa"/>
            <w:vAlign w:val="center"/>
          </w:tcPr>
          <w:p w14:paraId="11767B9C" w14:textId="77777777" w:rsidR="00312B49" w:rsidRDefault="00312B49" w:rsidP="00F40D42">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312B49" w14:paraId="3BECD8E0" w14:textId="77777777" w:rsidTr="00F40D42">
        <w:trPr>
          <w:trHeight w:val="567"/>
        </w:trPr>
        <w:tc>
          <w:tcPr>
            <w:tcW w:w="817" w:type="dxa"/>
            <w:vAlign w:val="center"/>
          </w:tcPr>
          <w:p w14:paraId="454EE23C" w14:textId="77777777" w:rsidR="00312B49" w:rsidRDefault="00312B49" w:rsidP="00F40D42">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35" w:type="dxa"/>
            <w:vAlign w:val="center"/>
          </w:tcPr>
          <w:p w14:paraId="7E4A0244" w14:textId="77777777" w:rsidR="00312B49" w:rsidRDefault="00312B49" w:rsidP="00F40D42">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瓶体</w:t>
            </w:r>
          </w:p>
        </w:tc>
        <w:tc>
          <w:tcPr>
            <w:tcW w:w="2410" w:type="dxa"/>
            <w:vAlign w:val="center"/>
          </w:tcPr>
          <w:p w14:paraId="7845EF2C" w14:textId="77777777" w:rsidR="00312B49" w:rsidRPr="007279F0" w:rsidRDefault="00312B49" w:rsidP="00F40D42">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爆破性能</w:t>
            </w:r>
          </w:p>
        </w:tc>
        <w:tc>
          <w:tcPr>
            <w:tcW w:w="2190" w:type="dxa"/>
            <w:vAlign w:val="center"/>
          </w:tcPr>
          <w:p w14:paraId="2DF57095" w14:textId="77777777" w:rsidR="00312B49" w:rsidRDefault="00312B49" w:rsidP="00F40D42">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312B49" w14:paraId="660DCDF5" w14:textId="77777777" w:rsidTr="00F40D42">
        <w:trPr>
          <w:trHeight w:val="567"/>
        </w:trPr>
        <w:tc>
          <w:tcPr>
            <w:tcW w:w="817" w:type="dxa"/>
            <w:vAlign w:val="center"/>
          </w:tcPr>
          <w:p w14:paraId="0848CD90" w14:textId="77777777" w:rsidR="00312B49" w:rsidRDefault="00312B49" w:rsidP="00F40D42">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2</w:t>
            </w:r>
          </w:p>
        </w:tc>
        <w:tc>
          <w:tcPr>
            <w:tcW w:w="2835" w:type="dxa"/>
            <w:vAlign w:val="center"/>
          </w:tcPr>
          <w:p w14:paraId="6C02CC06" w14:textId="6C7B431B" w:rsidR="00312B49" w:rsidRPr="00D10838" w:rsidRDefault="00312B49" w:rsidP="00F40D42">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灭火剂</w:t>
            </w:r>
            <w:r w:rsidR="00D22D3B" w:rsidRPr="00D22D3B">
              <w:rPr>
                <w:rFonts w:ascii="方正仿宋_GBK" w:eastAsia="方正仿宋_GBK" w:hAnsi="方正仿宋_GBK" w:cs="方正仿宋_GBK"/>
                <w:sz w:val="28"/>
                <w:szCs w:val="28"/>
              </w:rPr>
              <w:t>（水系灭火剂）</w:t>
            </w:r>
          </w:p>
        </w:tc>
        <w:tc>
          <w:tcPr>
            <w:tcW w:w="2410" w:type="dxa"/>
            <w:vAlign w:val="center"/>
          </w:tcPr>
          <w:p w14:paraId="425A03A8" w14:textId="69BC5666" w:rsidR="00312B49" w:rsidRPr="007279F0" w:rsidRDefault="00312B49" w:rsidP="00F40D42">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pH</w:t>
            </w:r>
          </w:p>
        </w:tc>
        <w:tc>
          <w:tcPr>
            <w:tcW w:w="2190" w:type="dxa"/>
            <w:vAlign w:val="center"/>
          </w:tcPr>
          <w:p w14:paraId="124B1914" w14:textId="59CA2643" w:rsidR="00312B49" w:rsidRPr="00D10838" w:rsidRDefault="00312B49" w:rsidP="00F40D42">
            <w:pPr>
              <w:spacing w:line="560" w:lineRule="exact"/>
              <w:jc w:val="left"/>
              <w:rPr>
                <w:rFonts w:ascii="方正仿宋_GBK" w:eastAsia="方正仿宋_GBK" w:hAnsi="方正仿宋_GBK" w:cs="方正仿宋_GBK"/>
                <w:sz w:val="28"/>
                <w:szCs w:val="28"/>
              </w:rPr>
            </w:pPr>
            <w:r w:rsidRPr="00312B49">
              <w:rPr>
                <w:rFonts w:ascii="方正仿宋_GBK" w:eastAsia="方正仿宋_GBK" w:hAnsi="方正仿宋_GBK" w:cs="方正仿宋_GBK" w:hint="eastAsia"/>
                <w:sz w:val="28"/>
                <w:szCs w:val="28"/>
              </w:rPr>
              <w:t>GB 17835</w:t>
            </w:r>
            <w:r w:rsidR="00BD65DA">
              <w:rPr>
                <w:rFonts w:ascii="方正仿宋_GBK" w:eastAsia="方正仿宋_GBK" w:hAnsi="方正仿宋_GBK" w:cs="方正仿宋_GBK" w:hint="eastAsia"/>
                <w:sz w:val="28"/>
                <w:szCs w:val="28"/>
              </w:rPr>
              <w:t>—</w:t>
            </w:r>
            <w:bookmarkStart w:id="0" w:name="_GoBack"/>
            <w:bookmarkEnd w:id="0"/>
            <w:r w:rsidRPr="00312B49">
              <w:rPr>
                <w:rFonts w:ascii="方正仿宋_GBK" w:eastAsia="方正仿宋_GBK" w:hAnsi="方正仿宋_GBK" w:cs="方正仿宋_GBK" w:hint="eastAsia"/>
                <w:sz w:val="28"/>
                <w:szCs w:val="28"/>
              </w:rPr>
              <w:t>2024</w:t>
            </w:r>
          </w:p>
        </w:tc>
      </w:tr>
    </w:tbl>
    <w:p w14:paraId="6C981BCF" w14:textId="6FE3E911" w:rsidR="00A60A30" w:rsidRDefault="00387758">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226FBA8E" w14:textId="77777777" w:rsidR="00A60A30" w:rsidRDefault="00387758">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335491DC" w14:textId="77777777" w:rsidR="00CB4241" w:rsidRDefault="009D3AB3" w:rsidP="00312B4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4351</w:t>
      </w:r>
      <w:r w:rsidRPr="000D62A4">
        <w:rPr>
          <w:rFonts w:ascii="方正仿宋_GBK" w:eastAsia="方正仿宋_GBK" w:hAnsi="方正仿宋_GBK" w:cs="方正仿宋_GBK" w:hint="eastAsia"/>
          <w:sz w:val="28"/>
          <w:szCs w:val="28"/>
        </w:rPr>
        <w:t>—</w:t>
      </w:r>
      <w:r w:rsidR="00CB4241" w:rsidRPr="00CB4241">
        <w:rPr>
          <w:rFonts w:ascii="方正仿宋_GBK" w:eastAsia="方正仿宋_GBK" w:hAnsi="方正仿宋_GBK" w:cs="方正仿宋_GBK" w:hint="eastAsia"/>
          <w:sz w:val="28"/>
          <w:szCs w:val="28"/>
        </w:rPr>
        <w:t>2023《手提式灭火器》</w:t>
      </w:r>
    </w:p>
    <w:p w14:paraId="7BD4111C" w14:textId="11A16380" w:rsidR="00312B49" w:rsidRPr="00312B49" w:rsidRDefault="00CB4241" w:rsidP="00312B49">
      <w:pPr>
        <w:spacing w:line="600" w:lineRule="exact"/>
        <w:ind w:firstLineChars="200" w:firstLine="542"/>
        <w:rPr>
          <w:rFonts w:ascii="方正仿宋_GBK" w:eastAsia="方正仿宋_GBK" w:hAnsi="方正仿宋_GBK" w:cs="方正仿宋_GBK"/>
          <w:sz w:val="28"/>
          <w:szCs w:val="28"/>
        </w:rPr>
      </w:pPr>
      <w:r w:rsidRPr="00CB4241">
        <w:rPr>
          <w:rFonts w:ascii="方正仿宋_GBK" w:eastAsia="方正仿宋_GBK" w:hAnsi="方正仿宋_GBK" w:cs="方正仿宋_GBK" w:hint="eastAsia"/>
          <w:sz w:val="28"/>
          <w:szCs w:val="28"/>
        </w:rPr>
        <w:t>GB 4066</w:t>
      </w:r>
      <w:bookmarkStart w:id="1" w:name="OLE_LINK67"/>
      <w:bookmarkStart w:id="2" w:name="OLE_LINK68"/>
      <w:r w:rsidR="009D3AB3">
        <w:rPr>
          <w:rFonts w:ascii="方正仿宋_GBK" w:eastAsia="方正仿宋_GBK" w:hAnsi="方正仿宋_GBK" w:cs="方正仿宋_GBK" w:hint="eastAsia"/>
          <w:sz w:val="28"/>
          <w:szCs w:val="28"/>
        </w:rPr>
        <w:t>—</w:t>
      </w:r>
      <w:bookmarkEnd w:id="1"/>
      <w:bookmarkEnd w:id="2"/>
      <w:r w:rsidRPr="00CB4241">
        <w:rPr>
          <w:rFonts w:ascii="方正仿宋_GBK" w:eastAsia="方正仿宋_GBK" w:hAnsi="方正仿宋_GBK" w:cs="方正仿宋_GBK" w:hint="eastAsia"/>
          <w:sz w:val="28"/>
          <w:szCs w:val="28"/>
        </w:rPr>
        <w:t>2017《干粉灭火剂》</w:t>
      </w:r>
    </w:p>
    <w:p w14:paraId="60548EDF" w14:textId="4CFBF765" w:rsidR="00312B49" w:rsidRPr="00312B49" w:rsidRDefault="00312B49" w:rsidP="00312B49">
      <w:pPr>
        <w:snapToGrid w:val="0"/>
        <w:spacing w:line="600" w:lineRule="exact"/>
        <w:ind w:firstLineChars="200" w:firstLine="542"/>
        <w:rPr>
          <w:rFonts w:ascii="方正仿宋_GBK" w:eastAsia="方正仿宋_GBK" w:hAnsi="方正仿宋_GBK" w:cs="方正仿宋_GBK"/>
          <w:sz w:val="28"/>
          <w:szCs w:val="28"/>
        </w:rPr>
      </w:pPr>
      <w:r w:rsidRPr="00312B49">
        <w:rPr>
          <w:rFonts w:ascii="方正仿宋_GBK" w:eastAsia="方正仿宋_GBK" w:hAnsi="方正仿宋_GBK" w:cs="方正仿宋_GBK" w:hint="eastAsia"/>
          <w:sz w:val="28"/>
          <w:szCs w:val="28"/>
        </w:rPr>
        <w:t>GB 17835</w:t>
      </w:r>
      <w:r w:rsidR="00BD65DA">
        <w:rPr>
          <w:rFonts w:ascii="方正仿宋_GBK" w:eastAsia="方正仿宋_GBK" w:hAnsi="方正仿宋_GBK" w:cs="方正仿宋_GBK" w:hint="eastAsia"/>
          <w:sz w:val="28"/>
          <w:szCs w:val="28"/>
        </w:rPr>
        <w:t>—</w:t>
      </w:r>
      <w:r w:rsidRPr="00312B49">
        <w:rPr>
          <w:rFonts w:ascii="方正仿宋_GBK" w:eastAsia="方正仿宋_GBK" w:hAnsi="方正仿宋_GBK" w:cs="方正仿宋_GBK" w:hint="eastAsia"/>
          <w:sz w:val="28"/>
          <w:szCs w:val="28"/>
        </w:rPr>
        <w:t>2024</w:t>
      </w:r>
      <w:r>
        <w:rPr>
          <w:rFonts w:ascii="方正仿宋_GBK" w:eastAsia="方正仿宋_GBK" w:hAnsi="方正仿宋_GBK" w:cs="方正仿宋_GBK" w:hint="eastAsia"/>
          <w:sz w:val="28"/>
          <w:szCs w:val="28"/>
        </w:rPr>
        <w:t>《</w:t>
      </w:r>
      <w:r w:rsidRPr="00312B49">
        <w:rPr>
          <w:rFonts w:ascii="方正仿宋_GBK" w:eastAsia="方正仿宋_GBK" w:hAnsi="方正仿宋_GBK" w:cs="方正仿宋_GBK" w:hint="eastAsia"/>
          <w:sz w:val="28"/>
          <w:szCs w:val="28"/>
        </w:rPr>
        <w:t>水系灭火剂</w:t>
      </w:r>
      <w:r>
        <w:rPr>
          <w:rFonts w:ascii="方正仿宋_GBK" w:eastAsia="方正仿宋_GBK" w:hAnsi="方正仿宋_GBK" w:cs="方正仿宋_GBK" w:hint="eastAsia"/>
          <w:sz w:val="28"/>
          <w:szCs w:val="28"/>
        </w:rPr>
        <w:t>》</w:t>
      </w:r>
    </w:p>
    <w:p w14:paraId="2FE69771" w14:textId="77777777" w:rsidR="00A60A30" w:rsidRDefault="00387758" w:rsidP="00312B49">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3C4C89E4" w14:textId="77777777" w:rsidR="00A60A30" w:rsidRDefault="00387758">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5F52C060"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04AB06D5"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3031D8B2"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0352EACD"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F066E8D"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4CBD3EA"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2A8DADCC" w14:textId="77777777" w:rsidR="00A60A30" w:rsidRDefault="00A60A30">
      <w:pPr>
        <w:spacing w:line="600" w:lineRule="exact"/>
        <w:ind w:firstLineChars="200" w:firstLine="542"/>
        <w:rPr>
          <w:rFonts w:ascii="方正仿宋_GBK" w:eastAsia="方正仿宋_GBK" w:hAnsi="方正仿宋_GBK" w:cs="方正仿宋_GBK"/>
          <w:sz w:val="28"/>
          <w:szCs w:val="28"/>
        </w:rPr>
      </w:pPr>
    </w:p>
    <w:sectPr w:rsidR="00A60A3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D9EDF" w14:textId="77777777" w:rsidR="00C40641" w:rsidRDefault="00C40641" w:rsidP="00D10838">
      <w:r>
        <w:separator/>
      </w:r>
    </w:p>
  </w:endnote>
  <w:endnote w:type="continuationSeparator" w:id="0">
    <w:p w14:paraId="33166755" w14:textId="77777777" w:rsidR="00C40641" w:rsidRDefault="00C40641" w:rsidP="00D1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4251F" w14:textId="77777777" w:rsidR="00C40641" w:rsidRDefault="00C40641" w:rsidP="00D10838">
      <w:r>
        <w:separator/>
      </w:r>
    </w:p>
  </w:footnote>
  <w:footnote w:type="continuationSeparator" w:id="0">
    <w:p w14:paraId="4523CE2C" w14:textId="77777777" w:rsidR="00C40641" w:rsidRDefault="00C40641" w:rsidP="00D108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A30"/>
    <w:rsid w:val="000933AF"/>
    <w:rsid w:val="00172318"/>
    <w:rsid w:val="00223D69"/>
    <w:rsid w:val="00312B49"/>
    <w:rsid w:val="00373AFC"/>
    <w:rsid w:val="00387758"/>
    <w:rsid w:val="00411854"/>
    <w:rsid w:val="005F7BDA"/>
    <w:rsid w:val="00600E24"/>
    <w:rsid w:val="0068577D"/>
    <w:rsid w:val="006F4E75"/>
    <w:rsid w:val="007279F0"/>
    <w:rsid w:val="007A0833"/>
    <w:rsid w:val="008912CD"/>
    <w:rsid w:val="008B49DB"/>
    <w:rsid w:val="00944694"/>
    <w:rsid w:val="009D3AB3"/>
    <w:rsid w:val="00A60A30"/>
    <w:rsid w:val="00BD65DA"/>
    <w:rsid w:val="00C40641"/>
    <w:rsid w:val="00C84D96"/>
    <w:rsid w:val="00CB4241"/>
    <w:rsid w:val="00CE2123"/>
    <w:rsid w:val="00D10838"/>
    <w:rsid w:val="00D22D3B"/>
    <w:rsid w:val="00D807F6"/>
    <w:rsid w:val="00DD70EF"/>
    <w:rsid w:val="00EE52A8"/>
    <w:rsid w:val="00F21BC2"/>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35581"/>
  <w15:docId w15:val="{22B3C3F9-5C22-4B77-B93E-CE2C1D09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D10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10838"/>
    <w:rPr>
      <w:rFonts w:ascii="Times New Roman" w:eastAsia="宋体" w:hAnsi="Times New Roman" w:cs="Times New Roman"/>
      <w:kern w:val="2"/>
      <w:sz w:val="18"/>
      <w:szCs w:val="18"/>
    </w:rPr>
  </w:style>
  <w:style w:type="paragraph" w:styleId="a6">
    <w:name w:val="footer"/>
    <w:basedOn w:val="a"/>
    <w:link w:val="a7"/>
    <w:rsid w:val="00D10838"/>
    <w:pPr>
      <w:tabs>
        <w:tab w:val="center" w:pos="4153"/>
        <w:tab w:val="right" w:pos="8306"/>
      </w:tabs>
      <w:snapToGrid w:val="0"/>
      <w:jc w:val="left"/>
    </w:pPr>
    <w:rPr>
      <w:sz w:val="18"/>
      <w:szCs w:val="18"/>
    </w:rPr>
  </w:style>
  <w:style w:type="character" w:customStyle="1" w:styleId="a7">
    <w:name w:val="页脚 字符"/>
    <w:basedOn w:val="a0"/>
    <w:link w:val="a6"/>
    <w:rsid w:val="00D1083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122</Words>
  <Characters>696</Characters>
  <Application>Microsoft Office Word</Application>
  <DocSecurity>0</DocSecurity>
  <Lines>5</Lines>
  <Paragraphs>1</Paragraphs>
  <ScaleCrop>false</ScaleCrop>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18</cp:revision>
  <dcterms:created xsi:type="dcterms:W3CDTF">2024-12-18T07:14:00Z</dcterms:created>
  <dcterms:modified xsi:type="dcterms:W3CDTF">2026-06-25T05:04:00Z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