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68B" w:rsidRDefault="00C41A14">
      <w:pPr>
        <w:overflowPunct w:val="0"/>
        <w:autoSpaceDE w:val="0"/>
        <w:autoSpaceDN w:val="0"/>
        <w:adjustRightInd w:val="0"/>
        <w:snapToGrid w:val="0"/>
        <w:spacing w:line="400" w:lineRule="atLeast"/>
        <w:jc w:val="center"/>
        <w:rPr>
          <w:rFonts w:ascii="黑体" w:eastAsia="黑体" w:hAnsi="宋体"/>
          <w:sz w:val="32"/>
          <w:szCs w:val="32"/>
        </w:rPr>
      </w:pPr>
      <w:r>
        <w:rPr>
          <w:rFonts w:ascii="黑体" w:eastAsia="黑体" w:hAnsi="宋体" w:hint="eastAsia"/>
          <w:sz w:val="32"/>
          <w:szCs w:val="32"/>
        </w:rPr>
        <w:t>昆山市</w:t>
      </w:r>
      <w:r w:rsidR="004F5508">
        <w:rPr>
          <w:rFonts w:ascii="黑体" w:eastAsia="黑体" w:hAnsi="宋体" w:hint="eastAsia"/>
          <w:sz w:val="32"/>
          <w:szCs w:val="32"/>
        </w:rPr>
        <w:t>防水材料</w:t>
      </w:r>
      <w:r w:rsidR="00B72A12">
        <w:rPr>
          <w:rFonts w:ascii="黑体" w:eastAsia="黑体" w:hAnsi="宋体" w:hint="eastAsia"/>
          <w:sz w:val="32"/>
          <w:szCs w:val="32"/>
        </w:rPr>
        <w:t>产品质量监督抽查实施细则</w:t>
      </w:r>
    </w:p>
    <w:p w:rsidR="00AB468B" w:rsidRDefault="00B72A12">
      <w:pPr>
        <w:overflowPunct w:val="0"/>
        <w:autoSpaceDE w:val="0"/>
        <w:autoSpaceDN w:val="0"/>
        <w:adjustRightInd w:val="0"/>
        <w:snapToGrid w:val="0"/>
        <w:spacing w:line="400" w:lineRule="atLeast"/>
        <w:jc w:val="center"/>
        <w:rPr>
          <w:rFonts w:eastAsia="黑体"/>
          <w:sz w:val="32"/>
          <w:szCs w:val="32"/>
        </w:rPr>
      </w:pPr>
      <w:r>
        <w:rPr>
          <w:rFonts w:eastAsia="黑体"/>
          <w:sz w:val="32"/>
          <w:szCs w:val="32"/>
        </w:rPr>
        <w:t>（</w:t>
      </w:r>
      <w:r>
        <w:rPr>
          <w:rFonts w:eastAsia="黑体"/>
          <w:sz w:val="32"/>
          <w:szCs w:val="32"/>
        </w:rPr>
        <w:t>2026</w:t>
      </w:r>
      <w:r>
        <w:rPr>
          <w:rFonts w:eastAsia="黑体"/>
          <w:sz w:val="32"/>
          <w:szCs w:val="32"/>
        </w:rPr>
        <w:t>版）</w:t>
      </w:r>
    </w:p>
    <w:p w:rsidR="00AB468B" w:rsidRDefault="00AB468B">
      <w:pPr>
        <w:overflowPunct w:val="0"/>
        <w:autoSpaceDE w:val="0"/>
        <w:autoSpaceDN w:val="0"/>
        <w:adjustRightInd w:val="0"/>
        <w:snapToGrid w:val="0"/>
        <w:spacing w:line="400" w:lineRule="atLeast"/>
        <w:jc w:val="center"/>
        <w:rPr>
          <w:rFonts w:ascii="黑体" w:eastAsia="黑体" w:hAnsi="宋体"/>
          <w:sz w:val="32"/>
          <w:szCs w:val="32"/>
        </w:rPr>
      </w:pPr>
    </w:p>
    <w:p w:rsidR="00AB468B" w:rsidRDefault="00B72A12">
      <w:p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1.范围</w:t>
      </w:r>
    </w:p>
    <w:p w:rsidR="00AB468B" w:rsidRDefault="00B72A12">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本细则适用于</w:t>
      </w:r>
      <w:r w:rsidR="00C41A14">
        <w:rPr>
          <w:rFonts w:ascii="方正仿宋_GBK" w:eastAsia="方正仿宋_GBK" w:hAnsi="方正仿宋_GBK" w:cs="方正仿宋_GBK" w:hint="eastAsia"/>
          <w:sz w:val="28"/>
          <w:szCs w:val="28"/>
        </w:rPr>
        <w:t>昆山市</w:t>
      </w:r>
      <w:r w:rsidR="004F5508">
        <w:rPr>
          <w:rFonts w:ascii="方正仿宋_GBK" w:eastAsia="方正仿宋_GBK" w:hAnsi="方正仿宋_GBK" w:cs="方正仿宋_GBK" w:hint="eastAsia"/>
          <w:sz w:val="28"/>
          <w:szCs w:val="28"/>
        </w:rPr>
        <w:t>防水材料</w:t>
      </w:r>
      <w:r>
        <w:rPr>
          <w:rFonts w:ascii="方正仿宋_GBK" w:eastAsia="方正仿宋_GBK" w:hAnsi="方正仿宋_GBK" w:cs="方正仿宋_GBK" w:hint="eastAsia"/>
          <w:sz w:val="28"/>
          <w:szCs w:val="28"/>
        </w:rPr>
        <w:t>产品质量监督抽查检验。本细则规定了此产品的抽样方法、检验依据、检验项目、检验方法、判定规则。</w:t>
      </w:r>
    </w:p>
    <w:p w:rsidR="00AB468B" w:rsidRDefault="00B72A12">
      <w:p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2.抽样方法</w:t>
      </w:r>
    </w:p>
    <w:p w:rsidR="00AB468B" w:rsidRPr="00B66F15" w:rsidRDefault="00B72A12" w:rsidP="004F5508">
      <w:pPr>
        <w:spacing w:line="600" w:lineRule="exact"/>
        <w:ind w:firstLineChars="200" w:firstLine="544"/>
        <w:rPr>
          <w:rFonts w:ascii="方正仿宋_GBK" w:eastAsia="方正仿宋_GBK" w:hAnsi="方正仿宋_GBK" w:cs="方正仿宋_GBK"/>
          <w:b/>
          <w:bCs/>
          <w:sz w:val="28"/>
          <w:szCs w:val="28"/>
        </w:rPr>
      </w:pPr>
      <w:r w:rsidRPr="00B66F15">
        <w:rPr>
          <w:rFonts w:ascii="方正仿宋_GBK" w:eastAsia="方正仿宋_GBK" w:hAnsi="方正仿宋_GBK" w:cs="方正仿宋_GBK" w:hint="eastAsia"/>
          <w:b/>
          <w:bCs/>
          <w:sz w:val="28"/>
          <w:szCs w:val="28"/>
        </w:rPr>
        <w:t>实体店抽样</w:t>
      </w:r>
    </w:p>
    <w:p w:rsidR="00AB468B" w:rsidRPr="00B66F15" w:rsidRDefault="00B72A12">
      <w:pPr>
        <w:spacing w:line="600" w:lineRule="exact"/>
        <w:ind w:firstLineChars="200" w:firstLine="542"/>
        <w:rPr>
          <w:rFonts w:ascii="方正仿宋_GBK" w:eastAsia="方正仿宋_GBK" w:hAnsi="方正仿宋_GBK" w:cs="方正仿宋_GBK"/>
          <w:sz w:val="28"/>
          <w:szCs w:val="28"/>
        </w:rPr>
      </w:pPr>
      <w:r w:rsidRPr="00B66F15">
        <w:rPr>
          <w:rFonts w:ascii="方正仿宋_GBK" w:eastAsia="方正仿宋_GBK" w:hAnsi="方正仿宋_GBK" w:cs="方正仿宋_GBK" w:hint="eastAsia"/>
          <w:sz w:val="28"/>
          <w:szCs w:val="28"/>
        </w:rPr>
        <w:t>以随机抽样的方式在被抽样销售者的待销产品中抽取。随机数一般可使用随机数表等方法产生。</w:t>
      </w:r>
      <w:r w:rsidRPr="004A769B">
        <w:rPr>
          <w:rFonts w:ascii="方正仿宋_GBK" w:eastAsia="方正仿宋_GBK" w:hAnsi="方正仿宋_GBK" w:cs="方正仿宋_GBK" w:hint="eastAsia"/>
          <w:sz w:val="28"/>
          <w:szCs w:val="28"/>
        </w:rPr>
        <w:t>每批次</w:t>
      </w:r>
      <w:r w:rsidR="004F5508" w:rsidRPr="004F5508">
        <w:rPr>
          <w:rFonts w:ascii="方正仿宋_GBK" w:eastAsia="方正仿宋_GBK" w:hAnsi="方正仿宋_GBK" w:cs="方正仿宋_GBK" w:hint="eastAsia"/>
          <w:sz w:val="28"/>
          <w:szCs w:val="28"/>
        </w:rPr>
        <w:t>建筑防水卷材</w:t>
      </w:r>
      <w:r w:rsidRPr="004A769B">
        <w:rPr>
          <w:rFonts w:ascii="方正仿宋_GBK" w:eastAsia="方正仿宋_GBK" w:hAnsi="方正仿宋_GBK" w:cs="方正仿宋_GBK" w:hint="eastAsia"/>
          <w:sz w:val="28"/>
          <w:szCs w:val="28"/>
        </w:rPr>
        <w:t>产品抽取样品</w:t>
      </w:r>
      <w:r w:rsidR="004F5508" w:rsidRPr="004F5508">
        <w:rPr>
          <w:rFonts w:ascii="方正仿宋_GBK" w:eastAsia="方正仿宋_GBK" w:hAnsi="方正仿宋_GBK" w:cs="方正仿宋_GBK" w:hint="eastAsia"/>
          <w:sz w:val="28"/>
          <w:szCs w:val="28"/>
        </w:rPr>
        <w:t>2卷</w:t>
      </w:r>
      <w:r w:rsidRPr="004A769B">
        <w:rPr>
          <w:rFonts w:ascii="方正仿宋_GBK" w:eastAsia="方正仿宋_GBK" w:hAnsi="方正仿宋_GBK" w:cs="方正仿宋_GBK" w:hint="eastAsia"/>
          <w:sz w:val="28"/>
          <w:szCs w:val="28"/>
        </w:rPr>
        <w:t>，其中</w:t>
      </w:r>
      <w:r w:rsidR="004F5508">
        <w:rPr>
          <w:rFonts w:ascii="方正仿宋_GBK" w:eastAsia="方正仿宋_GBK" w:hAnsi="方正仿宋_GBK" w:cs="方正仿宋_GBK" w:hint="eastAsia"/>
          <w:sz w:val="28"/>
          <w:szCs w:val="28"/>
        </w:rPr>
        <w:t>1卷</w:t>
      </w:r>
      <w:r w:rsidRPr="004A769B">
        <w:rPr>
          <w:rFonts w:ascii="方正仿宋_GBK" w:eastAsia="方正仿宋_GBK" w:hAnsi="方正仿宋_GBK" w:cs="方正仿宋_GBK" w:hint="eastAsia"/>
          <w:sz w:val="28"/>
          <w:szCs w:val="28"/>
        </w:rPr>
        <w:t>为检验样品，</w:t>
      </w:r>
      <w:r w:rsidR="004F5508">
        <w:rPr>
          <w:rFonts w:ascii="方正仿宋_GBK" w:eastAsia="方正仿宋_GBK" w:hAnsi="方正仿宋_GBK" w:cs="方正仿宋_GBK" w:hint="eastAsia"/>
          <w:sz w:val="28"/>
          <w:szCs w:val="28"/>
        </w:rPr>
        <w:t>1卷</w:t>
      </w:r>
      <w:r w:rsidRPr="004A769B">
        <w:rPr>
          <w:rFonts w:ascii="方正仿宋_GBK" w:eastAsia="方正仿宋_GBK" w:hAnsi="方正仿宋_GBK" w:cs="方正仿宋_GBK" w:hint="eastAsia"/>
          <w:sz w:val="28"/>
          <w:szCs w:val="28"/>
        </w:rPr>
        <w:t>为备用样品。</w:t>
      </w:r>
      <w:r w:rsidR="004F5508" w:rsidRPr="004A769B">
        <w:rPr>
          <w:rFonts w:ascii="方正仿宋_GBK" w:eastAsia="方正仿宋_GBK" w:hAnsi="方正仿宋_GBK" w:cs="方正仿宋_GBK" w:hint="eastAsia"/>
          <w:sz w:val="28"/>
          <w:szCs w:val="28"/>
        </w:rPr>
        <w:t>每批次</w:t>
      </w:r>
      <w:r w:rsidR="004F5508" w:rsidRPr="004F5508">
        <w:rPr>
          <w:rFonts w:ascii="方正仿宋_GBK" w:eastAsia="方正仿宋_GBK" w:hAnsi="方正仿宋_GBK" w:cs="方正仿宋_GBK" w:hint="eastAsia"/>
          <w:sz w:val="28"/>
          <w:szCs w:val="28"/>
        </w:rPr>
        <w:t>建筑防水</w:t>
      </w:r>
      <w:r w:rsidR="004F5508">
        <w:rPr>
          <w:rFonts w:ascii="方正仿宋_GBK" w:eastAsia="方正仿宋_GBK" w:hAnsi="方正仿宋_GBK" w:cs="方正仿宋_GBK" w:hint="eastAsia"/>
          <w:sz w:val="28"/>
          <w:szCs w:val="28"/>
        </w:rPr>
        <w:t>涂料</w:t>
      </w:r>
      <w:r w:rsidR="004F5508" w:rsidRPr="004A769B">
        <w:rPr>
          <w:rFonts w:ascii="方正仿宋_GBK" w:eastAsia="方正仿宋_GBK" w:hAnsi="方正仿宋_GBK" w:cs="方正仿宋_GBK" w:hint="eastAsia"/>
          <w:sz w:val="28"/>
          <w:szCs w:val="28"/>
        </w:rPr>
        <w:t>产品抽取样品</w:t>
      </w:r>
      <w:r w:rsidR="004F5508" w:rsidRPr="004F5508">
        <w:rPr>
          <w:rFonts w:ascii="方正仿宋_GBK" w:eastAsia="方正仿宋_GBK" w:hAnsi="方正仿宋_GBK" w:cs="方正仿宋_GBK" w:hint="eastAsia"/>
          <w:sz w:val="28"/>
          <w:szCs w:val="28"/>
        </w:rPr>
        <w:t>2桶（组）</w:t>
      </w:r>
      <w:r w:rsidR="004F5508" w:rsidRPr="004A769B">
        <w:rPr>
          <w:rFonts w:ascii="方正仿宋_GBK" w:eastAsia="方正仿宋_GBK" w:hAnsi="方正仿宋_GBK" w:cs="方正仿宋_GBK" w:hint="eastAsia"/>
          <w:sz w:val="28"/>
          <w:szCs w:val="28"/>
        </w:rPr>
        <w:t>，其中</w:t>
      </w:r>
      <w:r w:rsidR="004F5508">
        <w:rPr>
          <w:rFonts w:ascii="方正仿宋_GBK" w:eastAsia="方正仿宋_GBK" w:hAnsi="方正仿宋_GBK" w:cs="方正仿宋_GBK" w:hint="eastAsia"/>
          <w:sz w:val="28"/>
          <w:szCs w:val="28"/>
        </w:rPr>
        <w:t>1</w:t>
      </w:r>
      <w:r w:rsidR="004F5508" w:rsidRPr="004F5508">
        <w:rPr>
          <w:rFonts w:ascii="方正仿宋_GBK" w:eastAsia="方正仿宋_GBK" w:hAnsi="方正仿宋_GBK" w:cs="方正仿宋_GBK" w:hint="eastAsia"/>
          <w:sz w:val="28"/>
          <w:szCs w:val="28"/>
        </w:rPr>
        <w:t>桶（组）</w:t>
      </w:r>
      <w:r w:rsidR="004F5508" w:rsidRPr="004A769B">
        <w:rPr>
          <w:rFonts w:ascii="方正仿宋_GBK" w:eastAsia="方正仿宋_GBK" w:hAnsi="方正仿宋_GBK" w:cs="方正仿宋_GBK" w:hint="eastAsia"/>
          <w:sz w:val="28"/>
          <w:szCs w:val="28"/>
        </w:rPr>
        <w:t>为检验样品，</w:t>
      </w:r>
      <w:r w:rsidR="004F5508">
        <w:rPr>
          <w:rFonts w:ascii="方正仿宋_GBK" w:eastAsia="方正仿宋_GBK" w:hAnsi="方正仿宋_GBK" w:cs="方正仿宋_GBK" w:hint="eastAsia"/>
          <w:sz w:val="28"/>
          <w:szCs w:val="28"/>
        </w:rPr>
        <w:t>1</w:t>
      </w:r>
      <w:r w:rsidR="004F5508" w:rsidRPr="004F5508">
        <w:rPr>
          <w:rFonts w:ascii="方正仿宋_GBK" w:eastAsia="方正仿宋_GBK" w:hAnsi="方正仿宋_GBK" w:cs="方正仿宋_GBK" w:hint="eastAsia"/>
          <w:sz w:val="28"/>
          <w:szCs w:val="28"/>
        </w:rPr>
        <w:t>桶（组）</w:t>
      </w:r>
      <w:r w:rsidR="004F5508" w:rsidRPr="004A769B">
        <w:rPr>
          <w:rFonts w:ascii="方正仿宋_GBK" w:eastAsia="方正仿宋_GBK" w:hAnsi="方正仿宋_GBK" w:cs="方正仿宋_GBK" w:hint="eastAsia"/>
          <w:sz w:val="28"/>
          <w:szCs w:val="28"/>
        </w:rPr>
        <w:t>为备用样品。</w:t>
      </w:r>
    </w:p>
    <w:p w:rsidR="00AB468B" w:rsidRDefault="00B72A12">
      <w:pPr>
        <w:numPr>
          <w:ilvl w:val="0"/>
          <w:numId w:val="2"/>
        </w:num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检验依据</w:t>
      </w:r>
    </w:p>
    <w:p w:rsidR="00A67B85" w:rsidRPr="00A67B85" w:rsidRDefault="00A67B85" w:rsidP="00A67B85">
      <w:pPr>
        <w:pStyle w:val="aa"/>
        <w:ind w:left="420" w:firstLineChars="0" w:firstLine="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表</w:t>
      </w:r>
      <w:r>
        <w:rPr>
          <w:rFonts w:ascii="方正仿宋_GBK" w:eastAsia="方正仿宋_GBK" w:hAnsi="宋体" w:cs="宋体" w:hint="eastAsia"/>
          <w:sz w:val="28"/>
          <w:szCs w:val="28"/>
        </w:rPr>
        <w:t>1</w:t>
      </w:r>
      <w:r w:rsidRPr="00A67B85">
        <w:rPr>
          <w:rFonts w:ascii="方正仿宋_GBK" w:eastAsia="方正仿宋_GBK" w:hAnsi="宋体" w:cs="宋体" w:hint="eastAsia"/>
          <w:sz w:val="28"/>
          <w:szCs w:val="28"/>
        </w:rPr>
        <w:t>预铺防水卷材（GB/T 23457-2017）产品检验项目、依据及方法</w:t>
      </w:r>
    </w:p>
    <w:tbl>
      <w:tblPr>
        <w:tblW w:w="45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3"/>
        <w:gridCol w:w="3473"/>
        <w:gridCol w:w="3968"/>
      </w:tblGrid>
      <w:tr w:rsidR="00BD3AD5" w:rsidRPr="00BD3AD5" w:rsidTr="00AB3742">
        <w:trPr>
          <w:trHeight w:val="737"/>
          <w:tblHeader/>
          <w:jc w:val="center"/>
        </w:trPr>
        <w:tc>
          <w:tcPr>
            <w:tcW w:w="520" w:type="pct"/>
            <w:vAlign w:val="center"/>
          </w:tcPr>
          <w:p w:rsidR="00A67B85" w:rsidRPr="00BD3AD5" w:rsidRDefault="00A67B85" w:rsidP="00A67B85">
            <w:pPr>
              <w:snapToGrid w:val="0"/>
              <w:jc w:val="center"/>
              <w:rPr>
                <w:rFonts w:ascii="方正仿宋_GBK" w:eastAsia="方正仿宋_GBK" w:hAnsi="宋体" w:cs="宋体"/>
                <w:b/>
                <w:sz w:val="28"/>
                <w:szCs w:val="28"/>
              </w:rPr>
            </w:pPr>
            <w:r w:rsidRPr="00BD3AD5">
              <w:rPr>
                <w:rFonts w:ascii="方正仿宋_GBK" w:eastAsia="方正仿宋_GBK" w:hAnsi="宋体" w:cs="宋体" w:hint="eastAsia"/>
                <w:b/>
                <w:sz w:val="28"/>
                <w:szCs w:val="28"/>
              </w:rPr>
              <w:t>序号</w:t>
            </w:r>
          </w:p>
        </w:tc>
        <w:tc>
          <w:tcPr>
            <w:tcW w:w="2091" w:type="pct"/>
            <w:vAlign w:val="center"/>
          </w:tcPr>
          <w:p w:rsidR="00A67B85" w:rsidRPr="00BD3AD5" w:rsidRDefault="00A67B85" w:rsidP="00A67B85">
            <w:pPr>
              <w:snapToGrid w:val="0"/>
              <w:jc w:val="center"/>
              <w:rPr>
                <w:rFonts w:ascii="方正仿宋_GBK" w:eastAsia="方正仿宋_GBK" w:hAnsi="宋体" w:cs="宋体"/>
                <w:b/>
                <w:sz w:val="28"/>
                <w:szCs w:val="28"/>
              </w:rPr>
            </w:pPr>
            <w:r w:rsidRPr="00BD3AD5">
              <w:rPr>
                <w:rFonts w:ascii="方正仿宋_GBK" w:eastAsia="方正仿宋_GBK" w:hAnsi="宋体" w:cs="宋体" w:hint="eastAsia"/>
                <w:b/>
                <w:sz w:val="28"/>
                <w:szCs w:val="28"/>
              </w:rPr>
              <w:t>检验项目</w:t>
            </w:r>
          </w:p>
        </w:tc>
        <w:tc>
          <w:tcPr>
            <w:tcW w:w="2389" w:type="pct"/>
            <w:vAlign w:val="center"/>
          </w:tcPr>
          <w:p w:rsidR="00A67B85" w:rsidRPr="00BD3AD5" w:rsidRDefault="00A67B85" w:rsidP="00A67B85">
            <w:pPr>
              <w:snapToGrid w:val="0"/>
              <w:jc w:val="center"/>
              <w:rPr>
                <w:rFonts w:ascii="方正仿宋_GBK" w:eastAsia="方正仿宋_GBK" w:hAnsi="宋体" w:cs="宋体"/>
                <w:b/>
                <w:sz w:val="28"/>
                <w:szCs w:val="28"/>
              </w:rPr>
            </w:pPr>
            <w:r w:rsidRPr="00BD3AD5">
              <w:rPr>
                <w:rFonts w:ascii="方正仿宋_GBK" w:eastAsia="方正仿宋_GBK" w:hAnsi="宋体" w:cs="宋体" w:hint="eastAsia"/>
                <w:b/>
                <w:sz w:val="28"/>
                <w:szCs w:val="28"/>
              </w:rPr>
              <w:t>检验方法</w:t>
            </w:r>
          </w:p>
        </w:tc>
      </w:tr>
      <w:tr w:rsidR="00A67B85" w:rsidRPr="00A67B85" w:rsidTr="00AB3742">
        <w:trPr>
          <w:trHeight w:val="737"/>
          <w:jc w:val="center"/>
        </w:trPr>
        <w:tc>
          <w:tcPr>
            <w:tcW w:w="520" w:type="pct"/>
            <w:vAlign w:val="center"/>
          </w:tcPr>
          <w:p w:rsidR="00A67B85" w:rsidRPr="00A67B85" w:rsidRDefault="00A67B85"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1</w:t>
            </w:r>
          </w:p>
        </w:tc>
        <w:tc>
          <w:tcPr>
            <w:tcW w:w="2091" w:type="pct"/>
            <w:vAlign w:val="center"/>
          </w:tcPr>
          <w:p w:rsidR="00A67B85" w:rsidRPr="00A67B85" w:rsidRDefault="00A67B85"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可溶物含量</w:t>
            </w:r>
          </w:p>
        </w:tc>
        <w:tc>
          <w:tcPr>
            <w:tcW w:w="2389" w:type="pct"/>
            <w:vAlign w:val="center"/>
          </w:tcPr>
          <w:p w:rsidR="00A67B85" w:rsidRPr="00A67B85" w:rsidRDefault="00A67B85"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328.26-2007</w:t>
            </w:r>
          </w:p>
        </w:tc>
      </w:tr>
      <w:tr w:rsidR="00A67B85" w:rsidRPr="00A67B85" w:rsidTr="00AB3742">
        <w:trPr>
          <w:trHeight w:val="737"/>
          <w:jc w:val="center"/>
        </w:trPr>
        <w:tc>
          <w:tcPr>
            <w:tcW w:w="520" w:type="pct"/>
            <w:vAlign w:val="center"/>
          </w:tcPr>
          <w:p w:rsidR="00A67B85" w:rsidRPr="00A67B85" w:rsidRDefault="00A67B85"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2</w:t>
            </w:r>
          </w:p>
        </w:tc>
        <w:tc>
          <w:tcPr>
            <w:tcW w:w="2091" w:type="pct"/>
            <w:vAlign w:val="center"/>
          </w:tcPr>
          <w:p w:rsidR="00A67B85" w:rsidRPr="00A67B85" w:rsidRDefault="00A67B85"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拉力</w:t>
            </w:r>
          </w:p>
        </w:tc>
        <w:tc>
          <w:tcPr>
            <w:tcW w:w="2389" w:type="pct"/>
            <w:vAlign w:val="center"/>
          </w:tcPr>
          <w:p w:rsidR="00A67B85" w:rsidRPr="00A67B85" w:rsidRDefault="00A67B85"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328.8-2007</w:t>
            </w:r>
          </w:p>
        </w:tc>
      </w:tr>
      <w:tr w:rsidR="00A67B85" w:rsidRPr="00A67B85" w:rsidTr="00AB3742">
        <w:trPr>
          <w:trHeight w:val="737"/>
          <w:jc w:val="center"/>
        </w:trPr>
        <w:tc>
          <w:tcPr>
            <w:tcW w:w="520" w:type="pct"/>
            <w:vAlign w:val="center"/>
          </w:tcPr>
          <w:p w:rsidR="00A67B85" w:rsidRPr="00A67B85" w:rsidRDefault="00A67B85"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3</w:t>
            </w:r>
          </w:p>
        </w:tc>
        <w:tc>
          <w:tcPr>
            <w:tcW w:w="2091" w:type="pct"/>
            <w:vAlign w:val="center"/>
          </w:tcPr>
          <w:p w:rsidR="00A67B85" w:rsidRPr="00A67B85" w:rsidRDefault="00A67B85"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最大拉力时伸长率</w:t>
            </w:r>
          </w:p>
        </w:tc>
        <w:tc>
          <w:tcPr>
            <w:tcW w:w="2389" w:type="pct"/>
            <w:vAlign w:val="center"/>
          </w:tcPr>
          <w:p w:rsidR="00A67B85" w:rsidRPr="00A67B85" w:rsidRDefault="00A67B85"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328.8-2007</w:t>
            </w:r>
          </w:p>
        </w:tc>
      </w:tr>
      <w:tr w:rsidR="00A67B85" w:rsidRPr="00A67B85" w:rsidTr="00AB3742">
        <w:trPr>
          <w:trHeight w:val="737"/>
          <w:jc w:val="center"/>
        </w:trPr>
        <w:tc>
          <w:tcPr>
            <w:tcW w:w="520" w:type="pct"/>
            <w:vAlign w:val="center"/>
          </w:tcPr>
          <w:p w:rsidR="00A67B85" w:rsidRPr="00A67B85" w:rsidRDefault="00A67B85"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4</w:t>
            </w:r>
          </w:p>
        </w:tc>
        <w:tc>
          <w:tcPr>
            <w:tcW w:w="2091" w:type="pct"/>
            <w:vAlign w:val="center"/>
          </w:tcPr>
          <w:p w:rsidR="00A67B85" w:rsidRPr="00A67B85" w:rsidRDefault="00A67B85"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钉杆撕裂强度</w:t>
            </w:r>
          </w:p>
        </w:tc>
        <w:tc>
          <w:tcPr>
            <w:tcW w:w="2389" w:type="pct"/>
            <w:vAlign w:val="center"/>
          </w:tcPr>
          <w:p w:rsidR="00A67B85" w:rsidRPr="00A67B85" w:rsidRDefault="00A67B85"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328.18-2007</w:t>
            </w:r>
          </w:p>
        </w:tc>
      </w:tr>
      <w:tr w:rsidR="00A67B85" w:rsidRPr="00A67B85" w:rsidTr="00AB3742">
        <w:trPr>
          <w:trHeight w:val="737"/>
          <w:jc w:val="center"/>
        </w:trPr>
        <w:tc>
          <w:tcPr>
            <w:tcW w:w="520" w:type="pct"/>
            <w:vAlign w:val="center"/>
          </w:tcPr>
          <w:p w:rsidR="00A67B85" w:rsidRPr="00A67B85" w:rsidRDefault="00A67B85"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5</w:t>
            </w:r>
          </w:p>
        </w:tc>
        <w:tc>
          <w:tcPr>
            <w:tcW w:w="2091" w:type="pct"/>
            <w:vAlign w:val="center"/>
          </w:tcPr>
          <w:p w:rsidR="00A67B85" w:rsidRPr="00A67B85" w:rsidRDefault="00A67B85"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耐热性</w:t>
            </w:r>
          </w:p>
        </w:tc>
        <w:tc>
          <w:tcPr>
            <w:tcW w:w="2389" w:type="pct"/>
            <w:vAlign w:val="center"/>
          </w:tcPr>
          <w:p w:rsidR="00A67B85" w:rsidRPr="00A67B85" w:rsidRDefault="00A67B85"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328.11-2007</w:t>
            </w:r>
          </w:p>
        </w:tc>
      </w:tr>
      <w:tr w:rsidR="00A67B85" w:rsidRPr="00A67B85" w:rsidTr="00AB3742">
        <w:trPr>
          <w:trHeight w:val="737"/>
          <w:jc w:val="center"/>
        </w:trPr>
        <w:tc>
          <w:tcPr>
            <w:tcW w:w="520" w:type="pct"/>
            <w:vAlign w:val="center"/>
          </w:tcPr>
          <w:p w:rsidR="00A67B85" w:rsidRPr="00A67B85" w:rsidRDefault="00A67B85"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lastRenderedPageBreak/>
              <w:t>6</w:t>
            </w:r>
          </w:p>
        </w:tc>
        <w:tc>
          <w:tcPr>
            <w:tcW w:w="2091" w:type="pct"/>
            <w:vAlign w:val="center"/>
          </w:tcPr>
          <w:p w:rsidR="00A67B85" w:rsidRPr="00A67B85" w:rsidRDefault="00A67B85"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低温柔性</w:t>
            </w:r>
          </w:p>
        </w:tc>
        <w:tc>
          <w:tcPr>
            <w:tcW w:w="2389" w:type="pct"/>
            <w:vAlign w:val="center"/>
          </w:tcPr>
          <w:p w:rsidR="00A67B85" w:rsidRPr="00A67B85" w:rsidRDefault="00A67B85"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328.14-2007</w:t>
            </w:r>
          </w:p>
        </w:tc>
      </w:tr>
      <w:tr w:rsidR="00A67B85" w:rsidRPr="00A67B85" w:rsidTr="00AB3742">
        <w:trPr>
          <w:trHeight w:val="737"/>
          <w:jc w:val="center"/>
        </w:trPr>
        <w:tc>
          <w:tcPr>
            <w:tcW w:w="520" w:type="pct"/>
            <w:vAlign w:val="center"/>
          </w:tcPr>
          <w:p w:rsidR="00A67B85" w:rsidRPr="00A67B85" w:rsidRDefault="00A67B85"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7</w:t>
            </w:r>
          </w:p>
        </w:tc>
        <w:tc>
          <w:tcPr>
            <w:tcW w:w="2091" w:type="pct"/>
            <w:vAlign w:val="center"/>
          </w:tcPr>
          <w:p w:rsidR="00A67B85" w:rsidRPr="00A67B85" w:rsidRDefault="00A67B85"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低温弯折性</w:t>
            </w:r>
          </w:p>
        </w:tc>
        <w:tc>
          <w:tcPr>
            <w:tcW w:w="2389" w:type="pct"/>
            <w:vAlign w:val="center"/>
          </w:tcPr>
          <w:p w:rsidR="00A67B85" w:rsidRPr="00A67B85" w:rsidRDefault="00A67B85"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328.15-2007</w:t>
            </w:r>
          </w:p>
        </w:tc>
      </w:tr>
      <w:tr w:rsidR="00A67B85" w:rsidRPr="00A67B85" w:rsidTr="00AB3742">
        <w:trPr>
          <w:trHeight w:val="737"/>
          <w:jc w:val="center"/>
        </w:trPr>
        <w:tc>
          <w:tcPr>
            <w:tcW w:w="520" w:type="pct"/>
            <w:vAlign w:val="center"/>
          </w:tcPr>
          <w:p w:rsidR="00A67B85" w:rsidRPr="00A67B85" w:rsidRDefault="00A67B85"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8</w:t>
            </w:r>
          </w:p>
        </w:tc>
        <w:tc>
          <w:tcPr>
            <w:tcW w:w="2091" w:type="pct"/>
            <w:vAlign w:val="center"/>
          </w:tcPr>
          <w:p w:rsidR="00A67B85" w:rsidRPr="00A67B85" w:rsidRDefault="00A67B85"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渗油性</w:t>
            </w:r>
          </w:p>
        </w:tc>
        <w:tc>
          <w:tcPr>
            <w:tcW w:w="2389" w:type="pct"/>
            <w:vAlign w:val="center"/>
          </w:tcPr>
          <w:p w:rsidR="00A67B85" w:rsidRPr="00A67B85" w:rsidRDefault="00A67B85"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23457-2017</w:t>
            </w:r>
          </w:p>
        </w:tc>
      </w:tr>
      <w:tr w:rsidR="00A67B85" w:rsidRPr="00A67B85" w:rsidTr="00AB3742">
        <w:trPr>
          <w:trHeight w:val="737"/>
          <w:jc w:val="center"/>
        </w:trPr>
        <w:tc>
          <w:tcPr>
            <w:tcW w:w="520" w:type="pct"/>
            <w:vAlign w:val="center"/>
          </w:tcPr>
          <w:p w:rsidR="00A67B85" w:rsidRPr="00A67B85" w:rsidRDefault="00A67B85"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9</w:t>
            </w:r>
          </w:p>
        </w:tc>
        <w:tc>
          <w:tcPr>
            <w:tcW w:w="2091" w:type="pct"/>
            <w:vAlign w:val="center"/>
          </w:tcPr>
          <w:p w:rsidR="00A67B85" w:rsidRPr="00A67B85" w:rsidRDefault="00A67B85"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不透水性</w:t>
            </w:r>
          </w:p>
        </w:tc>
        <w:tc>
          <w:tcPr>
            <w:tcW w:w="2389" w:type="pct"/>
            <w:vAlign w:val="center"/>
          </w:tcPr>
          <w:p w:rsidR="00A67B85" w:rsidRPr="00A67B85" w:rsidRDefault="00A67B85"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328.10-2007</w:t>
            </w:r>
          </w:p>
        </w:tc>
      </w:tr>
      <w:tr w:rsidR="00A67B85" w:rsidRPr="00A67B85" w:rsidTr="00AB3742">
        <w:trPr>
          <w:trHeight w:val="737"/>
          <w:jc w:val="center"/>
        </w:trPr>
        <w:tc>
          <w:tcPr>
            <w:tcW w:w="520" w:type="pct"/>
            <w:vAlign w:val="center"/>
          </w:tcPr>
          <w:p w:rsidR="00A67B85" w:rsidRPr="00A67B85" w:rsidRDefault="00A67B85"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10</w:t>
            </w:r>
          </w:p>
        </w:tc>
        <w:tc>
          <w:tcPr>
            <w:tcW w:w="2091" w:type="pct"/>
            <w:vAlign w:val="center"/>
          </w:tcPr>
          <w:p w:rsidR="00A67B85" w:rsidRPr="00A67B85" w:rsidRDefault="00A67B85"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热老化-低温柔性</w:t>
            </w:r>
          </w:p>
        </w:tc>
        <w:tc>
          <w:tcPr>
            <w:tcW w:w="2389" w:type="pct"/>
            <w:vAlign w:val="center"/>
          </w:tcPr>
          <w:p w:rsidR="00A67B85" w:rsidRPr="00A67B85" w:rsidRDefault="00A67B85"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23457-2017</w:t>
            </w:r>
          </w:p>
        </w:tc>
      </w:tr>
      <w:tr w:rsidR="00A67B85" w:rsidRPr="00A67B85" w:rsidTr="00AB3742">
        <w:trPr>
          <w:trHeight w:val="737"/>
          <w:jc w:val="center"/>
        </w:trPr>
        <w:tc>
          <w:tcPr>
            <w:tcW w:w="520" w:type="pct"/>
            <w:vAlign w:val="center"/>
          </w:tcPr>
          <w:p w:rsidR="00A67B85" w:rsidRPr="00A67B85" w:rsidRDefault="00A67B85"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11</w:t>
            </w:r>
          </w:p>
        </w:tc>
        <w:tc>
          <w:tcPr>
            <w:tcW w:w="2091" w:type="pct"/>
            <w:vAlign w:val="center"/>
          </w:tcPr>
          <w:p w:rsidR="00A67B85" w:rsidRPr="00A67B85" w:rsidRDefault="00A67B85"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热老化-低温弯折性</w:t>
            </w:r>
          </w:p>
        </w:tc>
        <w:tc>
          <w:tcPr>
            <w:tcW w:w="2389" w:type="pct"/>
            <w:vAlign w:val="center"/>
          </w:tcPr>
          <w:p w:rsidR="00A67B85" w:rsidRPr="00A67B85" w:rsidRDefault="00A67B85"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23457-2017</w:t>
            </w:r>
          </w:p>
        </w:tc>
      </w:tr>
    </w:tbl>
    <w:p w:rsidR="00A67B85" w:rsidRPr="00A67B85" w:rsidRDefault="00A67B85" w:rsidP="00A67B85">
      <w:pPr>
        <w:pStyle w:val="aa"/>
        <w:ind w:left="420" w:firstLineChars="0" w:firstLine="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表</w:t>
      </w:r>
      <w:r w:rsidR="00AB3742">
        <w:rPr>
          <w:rFonts w:ascii="方正仿宋_GBK" w:eastAsia="方正仿宋_GBK" w:hAnsi="宋体" w:cs="宋体" w:hint="eastAsia"/>
          <w:sz w:val="28"/>
          <w:szCs w:val="28"/>
        </w:rPr>
        <w:t>2</w:t>
      </w:r>
      <w:r w:rsidRPr="00A67B85">
        <w:rPr>
          <w:rFonts w:ascii="方正仿宋_GBK" w:eastAsia="方正仿宋_GBK" w:hAnsi="宋体" w:cs="宋体" w:hint="eastAsia"/>
          <w:sz w:val="28"/>
          <w:szCs w:val="28"/>
        </w:rPr>
        <w:t>预铺防水卷材（GB/T 23457-2025）产品检验项目、依据及方法</w:t>
      </w:r>
    </w:p>
    <w:tbl>
      <w:tblPr>
        <w:tblW w:w="45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2"/>
        <w:gridCol w:w="3543"/>
        <w:gridCol w:w="3903"/>
      </w:tblGrid>
      <w:tr w:rsidR="00AB3742" w:rsidRPr="00BD3AD5" w:rsidTr="00AB3742">
        <w:trPr>
          <w:trHeight w:val="737"/>
          <w:tblHeader/>
          <w:jc w:val="center"/>
        </w:trPr>
        <w:tc>
          <w:tcPr>
            <w:tcW w:w="492" w:type="pct"/>
            <w:vAlign w:val="center"/>
          </w:tcPr>
          <w:p w:rsidR="00AB3742" w:rsidRPr="00BD3AD5" w:rsidRDefault="00AB3742" w:rsidP="00A67B85">
            <w:pPr>
              <w:snapToGrid w:val="0"/>
              <w:jc w:val="center"/>
              <w:rPr>
                <w:rFonts w:ascii="方正仿宋_GBK" w:eastAsia="方正仿宋_GBK" w:hAnsi="宋体" w:cs="宋体"/>
                <w:b/>
                <w:sz w:val="28"/>
                <w:szCs w:val="28"/>
              </w:rPr>
            </w:pPr>
            <w:r w:rsidRPr="00BD3AD5">
              <w:rPr>
                <w:rFonts w:ascii="方正仿宋_GBK" w:eastAsia="方正仿宋_GBK" w:hAnsi="宋体" w:cs="宋体" w:hint="eastAsia"/>
                <w:b/>
                <w:sz w:val="28"/>
                <w:szCs w:val="28"/>
              </w:rPr>
              <w:t>序号</w:t>
            </w:r>
          </w:p>
        </w:tc>
        <w:tc>
          <w:tcPr>
            <w:tcW w:w="2145" w:type="pct"/>
            <w:vAlign w:val="center"/>
          </w:tcPr>
          <w:p w:rsidR="00AB3742" w:rsidRPr="00BD3AD5" w:rsidRDefault="00AB3742" w:rsidP="00A67B85">
            <w:pPr>
              <w:snapToGrid w:val="0"/>
              <w:jc w:val="center"/>
              <w:rPr>
                <w:rFonts w:ascii="方正仿宋_GBK" w:eastAsia="方正仿宋_GBK" w:hAnsi="宋体" w:cs="宋体"/>
                <w:b/>
                <w:sz w:val="28"/>
                <w:szCs w:val="28"/>
              </w:rPr>
            </w:pPr>
            <w:r w:rsidRPr="00BD3AD5">
              <w:rPr>
                <w:rFonts w:ascii="方正仿宋_GBK" w:eastAsia="方正仿宋_GBK" w:hAnsi="宋体" w:cs="宋体" w:hint="eastAsia"/>
                <w:b/>
                <w:sz w:val="28"/>
                <w:szCs w:val="28"/>
              </w:rPr>
              <w:t>检验项目</w:t>
            </w:r>
          </w:p>
        </w:tc>
        <w:tc>
          <w:tcPr>
            <w:tcW w:w="2363" w:type="pct"/>
            <w:vAlign w:val="center"/>
          </w:tcPr>
          <w:p w:rsidR="00AB3742" w:rsidRPr="00BD3AD5" w:rsidRDefault="00AB3742" w:rsidP="00A67B85">
            <w:pPr>
              <w:snapToGrid w:val="0"/>
              <w:jc w:val="center"/>
              <w:rPr>
                <w:rFonts w:ascii="方正仿宋_GBK" w:eastAsia="方正仿宋_GBK" w:hAnsi="宋体" w:cs="宋体"/>
                <w:b/>
                <w:sz w:val="28"/>
                <w:szCs w:val="28"/>
              </w:rPr>
            </w:pPr>
            <w:r w:rsidRPr="00BD3AD5">
              <w:rPr>
                <w:rFonts w:ascii="方正仿宋_GBK" w:eastAsia="方正仿宋_GBK" w:hAnsi="宋体" w:cs="宋体" w:hint="eastAsia"/>
                <w:b/>
                <w:sz w:val="28"/>
                <w:szCs w:val="28"/>
              </w:rPr>
              <w:t>检验方法</w:t>
            </w:r>
          </w:p>
        </w:tc>
      </w:tr>
      <w:tr w:rsidR="00AB3742" w:rsidRPr="00A67B85" w:rsidTr="00AB3742">
        <w:trPr>
          <w:trHeight w:val="737"/>
          <w:jc w:val="center"/>
        </w:trPr>
        <w:tc>
          <w:tcPr>
            <w:tcW w:w="49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1</w:t>
            </w:r>
          </w:p>
        </w:tc>
        <w:tc>
          <w:tcPr>
            <w:tcW w:w="2145"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可溶物含量</w:t>
            </w:r>
          </w:p>
        </w:tc>
        <w:tc>
          <w:tcPr>
            <w:tcW w:w="2363"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328.26-2007</w:t>
            </w:r>
          </w:p>
        </w:tc>
      </w:tr>
      <w:tr w:rsidR="00AB3742" w:rsidRPr="00A67B85" w:rsidTr="00AB3742">
        <w:trPr>
          <w:trHeight w:val="737"/>
          <w:jc w:val="center"/>
        </w:trPr>
        <w:tc>
          <w:tcPr>
            <w:tcW w:w="49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2</w:t>
            </w:r>
          </w:p>
        </w:tc>
        <w:tc>
          <w:tcPr>
            <w:tcW w:w="2145"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拉力</w:t>
            </w:r>
          </w:p>
        </w:tc>
        <w:tc>
          <w:tcPr>
            <w:tcW w:w="2363"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328.8-2007</w:t>
            </w:r>
          </w:p>
        </w:tc>
      </w:tr>
      <w:tr w:rsidR="00AB3742" w:rsidRPr="00A67B85" w:rsidTr="00AB3742">
        <w:trPr>
          <w:trHeight w:val="737"/>
          <w:jc w:val="center"/>
        </w:trPr>
        <w:tc>
          <w:tcPr>
            <w:tcW w:w="49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3</w:t>
            </w:r>
          </w:p>
        </w:tc>
        <w:tc>
          <w:tcPr>
            <w:tcW w:w="2145"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最大拉力时伸长率</w:t>
            </w:r>
          </w:p>
        </w:tc>
        <w:tc>
          <w:tcPr>
            <w:tcW w:w="2363"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328.8-2007</w:t>
            </w:r>
          </w:p>
        </w:tc>
      </w:tr>
      <w:tr w:rsidR="00AB3742" w:rsidRPr="00A67B85" w:rsidTr="00AB3742">
        <w:trPr>
          <w:trHeight w:val="737"/>
          <w:jc w:val="center"/>
        </w:trPr>
        <w:tc>
          <w:tcPr>
            <w:tcW w:w="49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4</w:t>
            </w:r>
          </w:p>
        </w:tc>
        <w:tc>
          <w:tcPr>
            <w:tcW w:w="2145"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拉伸强度</w:t>
            </w:r>
          </w:p>
        </w:tc>
        <w:tc>
          <w:tcPr>
            <w:tcW w:w="2363"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528-2009</w:t>
            </w:r>
          </w:p>
        </w:tc>
      </w:tr>
      <w:tr w:rsidR="00AB3742" w:rsidRPr="00A67B85" w:rsidTr="00AB3742">
        <w:trPr>
          <w:trHeight w:val="737"/>
          <w:jc w:val="center"/>
        </w:trPr>
        <w:tc>
          <w:tcPr>
            <w:tcW w:w="49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5</w:t>
            </w:r>
          </w:p>
        </w:tc>
        <w:tc>
          <w:tcPr>
            <w:tcW w:w="2145"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膜断裂伸长率</w:t>
            </w:r>
          </w:p>
        </w:tc>
        <w:tc>
          <w:tcPr>
            <w:tcW w:w="2363"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528-2009</w:t>
            </w:r>
          </w:p>
        </w:tc>
      </w:tr>
      <w:tr w:rsidR="00AB3742" w:rsidRPr="00A67B85" w:rsidTr="00AB3742">
        <w:trPr>
          <w:trHeight w:val="737"/>
          <w:jc w:val="center"/>
        </w:trPr>
        <w:tc>
          <w:tcPr>
            <w:tcW w:w="49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6</w:t>
            </w:r>
          </w:p>
        </w:tc>
        <w:tc>
          <w:tcPr>
            <w:tcW w:w="2145"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撕裂强度</w:t>
            </w:r>
          </w:p>
        </w:tc>
        <w:tc>
          <w:tcPr>
            <w:tcW w:w="2363"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529-2008</w:t>
            </w:r>
          </w:p>
        </w:tc>
      </w:tr>
      <w:tr w:rsidR="00AB3742" w:rsidRPr="00A67B85" w:rsidTr="00AB3742">
        <w:trPr>
          <w:trHeight w:val="737"/>
          <w:jc w:val="center"/>
        </w:trPr>
        <w:tc>
          <w:tcPr>
            <w:tcW w:w="49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7</w:t>
            </w:r>
          </w:p>
        </w:tc>
        <w:tc>
          <w:tcPr>
            <w:tcW w:w="2145"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撕裂力</w:t>
            </w:r>
          </w:p>
        </w:tc>
        <w:tc>
          <w:tcPr>
            <w:tcW w:w="2363"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35467-2017</w:t>
            </w:r>
          </w:p>
        </w:tc>
      </w:tr>
      <w:tr w:rsidR="00AB3742" w:rsidRPr="00A67B85" w:rsidTr="00AB3742">
        <w:trPr>
          <w:trHeight w:val="737"/>
          <w:jc w:val="center"/>
        </w:trPr>
        <w:tc>
          <w:tcPr>
            <w:tcW w:w="49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8</w:t>
            </w:r>
          </w:p>
        </w:tc>
        <w:tc>
          <w:tcPr>
            <w:tcW w:w="2145"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耐热性</w:t>
            </w:r>
          </w:p>
        </w:tc>
        <w:tc>
          <w:tcPr>
            <w:tcW w:w="2363"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328.11-2007</w:t>
            </w:r>
          </w:p>
        </w:tc>
      </w:tr>
      <w:tr w:rsidR="00AB3742" w:rsidRPr="00A67B85" w:rsidTr="00AB3742">
        <w:trPr>
          <w:trHeight w:val="737"/>
          <w:jc w:val="center"/>
        </w:trPr>
        <w:tc>
          <w:tcPr>
            <w:tcW w:w="49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lastRenderedPageBreak/>
              <w:t>9</w:t>
            </w:r>
          </w:p>
        </w:tc>
        <w:tc>
          <w:tcPr>
            <w:tcW w:w="2145"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低温柔性</w:t>
            </w:r>
          </w:p>
        </w:tc>
        <w:tc>
          <w:tcPr>
            <w:tcW w:w="2363"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328.14-2007</w:t>
            </w:r>
          </w:p>
        </w:tc>
      </w:tr>
      <w:tr w:rsidR="00AB3742" w:rsidRPr="00A67B85" w:rsidTr="00AB3742">
        <w:trPr>
          <w:trHeight w:val="737"/>
          <w:jc w:val="center"/>
        </w:trPr>
        <w:tc>
          <w:tcPr>
            <w:tcW w:w="49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10</w:t>
            </w:r>
          </w:p>
        </w:tc>
        <w:tc>
          <w:tcPr>
            <w:tcW w:w="2145"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低温弯折性</w:t>
            </w:r>
          </w:p>
        </w:tc>
        <w:tc>
          <w:tcPr>
            <w:tcW w:w="2363"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328.15-2007</w:t>
            </w:r>
          </w:p>
        </w:tc>
      </w:tr>
      <w:tr w:rsidR="00AB3742" w:rsidRPr="00A67B85" w:rsidTr="00AB3742">
        <w:trPr>
          <w:trHeight w:val="737"/>
          <w:jc w:val="center"/>
        </w:trPr>
        <w:tc>
          <w:tcPr>
            <w:tcW w:w="49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11</w:t>
            </w:r>
          </w:p>
        </w:tc>
        <w:tc>
          <w:tcPr>
            <w:tcW w:w="2145"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渗油性</w:t>
            </w:r>
          </w:p>
        </w:tc>
        <w:tc>
          <w:tcPr>
            <w:tcW w:w="2363"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23457-2017</w:t>
            </w:r>
          </w:p>
        </w:tc>
      </w:tr>
      <w:tr w:rsidR="00AB3742" w:rsidRPr="00A67B85" w:rsidTr="00AB3742">
        <w:trPr>
          <w:trHeight w:val="737"/>
          <w:jc w:val="center"/>
        </w:trPr>
        <w:tc>
          <w:tcPr>
            <w:tcW w:w="49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12</w:t>
            </w:r>
          </w:p>
        </w:tc>
        <w:tc>
          <w:tcPr>
            <w:tcW w:w="2145"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不透水性</w:t>
            </w:r>
          </w:p>
        </w:tc>
        <w:tc>
          <w:tcPr>
            <w:tcW w:w="2363"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328.10-2007</w:t>
            </w:r>
          </w:p>
        </w:tc>
      </w:tr>
      <w:tr w:rsidR="00AB3742" w:rsidRPr="00A67B85" w:rsidTr="00AB3742">
        <w:trPr>
          <w:trHeight w:val="737"/>
          <w:jc w:val="center"/>
        </w:trPr>
        <w:tc>
          <w:tcPr>
            <w:tcW w:w="49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13</w:t>
            </w:r>
          </w:p>
        </w:tc>
        <w:tc>
          <w:tcPr>
            <w:tcW w:w="2145"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热老化-低温柔性</w:t>
            </w:r>
          </w:p>
        </w:tc>
        <w:tc>
          <w:tcPr>
            <w:tcW w:w="2363"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23457-2017</w:t>
            </w:r>
          </w:p>
        </w:tc>
      </w:tr>
      <w:tr w:rsidR="00AB3742" w:rsidRPr="00A67B85" w:rsidTr="00AB3742">
        <w:trPr>
          <w:trHeight w:val="737"/>
          <w:jc w:val="center"/>
        </w:trPr>
        <w:tc>
          <w:tcPr>
            <w:tcW w:w="49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14</w:t>
            </w:r>
          </w:p>
        </w:tc>
        <w:tc>
          <w:tcPr>
            <w:tcW w:w="2145"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热老化-低温弯折性</w:t>
            </w:r>
          </w:p>
        </w:tc>
        <w:tc>
          <w:tcPr>
            <w:tcW w:w="2363"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23457-2017</w:t>
            </w:r>
          </w:p>
        </w:tc>
      </w:tr>
      <w:tr w:rsidR="00AB3742" w:rsidRPr="00A67B85" w:rsidTr="00AB3742">
        <w:trPr>
          <w:trHeight w:val="737"/>
          <w:jc w:val="center"/>
        </w:trPr>
        <w:tc>
          <w:tcPr>
            <w:tcW w:w="49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15</w:t>
            </w:r>
          </w:p>
        </w:tc>
        <w:tc>
          <w:tcPr>
            <w:tcW w:w="2145"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总铅含量</w:t>
            </w:r>
          </w:p>
        </w:tc>
        <w:tc>
          <w:tcPr>
            <w:tcW w:w="2363"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45320-2025</w:t>
            </w:r>
          </w:p>
        </w:tc>
      </w:tr>
    </w:tbl>
    <w:p w:rsidR="00A67B85" w:rsidRPr="00A67B85" w:rsidRDefault="00A67B85" w:rsidP="00A67B85">
      <w:pPr>
        <w:pStyle w:val="aa"/>
        <w:adjustRightInd w:val="0"/>
        <w:snapToGrid w:val="0"/>
        <w:spacing w:line="600" w:lineRule="exact"/>
        <w:ind w:left="420" w:firstLineChars="0" w:firstLine="0"/>
        <w:jc w:val="center"/>
        <w:rPr>
          <w:rFonts w:ascii="方正仿宋_GBK" w:eastAsia="方正仿宋_GBK" w:hAnsi="宋体"/>
          <w:sz w:val="28"/>
          <w:szCs w:val="28"/>
        </w:rPr>
      </w:pPr>
      <w:r w:rsidRPr="00A67B85">
        <w:rPr>
          <w:rFonts w:ascii="方正仿宋_GBK" w:eastAsia="方正仿宋_GBK" w:hAnsi="宋体" w:hint="eastAsia"/>
          <w:sz w:val="28"/>
          <w:szCs w:val="28"/>
        </w:rPr>
        <w:t>表</w:t>
      </w:r>
      <w:r w:rsidR="00AB3742">
        <w:rPr>
          <w:rFonts w:ascii="方正仿宋_GBK" w:eastAsia="方正仿宋_GBK" w:hAnsi="宋体" w:hint="eastAsia"/>
          <w:sz w:val="28"/>
          <w:szCs w:val="28"/>
        </w:rPr>
        <w:t>3</w:t>
      </w:r>
      <w:r w:rsidRPr="00A67B85">
        <w:rPr>
          <w:rFonts w:ascii="方正仿宋_GBK" w:eastAsia="方正仿宋_GBK" w:hAnsi="宋体" w:hint="eastAsia"/>
          <w:sz w:val="28"/>
          <w:szCs w:val="28"/>
        </w:rPr>
        <w:t>弹性体/塑性体改性沥青防水卷材（GB 18242-2008/GB 18243-2008）</w:t>
      </w:r>
    </w:p>
    <w:p w:rsidR="00A67B85" w:rsidRPr="00A67B85" w:rsidRDefault="00A67B85" w:rsidP="00A67B85">
      <w:pPr>
        <w:pStyle w:val="aa"/>
        <w:adjustRightInd w:val="0"/>
        <w:snapToGrid w:val="0"/>
        <w:spacing w:line="600" w:lineRule="exact"/>
        <w:ind w:left="420" w:firstLineChars="0" w:firstLine="0"/>
        <w:jc w:val="center"/>
        <w:rPr>
          <w:rFonts w:ascii="方正仿宋_GBK" w:eastAsia="方正仿宋_GBK" w:hAnsi="宋体"/>
          <w:sz w:val="28"/>
          <w:szCs w:val="28"/>
        </w:rPr>
      </w:pPr>
      <w:r w:rsidRPr="00A67B85">
        <w:rPr>
          <w:rFonts w:ascii="方正仿宋_GBK" w:eastAsia="方正仿宋_GBK" w:hAnsi="宋体" w:hint="eastAsia"/>
          <w:sz w:val="28"/>
          <w:szCs w:val="28"/>
        </w:rPr>
        <w:t>产品检验项目、依据及方法</w:t>
      </w:r>
    </w:p>
    <w:tbl>
      <w:tblPr>
        <w:tblW w:w="45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3543"/>
        <w:gridCol w:w="3854"/>
      </w:tblGrid>
      <w:tr w:rsidR="00AB3742" w:rsidRPr="00BD3AD5" w:rsidTr="00AB3742">
        <w:trPr>
          <w:trHeight w:val="737"/>
          <w:tblHeader/>
          <w:jc w:val="center"/>
        </w:trPr>
        <w:tc>
          <w:tcPr>
            <w:tcW w:w="499" w:type="pct"/>
            <w:vAlign w:val="center"/>
          </w:tcPr>
          <w:p w:rsidR="00AB3742" w:rsidRPr="00BD3AD5" w:rsidRDefault="00AB3742" w:rsidP="00A67B85">
            <w:pPr>
              <w:jc w:val="center"/>
              <w:rPr>
                <w:rFonts w:ascii="方正仿宋_GBK" w:eastAsia="方正仿宋_GBK" w:hAnsi="宋体" w:cs="宋体"/>
                <w:b/>
                <w:sz w:val="28"/>
                <w:szCs w:val="28"/>
              </w:rPr>
            </w:pPr>
            <w:r w:rsidRPr="00BD3AD5">
              <w:rPr>
                <w:rFonts w:ascii="方正仿宋_GBK" w:eastAsia="方正仿宋_GBK" w:hAnsi="宋体" w:cs="宋体" w:hint="eastAsia"/>
                <w:b/>
                <w:sz w:val="28"/>
                <w:szCs w:val="28"/>
              </w:rPr>
              <w:t>序号</w:t>
            </w:r>
          </w:p>
        </w:tc>
        <w:tc>
          <w:tcPr>
            <w:tcW w:w="2156" w:type="pct"/>
            <w:vAlign w:val="center"/>
          </w:tcPr>
          <w:p w:rsidR="00AB3742" w:rsidRPr="00BD3AD5" w:rsidRDefault="00AB3742" w:rsidP="00A67B85">
            <w:pPr>
              <w:jc w:val="center"/>
              <w:rPr>
                <w:rFonts w:ascii="方正仿宋_GBK" w:eastAsia="方正仿宋_GBK" w:hAnsi="宋体" w:cs="宋体"/>
                <w:b/>
                <w:sz w:val="28"/>
                <w:szCs w:val="28"/>
              </w:rPr>
            </w:pPr>
            <w:r w:rsidRPr="00BD3AD5">
              <w:rPr>
                <w:rFonts w:ascii="方正仿宋_GBK" w:eastAsia="方正仿宋_GBK" w:hAnsi="宋体" w:cs="宋体" w:hint="eastAsia"/>
                <w:b/>
                <w:sz w:val="28"/>
                <w:szCs w:val="28"/>
              </w:rPr>
              <w:t>检验项目</w:t>
            </w:r>
          </w:p>
        </w:tc>
        <w:tc>
          <w:tcPr>
            <w:tcW w:w="2345" w:type="pct"/>
            <w:vAlign w:val="center"/>
          </w:tcPr>
          <w:p w:rsidR="00AB3742" w:rsidRPr="00BD3AD5" w:rsidRDefault="00AB3742" w:rsidP="00A67B85">
            <w:pPr>
              <w:jc w:val="center"/>
              <w:rPr>
                <w:rFonts w:ascii="方正仿宋_GBK" w:eastAsia="方正仿宋_GBK" w:hAnsi="宋体" w:cs="宋体"/>
                <w:b/>
                <w:sz w:val="28"/>
                <w:szCs w:val="28"/>
              </w:rPr>
            </w:pPr>
            <w:r w:rsidRPr="00BD3AD5">
              <w:rPr>
                <w:rFonts w:ascii="方正仿宋_GBK" w:eastAsia="方正仿宋_GBK" w:hAnsi="宋体" w:cs="宋体" w:hint="eastAsia"/>
                <w:b/>
                <w:sz w:val="28"/>
                <w:szCs w:val="28"/>
              </w:rPr>
              <w:t>检验方法</w:t>
            </w:r>
          </w:p>
        </w:tc>
      </w:tr>
      <w:tr w:rsidR="00AB3742" w:rsidRPr="00A67B85" w:rsidTr="00AB3742">
        <w:trPr>
          <w:trHeight w:val="737"/>
          <w:jc w:val="center"/>
        </w:trPr>
        <w:tc>
          <w:tcPr>
            <w:tcW w:w="499"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1</w:t>
            </w:r>
          </w:p>
        </w:tc>
        <w:tc>
          <w:tcPr>
            <w:tcW w:w="215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可溶物含量</w:t>
            </w:r>
          </w:p>
        </w:tc>
        <w:tc>
          <w:tcPr>
            <w:tcW w:w="2345"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328.26—2007</w:t>
            </w:r>
          </w:p>
        </w:tc>
      </w:tr>
      <w:tr w:rsidR="00AB3742" w:rsidRPr="00A67B85" w:rsidTr="00AB3742">
        <w:trPr>
          <w:trHeight w:val="737"/>
          <w:jc w:val="center"/>
        </w:trPr>
        <w:tc>
          <w:tcPr>
            <w:tcW w:w="499"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2</w:t>
            </w:r>
          </w:p>
        </w:tc>
        <w:tc>
          <w:tcPr>
            <w:tcW w:w="215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耐热性</w:t>
            </w:r>
          </w:p>
        </w:tc>
        <w:tc>
          <w:tcPr>
            <w:tcW w:w="2345"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328.11—2007</w:t>
            </w:r>
          </w:p>
        </w:tc>
      </w:tr>
      <w:tr w:rsidR="00AB3742" w:rsidRPr="00A67B85" w:rsidTr="00AB3742">
        <w:trPr>
          <w:trHeight w:val="737"/>
          <w:jc w:val="center"/>
        </w:trPr>
        <w:tc>
          <w:tcPr>
            <w:tcW w:w="499"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3</w:t>
            </w:r>
          </w:p>
        </w:tc>
        <w:tc>
          <w:tcPr>
            <w:tcW w:w="215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低温柔性</w:t>
            </w:r>
          </w:p>
        </w:tc>
        <w:tc>
          <w:tcPr>
            <w:tcW w:w="2345"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328.14—2007</w:t>
            </w:r>
          </w:p>
        </w:tc>
      </w:tr>
      <w:tr w:rsidR="00AB3742" w:rsidRPr="00A67B85" w:rsidTr="00AB3742">
        <w:trPr>
          <w:trHeight w:val="737"/>
          <w:jc w:val="center"/>
        </w:trPr>
        <w:tc>
          <w:tcPr>
            <w:tcW w:w="499"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4</w:t>
            </w:r>
          </w:p>
        </w:tc>
        <w:tc>
          <w:tcPr>
            <w:tcW w:w="215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不透水性</w:t>
            </w:r>
          </w:p>
        </w:tc>
        <w:tc>
          <w:tcPr>
            <w:tcW w:w="2345"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328.10—2007</w:t>
            </w:r>
          </w:p>
        </w:tc>
      </w:tr>
      <w:tr w:rsidR="00AB3742" w:rsidRPr="00A67B85" w:rsidTr="00AB3742">
        <w:trPr>
          <w:trHeight w:val="737"/>
          <w:jc w:val="center"/>
        </w:trPr>
        <w:tc>
          <w:tcPr>
            <w:tcW w:w="499"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5</w:t>
            </w:r>
          </w:p>
        </w:tc>
        <w:tc>
          <w:tcPr>
            <w:tcW w:w="215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拉力</w:t>
            </w:r>
          </w:p>
        </w:tc>
        <w:tc>
          <w:tcPr>
            <w:tcW w:w="2345"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328.8—2007</w:t>
            </w:r>
          </w:p>
        </w:tc>
      </w:tr>
      <w:tr w:rsidR="00AB3742" w:rsidRPr="00A67B85" w:rsidTr="00AB3742">
        <w:trPr>
          <w:trHeight w:val="737"/>
          <w:jc w:val="center"/>
        </w:trPr>
        <w:tc>
          <w:tcPr>
            <w:tcW w:w="499"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6</w:t>
            </w:r>
          </w:p>
        </w:tc>
        <w:tc>
          <w:tcPr>
            <w:tcW w:w="215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延伸率</w:t>
            </w:r>
          </w:p>
        </w:tc>
        <w:tc>
          <w:tcPr>
            <w:tcW w:w="2345"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328.8—2007</w:t>
            </w:r>
          </w:p>
        </w:tc>
      </w:tr>
      <w:tr w:rsidR="00AB3742" w:rsidRPr="00A67B85" w:rsidTr="00AB3742">
        <w:trPr>
          <w:trHeight w:val="737"/>
          <w:jc w:val="center"/>
        </w:trPr>
        <w:tc>
          <w:tcPr>
            <w:tcW w:w="499"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lastRenderedPageBreak/>
              <w:t>7</w:t>
            </w:r>
          </w:p>
        </w:tc>
        <w:tc>
          <w:tcPr>
            <w:tcW w:w="215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浸水后质量增加</w:t>
            </w:r>
          </w:p>
        </w:tc>
        <w:tc>
          <w:tcPr>
            <w:tcW w:w="2345"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18242-2008</w:t>
            </w:r>
          </w:p>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18243-2008</w:t>
            </w:r>
          </w:p>
        </w:tc>
      </w:tr>
      <w:tr w:rsidR="00AB3742" w:rsidRPr="00A67B85" w:rsidTr="00AB3742">
        <w:trPr>
          <w:trHeight w:val="737"/>
          <w:jc w:val="center"/>
        </w:trPr>
        <w:tc>
          <w:tcPr>
            <w:tcW w:w="499"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8</w:t>
            </w:r>
          </w:p>
        </w:tc>
        <w:tc>
          <w:tcPr>
            <w:tcW w:w="215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热老化-低温柔性</w:t>
            </w:r>
          </w:p>
        </w:tc>
        <w:tc>
          <w:tcPr>
            <w:tcW w:w="2345"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18242-2008</w:t>
            </w:r>
          </w:p>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18243-2008</w:t>
            </w:r>
          </w:p>
        </w:tc>
      </w:tr>
    </w:tbl>
    <w:p w:rsidR="00A67B85" w:rsidRPr="00A67B85" w:rsidRDefault="00A67B85" w:rsidP="00A67B85">
      <w:pPr>
        <w:pStyle w:val="aa"/>
        <w:adjustRightInd w:val="0"/>
        <w:snapToGrid w:val="0"/>
        <w:spacing w:line="600" w:lineRule="exact"/>
        <w:ind w:left="420" w:firstLineChars="0" w:firstLine="0"/>
        <w:jc w:val="center"/>
        <w:rPr>
          <w:rFonts w:ascii="方正仿宋_GBK" w:eastAsia="方正仿宋_GBK" w:hAnsi="宋体"/>
          <w:sz w:val="28"/>
          <w:szCs w:val="28"/>
        </w:rPr>
      </w:pPr>
      <w:r w:rsidRPr="00A67B85">
        <w:rPr>
          <w:rFonts w:ascii="方正仿宋_GBK" w:eastAsia="方正仿宋_GBK" w:hAnsi="宋体" w:hint="eastAsia"/>
          <w:sz w:val="28"/>
          <w:szCs w:val="28"/>
        </w:rPr>
        <w:t>表</w:t>
      </w:r>
      <w:r w:rsidR="00AB3742">
        <w:rPr>
          <w:rFonts w:ascii="方正仿宋_GBK" w:eastAsia="方正仿宋_GBK" w:hAnsi="宋体" w:hint="eastAsia"/>
          <w:sz w:val="28"/>
          <w:szCs w:val="28"/>
        </w:rPr>
        <w:t>4</w:t>
      </w:r>
      <w:r w:rsidRPr="00A67B85">
        <w:rPr>
          <w:rFonts w:ascii="方正仿宋_GBK" w:eastAsia="方正仿宋_GBK" w:hAnsi="宋体" w:hint="eastAsia"/>
          <w:sz w:val="28"/>
          <w:szCs w:val="28"/>
        </w:rPr>
        <w:t>弹性体/塑性体改性沥青防水卷材（GB/T 18242-2025）</w:t>
      </w:r>
    </w:p>
    <w:p w:rsidR="00A67B85" w:rsidRPr="00A67B85" w:rsidRDefault="00A67B85" w:rsidP="00A67B85">
      <w:pPr>
        <w:pStyle w:val="aa"/>
        <w:adjustRightInd w:val="0"/>
        <w:snapToGrid w:val="0"/>
        <w:spacing w:line="600" w:lineRule="exact"/>
        <w:ind w:left="420" w:firstLineChars="0" w:firstLine="0"/>
        <w:jc w:val="center"/>
        <w:rPr>
          <w:rFonts w:ascii="方正仿宋_GBK" w:eastAsia="方正仿宋_GBK" w:hAnsi="宋体"/>
          <w:sz w:val="28"/>
          <w:szCs w:val="28"/>
        </w:rPr>
      </w:pPr>
      <w:r w:rsidRPr="00A67B85">
        <w:rPr>
          <w:rFonts w:ascii="方正仿宋_GBK" w:eastAsia="方正仿宋_GBK" w:hAnsi="宋体" w:hint="eastAsia"/>
          <w:sz w:val="28"/>
          <w:szCs w:val="28"/>
        </w:rPr>
        <w:t>产品检验项目、依据及方法</w:t>
      </w:r>
    </w:p>
    <w:tbl>
      <w:tblPr>
        <w:tblW w:w="45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8"/>
        <w:gridCol w:w="3544"/>
        <w:gridCol w:w="3857"/>
      </w:tblGrid>
      <w:tr w:rsidR="00AB3742" w:rsidRPr="00BD3AD5" w:rsidTr="00AB3742">
        <w:trPr>
          <w:trHeight w:val="737"/>
          <w:tblHeader/>
          <w:jc w:val="center"/>
        </w:trPr>
        <w:tc>
          <w:tcPr>
            <w:tcW w:w="470" w:type="pct"/>
            <w:vAlign w:val="center"/>
          </w:tcPr>
          <w:p w:rsidR="00AB3742" w:rsidRPr="00BD3AD5" w:rsidRDefault="00AB3742" w:rsidP="00A67B85">
            <w:pPr>
              <w:jc w:val="center"/>
              <w:rPr>
                <w:rFonts w:ascii="方正仿宋_GBK" w:eastAsia="方正仿宋_GBK" w:hAnsi="宋体" w:cs="宋体"/>
                <w:b/>
                <w:sz w:val="28"/>
                <w:szCs w:val="28"/>
              </w:rPr>
            </w:pPr>
            <w:r w:rsidRPr="00BD3AD5">
              <w:rPr>
                <w:rFonts w:ascii="方正仿宋_GBK" w:eastAsia="方正仿宋_GBK" w:hAnsi="宋体" w:cs="宋体" w:hint="eastAsia"/>
                <w:b/>
                <w:sz w:val="28"/>
                <w:szCs w:val="28"/>
              </w:rPr>
              <w:t>序号</w:t>
            </w:r>
          </w:p>
        </w:tc>
        <w:tc>
          <w:tcPr>
            <w:tcW w:w="2169" w:type="pct"/>
            <w:vAlign w:val="center"/>
          </w:tcPr>
          <w:p w:rsidR="00AB3742" w:rsidRPr="00BD3AD5" w:rsidRDefault="00AB3742" w:rsidP="00AB3742">
            <w:pPr>
              <w:jc w:val="center"/>
              <w:rPr>
                <w:rFonts w:ascii="方正仿宋_GBK" w:eastAsia="方正仿宋_GBK" w:hAnsi="宋体" w:cs="宋体"/>
                <w:b/>
                <w:sz w:val="28"/>
                <w:szCs w:val="28"/>
              </w:rPr>
            </w:pPr>
            <w:r w:rsidRPr="00BD3AD5">
              <w:rPr>
                <w:rFonts w:ascii="方正仿宋_GBK" w:eastAsia="方正仿宋_GBK" w:hAnsi="宋体" w:cs="宋体" w:hint="eastAsia"/>
                <w:b/>
                <w:sz w:val="28"/>
                <w:szCs w:val="28"/>
              </w:rPr>
              <w:t>检验项目</w:t>
            </w:r>
          </w:p>
        </w:tc>
        <w:tc>
          <w:tcPr>
            <w:tcW w:w="2361" w:type="pct"/>
            <w:vAlign w:val="center"/>
          </w:tcPr>
          <w:p w:rsidR="00AB3742" w:rsidRPr="00BD3AD5" w:rsidRDefault="00AB3742" w:rsidP="00A67B85">
            <w:pPr>
              <w:jc w:val="center"/>
              <w:rPr>
                <w:rFonts w:ascii="方正仿宋_GBK" w:eastAsia="方正仿宋_GBK" w:hAnsi="宋体" w:cs="宋体"/>
                <w:b/>
                <w:sz w:val="28"/>
                <w:szCs w:val="28"/>
              </w:rPr>
            </w:pPr>
            <w:r w:rsidRPr="00BD3AD5">
              <w:rPr>
                <w:rFonts w:ascii="方正仿宋_GBK" w:eastAsia="方正仿宋_GBK" w:hAnsi="宋体" w:cs="宋体" w:hint="eastAsia"/>
                <w:b/>
                <w:sz w:val="28"/>
                <w:szCs w:val="28"/>
              </w:rPr>
              <w:t>检验方法</w:t>
            </w:r>
          </w:p>
        </w:tc>
      </w:tr>
      <w:tr w:rsidR="00AB3742" w:rsidRPr="00A67B85" w:rsidTr="00AB3742">
        <w:trPr>
          <w:trHeight w:val="737"/>
          <w:jc w:val="center"/>
        </w:trPr>
        <w:tc>
          <w:tcPr>
            <w:tcW w:w="470"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1</w:t>
            </w:r>
          </w:p>
        </w:tc>
        <w:tc>
          <w:tcPr>
            <w:tcW w:w="2169"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可溶物含量</w:t>
            </w:r>
          </w:p>
        </w:tc>
        <w:tc>
          <w:tcPr>
            <w:tcW w:w="2361"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328.26—2007</w:t>
            </w:r>
          </w:p>
        </w:tc>
      </w:tr>
      <w:tr w:rsidR="00AB3742" w:rsidRPr="00A67B85" w:rsidTr="00AB3742">
        <w:trPr>
          <w:trHeight w:val="737"/>
          <w:jc w:val="center"/>
        </w:trPr>
        <w:tc>
          <w:tcPr>
            <w:tcW w:w="470"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2</w:t>
            </w:r>
          </w:p>
        </w:tc>
        <w:tc>
          <w:tcPr>
            <w:tcW w:w="2169"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耐热性</w:t>
            </w:r>
          </w:p>
        </w:tc>
        <w:tc>
          <w:tcPr>
            <w:tcW w:w="2361"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328.11—2007</w:t>
            </w:r>
          </w:p>
        </w:tc>
      </w:tr>
      <w:tr w:rsidR="00AB3742" w:rsidRPr="00A67B85" w:rsidTr="00AB3742">
        <w:trPr>
          <w:trHeight w:val="737"/>
          <w:jc w:val="center"/>
        </w:trPr>
        <w:tc>
          <w:tcPr>
            <w:tcW w:w="470"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3</w:t>
            </w:r>
          </w:p>
        </w:tc>
        <w:tc>
          <w:tcPr>
            <w:tcW w:w="2169"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低温柔性</w:t>
            </w:r>
          </w:p>
        </w:tc>
        <w:tc>
          <w:tcPr>
            <w:tcW w:w="2361"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328.14—2007</w:t>
            </w:r>
          </w:p>
        </w:tc>
      </w:tr>
      <w:tr w:rsidR="00AB3742" w:rsidRPr="00A67B85" w:rsidTr="00AB3742">
        <w:trPr>
          <w:trHeight w:val="737"/>
          <w:jc w:val="center"/>
        </w:trPr>
        <w:tc>
          <w:tcPr>
            <w:tcW w:w="470"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4</w:t>
            </w:r>
          </w:p>
        </w:tc>
        <w:tc>
          <w:tcPr>
            <w:tcW w:w="2169"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不透水性</w:t>
            </w:r>
          </w:p>
        </w:tc>
        <w:tc>
          <w:tcPr>
            <w:tcW w:w="2361"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328.10—2007</w:t>
            </w:r>
          </w:p>
        </w:tc>
      </w:tr>
      <w:tr w:rsidR="00AB3742" w:rsidRPr="00A67B85" w:rsidTr="00AB3742">
        <w:trPr>
          <w:trHeight w:val="737"/>
          <w:jc w:val="center"/>
        </w:trPr>
        <w:tc>
          <w:tcPr>
            <w:tcW w:w="470"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5</w:t>
            </w:r>
          </w:p>
        </w:tc>
        <w:tc>
          <w:tcPr>
            <w:tcW w:w="2169"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最大拉力</w:t>
            </w:r>
          </w:p>
        </w:tc>
        <w:tc>
          <w:tcPr>
            <w:tcW w:w="2361"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328.8—2007</w:t>
            </w:r>
          </w:p>
        </w:tc>
      </w:tr>
      <w:tr w:rsidR="00AB3742" w:rsidRPr="00A67B85" w:rsidTr="00AB3742">
        <w:trPr>
          <w:trHeight w:val="737"/>
          <w:jc w:val="center"/>
        </w:trPr>
        <w:tc>
          <w:tcPr>
            <w:tcW w:w="470"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6</w:t>
            </w:r>
          </w:p>
        </w:tc>
        <w:tc>
          <w:tcPr>
            <w:tcW w:w="2169"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最大拉力时延伸率</w:t>
            </w:r>
          </w:p>
        </w:tc>
        <w:tc>
          <w:tcPr>
            <w:tcW w:w="2361"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328.8—2007</w:t>
            </w:r>
          </w:p>
        </w:tc>
      </w:tr>
      <w:tr w:rsidR="00AB3742" w:rsidRPr="00A67B85" w:rsidTr="00AB3742">
        <w:trPr>
          <w:trHeight w:val="737"/>
          <w:jc w:val="center"/>
        </w:trPr>
        <w:tc>
          <w:tcPr>
            <w:tcW w:w="470"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7</w:t>
            </w:r>
          </w:p>
        </w:tc>
        <w:tc>
          <w:tcPr>
            <w:tcW w:w="2169"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热老化-低温柔性</w:t>
            </w:r>
          </w:p>
        </w:tc>
        <w:tc>
          <w:tcPr>
            <w:tcW w:w="2361"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18242-2025</w:t>
            </w:r>
          </w:p>
        </w:tc>
      </w:tr>
      <w:tr w:rsidR="00AB3742" w:rsidRPr="00A67B85" w:rsidTr="00AB3742">
        <w:trPr>
          <w:trHeight w:val="737"/>
          <w:jc w:val="center"/>
        </w:trPr>
        <w:tc>
          <w:tcPr>
            <w:tcW w:w="470"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8</w:t>
            </w:r>
          </w:p>
        </w:tc>
        <w:tc>
          <w:tcPr>
            <w:tcW w:w="2169"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总铅含量</w:t>
            </w:r>
          </w:p>
        </w:tc>
        <w:tc>
          <w:tcPr>
            <w:tcW w:w="2361"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45320-2025</w:t>
            </w:r>
          </w:p>
        </w:tc>
      </w:tr>
    </w:tbl>
    <w:p w:rsidR="00A67B85" w:rsidRPr="00A67B85" w:rsidRDefault="00A67B85" w:rsidP="00A67B85">
      <w:pPr>
        <w:pStyle w:val="aa"/>
        <w:adjustRightInd w:val="0"/>
        <w:snapToGrid w:val="0"/>
        <w:spacing w:line="600" w:lineRule="exact"/>
        <w:ind w:left="420" w:firstLineChars="0" w:firstLine="0"/>
        <w:jc w:val="center"/>
        <w:rPr>
          <w:rFonts w:ascii="方正仿宋_GBK" w:eastAsia="方正仿宋_GBK" w:hAnsi="宋体"/>
          <w:sz w:val="28"/>
          <w:szCs w:val="28"/>
        </w:rPr>
      </w:pPr>
      <w:r w:rsidRPr="00A67B85">
        <w:rPr>
          <w:rFonts w:ascii="方正仿宋_GBK" w:eastAsia="方正仿宋_GBK" w:hAnsi="宋体" w:hint="eastAsia"/>
          <w:sz w:val="28"/>
          <w:szCs w:val="28"/>
        </w:rPr>
        <w:t>表</w:t>
      </w:r>
      <w:r w:rsidR="00AB3742">
        <w:rPr>
          <w:rFonts w:ascii="方正仿宋_GBK" w:eastAsia="方正仿宋_GBK" w:hAnsi="宋体" w:hint="eastAsia"/>
          <w:sz w:val="28"/>
          <w:szCs w:val="28"/>
        </w:rPr>
        <w:t>5</w:t>
      </w:r>
      <w:r w:rsidRPr="00A67B85">
        <w:rPr>
          <w:rFonts w:ascii="方正仿宋_GBK" w:eastAsia="方正仿宋_GBK" w:hAnsi="宋体" w:hint="eastAsia"/>
          <w:sz w:val="28"/>
          <w:szCs w:val="28"/>
        </w:rPr>
        <w:t>自粘聚合物改性沥青防水卷材产品检验项目、依据及方法</w:t>
      </w:r>
    </w:p>
    <w:tbl>
      <w:tblPr>
        <w:tblW w:w="45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3"/>
        <w:gridCol w:w="3542"/>
        <w:gridCol w:w="3873"/>
      </w:tblGrid>
      <w:tr w:rsidR="00AB3742" w:rsidRPr="00BD3AD5" w:rsidTr="00AB3742">
        <w:trPr>
          <w:trHeight w:val="737"/>
          <w:tblHeader/>
          <w:jc w:val="center"/>
        </w:trPr>
        <w:tc>
          <w:tcPr>
            <w:tcW w:w="478" w:type="pct"/>
            <w:vAlign w:val="center"/>
          </w:tcPr>
          <w:p w:rsidR="00AB3742" w:rsidRPr="00BD3AD5" w:rsidRDefault="00AB3742" w:rsidP="00A67B85">
            <w:pPr>
              <w:jc w:val="center"/>
              <w:rPr>
                <w:rFonts w:ascii="方正仿宋_GBK" w:eastAsia="方正仿宋_GBK" w:hAnsi="宋体" w:cs="宋体"/>
                <w:b/>
                <w:sz w:val="28"/>
                <w:szCs w:val="28"/>
              </w:rPr>
            </w:pPr>
            <w:r w:rsidRPr="00BD3AD5">
              <w:rPr>
                <w:rFonts w:ascii="方正仿宋_GBK" w:eastAsia="方正仿宋_GBK" w:hAnsi="宋体" w:cs="宋体" w:hint="eastAsia"/>
                <w:b/>
                <w:sz w:val="28"/>
                <w:szCs w:val="28"/>
              </w:rPr>
              <w:t>序号</w:t>
            </w:r>
          </w:p>
        </w:tc>
        <w:tc>
          <w:tcPr>
            <w:tcW w:w="2160" w:type="pct"/>
            <w:vAlign w:val="center"/>
          </w:tcPr>
          <w:p w:rsidR="00AB3742" w:rsidRPr="00BD3AD5" w:rsidRDefault="00AB3742" w:rsidP="00A67B85">
            <w:pPr>
              <w:jc w:val="center"/>
              <w:rPr>
                <w:rFonts w:ascii="方正仿宋_GBK" w:eastAsia="方正仿宋_GBK" w:hAnsi="宋体" w:cs="宋体"/>
                <w:b/>
                <w:sz w:val="28"/>
                <w:szCs w:val="28"/>
              </w:rPr>
            </w:pPr>
            <w:r w:rsidRPr="00BD3AD5">
              <w:rPr>
                <w:rFonts w:ascii="方正仿宋_GBK" w:eastAsia="方正仿宋_GBK" w:hAnsi="宋体" w:cs="宋体" w:hint="eastAsia"/>
                <w:b/>
                <w:sz w:val="28"/>
                <w:szCs w:val="28"/>
              </w:rPr>
              <w:t>检验项目</w:t>
            </w:r>
          </w:p>
        </w:tc>
        <w:tc>
          <w:tcPr>
            <w:tcW w:w="2362" w:type="pct"/>
            <w:vAlign w:val="center"/>
          </w:tcPr>
          <w:p w:rsidR="00AB3742" w:rsidRPr="00BD3AD5" w:rsidRDefault="00AB3742" w:rsidP="00A67B85">
            <w:pPr>
              <w:jc w:val="center"/>
              <w:rPr>
                <w:rFonts w:ascii="方正仿宋_GBK" w:eastAsia="方正仿宋_GBK" w:hAnsi="宋体" w:cs="宋体"/>
                <w:b/>
                <w:sz w:val="28"/>
                <w:szCs w:val="28"/>
              </w:rPr>
            </w:pPr>
            <w:r w:rsidRPr="00BD3AD5">
              <w:rPr>
                <w:rFonts w:ascii="方正仿宋_GBK" w:eastAsia="方正仿宋_GBK" w:hAnsi="宋体" w:cs="宋体" w:hint="eastAsia"/>
                <w:b/>
                <w:sz w:val="28"/>
                <w:szCs w:val="28"/>
              </w:rPr>
              <w:t>检验方法</w:t>
            </w:r>
          </w:p>
        </w:tc>
      </w:tr>
      <w:tr w:rsidR="00AB3742" w:rsidRPr="00A67B85" w:rsidTr="00AB3742">
        <w:trPr>
          <w:trHeight w:val="737"/>
          <w:jc w:val="center"/>
        </w:trPr>
        <w:tc>
          <w:tcPr>
            <w:tcW w:w="478"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1</w:t>
            </w:r>
          </w:p>
        </w:tc>
        <w:tc>
          <w:tcPr>
            <w:tcW w:w="2160"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拉伸性能-拉力</w:t>
            </w:r>
          </w:p>
        </w:tc>
        <w:tc>
          <w:tcPr>
            <w:tcW w:w="236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328.8—2007</w:t>
            </w:r>
          </w:p>
        </w:tc>
      </w:tr>
      <w:tr w:rsidR="00AB3742" w:rsidRPr="00A67B85" w:rsidTr="00AB3742">
        <w:trPr>
          <w:trHeight w:val="737"/>
          <w:jc w:val="center"/>
        </w:trPr>
        <w:tc>
          <w:tcPr>
            <w:tcW w:w="478"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lastRenderedPageBreak/>
              <w:t>2</w:t>
            </w:r>
          </w:p>
        </w:tc>
        <w:tc>
          <w:tcPr>
            <w:tcW w:w="2160"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拉伸性能-最大拉力时延伸率</w:t>
            </w:r>
          </w:p>
        </w:tc>
        <w:tc>
          <w:tcPr>
            <w:tcW w:w="236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328.8—2007</w:t>
            </w:r>
          </w:p>
        </w:tc>
      </w:tr>
      <w:tr w:rsidR="00AB3742" w:rsidRPr="00A67B85" w:rsidTr="00AB3742">
        <w:trPr>
          <w:trHeight w:val="737"/>
          <w:jc w:val="center"/>
        </w:trPr>
        <w:tc>
          <w:tcPr>
            <w:tcW w:w="478"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3</w:t>
            </w:r>
          </w:p>
        </w:tc>
        <w:tc>
          <w:tcPr>
            <w:tcW w:w="2160"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耐热性</w:t>
            </w:r>
          </w:p>
        </w:tc>
        <w:tc>
          <w:tcPr>
            <w:tcW w:w="236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23441-2009</w:t>
            </w:r>
          </w:p>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328.11—2007</w:t>
            </w:r>
          </w:p>
        </w:tc>
      </w:tr>
      <w:tr w:rsidR="00AB3742" w:rsidRPr="00A67B85" w:rsidTr="00AB3742">
        <w:trPr>
          <w:trHeight w:val="737"/>
          <w:jc w:val="center"/>
        </w:trPr>
        <w:tc>
          <w:tcPr>
            <w:tcW w:w="478"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4</w:t>
            </w:r>
          </w:p>
        </w:tc>
        <w:tc>
          <w:tcPr>
            <w:tcW w:w="2160"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低温柔性</w:t>
            </w:r>
          </w:p>
        </w:tc>
        <w:tc>
          <w:tcPr>
            <w:tcW w:w="236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328.14—2007</w:t>
            </w:r>
          </w:p>
        </w:tc>
      </w:tr>
      <w:tr w:rsidR="00AB3742" w:rsidRPr="00A67B85" w:rsidTr="00AB3742">
        <w:trPr>
          <w:trHeight w:val="737"/>
          <w:jc w:val="center"/>
        </w:trPr>
        <w:tc>
          <w:tcPr>
            <w:tcW w:w="478"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5</w:t>
            </w:r>
          </w:p>
        </w:tc>
        <w:tc>
          <w:tcPr>
            <w:tcW w:w="2160"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不透水性</w:t>
            </w:r>
          </w:p>
        </w:tc>
        <w:tc>
          <w:tcPr>
            <w:tcW w:w="236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328.10—2007</w:t>
            </w:r>
          </w:p>
        </w:tc>
      </w:tr>
      <w:tr w:rsidR="00AB3742" w:rsidRPr="00A67B85" w:rsidTr="00AB3742">
        <w:trPr>
          <w:trHeight w:val="737"/>
          <w:jc w:val="center"/>
        </w:trPr>
        <w:tc>
          <w:tcPr>
            <w:tcW w:w="478"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6</w:t>
            </w:r>
          </w:p>
        </w:tc>
        <w:tc>
          <w:tcPr>
            <w:tcW w:w="2160"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剥离强度</w:t>
            </w:r>
          </w:p>
        </w:tc>
        <w:tc>
          <w:tcPr>
            <w:tcW w:w="236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328.20—2007</w:t>
            </w:r>
          </w:p>
        </w:tc>
      </w:tr>
      <w:tr w:rsidR="00AB3742" w:rsidRPr="00A67B85" w:rsidTr="00AB3742">
        <w:trPr>
          <w:trHeight w:val="737"/>
          <w:jc w:val="center"/>
        </w:trPr>
        <w:tc>
          <w:tcPr>
            <w:tcW w:w="478"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7</w:t>
            </w:r>
          </w:p>
        </w:tc>
        <w:tc>
          <w:tcPr>
            <w:tcW w:w="2160"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渗油性</w:t>
            </w:r>
          </w:p>
        </w:tc>
        <w:tc>
          <w:tcPr>
            <w:tcW w:w="236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23441—2009</w:t>
            </w:r>
          </w:p>
        </w:tc>
      </w:tr>
      <w:tr w:rsidR="00AB3742" w:rsidRPr="00A67B85" w:rsidTr="00AB3742">
        <w:trPr>
          <w:trHeight w:val="737"/>
          <w:jc w:val="center"/>
        </w:trPr>
        <w:tc>
          <w:tcPr>
            <w:tcW w:w="478"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8</w:t>
            </w:r>
          </w:p>
        </w:tc>
        <w:tc>
          <w:tcPr>
            <w:tcW w:w="2160"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持粘性</w:t>
            </w:r>
          </w:p>
        </w:tc>
        <w:tc>
          <w:tcPr>
            <w:tcW w:w="236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23441—2009</w:t>
            </w:r>
          </w:p>
        </w:tc>
      </w:tr>
      <w:tr w:rsidR="00AB3742" w:rsidRPr="00A67B85" w:rsidTr="00AB3742">
        <w:trPr>
          <w:trHeight w:val="737"/>
          <w:jc w:val="center"/>
        </w:trPr>
        <w:tc>
          <w:tcPr>
            <w:tcW w:w="478"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9</w:t>
            </w:r>
          </w:p>
        </w:tc>
        <w:tc>
          <w:tcPr>
            <w:tcW w:w="2160"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热老化-低温柔性</w:t>
            </w:r>
          </w:p>
        </w:tc>
        <w:tc>
          <w:tcPr>
            <w:tcW w:w="236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328.14—2007</w:t>
            </w:r>
          </w:p>
        </w:tc>
      </w:tr>
      <w:tr w:rsidR="00AB3742" w:rsidRPr="00A67B85" w:rsidTr="00AB3742">
        <w:trPr>
          <w:trHeight w:val="737"/>
          <w:jc w:val="center"/>
        </w:trPr>
        <w:tc>
          <w:tcPr>
            <w:tcW w:w="478"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10</w:t>
            </w:r>
          </w:p>
        </w:tc>
        <w:tc>
          <w:tcPr>
            <w:tcW w:w="2160"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可溶物含量</w:t>
            </w:r>
          </w:p>
        </w:tc>
        <w:tc>
          <w:tcPr>
            <w:tcW w:w="236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328.26—2007</w:t>
            </w:r>
          </w:p>
        </w:tc>
      </w:tr>
    </w:tbl>
    <w:p w:rsidR="00A67B85" w:rsidRPr="00A67B85" w:rsidRDefault="00A67B85" w:rsidP="00A67B85">
      <w:pPr>
        <w:pStyle w:val="aa"/>
        <w:adjustRightInd w:val="0"/>
        <w:snapToGrid w:val="0"/>
        <w:spacing w:line="600" w:lineRule="exact"/>
        <w:ind w:left="420" w:firstLineChars="0" w:firstLine="0"/>
        <w:jc w:val="center"/>
        <w:rPr>
          <w:rFonts w:ascii="方正仿宋_GBK" w:eastAsia="方正仿宋_GBK" w:hAnsi="宋体"/>
          <w:sz w:val="28"/>
          <w:szCs w:val="28"/>
        </w:rPr>
      </w:pPr>
      <w:r w:rsidRPr="00A67B85">
        <w:rPr>
          <w:rFonts w:ascii="方正仿宋_GBK" w:eastAsia="方正仿宋_GBK" w:hAnsi="宋体" w:hint="eastAsia"/>
          <w:sz w:val="28"/>
          <w:szCs w:val="28"/>
        </w:rPr>
        <w:t>表</w:t>
      </w:r>
      <w:r w:rsidR="00AB3742">
        <w:rPr>
          <w:rFonts w:ascii="方正仿宋_GBK" w:eastAsia="方正仿宋_GBK" w:hAnsi="宋体" w:hint="eastAsia"/>
          <w:sz w:val="28"/>
          <w:szCs w:val="28"/>
        </w:rPr>
        <w:t>6</w:t>
      </w:r>
      <w:r w:rsidRPr="00A67B85">
        <w:rPr>
          <w:rFonts w:ascii="方正仿宋_GBK" w:eastAsia="方正仿宋_GBK" w:hAnsi="宋体" w:hint="eastAsia"/>
          <w:sz w:val="28"/>
          <w:szCs w:val="28"/>
        </w:rPr>
        <w:t>高分子防水材料（片材）产品检验项目、依据及方法</w:t>
      </w:r>
    </w:p>
    <w:tbl>
      <w:tblPr>
        <w:tblW w:w="4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6"/>
        <w:gridCol w:w="3545"/>
        <w:gridCol w:w="3848"/>
      </w:tblGrid>
      <w:tr w:rsidR="00AB3742" w:rsidRPr="00BD3AD5" w:rsidTr="00AB3742">
        <w:trPr>
          <w:trHeight w:val="737"/>
          <w:tblHeader/>
          <w:jc w:val="center"/>
        </w:trPr>
        <w:tc>
          <w:tcPr>
            <w:tcW w:w="497" w:type="pct"/>
            <w:vAlign w:val="center"/>
          </w:tcPr>
          <w:p w:rsidR="00AB3742" w:rsidRPr="00BD3AD5" w:rsidRDefault="00AB3742" w:rsidP="00A67B85">
            <w:pPr>
              <w:jc w:val="center"/>
              <w:rPr>
                <w:rFonts w:ascii="方正仿宋_GBK" w:eastAsia="方正仿宋_GBK" w:hAnsi="宋体" w:cs="宋体"/>
                <w:b/>
                <w:sz w:val="28"/>
                <w:szCs w:val="28"/>
              </w:rPr>
            </w:pPr>
            <w:r w:rsidRPr="00BD3AD5">
              <w:rPr>
                <w:rFonts w:ascii="方正仿宋_GBK" w:eastAsia="方正仿宋_GBK" w:hAnsi="宋体" w:cs="宋体" w:hint="eastAsia"/>
                <w:b/>
                <w:sz w:val="28"/>
                <w:szCs w:val="28"/>
              </w:rPr>
              <w:t>序号</w:t>
            </w:r>
          </w:p>
        </w:tc>
        <w:tc>
          <w:tcPr>
            <w:tcW w:w="2159" w:type="pct"/>
            <w:vAlign w:val="center"/>
          </w:tcPr>
          <w:p w:rsidR="00AB3742" w:rsidRPr="00BD3AD5" w:rsidRDefault="00AB3742" w:rsidP="00A67B85">
            <w:pPr>
              <w:jc w:val="center"/>
              <w:rPr>
                <w:rFonts w:ascii="方正仿宋_GBK" w:eastAsia="方正仿宋_GBK" w:hAnsi="宋体" w:cs="宋体"/>
                <w:b/>
                <w:sz w:val="28"/>
                <w:szCs w:val="28"/>
              </w:rPr>
            </w:pPr>
            <w:r w:rsidRPr="00BD3AD5">
              <w:rPr>
                <w:rFonts w:ascii="方正仿宋_GBK" w:eastAsia="方正仿宋_GBK" w:hAnsi="宋体" w:cs="宋体" w:hint="eastAsia"/>
                <w:b/>
                <w:sz w:val="28"/>
                <w:szCs w:val="28"/>
              </w:rPr>
              <w:t>检验项目</w:t>
            </w:r>
          </w:p>
        </w:tc>
        <w:tc>
          <w:tcPr>
            <w:tcW w:w="2344" w:type="pct"/>
            <w:vAlign w:val="center"/>
          </w:tcPr>
          <w:p w:rsidR="00AB3742" w:rsidRPr="00BD3AD5" w:rsidRDefault="00AB3742" w:rsidP="00A67B85">
            <w:pPr>
              <w:jc w:val="center"/>
              <w:rPr>
                <w:rFonts w:ascii="方正仿宋_GBK" w:eastAsia="方正仿宋_GBK" w:hAnsi="宋体" w:cs="宋体"/>
                <w:b/>
                <w:sz w:val="28"/>
                <w:szCs w:val="28"/>
              </w:rPr>
            </w:pPr>
            <w:r w:rsidRPr="00BD3AD5">
              <w:rPr>
                <w:rFonts w:ascii="方正仿宋_GBK" w:eastAsia="方正仿宋_GBK" w:hAnsi="宋体" w:cs="宋体" w:hint="eastAsia"/>
                <w:b/>
                <w:sz w:val="28"/>
                <w:szCs w:val="28"/>
              </w:rPr>
              <w:t>检验方法</w:t>
            </w:r>
          </w:p>
        </w:tc>
      </w:tr>
      <w:tr w:rsidR="00AB3742" w:rsidRPr="00A67B85" w:rsidTr="00AB3742">
        <w:trPr>
          <w:trHeight w:val="737"/>
          <w:jc w:val="center"/>
        </w:trPr>
        <w:tc>
          <w:tcPr>
            <w:tcW w:w="497"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1</w:t>
            </w:r>
          </w:p>
        </w:tc>
        <w:tc>
          <w:tcPr>
            <w:tcW w:w="2159" w:type="pct"/>
            <w:vAlign w:val="center"/>
          </w:tcPr>
          <w:p w:rsidR="00AB3742" w:rsidRPr="00A67B85" w:rsidRDefault="00AB3742" w:rsidP="00A67B85">
            <w:pPr>
              <w:pStyle w:val="a8"/>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拉伸强度-常温（23℃）</w:t>
            </w:r>
          </w:p>
        </w:tc>
        <w:tc>
          <w:tcPr>
            <w:tcW w:w="2344"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18173.1-2012</w:t>
            </w:r>
          </w:p>
        </w:tc>
      </w:tr>
      <w:tr w:rsidR="00AB3742" w:rsidRPr="00A67B85" w:rsidTr="00AB3742">
        <w:trPr>
          <w:trHeight w:val="737"/>
          <w:jc w:val="center"/>
        </w:trPr>
        <w:tc>
          <w:tcPr>
            <w:tcW w:w="497"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2</w:t>
            </w:r>
          </w:p>
        </w:tc>
        <w:tc>
          <w:tcPr>
            <w:tcW w:w="2159" w:type="pct"/>
            <w:vAlign w:val="center"/>
          </w:tcPr>
          <w:p w:rsidR="00AB3742" w:rsidRPr="00A67B85" w:rsidRDefault="00AB3742" w:rsidP="00A67B85">
            <w:pPr>
              <w:pStyle w:val="a8"/>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拉断伸长率-常温（23℃）</w:t>
            </w:r>
          </w:p>
        </w:tc>
        <w:tc>
          <w:tcPr>
            <w:tcW w:w="2344"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18173.1-2012</w:t>
            </w:r>
          </w:p>
        </w:tc>
      </w:tr>
      <w:tr w:rsidR="00AB3742" w:rsidRPr="00A67B85" w:rsidTr="00AB3742">
        <w:trPr>
          <w:trHeight w:val="737"/>
          <w:jc w:val="center"/>
        </w:trPr>
        <w:tc>
          <w:tcPr>
            <w:tcW w:w="497"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3</w:t>
            </w:r>
          </w:p>
        </w:tc>
        <w:tc>
          <w:tcPr>
            <w:tcW w:w="2159" w:type="pct"/>
            <w:vAlign w:val="center"/>
          </w:tcPr>
          <w:p w:rsidR="00AB3742" w:rsidRPr="00A67B85" w:rsidRDefault="00AB3742" w:rsidP="00A67B85">
            <w:pPr>
              <w:pStyle w:val="a8"/>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撕裂强度</w:t>
            </w:r>
          </w:p>
        </w:tc>
        <w:tc>
          <w:tcPr>
            <w:tcW w:w="2344"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529-2008</w:t>
            </w:r>
          </w:p>
        </w:tc>
      </w:tr>
      <w:tr w:rsidR="00AB3742" w:rsidRPr="00A67B85" w:rsidTr="00AB3742">
        <w:trPr>
          <w:trHeight w:val="737"/>
          <w:jc w:val="center"/>
        </w:trPr>
        <w:tc>
          <w:tcPr>
            <w:tcW w:w="497"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4</w:t>
            </w:r>
          </w:p>
        </w:tc>
        <w:tc>
          <w:tcPr>
            <w:tcW w:w="2159" w:type="pct"/>
            <w:vAlign w:val="center"/>
          </w:tcPr>
          <w:p w:rsidR="00AB3742" w:rsidRPr="00A67B85" w:rsidRDefault="00AB3742" w:rsidP="00A67B85">
            <w:pPr>
              <w:pStyle w:val="a8"/>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不透水性</w:t>
            </w:r>
          </w:p>
        </w:tc>
        <w:tc>
          <w:tcPr>
            <w:tcW w:w="2344"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18173.1-2012</w:t>
            </w:r>
          </w:p>
        </w:tc>
      </w:tr>
      <w:tr w:rsidR="00AB3742" w:rsidRPr="00A67B85" w:rsidTr="00AB3742">
        <w:trPr>
          <w:trHeight w:val="737"/>
          <w:jc w:val="center"/>
        </w:trPr>
        <w:tc>
          <w:tcPr>
            <w:tcW w:w="497"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5</w:t>
            </w:r>
          </w:p>
        </w:tc>
        <w:tc>
          <w:tcPr>
            <w:tcW w:w="2159" w:type="pct"/>
            <w:vAlign w:val="center"/>
          </w:tcPr>
          <w:p w:rsidR="00AB3742" w:rsidRPr="00A67B85" w:rsidRDefault="00AB3742" w:rsidP="00A67B85">
            <w:pPr>
              <w:pStyle w:val="a8"/>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低温弯折</w:t>
            </w:r>
          </w:p>
        </w:tc>
        <w:tc>
          <w:tcPr>
            <w:tcW w:w="2344"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18173.1-2012</w:t>
            </w:r>
          </w:p>
        </w:tc>
      </w:tr>
      <w:tr w:rsidR="00AB3742" w:rsidRPr="00A67B85" w:rsidTr="00AB3742">
        <w:trPr>
          <w:trHeight w:val="737"/>
          <w:jc w:val="center"/>
        </w:trPr>
        <w:tc>
          <w:tcPr>
            <w:tcW w:w="497"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lastRenderedPageBreak/>
              <w:t>6</w:t>
            </w:r>
          </w:p>
        </w:tc>
        <w:tc>
          <w:tcPr>
            <w:tcW w:w="2159" w:type="pct"/>
            <w:vAlign w:val="center"/>
          </w:tcPr>
          <w:p w:rsidR="00AB3742" w:rsidRPr="00A67B85" w:rsidRDefault="00AB3742" w:rsidP="00A67B85">
            <w:pPr>
              <w:pStyle w:val="a8"/>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加热伸缩量</w:t>
            </w:r>
          </w:p>
        </w:tc>
        <w:tc>
          <w:tcPr>
            <w:tcW w:w="2344"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18173.1-2012</w:t>
            </w:r>
          </w:p>
        </w:tc>
      </w:tr>
      <w:tr w:rsidR="00AB3742" w:rsidRPr="00A67B85" w:rsidTr="00AB3742">
        <w:trPr>
          <w:trHeight w:val="737"/>
          <w:jc w:val="center"/>
        </w:trPr>
        <w:tc>
          <w:tcPr>
            <w:tcW w:w="497"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7</w:t>
            </w:r>
          </w:p>
        </w:tc>
        <w:tc>
          <w:tcPr>
            <w:tcW w:w="2159"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复合强度</w:t>
            </w:r>
          </w:p>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（FS2型表层与芯层）</w:t>
            </w:r>
          </w:p>
        </w:tc>
        <w:tc>
          <w:tcPr>
            <w:tcW w:w="2344"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18173.1-2012</w:t>
            </w:r>
          </w:p>
        </w:tc>
      </w:tr>
    </w:tbl>
    <w:p w:rsidR="00A67B85" w:rsidRPr="00A67B85" w:rsidRDefault="00A67B85" w:rsidP="00A67B85">
      <w:pPr>
        <w:pStyle w:val="aa"/>
        <w:adjustRightInd w:val="0"/>
        <w:snapToGrid w:val="0"/>
        <w:spacing w:line="600" w:lineRule="exact"/>
        <w:ind w:left="420" w:firstLineChars="0" w:firstLine="0"/>
        <w:jc w:val="center"/>
        <w:rPr>
          <w:rFonts w:ascii="方正仿宋_GBK" w:eastAsia="方正仿宋_GBK" w:hAnsi="宋体"/>
          <w:sz w:val="28"/>
          <w:szCs w:val="28"/>
        </w:rPr>
      </w:pPr>
      <w:r w:rsidRPr="00A67B85">
        <w:rPr>
          <w:rFonts w:ascii="方正仿宋_GBK" w:eastAsia="方正仿宋_GBK" w:hAnsi="宋体" w:hint="eastAsia"/>
          <w:sz w:val="28"/>
          <w:szCs w:val="28"/>
        </w:rPr>
        <w:t>表</w:t>
      </w:r>
      <w:r w:rsidR="00AB3742">
        <w:rPr>
          <w:rFonts w:ascii="方正仿宋_GBK" w:eastAsia="方正仿宋_GBK" w:hAnsi="宋体" w:hint="eastAsia"/>
          <w:sz w:val="28"/>
          <w:szCs w:val="28"/>
        </w:rPr>
        <w:t>7</w:t>
      </w:r>
      <w:r w:rsidRPr="00A67B85">
        <w:rPr>
          <w:rFonts w:ascii="方正仿宋_GBK" w:eastAsia="方正仿宋_GBK" w:hAnsi="宋体" w:hint="eastAsia"/>
          <w:sz w:val="28"/>
          <w:szCs w:val="28"/>
        </w:rPr>
        <w:t>聚合物水泥防水涂料（GB/T 23445-2009）产品检验项目、依据及方法</w:t>
      </w:r>
    </w:p>
    <w:tbl>
      <w:tblPr>
        <w:tblW w:w="45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1641"/>
        <w:gridCol w:w="1903"/>
        <w:gridCol w:w="3890"/>
      </w:tblGrid>
      <w:tr w:rsidR="00AB3742" w:rsidRPr="00BD3AD5" w:rsidTr="00AB3742">
        <w:trPr>
          <w:trHeight w:val="737"/>
          <w:tblHeader/>
          <w:jc w:val="center"/>
        </w:trPr>
        <w:tc>
          <w:tcPr>
            <w:tcW w:w="486" w:type="pct"/>
            <w:vAlign w:val="center"/>
          </w:tcPr>
          <w:p w:rsidR="00AB3742" w:rsidRPr="00BD3AD5" w:rsidRDefault="00AB3742" w:rsidP="00A67B85">
            <w:pPr>
              <w:jc w:val="center"/>
              <w:rPr>
                <w:rFonts w:ascii="方正仿宋_GBK" w:eastAsia="方正仿宋_GBK" w:hAnsi="宋体" w:cs="宋体"/>
                <w:b/>
                <w:sz w:val="28"/>
                <w:szCs w:val="28"/>
              </w:rPr>
            </w:pPr>
            <w:r w:rsidRPr="00BD3AD5">
              <w:rPr>
                <w:rFonts w:ascii="方正仿宋_GBK" w:eastAsia="方正仿宋_GBK" w:hAnsi="宋体" w:cs="宋体" w:hint="eastAsia"/>
                <w:b/>
                <w:sz w:val="28"/>
                <w:szCs w:val="28"/>
              </w:rPr>
              <w:t>序号</w:t>
            </w:r>
          </w:p>
        </w:tc>
        <w:tc>
          <w:tcPr>
            <w:tcW w:w="2151" w:type="pct"/>
            <w:gridSpan w:val="2"/>
            <w:vAlign w:val="center"/>
          </w:tcPr>
          <w:p w:rsidR="00AB3742" w:rsidRPr="00BD3AD5" w:rsidRDefault="00AB3742" w:rsidP="00A67B85">
            <w:pPr>
              <w:jc w:val="center"/>
              <w:rPr>
                <w:rFonts w:ascii="方正仿宋_GBK" w:eastAsia="方正仿宋_GBK" w:hAnsi="宋体" w:cs="宋体"/>
                <w:b/>
                <w:sz w:val="28"/>
                <w:szCs w:val="28"/>
              </w:rPr>
            </w:pPr>
            <w:r w:rsidRPr="00BD3AD5">
              <w:rPr>
                <w:rFonts w:ascii="方正仿宋_GBK" w:eastAsia="方正仿宋_GBK" w:hAnsi="宋体" w:cs="宋体" w:hint="eastAsia"/>
                <w:b/>
                <w:sz w:val="28"/>
                <w:szCs w:val="28"/>
              </w:rPr>
              <w:t>检验项目</w:t>
            </w:r>
          </w:p>
        </w:tc>
        <w:tc>
          <w:tcPr>
            <w:tcW w:w="2362" w:type="pct"/>
            <w:vAlign w:val="center"/>
          </w:tcPr>
          <w:p w:rsidR="00AB3742" w:rsidRPr="00BD3AD5" w:rsidRDefault="00AB3742" w:rsidP="00A67B85">
            <w:pPr>
              <w:jc w:val="center"/>
              <w:rPr>
                <w:rFonts w:ascii="方正仿宋_GBK" w:eastAsia="方正仿宋_GBK" w:hAnsi="宋体" w:cs="宋体"/>
                <w:b/>
                <w:sz w:val="28"/>
                <w:szCs w:val="28"/>
              </w:rPr>
            </w:pPr>
            <w:r w:rsidRPr="00BD3AD5">
              <w:rPr>
                <w:rFonts w:ascii="方正仿宋_GBK" w:eastAsia="方正仿宋_GBK" w:hAnsi="宋体" w:cs="宋体" w:hint="eastAsia"/>
                <w:b/>
                <w:sz w:val="28"/>
                <w:szCs w:val="28"/>
              </w:rPr>
              <w:t>检验方法</w:t>
            </w:r>
          </w:p>
        </w:tc>
      </w:tr>
      <w:tr w:rsidR="00AB3742" w:rsidRPr="00A67B85" w:rsidTr="00AB3742">
        <w:trPr>
          <w:trHeight w:val="737"/>
          <w:jc w:val="center"/>
        </w:trPr>
        <w:tc>
          <w:tcPr>
            <w:tcW w:w="486"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1</w:t>
            </w:r>
          </w:p>
        </w:tc>
        <w:tc>
          <w:tcPr>
            <w:tcW w:w="2151" w:type="pct"/>
            <w:gridSpan w:val="2"/>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挥发性有机化合物（VOC）含量</w:t>
            </w:r>
          </w:p>
        </w:tc>
        <w:tc>
          <w:tcPr>
            <w:tcW w:w="236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AB3742">
        <w:trPr>
          <w:trHeight w:val="737"/>
          <w:jc w:val="center"/>
        </w:trPr>
        <w:tc>
          <w:tcPr>
            <w:tcW w:w="486"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2</w:t>
            </w:r>
          </w:p>
        </w:tc>
        <w:tc>
          <w:tcPr>
            <w:tcW w:w="2151" w:type="pct"/>
            <w:gridSpan w:val="2"/>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甲醛含量</w:t>
            </w:r>
          </w:p>
        </w:tc>
        <w:tc>
          <w:tcPr>
            <w:tcW w:w="236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AB3742">
        <w:trPr>
          <w:trHeight w:val="737"/>
          <w:jc w:val="center"/>
        </w:trPr>
        <w:tc>
          <w:tcPr>
            <w:tcW w:w="486"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3</w:t>
            </w:r>
          </w:p>
        </w:tc>
        <w:tc>
          <w:tcPr>
            <w:tcW w:w="2151" w:type="pct"/>
            <w:gridSpan w:val="2"/>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氨含量</w:t>
            </w:r>
          </w:p>
        </w:tc>
        <w:tc>
          <w:tcPr>
            <w:tcW w:w="236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AB3742">
        <w:trPr>
          <w:trHeight w:val="737"/>
          <w:jc w:val="center"/>
        </w:trPr>
        <w:tc>
          <w:tcPr>
            <w:tcW w:w="486"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4</w:t>
            </w:r>
          </w:p>
        </w:tc>
        <w:tc>
          <w:tcPr>
            <w:tcW w:w="2151" w:type="pct"/>
            <w:gridSpan w:val="2"/>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苯含量</w:t>
            </w:r>
          </w:p>
        </w:tc>
        <w:tc>
          <w:tcPr>
            <w:tcW w:w="236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AB3742">
        <w:trPr>
          <w:trHeight w:val="737"/>
          <w:jc w:val="center"/>
        </w:trPr>
        <w:tc>
          <w:tcPr>
            <w:tcW w:w="486"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5</w:t>
            </w:r>
          </w:p>
        </w:tc>
        <w:tc>
          <w:tcPr>
            <w:tcW w:w="2151" w:type="pct"/>
            <w:gridSpan w:val="2"/>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甲苯+乙苯+二甲苯含量</w:t>
            </w:r>
          </w:p>
        </w:tc>
        <w:tc>
          <w:tcPr>
            <w:tcW w:w="236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AB3742">
        <w:trPr>
          <w:trHeight w:val="737"/>
          <w:jc w:val="center"/>
        </w:trPr>
        <w:tc>
          <w:tcPr>
            <w:tcW w:w="486"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6</w:t>
            </w:r>
          </w:p>
        </w:tc>
        <w:tc>
          <w:tcPr>
            <w:tcW w:w="2151" w:type="pct"/>
            <w:gridSpan w:val="2"/>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总铅（Pb）含量</w:t>
            </w:r>
          </w:p>
        </w:tc>
        <w:tc>
          <w:tcPr>
            <w:tcW w:w="236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AB3742">
        <w:trPr>
          <w:trHeight w:val="737"/>
          <w:jc w:val="center"/>
        </w:trPr>
        <w:tc>
          <w:tcPr>
            <w:tcW w:w="486" w:type="pct"/>
            <w:vMerge w:val="restar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7</w:t>
            </w:r>
          </w:p>
        </w:tc>
        <w:tc>
          <w:tcPr>
            <w:tcW w:w="996" w:type="pct"/>
            <w:vMerge w:val="restar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可溶性重金属含量</w:t>
            </w:r>
          </w:p>
        </w:tc>
        <w:tc>
          <w:tcPr>
            <w:tcW w:w="1155" w:type="pct"/>
            <w:vAlign w:val="center"/>
          </w:tcPr>
          <w:p w:rsidR="00AB3742" w:rsidRPr="00A67B85" w:rsidRDefault="00AB3742" w:rsidP="00A67B85">
            <w:pPr>
              <w:overflowPunct w:val="0"/>
              <w:autoSpaceDE w:val="0"/>
              <w:autoSpaceDN w:val="0"/>
              <w:snapToGrid w:val="0"/>
              <w:spacing w:line="440" w:lineRule="exact"/>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镉（Cd）含量</w:t>
            </w:r>
          </w:p>
        </w:tc>
        <w:tc>
          <w:tcPr>
            <w:tcW w:w="236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AB3742">
        <w:trPr>
          <w:trHeight w:val="737"/>
          <w:jc w:val="center"/>
        </w:trPr>
        <w:tc>
          <w:tcPr>
            <w:tcW w:w="486" w:type="pct"/>
            <w:vMerge/>
            <w:vAlign w:val="center"/>
          </w:tcPr>
          <w:p w:rsidR="00AB3742" w:rsidRPr="00A67B85" w:rsidRDefault="00AB3742" w:rsidP="00A67B85">
            <w:pPr>
              <w:jc w:val="center"/>
              <w:rPr>
                <w:rFonts w:ascii="方正仿宋_GBK" w:eastAsia="方正仿宋_GBK" w:hAnsi="宋体" w:cs="宋体"/>
                <w:sz w:val="28"/>
                <w:szCs w:val="28"/>
              </w:rPr>
            </w:pPr>
          </w:p>
        </w:tc>
        <w:tc>
          <w:tcPr>
            <w:tcW w:w="996" w:type="pct"/>
            <w:vMerge/>
            <w:vAlign w:val="center"/>
          </w:tcPr>
          <w:p w:rsidR="00AB3742" w:rsidRPr="00A67B85" w:rsidRDefault="00AB3742" w:rsidP="00A67B85">
            <w:pPr>
              <w:snapToGrid w:val="0"/>
              <w:jc w:val="center"/>
              <w:rPr>
                <w:rFonts w:ascii="方正仿宋_GBK" w:eastAsia="方正仿宋_GBK" w:hAnsi="宋体" w:cs="宋体"/>
                <w:sz w:val="28"/>
                <w:szCs w:val="28"/>
              </w:rPr>
            </w:pPr>
          </w:p>
        </w:tc>
        <w:tc>
          <w:tcPr>
            <w:tcW w:w="1155" w:type="pct"/>
            <w:vAlign w:val="center"/>
          </w:tcPr>
          <w:p w:rsidR="00AB3742" w:rsidRPr="00A67B85" w:rsidRDefault="00AB3742" w:rsidP="00A67B85">
            <w:pPr>
              <w:overflowPunct w:val="0"/>
              <w:autoSpaceDE w:val="0"/>
              <w:autoSpaceDN w:val="0"/>
              <w:snapToGrid w:val="0"/>
              <w:spacing w:line="440" w:lineRule="exact"/>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铬（Cr）含量</w:t>
            </w:r>
          </w:p>
        </w:tc>
        <w:tc>
          <w:tcPr>
            <w:tcW w:w="236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AB3742">
        <w:trPr>
          <w:trHeight w:val="737"/>
          <w:jc w:val="center"/>
        </w:trPr>
        <w:tc>
          <w:tcPr>
            <w:tcW w:w="486" w:type="pct"/>
            <w:vMerge/>
            <w:vAlign w:val="center"/>
          </w:tcPr>
          <w:p w:rsidR="00AB3742" w:rsidRPr="00A67B85" w:rsidRDefault="00AB3742" w:rsidP="00A67B85">
            <w:pPr>
              <w:jc w:val="center"/>
              <w:rPr>
                <w:rFonts w:ascii="方正仿宋_GBK" w:eastAsia="方正仿宋_GBK" w:hAnsi="宋体" w:cs="宋体"/>
                <w:sz w:val="28"/>
                <w:szCs w:val="28"/>
              </w:rPr>
            </w:pPr>
          </w:p>
        </w:tc>
        <w:tc>
          <w:tcPr>
            <w:tcW w:w="996" w:type="pct"/>
            <w:vMerge/>
            <w:vAlign w:val="center"/>
          </w:tcPr>
          <w:p w:rsidR="00AB3742" w:rsidRPr="00A67B85" w:rsidRDefault="00AB3742" w:rsidP="00A67B85">
            <w:pPr>
              <w:snapToGrid w:val="0"/>
              <w:jc w:val="center"/>
              <w:rPr>
                <w:rFonts w:ascii="方正仿宋_GBK" w:eastAsia="方正仿宋_GBK" w:hAnsi="宋体" w:cs="宋体"/>
                <w:sz w:val="28"/>
                <w:szCs w:val="28"/>
              </w:rPr>
            </w:pPr>
          </w:p>
        </w:tc>
        <w:tc>
          <w:tcPr>
            <w:tcW w:w="1155" w:type="pct"/>
            <w:vAlign w:val="center"/>
          </w:tcPr>
          <w:p w:rsidR="00AB3742" w:rsidRPr="00A67B85" w:rsidRDefault="00AB3742" w:rsidP="00A67B85">
            <w:pPr>
              <w:overflowPunct w:val="0"/>
              <w:autoSpaceDE w:val="0"/>
              <w:autoSpaceDN w:val="0"/>
              <w:snapToGrid w:val="0"/>
              <w:spacing w:line="440" w:lineRule="exact"/>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汞（Hg）含量</w:t>
            </w:r>
          </w:p>
        </w:tc>
        <w:tc>
          <w:tcPr>
            <w:tcW w:w="236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AB3742">
        <w:trPr>
          <w:trHeight w:val="737"/>
          <w:jc w:val="center"/>
        </w:trPr>
        <w:tc>
          <w:tcPr>
            <w:tcW w:w="48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8</w:t>
            </w:r>
          </w:p>
        </w:tc>
        <w:tc>
          <w:tcPr>
            <w:tcW w:w="2151" w:type="pct"/>
            <w:gridSpan w:val="2"/>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固体含量</w:t>
            </w:r>
          </w:p>
        </w:tc>
        <w:tc>
          <w:tcPr>
            <w:tcW w:w="236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16777-2008</w:t>
            </w:r>
          </w:p>
        </w:tc>
      </w:tr>
      <w:tr w:rsidR="00AB3742" w:rsidRPr="00A67B85" w:rsidTr="00AB3742">
        <w:trPr>
          <w:trHeight w:val="737"/>
          <w:jc w:val="center"/>
        </w:trPr>
        <w:tc>
          <w:tcPr>
            <w:tcW w:w="48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9</w:t>
            </w:r>
          </w:p>
        </w:tc>
        <w:tc>
          <w:tcPr>
            <w:tcW w:w="2151" w:type="pct"/>
            <w:gridSpan w:val="2"/>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拉伸强度（无处理）</w:t>
            </w:r>
          </w:p>
        </w:tc>
        <w:tc>
          <w:tcPr>
            <w:tcW w:w="236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16777-2008</w:t>
            </w:r>
          </w:p>
        </w:tc>
      </w:tr>
      <w:tr w:rsidR="00AB3742" w:rsidRPr="00A67B85" w:rsidTr="00AB3742">
        <w:trPr>
          <w:trHeight w:val="737"/>
          <w:jc w:val="center"/>
        </w:trPr>
        <w:tc>
          <w:tcPr>
            <w:tcW w:w="48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lastRenderedPageBreak/>
              <w:t>10</w:t>
            </w:r>
          </w:p>
        </w:tc>
        <w:tc>
          <w:tcPr>
            <w:tcW w:w="2151" w:type="pct"/>
            <w:gridSpan w:val="2"/>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断裂伸长率（无处理）</w:t>
            </w:r>
          </w:p>
        </w:tc>
        <w:tc>
          <w:tcPr>
            <w:tcW w:w="236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16777-2008</w:t>
            </w:r>
          </w:p>
        </w:tc>
      </w:tr>
      <w:tr w:rsidR="00AB3742" w:rsidRPr="00A67B85" w:rsidTr="00AB3742">
        <w:trPr>
          <w:trHeight w:val="737"/>
          <w:jc w:val="center"/>
        </w:trPr>
        <w:tc>
          <w:tcPr>
            <w:tcW w:w="48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11</w:t>
            </w:r>
          </w:p>
        </w:tc>
        <w:tc>
          <w:tcPr>
            <w:tcW w:w="2151" w:type="pct"/>
            <w:gridSpan w:val="2"/>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低温柔性</w:t>
            </w:r>
          </w:p>
        </w:tc>
        <w:tc>
          <w:tcPr>
            <w:tcW w:w="236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16777-2008</w:t>
            </w:r>
          </w:p>
        </w:tc>
      </w:tr>
      <w:tr w:rsidR="00AB3742" w:rsidRPr="00A67B85" w:rsidTr="00AB3742">
        <w:trPr>
          <w:trHeight w:val="737"/>
          <w:jc w:val="center"/>
        </w:trPr>
        <w:tc>
          <w:tcPr>
            <w:tcW w:w="48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12</w:t>
            </w:r>
          </w:p>
        </w:tc>
        <w:tc>
          <w:tcPr>
            <w:tcW w:w="2151" w:type="pct"/>
            <w:gridSpan w:val="2"/>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不透水性</w:t>
            </w:r>
          </w:p>
        </w:tc>
        <w:tc>
          <w:tcPr>
            <w:tcW w:w="2362"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16777-2008</w:t>
            </w:r>
          </w:p>
        </w:tc>
      </w:tr>
    </w:tbl>
    <w:p w:rsidR="00AB3742" w:rsidRDefault="00AB3742" w:rsidP="00A67B85">
      <w:pPr>
        <w:pStyle w:val="aa"/>
        <w:adjustRightInd w:val="0"/>
        <w:snapToGrid w:val="0"/>
        <w:spacing w:line="600" w:lineRule="exact"/>
        <w:ind w:left="420" w:firstLineChars="0" w:firstLine="0"/>
        <w:jc w:val="center"/>
        <w:rPr>
          <w:rFonts w:ascii="方正仿宋_GBK" w:eastAsia="方正仿宋_GBK" w:hAnsi="宋体"/>
          <w:sz w:val="28"/>
          <w:szCs w:val="28"/>
        </w:rPr>
      </w:pPr>
    </w:p>
    <w:p w:rsidR="00A67B85" w:rsidRPr="00A67B85" w:rsidRDefault="00A67B85" w:rsidP="00A67B85">
      <w:pPr>
        <w:pStyle w:val="aa"/>
        <w:adjustRightInd w:val="0"/>
        <w:snapToGrid w:val="0"/>
        <w:spacing w:line="600" w:lineRule="exact"/>
        <w:ind w:left="420" w:firstLineChars="0" w:firstLine="0"/>
        <w:jc w:val="center"/>
        <w:rPr>
          <w:rFonts w:ascii="方正仿宋_GBK" w:eastAsia="方正仿宋_GBK" w:hAnsi="宋体"/>
          <w:sz w:val="28"/>
          <w:szCs w:val="28"/>
        </w:rPr>
      </w:pPr>
      <w:r w:rsidRPr="00A67B85">
        <w:rPr>
          <w:rFonts w:ascii="方正仿宋_GBK" w:eastAsia="方正仿宋_GBK" w:hAnsi="宋体" w:hint="eastAsia"/>
          <w:sz w:val="28"/>
          <w:szCs w:val="28"/>
        </w:rPr>
        <w:t>表</w:t>
      </w:r>
      <w:r w:rsidR="00AB3742">
        <w:rPr>
          <w:rFonts w:ascii="方正仿宋_GBK" w:eastAsia="方正仿宋_GBK" w:hAnsi="宋体" w:hint="eastAsia"/>
          <w:sz w:val="28"/>
          <w:szCs w:val="28"/>
        </w:rPr>
        <w:t>8</w:t>
      </w:r>
      <w:r w:rsidRPr="00A67B85">
        <w:rPr>
          <w:rFonts w:ascii="方正仿宋_GBK" w:eastAsia="方正仿宋_GBK" w:hAnsi="宋体" w:hint="eastAsia"/>
          <w:sz w:val="28"/>
          <w:szCs w:val="28"/>
        </w:rPr>
        <w:t>聚合物水泥防水涂料（GB/T 23445-2025）产品检验项目、依据及方法</w:t>
      </w:r>
    </w:p>
    <w:tbl>
      <w:tblPr>
        <w:tblW w:w="45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0"/>
        <w:gridCol w:w="1701"/>
        <w:gridCol w:w="1985"/>
        <w:gridCol w:w="3749"/>
      </w:tblGrid>
      <w:tr w:rsidR="00AB3742" w:rsidRPr="00BD3AD5" w:rsidTr="002E3121">
        <w:trPr>
          <w:trHeight w:val="737"/>
          <w:tblHeader/>
          <w:jc w:val="center"/>
        </w:trPr>
        <w:tc>
          <w:tcPr>
            <w:tcW w:w="486" w:type="pct"/>
            <w:vAlign w:val="center"/>
          </w:tcPr>
          <w:p w:rsidR="00AB3742" w:rsidRPr="00BD3AD5" w:rsidRDefault="00AB3742" w:rsidP="00A67B85">
            <w:pPr>
              <w:jc w:val="center"/>
              <w:rPr>
                <w:rFonts w:ascii="方正仿宋_GBK" w:eastAsia="方正仿宋_GBK" w:hAnsi="宋体" w:cs="宋体"/>
                <w:b/>
                <w:sz w:val="28"/>
                <w:szCs w:val="28"/>
              </w:rPr>
            </w:pPr>
            <w:r w:rsidRPr="00BD3AD5">
              <w:rPr>
                <w:rFonts w:ascii="方正仿宋_GBK" w:eastAsia="方正仿宋_GBK" w:hAnsi="宋体" w:cs="宋体" w:hint="eastAsia"/>
                <w:b/>
                <w:sz w:val="28"/>
                <w:szCs w:val="28"/>
              </w:rPr>
              <w:t>序号</w:t>
            </w:r>
          </w:p>
        </w:tc>
        <w:tc>
          <w:tcPr>
            <w:tcW w:w="2237" w:type="pct"/>
            <w:gridSpan w:val="2"/>
            <w:vAlign w:val="center"/>
          </w:tcPr>
          <w:p w:rsidR="00AB3742" w:rsidRPr="00BD3AD5" w:rsidRDefault="00AB3742" w:rsidP="00A67B85">
            <w:pPr>
              <w:jc w:val="center"/>
              <w:rPr>
                <w:rFonts w:ascii="方正仿宋_GBK" w:eastAsia="方正仿宋_GBK" w:hAnsi="宋体" w:cs="宋体"/>
                <w:b/>
                <w:sz w:val="28"/>
                <w:szCs w:val="28"/>
              </w:rPr>
            </w:pPr>
            <w:r w:rsidRPr="00BD3AD5">
              <w:rPr>
                <w:rFonts w:ascii="方正仿宋_GBK" w:eastAsia="方正仿宋_GBK" w:hAnsi="宋体" w:cs="宋体" w:hint="eastAsia"/>
                <w:b/>
                <w:sz w:val="28"/>
                <w:szCs w:val="28"/>
              </w:rPr>
              <w:t>检验项目</w:t>
            </w:r>
          </w:p>
        </w:tc>
        <w:tc>
          <w:tcPr>
            <w:tcW w:w="2276" w:type="pct"/>
            <w:vAlign w:val="center"/>
          </w:tcPr>
          <w:p w:rsidR="00AB3742" w:rsidRPr="00BD3AD5" w:rsidRDefault="00AB3742" w:rsidP="00A67B85">
            <w:pPr>
              <w:jc w:val="center"/>
              <w:rPr>
                <w:rFonts w:ascii="方正仿宋_GBK" w:eastAsia="方正仿宋_GBK" w:hAnsi="宋体" w:cs="宋体"/>
                <w:b/>
                <w:sz w:val="28"/>
                <w:szCs w:val="28"/>
              </w:rPr>
            </w:pPr>
            <w:r w:rsidRPr="00BD3AD5">
              <w:rPr>
                <w:rFonts w:ascii="方正仿宋_GBK" w:eastAsia="方正仿宋_GBK" w:hAnsi="宋体" w:cs="宋体" w:hint="eastAsia"/>
                <w:b/>
                <w:sz w:val="28"/>
                <w:szCs w:val="28"/>
              </w:rPr>
              <w:t>检验方法</w:t>
            </w:r>
          </w:p>
        </w:tc>
      </w:tr>
      <w:tr w:rsidR="00AB3742" w:rsidRPr="00A67B85" w:rsidTr="002E3121">
        <w:trPr>
          <w:trHeight w:val="737"/>
          <w:jc w:val="center"/>
        </w:trPr>
        <w:tc>
          <w:tcPr>
            <w:tcW w:w="486"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1</w:t>
            </w:r>
          </w:p>
        </w:tc>
        <w:tc>
          <w:tcPr>
            <w:tcW w:w="2237" w:type="pct"/>
            <w:gridSpan w:val="2"/>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挥发性有机化合物（VOC）含量</w:t>
            </w:r>
          </w:p>
        </w:tc>
        <w:tc>
          <w:tcPr>
            <w:tcW w:w="227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2E3121">
        <w:trPr>
          <w:trHeight w:val="737"/>
          <w:jc w:val="center"/>
        </w:trPr>
        <w:tc>
          <w:tcPr>
            <w:tcW w:w="486"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2</w:t>
            </w:r>
          </w:p>
        </w:tc>
        <w:tc>
          <w:tcPr>
            <w:tcW w:w="2237" w:type="pct"/>
            <w:gridSpan w:val="2"/>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甲醛含量</w:t>
            </w:r>
          </w:p>
        </w:tc>
        <w:tc>
          <w:tcPr>
            <w:tcW w:w="227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2E3121">
        <w:trPr>
          <w:trHeight w:val="737"/>
          <w:jc w:val="center"/>
        </w:trPr>
        <w:tc>
          <w:tcPr>
            <w:tcW w:w="486"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3</w:t>
            </w:r>
          </w:p>
        </w:tc>
        <w:tc>
          <w:tcPr>
            <w:tcW w:w="2237" w:type="pct"/>
            <w:gridSpan w:val="2"/>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氨含量</w:t>
            </w:r>
          </w:p>
        </w:tc>
        <w:tc>
          <w:tcPr>
            <w:tcW w:w="227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2E3121">
        <w:trPr>
          <w:trHeight w:val="737"/>
          <w:jc w:val="center"/>
        </w:trPr>
        <w:tc>
          <w:tcPr>
            <w:tcW w:w="486"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4</w:t>
            </w:r>
          </w:p>
        </w:tc>
        <w:tc>
          <w:tcPr>
            <w:tcW w:w="2237" w:type="pct"/>
            <w:gridSpan w:val="2"/>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苯含量</w:t>
            </w:r>
          </w:p>
        </w:tc>
        <w:tc>
          <w:tcPr>
            <w:tcW w:w="227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2E3121">
        <w:trPr>
          <w:trHeight w:val="737"/>
          <w:jc w:val="center"/>
        </w:trPr>
        <w:tc>
          <w:tcPr>
            <w:tcW w:w="486"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5</w:t>
            </w:r>
          </w:p>
        </w:tc>
        <w:tc>
          <w:tcPr>
            <w:tcW w:w="2237" w:type="pct"/>
            <w:gridSpan w:val="2"/>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甲苯+乙苯+二甲苯含量</w:t>
            </w:r>
          </w:p>
        </w:tc>
        <w:tc>
          <w:tcPr>
            <w:tcW w:w="227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2E3121">
        <w:trPr>
          <w:trHeight w:val="737"/>
          <w:jc w:val="center"/>
        </w:trPr>
        <w:tc>
          <w:tcPr>
            <w:tcW w:w="486"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6</w:t>
            </w:r>
          </w:p>
        </w:tc>
        <w:tc>
          <w:tcPr>
            <w:tcW w:w="2237" w:type="pct"/>
            <w:gridSpan w:val="2"/>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总铅（Pb）含量</w:t>
            </w:r>
          </w:p>
        </w:tc>
        <w:tc>
          <w:tcPr>
            <w:tcW w:w="227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2E3121">
        <w:trPr>
          <w:trHeight w:val="737"/>
          <w:jc w:val="center"/>
        </w:trPr>
        <w:tc>
          <w:tcPr>
            <w:tcW w:w="486" w:type="pct"/>
            <w:vMerge w:val="restar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7</w:t>
            </w:r>
          </w:p>
        </w:tc>
        <w:tc>
          <w:tcPr>
            <w:tcW w:w="1033" w:type="pct"/>
            <w:vMerge w:val="restar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可溶性重金属含量</w:t>
            </w:r>
          </w:p>
        </w:tc>
        <w:tc>
          <w:tcPr>
            <w:tcW w:w="1205" w:type="pct"/>
            <w:vAlign w:val="center"/>
          </w:tcPr>
          <w:p w:rsidR="00AB3742" w:rsidRPr="00A67B85" w:rsidRDefault="00AB3742" w:rsidP="00A67B85">
            <w:pPr>
              <w:overflowPunct w:val="0"/>
              <w:autoSpaceDE w:val="0"/>
              <w:autoSpaceDN w:val="0"/>
              <w:snapToGrid w:val="0"/>
              <w:spacing w:line="440" w:lineRule="exact"/>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镉（Cd）含量</w:t>
            </w:r>
          </w:p>
        </w:tc>
        <w:tc>
          <w:tcPr>
            <w:tcW w:w="227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2E3121">
        <w:trPr>
          <w:trHeight w:val="737"/>
          <w:jc w:val="center"/>
        </w:trPr>
        <w:tc>
          <w:tcPr>
            <w:tcW w:w="486" w:type="pct"/>
            <w:vMerge/>
            <w:vAlign w:val="center"/>
          </w:tcPr>
          <w:p w:rsidR="00AB3742" w:rsidRPr="00A67B85" w:rsidRDefault="00AB3742" w:rsidP="00A67B85">
            <w:pPr>
              <w:jc w:val="center"/>
              <w:rPr>
                <w:rFonts w:ascii="方正仿宋_GBK" w:eastAsia="方正仿宋_GBK" w:hAnsi="宋体" w:cs="宋体"/>
                <w:sz w:val="28"/>
                <w:szCs w:val="28"/>
              </w:rPr>
            </w:pPr>
          </w:p>
        </w:tc>
        <w:tc>
          <w:tcPr>
            <w:tcW w:w="1033" w:type="pct"/>
            <w:vMerge/>
            <w:vAlign w:val="center"/>
          </w:tcPr>
          <w:p w:rsidR="00AB3742" w:rsidRPr="00A67B85" w:rsidRDefault="00AB3742" w:rsidP="00A67B85">
            <w:pPr>
              <w:snapToGrid w:val="0"/>
              <w:jc w:val="center"/>
              <w:rPr>
                <w:rFonts w:ascii="方正仿宋_GBK" w:eastAsia="方正仿宋_GBK" w:hAnsi="宋体" w:cs="宋体"/>
                <w:sz w:val="28"/>
                <w:szCs w:val="28"/>
              </w:rPr>
            </w:pPr>
          </w:p>
        </w:tc>
        <w:tc>
          <w:tcPr>
            <w:tcW w:w="1205" w:type="pct"/>
            <w:vAlign w:val="center"/>
          </w:tcPr>
          <w:p w:rsidR="00AB3742" w:rsidRPr="00A67B85" w:rsidRDefault="00AB3742" w:rsidP="00A67B85">
            <w:pPr>
              <w:overflowPunct w:val="0"/>
              <w:autoSpaceDE w:val="0"/>
              <w:autoSpaceDN w:val="0"/>
              <w:snapToGrid w:val="0"/>
              <w:spacing w:line="440" w:lineRule="exact"/>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铬（Cr）含量</w:t>
            </w:r>
          </w:p>
        </w:tc>
        <w:tc>
          <w:tcPr>
            <w:tcW w:w="227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2E3121">
        <w:trPr>
          <w:trHeight w:val="737"/>
          <w:jc w:val="center"/>
        </w:trPr>
        <w:tc>
          <w:tcPr>
            <w:tcW w:w="486" w:type="pct"/>
            <w:vMerge/>
            <w:vAlign w:val="center"/>
          </w:tcPr>
          <w:p w:rsidR="00AB3742" w:rsidRPr="00A67B85" w:rsidRDefault="00AB3742" w:rsidP="00A67B85">
            <w:pPr>
              <w:jc w:val="center"/>
              <w:rPr>
                <w:rFonts w:ascii="方正仿宋_GBK" w:eastAsia="方正仿宋_GBK" w:hAnsi="宋体" w:cs="宋体"/>
                <w:sz w:val="28"/>
                <w:szCs w:val="28"/>
              </w:rPr>
            </w:pPr>
          </w:p>
        </w:tc>
        <w:tc>
          <w:tcPr>
            <w:tcW w:w="1033" w:type="pct"/>
            <w:vMerge/>
            <w:vAlign w:val="center"/>
          </w:tcPr>
          <w:p w:rsidR="00AB3742" w:rsidRPr="00A67B85" w:rsidRDefault="00AB3742" w:rsidP="00A67B85">
            <w:pPr>
              <w:snapToGrid w:val="0"/>
              <w:jc w:val="center"/>
              <w:rPr>
                <w:rFonts w:ascii="方正仿宋_GBK" w:eastAsia="方正仿宋_GBK" w:hAnsi="宋体" w:cs="宋体"/>
                <w:sz w:val="28"/>
                <w:szCs w:val="28"/>
              </w:rPr>
            </w:pPr>
          </w:p>
        </w:tc>
        <w:tc>
          <w:tcPr>
            <w:tcW w:w="1205" w:type="pct"/>
            <w:vAlign w:val="center"/>
          </w:tcPr>
          <w:p w:rsidR="00AB3742" w:rsidRPr="00A67B85" w:rsidRDefault="00AB3742" w:rsidP="00A67B85">
            <w:pPr>
              <w:overflowPunct w:val="0"/>
              <w:autoSpaceDE w:val="0"/>
              <w:autoSpaceDN w:val="0"/>
              <w:snapToGrid w:val="0"/>
              <w:spacing w:line="440" w:lineRule="exact"/>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汞（Hg）含量</w:t>
            </w:r>
          </w:p>
        </w:tc>
        <w:tc>
          <w:tcPr>
            <w:tcW w:w="227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2E3121">
        <w:trPr>
          <w:trHeight w:val="737"/>
          <w:jc w:val="center"/>
        </w:trPr>
        <w:tc>
          <w:tcPr>
            <w:tcW w:w="48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lastRenderedPageBreak/>
              <w:t>8</w:t>
            </w:r>
          </w:p>
        </w:tc>
        <w:tc>
          <w:tcPr>
            <w:tcW w:w="2237" w:type="pct"/>
            <w:gridSpan w:val="2"/>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固体含量</w:t>
            </w:r>
          </w:p>
        </w:tc>
        <w:tc>
          <w:tcPr>
            <w:tcW w:w="227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16777-2008</w:t>
            </w:r>
          </w:p>
        </w:tc>
      </w:tr>
      <w:tr w:rsidR="00AB3742" w:rsidRPr="00A67B85" w:rsidTr="002E3121">
        <w:trPr>
          <w:trHeight w:val="737"/>
          <w:jc w:val="center"/>
        </w:trPr>
        <w:tc>
          <w:tcPr>
            <w:tcW w:w="486" w:type="pct"/>
            <w:vMerge w:val="restar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9</w:t>
            </w:r>
          </w:p>
        </w:tc>
        <w:tc>
          <w:tcPr>
            <w:tcW w:w="1033" w:type="pct"/>
            <w:vMerge w:val="restar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拉伸性能（标准状态）</w:t>
            </w:r>
          </w:p>
        </w:tc>
        <w:tc>
          <w:tcPr>
            <w:tcW w:w="1205"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拉伸强度</w:t>
            </w:r>
          </w:p>
        </w:tc>
        <w:tc>
          <w:tcPr>
            <w:tcW w:w="227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16777-2008</w:t>
            </w:r>
          </w:p>
        </w:tc>
      </w:tr>
      <w:tr w:rsidR="00AB3742" w:rsidRPr="00A67B85" w:rsidTr="002E3121">
        <w:trPr>
          <w:trHeight w:val="737"/>
          <w:jc w:val="center"/>
        </w:trPr>
        <w:tc>
          <w:tcPr>
            <w:tcW w:w="486" w:type="pct"/>
            <w:vMerge/>
            <w:vAlign w:val="center"/>
          </w:tcPr>
          <w:p w:rsidR="00AB3742" w:rsidRPr="00A67B85" w:rsidRDefault="00AB3742" w:rsidP="00A67B85">
            <w:pPr>
              <w:snapToGrid w:val="0"/>
              <w:jc w:val="center"/>
              <w:rPr>
                <w:rFonts w:ascii="方正仿宋_GBK" w:eastAsia="方正仿宋_GBK" w:hAnsi="宋体" w:cs="宋体"/>
                <w:sz w:val="28"/>
                <w:szCs w:val="28"/>
              </w:rPr>
            </w:pPr>
          </w:p>
        </w:tc>
        <w:tc>
          <w:tcPr>
            <w:tcW w:w="1033" w:type="pct"/>
            <w:vMerge/>
            <w:vAlign w:val="center"/>
          </w:tcPr>
          <w:p w:rsidR="00AB3742" w:rsidRPr="00A67B85" w:rsidRDefault="00AB3742" w:rsidP="00A67B85">
            <w:pPr>
              <w:snapToGrid w:val="0"/>
              <w:jc w:val="center"/>
              <w:rPr>
                <w:rFonts w:ascii="方正仿宋_GBK" w:eastAsia="方正仿宋_GBK" w:hAnsi="宋体" w:cs="宋体"/>
                <w:sz w:val="28"/>
                <w:szCs w:val="28"/>
              </w:rPr>
            </w:pPr>
          </w:p>
        </w:tc>
        <w:tc>
          <w:tcPr>
            <w:tcW w:w="1205"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断裂伸长率</w:t>
            </w:r>
          </w:p>
        </w:tc>
        <w:tc>
          <w:tcPr>
            <w:tcW w:w="227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16777-2008</w:t>
            </w:r>
          </w:p>
        </w:tc>
      </w:tr>
      <w:tr w:rsidR="00AB3742" w:rsidRPr="00A67B85" w:rsidTr="002E3121">
        <w:trPr>
          <w:trHeight w:val="737"/>
          <w:jc w:val="center"/>
        </w:trPr>
        <w:tc>
          <w:tcPr>
            <w:tcW w:w="48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10</w:t>
            </w:r>
          </w:p>
        </w:tc>
        <w:tc>
          <w:tcPr>
            <w:tcW w:w="2237" w:type="pct"/>
            <w:gridSpan w:val="2"/>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低温柔性</w:t>
            </w:r>
          </w:p>
        </w:tc>
        <w:tc>
          <w:tcPr>
            <w:tcW w:w="227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328.14-2007</w:t>
            </w:r>
          </w:p>
        </w:tc>
      </w:tr>
      <w:tr w:rsidR="00AB3742" w:rsidRPr="00A67B85" w:rsidTr="002E3121">
        <w:trPr>
          <w:trHeight w:val="737"/>
          <w:jc w:val="center"/>
        </w:trPr>
        <w:tc>
          <w:tcPr>
            <w:tcW w:w="48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11</w:t>
            </w:r>
          </w:p>
        </w:tc>
        <w:tc>
          <w:tcPr>
            <w:tcW w:w="2237" w:type="pct"/>
            <w:gridSpan w:val="2"/>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不透水性</w:t>
            </w:r>
          </w:p>
        </w:tc>
        <w:tc>
          <w:tcPr>
            <w:tcW w:w="227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16777-2008</w:t>
            </w:r>
          </w:p>
        </w:tc>
      </w:tr>
    </w:tbl>
    <w:p w:rsidR="00A67B85" w:rsidRPr="00A67B85" w:rsidRDefault="00A67B85" w:rsidP="00A67B85">
      <w:pPr>
        <w:pStyle w:val="aa"/>
        <w:adjustRightInd w:val="0"/>
        <w:snapToGrid w:val="0"/>
        <w:spacing w:line="600" w:lineRule="exact"/>
        <w:ind w:left="420" w:firstLineChars="0" w:firstLine="0"/>
        <w:jc w:val="center"/>
        <w:rPr>
          <w:rFonts w:ascii="方正仿宋_GBK" w:eastAsia="方正仿宋_GBK" w:hAnsi="宋体"/>
          <w:sz w:val="28"/>
          <w:szCs w:val="28"/>
        </w:rPr>
      </w:pPr>
      <w:r w:rsidRPr="00A67B85">
        <w:rPr>
          <w:rFonts w:ascii="方正仿宋_GBK" w:eastAsia="方正仿宋_GBK" w:hAnsi="宋体" w:hint="eastAsia"/>
          <w:sz w:val="28"/>
          <w:szCs w:val="28"/>
        </w:rPr>
        <w:t>表</w:t>
      </w:r>
      <w:r w:rsidR="00AB3742">
        <w:rPr>
          <w:rFonts w:ascii="方正仿宋_GBK" w:eastAsia="方正仿宋_GBK" w:hAnsi="宋体" w:hint="eastAsia"/>
          <w:sz w:val="28"/>
          <w:szCs w:val="28"/>
        </w:rPr>
        <w:t>9</w:t>
      </w:r>
      <w:r w:rsidRPr="00A67B85">
        <w:rPr>
          <w:rFonts w:ascii="方正仿宋_GBK" w:eastAsia="方正仿宋_GBK" w:hAnsi="宋体" w:hint="eastAsia"/>
          <w:sz w:val="28"/>
          <w:szCs w:val="28"/>
        </w:rPr>
        <w:t>聚氨酯防水涂料产品检验项目、依据及方法</w:t>
      </w:r>
    </w:p>
    <w:tbl>
      <w:tblPr>
        <w:tblW w:w="4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
        <w:gridCol w:w="1606"/>
        <w:gridCol w:w="2079"/>
        <w:gridCol w:w="3788"/>
      </w:tblGrid>
      <w:tr w:rsidR="00AB3742" w:rsidRPr="00BD3AD5" w:rsidTr="00BD3AD5">
        <w:trPr>
          <w:trHeight w:val="737"/>
          <w:tblHeader/>
          <w:jc w:val="center"/>
        </w:trPr>
        <w:tc>
          <w:tcPr>
            <w:tcW w:w="506" w:type="pct"/>
            <w:vAlign w:val="center"/>
          </w:tcPr>
          <w:p w:rsidR="00AB3742" w:rsidRPr="00BD3AD5" w:rsidRDefault="00AB3742" w:rsidP="00A67B85">
            <w:pPr>
              <w:jc w:val="center"/>
              <w:rPr>
                <w:rFonts w:ascii="方正仿宋_GBK" w:eastAsia="方正仿宋_GBK" w:hAnsi="宋体" w:cs="宋体"/>
                <w:b/>
                <w:sz w:val="28"/>
                <w:szCs w:val="28"/>
              </w:rPr>
            </w:pPr>
            <w:r w:rsidRPr="00BD3AD5">
              <w:rPr>
                <w:rFonts w:ascii="方正仿宋_GBK" w:eastAsia="方正仿宋_GBK" w:hAnsi="宋体" w:cs="宋体" w:hint="eastAsia"/>
                <w:b/>
                <w:sz w:val="28"/>
                <w:szCs w:val="28"/>
              </w:rPr>
              <w:t>序号</w:t>
            </w:r>
          </w:p>
        </w:tc>
        <w:tc>
          <w:tcPr>
            <w:tcW w:w="2216" w:type="pct"/>
            <w:gridSpan w:val="2"/>
            <w:vAlign w:val="center"/>
          </w:tcPr>
          <w:p w:rsidR="00AB3742" w:rsidRPr="00BD3AD5" w:rsidRDefault="00AB3742" w:rsidP="00A67B85">
            <w:pPr>
              <w:jc w:val="center"/>
              <w:rPr>
                <w:rFonts w:ascii="方正仿宋_GBK" w:eastAsia="方正仿宋_GBK" w:hAnsi="宋体" w:cs="宋体"/>
                <w:b/>
                <w:sz w:val="28"/>
                <w:szCs w:val="28"/>
              </w:rPr>
            </w:pPr>
            <w:r w:rsidRPr="00BD3AD5">
              <w:rPr>
                <w:rFonts w:ascii="方正仿宋_GBK" w:eastAsia="方正仿宋_GBK" w:hAnsi="宋体" w:cs="宋体" w:hint="eastAsia"/>
                <w:b/>
                <w:sz w:val="28"/>
                <w:szCs w:val="28"/>
              </w:rPr>
              <w:t>检验项目</w:t>
            </w:r>
          </w:p>
        </w:tc>
        <w:tc>
          <w:tcPr>
            <w:tcW w:w="2278" w:type="pct"/>
            <w:vAlign w:val="center"/>
          </w:tcPr>
          <w:p w:rsidR="00AB3742" w:rsidRPr="00BD3AD5" w:rsidRDefault="00AB3742" w:rsidP="00A67B85">
            <w:pPr>
              <w:jc w:val="center"/>
              <w:rPr>
                <w:rFonts w:ascii="方正仿宋_GBK" w:eastAsia="方正仿宋_GBK" w:hAnsi="宋体" w:cs="宋体"/>
                <w:b/>
                <w:sz w:val="28"/>
                <w:szCs w:val="28"/>
              </w:rPr>
            </w:pPr>
            <w:r w:rsidRPr="00BD3AD5">
              <w:rPr>
                <w:rFonts w:ascii="方正仿宋_GBK" w:eastAsia="方正仿宋_GBK" w:hAnsi="宋体" w:cs="宋体" w:hint="eastAsia"/>
                <w:b/>
                <w:sz w:val="28"/>
                <w:szCs w:val="28"/>
              </w:rPr>
              <w:t>检验方法</w:t>
            </w:r>
          </w:p>
        </w:tc>
      </w:tr>
      <w:tr w:rsidR="00AB3742" w:rsidRPr="00A67B85" w:rsidTr="00BD3AD5">
        <w:trPr>
          <w:trHeight w:val="737"/>
          <w:jc w:val="center"/>
        </w:trPr>
        <w:tc>
          <w:tcPr>
            <w:tcW w:w="506"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1</w:t>
            </w:r>
          </w:p>
        </w:tc>
        <w:tc>
          <w:tcPr>
            <w:tcW w:w="2216" w:type="pct"/>
            <w:gridSpan w:val="2"/>
            <w:vAlign w:val="center"/>
          </w:tcPr>
          <w:p w:rsidR="00AB3742" w:rsidRPr="00A67B85" w:rsidRDefault="00AB3742" w:rsidP="00A67B85">
            <w:pPr>
              <w:overflowPunct w:val="0"/>
              <w:autoSpaceDE w:val="0"/>
              <w:autoSpaceDN w:val="0"/>
              <w:adjustRightInd w:val="0"/>
              <w:snapToGrid w:val="0"/>
              <w:spacing w:line="440" w:lineRule="exact"/>
              <w:jc w:val="center"/>
              <w:rPr>
                <w:rFonts w:ascii="方正仿宋_GBK" w:eastAsia="方正仿宋_GBK"/>
                <w:sz w:val="28"/>
                <w:szCs w:val="28"/>
              </w:rPr>
            </w:pPr>
            <w:r w:rsidRPr="00A67B85">
              <w:rPr>
                <w:rFonts w:ascii="方正仿宋_GBK" w:eastAsia="方正仿宋_GBK" w:hint="eastAsia"/>
                <w:sz w:val="28"/>
                <w:szCs w:val="28"/>
              </w:rPr>
              <w:t>挥发性有机化合物（VOC）含量</w:t>
            </w:r>
          </w:p>
        </w:tc>
        <w:tc>
          <w:tcPr>
            <w:tcW w:w="2278"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BD3AD5">
        <w:trPr>
          <w:trHeight w:val="737"/>
          <w:jc w:val="center"/>
        </w:trPr>
        <w:tc>
          <w:tcPr>
            <w:tcW w:w="506"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2</w:t>
            </w:r>
          </w:p>
        </w:tc>
        <w:tc>
          <w:tcPr>
            <w:tcW w:w="2216" w:type="pct"/>
            <w:gridSpan w:val="2"/>
            <w:vAlign w:val="center"/>
          </w:tcPr>
          <w:p w:rsidR="00AB3742" w:rsidRPr="00A67B85" w:rsidRDefault="00AB3742" w:rsidP="00A67B85">
            <w:pPr>
              <w:overflowPunct w:val="0"/>
              <w:autoSpaceDE w:val="0"/>
              <w:autoSpaceDN w:val="0"/>
              <w:adjustRightInd w:val="0"/>
              <w:snapToGrid w:val="0"/>
              <w:spacing w:line="440" w:lineRule="exact"/>
              <w:jc w:val="center"/>
              <w:rPr>
                <w:rFonts w:ascii="方正仿宋_GBK" w:eastAsia="方正仿宋_GBK"/>
                <w:sz w:val="28"/>
                <w:szCs w:val="28"/>
              </w:rPr>
            </w:pPr>
            <w:r w:rsidRPr="00A67B85">
              <w:rPr>
                <w:rFonts w:ascii="方正仿宋_GBK" w:eastAsia="方正仿宋_GBK" w:hint="eastAsia"/>
                <w:sz w:val="28"/>
                <w:szCs w:val="28"/>
              </w:rPr>
              <w:t>苯含量</w:t>
            </w:r>
          </w:p>
        </w:tc>
        <w:tc>
          <w:tcPr>
            <w:tcW w:w="2278"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BD3AD5">
        <w:trPr>
          <w:trHeight w:val="737"/>
          <w:jc w:val="center"/>
        </w:trPr>
        <w:tc>
          <w:tcPr>
            <w:tcW w:w="506"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3</w:t>
            </w:r>
          </w:p>
        </w:tc>
        <w:tc>
          <w:tcPr>
            <w:tcW w:w="2216" w:type="pct"/>
            <w:gridSpan w:val="2"/>
            <w:vAlign w:val="center"/>
          </w:tcPr>
          <w:p w:rsidR="00AB3742" w:rsidRPr="00A67B85" w:rsidRDefault="00AB3742" w:rsidP="00A67B85">
            <w:pPr>
              <w:overflowPunct w:val="0"/>
              <w:autoSpaceDE w:val="0"/>
              <w:autoSpaceDN w:val="0"/>
              <w:adjustRightInd w:val="0"/>
              <w:snapToGrid w:val="0"/>
              <w:spacing w:line="440" w:lineRule="exact"/>
              <w:jc w:val="center"/>
              <w:rPr>
                <w:rFonts w:ascii="方正仿宋_GBK" w:eastAsia="方正仿宋_GBK"/>
                <w:sz w:val="28"/>
                <w:szCs w:val="28"/>
              </w:rPr>
            </w:pPr>
            <w:r w:rsidRPr="00A67B85">
              <w:rPr>
                <w:rFonts w:ascii="方正仿宋_GBK" w:eastAsia="方正仿宋_GBK" w:hint="eastAsia"/>
                <w:sz w:val="28"/>
                <w:szCs w:val="28"/>
              </w:rPr>
              <w:t>甲苯+乙苯+二甲苯含量</w:t>
            </w:r>
          </w:p>
        </w:tc>
        <w:tc>
          <w:tcPr>
            <w:tcW w:w="2278"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BD3AD5">
        <w:trPr>
          <w:trHeight w:val="737"/>
          <w:jc w:val="center"/>
        </w:trPr>
        <w:tc>
          <w:tcPr>
            <w:tcW w:w="506"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4</w:t>
            </w:r>
          </w:p>
        </w:tc>
        <w:tc>
          <w:tcPr>
            <w:tcW w:w="2216" w:type="pct"/>
            <w:gridSpan w:val="2"/>
            <w:vAlign w:val="center"/>
          </w:tcPr>
          <w:p w:rsidR="00AB3742" w:rsidRPr="00A67B85" w:rsidRDefault="00AB3742" w:rsidP="00A67B85">
            <w:pPr>
              <w:overflowPunct w:val="0"/>
              <w:autoSpaceDE w:val="0"/>
              <w:autoSpaceDN w:val="0"/>
              <w:adjustRightInd w:val="0"/>
              <w:snapToGrid w:val="0"/>
              <w:spacing w:line="440" w:lineRule="exact"/>
              <w:jc w:val="center"/>
              <w:rPr>
                <w:rFonts w:ascii="方正仿宋_GBK" w:eastAsia="方正仿宋_GBK"/>
                <w:sz w:val="28"/>
                <w:szCs w:val="28"/>
              </w:rPr>
            </w:pPr>
            <w:r w:rsidRPr="00A67B85">
              <w:rPr>
                <w:rFonts w:ascii="方正仿宋_GBK" w:eastAsia="方正仿宋_GBK" w:hint="eastAsia"/>
                <w:sz w:val="28"/>
                <w:szCs w:val="28"/>
              </w:rPr>
              <w:t>苯酚含量</w:t>
            </w:r>
          </w:p>
        </w:tc>
        <w:tc>
          <w:tcPr>
            <w:tcW w:w="2278"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BD3AD5">
        <w:trPr>
          <w:trHeight w:val="737"/>
          <w:jc w:val="center"/>
        </w:trPr>
        <w:tc>
          <w:tcPr>
            <w:tcW w:w="506"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5</w:t>
            </w:r>
          </w:p>
        </w:tc>
        <w:tc>
          <w:tcPr>
            <w:tcW w:w="2216" w:type="pct"/>
            <w:gridSpan w:val="2"/>
            <w:vAlign w:val="center"/>
          </w:tcPr>
          <w:p w:rsidR="00AB3742" w:rsidRPr="00A67B85" w:rsidRDefault="00AB3742" w:rsidP="00A67B85">
            <w:pPr>
              <w:overflowPunct w:val="0"/>
              <w:autoSpaceDE w:val="0"/>
              <w:autoSpaceDN w:val="0"/>
              <w:adjustRightInd w:val="0"/>
              <w:snapToGrid w:val="0"/>
              <w:spacing w:line="440" w:lineRule="exact"/>
              <w:jc w:val="center"/>
              <w:rPr>
                <w:rFonts w:ascii="方正仿宋_GBK" w:eastAsia="方正仿宋_GBK"/>
                <w:sz w:val="28"/>
                <w:szCs w:val="28"/>
              </w:rPr>
            </w:pPr>
            <w:r w:rsidRPr="00A67B85">
              <w:rPr>
                <w:rFonts w:ascii="方正仿宋_GBK" w:eastAsia="方正仿宋_GBK" w:hint="eastAsia"/>
                <w:sz w:val="28"/>
                <w:szCs w:val="28"/>
              </w:rPr>
              <w:t>蒽含量</w:t>
            </w:r>
          </w:p>
        </w:tc>
        <w:tc>
          <w:tcPr>
            <w:tcW w:w="2278"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BD3AD5">
        <w:trPr>
          <w:trHeight w:val="737"/>
          <w:jc w:val="center"/>
        </w:trPr>
        <w:tc>
          <w:tcPr>
            <w:tcW w:w="506"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6</w:t>
            </w:r>
          </w:p>
        </w:tc>
        <w:tc>
          <w:tcPr>
            <w:tcW w:w="2216" w:type="pct"/>
            <w:gridSpan w:val="2"/>
            <w:vAlign w:val="center"/>
          </w:tcPr>
          <w:p w:rsidR="00AB3742" w:rsidRPr="00A67B85" w:rsidRDefault="00AB3742" w:rsidP="00A67B85">
            <w:pPr>
              <w:overflowPunct w:val="0"/>
              <w:autoSpaceDE w:val="0"/>
              <w:autoSpaceDN w:val="0"/>
              <w:adjustRightInd w:val="0"/>
              <w:snapToGrid w:val="0"/>
              <w:spacing w:line="440" w:lineRule="exact"/>
              <w:jc w:val="center"/>
              <w:rPr>
                <w:rFonts w:ascii="方正仿宋_GBK" w:eastAsia="方正仿宋_GBK"/>
                <w:sz w:val="28"/>
                <w:szCs w:val="28"/>
              </w:rPr>
            </w:pPr>
            <w:r w:rsidRPr="00A67B85">
              <w:rPr>
                <w:rFonts w:ascii="方正仿宋_GBK" w:eastAsia="方正仿宋_GBK" w:hint="eastAsia"/>
                <w:sz w:val="28"/>
                <w:szCs w:val="28"/>
              </w:rPr>
              <w:t>萘含量</w:t>
            </w:r>
          </w:p>
        </w:tc>
        <w:tc>
          <w:tcPr>
            <w:tcW w:w="2278"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BD3AD5">
        <w:trPr>
          <w:trHeight w:val="737"/>
          <w:jc w:val="center"/>
        </w:trPr>
        <w:tc>
          <w:tcPr>
            <w:tcW w:w="506"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7</w:t>
            </w:r>
          </w:p>
        </w:tc>
        <w:tc>
          <w:tcPr>
            <w:tcW w:w="2216" w:type="pct"/>
            <w:gridSpan w:val="2"/>
            <w:vAlign w:val="center"/>
          </w:tcPr>
          <w:p w:rsidR="00AB3742" w:rsidRPr="00A67B85" w:rsidRDefault="00AB3742" w:rsidP="00A67B85">
            <w:pPr>
              <w:overflowPunct w:val="0"/>
              <w:autoSpaceDE w:val="0"/>
              <w:autoSpaceDN w:val="0"/>
              <w:adjustRightInd w:val="0"/>
              <w:snapToGrid w:val="0"/>
              <w:spacing w:line="440" w:lineRule="exact"/>
              <w:jc w:val="center"/>
              <w:rPr>
                <w:rFonts w:ascii="方正仿宋_GBK" w:eastAsia="方正仿宋_GBK"/>
                <w:sz w:val="28"/>
                <w:szCs w:val="28"/>
              </w:rPr>
            </w:pPr>
            <w:r w:rsidRPr="00A67B85">
              <w:rPr>
                <w:rFonts w:ascii="方正仿宋_GBK" w:eastAsia="方正仿宋_GBK" w:hint="eastAsia"/>
                <w:sz w:val="28"/>
                <w:szCs w:val="28"/>
              </w:rPr>
              <w:t>游离二异氰酸酯（游离TDI）含量</w:t>
            </w:r>
          </w:p>
        </w:tc>
        <w:tc>
          <w:tcPr>
            <w:tcW w:w="2278"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BD3AD5">
        <w:trPr>
          <w:trHeight w:val="737"/>
          <w:jc w:val="center"/>
        </w:trPr>
        <w:tc>
          <w:tcPr>
            <w:tcW w:w="506"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8</w:t>
            </w:r>
          </w:p>
        </w:tc>
        <w:tc>
          <w:tcPr>
            <w:tcW w:w="2216" w:type="pct"/>
            <w:gridSpan w:val="2"/>
            <w:vAlign w:val="center"/>
          </w:tcPr>
          <w:p w:rsidR="00AB3742" w:rsidRPr="00A67B85" w:rsidRDefault="00AB3742" w:rsidP="00A67B85">
            <w:pPr>
              <w:overflowPunct w:val="0"/>
              <w:autoSpaceDE w:val="0"/>
              <w:autoSpaceDN w:val="0"/>
              <w:adjustRightInd w:val="0"/>
              <w:snapToGrid w:val="0"/>
              <w:spacing w:line="440" w:lineRule="exact"/>
              <w:jc w:val="center"/>
              <w:rPr>
                <w:rFonts w:ascii="方正仿宋_GBK" w:eastAsia="方正仿宋_GBK"/>
                <w:sz w:val="28"/>
                <w:szCs w:val="28"/>
              </w:rPr>
            </w:pPr>
            <w:r w:rsidRPr="00A67B85">
              <w:rPr>
                <w:rFonts w:ascii="方正仿宋_GBK" w:eastAsia="方正仿宋_GBK" w:hint="eastAsia"/>
                <w:sz w:val="28"/>
                <w:szCs w:val="28"/>
              </w:rPr>
              <w:t>短链氯化石蜡（C</w:t>
            </w:r>
            <w:r w:rsidRPr="00A67B85">
              <w:rPr>
                <w:rFonts w:ascii="方正仿宋_GBK" w:eastAsia="方正仿宋_GBK" w:hint="eastAsia"/>
                <w:sz w:val="28"/>
                <w:szCs w:val="28"/>
                <w:vertAlign w:val="subscript"/>
              </w:rPr>
              <w:t>10</w:t>
            </w:r>
            <w:r w:rsidRPr="00A67B85">
              <w:rPr>
                <w:rFonts w:ascii="方正仿宋_GBK" w:eastAsia="方正仿宋_GBK" w:hint="eastAsia"/>
                <w:sz w:val="28"/>
                <w:szCs w:val="28"/>
              </w:rPr>
              <w:t>～C</w:t>
            </w:r>
            <w:r w:rsidRPr="00A67B85">
              <w:rPr>
                <w:rFonts w:ascii="方正仿宋_GBK" w:eastAsia="方正仿宋_GBK" w:hint="eastAsia"/>
                <w:sz w:val="28"/>
                <w:szCs w:val="28"/>
                <w:vertAlign w:val="subscript"/>
              </w:rPr>
              <w:t>13</w:t>
            </w:r>
            <w:r w:rsidRPr="00A67B85">
              <w:rPr>
                <w:rFonts w:ascii="方正仿宋_GBK" w:eastAsia="方正仿宋_GBK" w:hint="eastAsia"/>
                <w:sz w:val="28"/>
                <w:szCs w:val="28"/>
              </w:rPr>
              <w:t>）含量</w:t>
            </w:r>
          </w:p>
        </w:tc>
        <w:tc>
          <w:tcPr>
            <w:tcW w:w="2278"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BD3AD5">
        <w:trPr>
          <w:trHeight w:val="737"/>
          <w:jc w:val="center"/>
        </w:trPr>
        <w:tc>
          <w:tcPr>
            <w:tcW w:w="506"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lastRenderedPageBreak/>
              <w:t>9</w:t>
            </w:r>
          </w:p>
        </w:tc>
        <w:tc>
          <w:tcPr>
            <w:tcW w:w="2216" w:type="pct"/>
            <w:gridSpan w:val="2"/>
            <w:vAlign w:val="center"/>
          </w:tcPr>
          <w:p w:rsidR="00AB3742" w:rsidRPr="00A67B85" w:rsidRDefault="00AB3742" w:rsidP="00A67B85">
            <w:pPr>
              <w:overflowPunct w:val="0"/>
              <w:autoSpaceDE w:val="0"/>
              <w:autoSpaceDN w:val="0"/>
              <w:adjustRightInd w:val="0"/>
              <w:snapToGrid w:val="0"/>
              <w:spacing w:line="440" w:lineRule="exact"/>
              <w:jc w:val="center"/>
              <w:rPr>
                <w:rFonts w:ascii="方正仿宋_GBK" w:eastAsia="方正仿宋_GBK"/>
                <w:sz w:val="28"/>
                <w:szCs w:val="28"/>
              </w:rPr>
            </w:pPr>
            <w:r w:rsidRPr="00A67B85">
              <w:rPr>
                <w:rFonts w:ascii="方正仿宋_GBK" w:eastAsia="方正仿宋_GBK" w:hint="eastAsia"/>
                <w:sz w:val="28"/>
                <w:szCs w:val="28"/>
              </w:rPr>
              <w:t>总铅（Pb）含量</w:t>
            </w:r>
          </w:p>
        </w:tc>
        <w:tc>
          <w:tcPr>
            <w:tcW w:w="2278"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BD3AD5">
        <w:trPr>
          <w:trHeight w:val="737"/>
          <w:jc w:val="center"/>
        </w:trPr>
        <w:tc>
          <w:tcPr>
            <w:tcW w:w="506" w:type="pct"/>
            <w:vMerge w:val="restar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10</w:t>
            </w:r>
          </w:p>
        </w:tc>
        <w:tc>
          <w:tcPr>
            <w:tcW w:w="966" w:type="pct"/>
            <w:vMerge w:val="restar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可溶性重金属含量</w:t>
            </w:r>
          </w:p>
        </w:tc>
        <w:tc>
          <w:tcPr>
            <w:tcW w:w="1250" w:type="pct"/>
            <w:vAlign w:val="center"/>
          </w:tcPr>
          <w:p w:rsidR="00AB3742" w:rsidRPr="00A67B85" w:rsidRDefault="00AB3742" w:rsidP="00A67B85">
            <w:pPr>
              <w:overflowPunct w:val="0"/>
              <w:autoSpaceDE w:val="0"/>
              <w:autoSpaceDN w:val="0"/>
              <w:snapToGrid w:val="0"/>
              <w:spacing w:line="440" w:lineRule="exact"/>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镉（Cd）含量</w:t>
            </w:r>
          </w:p>
        </w:tc>
        <w:tc>
          <w:tcPr>
            <w:tcW w:w="2278"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BD3AD5">
        <w:trPr>
          <w:trHeight w:val="737"/>
          <w:jc w:val="center"/>
        </w:trPr>
        <w:tc>
          <w:tcPr>
            <w:tcW w:w="506" w:type="pct"/>
            <w:vMerge/>
            <w:vAlign w:val="center"/>
          </w:tcPr>
          <w:p w:rsidR="00AB3742" w:rsidRPr="00A67B85" w:rsidRDefault="00AB3742" w:rsidP="00A67B85">
            <w:pPr>
              <w:jc w:val="center"/>
              <w:rPr>
                <w:rFonts w:ascii="方正仿宋_GBK" w:eastAsia="方正仿宋_GBK" w:hAnsi="宋体" w:cs="宋体"/>
                <w:sz w:val="28"/>
                <w:szCs w:val="28"/>
              </w:rPr>
            </w:pPr>
          </w:p>
        </w:tc>
        <w:tc>
          <w:tcPr>
            <w:tcW w:w="966" w:type="pct"/>
            <w:vMerge/>
            <w:vAlign w:val="center"/>
          </w:tcPr>
          <w:p w:rsidR="00AB3742" w:rsidRPr="00A67B85" w:rsidRDefault="00AB3742" w:rsidP="00A67B85">
            <w:pPr>
              <w:snapToGrid w:val="0"/>
              <w:jc w:val="center"/>
              <w:rPr>
                <w:rFonts w:ascii="方正仿宋_GBK" w:eastAsia="方正仿宋_GBK" w:hAnsi="宋体" w:cs="宋体"/>
                <w:sz w:val="28"/>
                <w:szCs w:val="28"/>
              </w:rPr>
            </w:pPr>
          </w:p>
        </w:tc>
        <w:tc>
          <w:tcPr>
            <w:tcW w:w="1250" w:type="pct"/>
            <w:vAlign w:val="center"/>
          </w:tcPr>
          <w:p w:rsidR="00AB3742" w:rsidRPr="00A67B85" w:rsidRDefault="00AB3742" w:rsidP="00A67B85">
            <w:pPr>
              <w:overflowPunct w:val="0"/>
              <w:autoSpaceDE w:val="0"/>
              <w:autoSpaceDN w:val="0"/>
              <w:snapToGrid w:val="0"/>
              <w:spacing w:line="440" w:lineRule="exact"/>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铬（Cr）含量</w:t>
            </w:r>
          </w:p>
        </w:tc>
        <w:tc>
          <w:tcPr>
            <w:tcW w:w="2278"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BD3AD5">
        <w:trPr>
          <w:trHeight w:val="737"/>
          <w:jc w:val="center"/>
        </w:trPr>
        <w:tc>
          <w:tcPr>
            <w:tcW w:w="506" w:type="pct"/>
            <w:vMerge/>
            <w:vAlign w:val="center"/>
          </w:tcPr>
          <w:p w:rsidR="00AB3742" w:rsidRPr="00A67B85" w:rsidRDefault="00AB3742" w:rsidP="00A67B85">
            <w:pPr>
              <w:jc w:val="center"/>
              <w:rPr>
                <w:rFonts w:ascii="方正仿宋_GBK" w:eastAsia="方正仿宋_GBK" w:hAnsi="宋体" w:cs="宋体"/>
                <w:sz w:val="28"/>
                <w:szCs w:val="28"/>
              </w:rPr>
            </w:pPr>
          </w:p>
        </w:tc>
        <w:tc>
          <w:tcPr>
            <w:tcW w:w="966" w:type="pct"/>
            <w:vMerge/>
            <w:vAlign w:val="center"/>
          </w:tcPr>
          <w:p w:rsidR="00AB3742" w:rsidRPr="00A67B85" w:rsidRDefault="00AB3742" w:rsidP="00A67B85">
            <w:pPr>
              <w:snapToGrid w:val="0"/>
              <w:jc w:val="center"/>
              <w:rPr>
                <w:rFonts w:ascii="方正仿宋_GBK" w:eastAsia="方正仿宋_GBK" w:hAnsi="宋体" w:cs="宋体"/>
                <w:sz w:val="28"/>
                <w:szCs w:val="28"/>
              </w:rPr>
            </w:pPr>
          </w:p>
        </w:tc>
        <w:tc>
          <w:tcPr>
            <w:tcW w:w="1250" w:type="pct"/>
            <w:vAlign w:val="center"/>
          </w:tcPr>
          <w:p w:rsidR="00AB3742" w:rsidRPr="00A67B85" w:rsidRDefault="00AB3742" w:rsidP="00A67B85">
            <w:pPr>
              <w:overflowPunct w:val="0"/>
              <w:autoSpaceDE w:val="0"/>
              <w:autoSpaceDN w:val="0"/>
              <w:snapToGrid w:val="0"/>
              <w:spacing w:line="440" w:lineRule="exact"/>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汞（Hg）含量</w:t>
            </w:r>
          </w:p>
        </w:tc>
        <w:tc>
          <w:tcPr>
            <w:tcW w:w="2278"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BD3AD5">
        <w:trPr>
          <w:trHeight w:val="737"/>
          <w:jc w:val="center"/>
        </w:trPr>
        <w:tc>
          <w:tcPr>
            <w:tcW w:w="50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11</w:t>
            </w:r>
          </w:p>
        </w:tc>
        <w:tc>
          <w:tcPr>
            <w:tcW w:w="2216" w:type="pct"/>
            <w:gridSpan w:val="2"/>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固体含量</w:t>
            </w:r>
          </w:p>
        </w:tc>
        <w:tc>
          <w:tcPr>
            <w:tcW w:w="2278"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19250-2013</w:t>
            </w:r>
          </w:p>
        </w:tc>
      </w:tr>
      <w:tr w:rsidR="00AB3742" w:rsidRPr="00A67B85" w:rsidTr="00BD3AD5">
        <w:trPr>
          <w:trHeight w:val="737"/>
          <w:jc w:val="center"/>
        </w:trPr>
        <w:tc>
          <w:tcPr>
            <w:tcW w:w="50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12</w:t>
            </w:r>
          </w:p>
        </w:tc>
        <w:tc>
          <w:tcPr>
            <w:tcW w:w="2216" w:type="pct"/>
            <w:gridSpan w:val="2"/>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拉伸强度</w:t>
            </w:r>
          </w:p>
        </w:tc>
        <w:tc>
          <w:tcPr>
            <w:tcW w:w="2278"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16777-2008</w:t>
            </w:r>
          </w:p>
        </w:tc>
      </w:tr>
      <w:tr w:rsidR="00AB3742" w:rsidRPr="00A67B85" w:rsidTr="00BD3AD5">
        <w:trPr>
          <w:trHeight w:val="737"/>
          <w:jc w:val="center"/>
        </w:trPr>
        <w:tc>
          <w:tcPr>
            <w:tcW w:w="50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13</w:t>
            </w:r>
          </w:p>
        </w:tc>
        <w:tc>
          <w:tcPr>
            <w:tcW w:w="2216" w:type="pct"/>
            <w:gridSpan w:val="2"/>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断裂伸长率</w:t>
            </w:r>
          </w:p>
        </w:tc>
        <w:tc>
          <w:tcPr>
            <w:tcW w:w="2278"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16777-2008</w:t>
            </w:r>
          </w:p>
        </w:tc>
      </w:tr>
      <w:tr w:rsidR="00AB3742" w:rsidRPr="00A67B85" w:rsidTr="00BD3AD5">
        <w:trPr>
          <w:trHeight w:val="737"/>
          <w:jc w:val="center"/>
        </w:trPr>
        <w:tc>
          <w:tcPr>
            <w:tcW w:w="50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14</w:t>
            </w:r>
          </w:p>
        </w:tc>
        <w:tc>
          <w:tcPr>
            <w:tcW w:w="2216" w:type="pct"/>
            <w:gridSpan w:val="2"/>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低温弯折性</w:t>
            </w:r>
          </w:p>
        </w:tc>
        <w:tc>
          <w:tcPr>
            <w:tcW w:w="2278"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GB/T 16777-2008</w:t>
            </w:r>
          </w:p>
        </w:tc>
      </w:tr>
    </w:tbl>
    <w:p w:rsidR="00A67B85" w:rsidRPr="00A67B85" w:rsidRDefault="00A67B85" w:rsidP="00A67B85">
      <w:pPr>
        <w:pStyle w:val="aa"/>
        <w:adjustRightInd w:val="0"/>
        <w:snapToGrid w:val="0"/>
        <w:spacing w:line="600" w:lineRule="exact"/>
        <w:ind w:left="420" w:firstLineChars="0" w:firstLine="0"/>
        <w:jc w:val="center"/>
        <w:rPr>
          <w:rFonts w:ascii="方正仿宋_GBK" w:eastAsia="方正仿宋_GBK" w:hAnsi="宋体"/>
          <w:sz w:val="28"/>
          <w:szCs w:val="28"/>
        </w:rPr>
      </w:pPr>
      <w:r w:rsidRPr="00A67B85">
        <w:rPr>
          <w:rFonts w:ascii="方正仿宋_GBK" w:eastAsia="方正仿宋_GBK" w:hAnsi="宋体" w:hint="eastAsia"/>
          <w:sz w:val="28"/>
          <w:szCs w:val="28"/>
        </w:rPr>
        <w:t>表1</w:t>
      </w:r>
      <w:r w:rsidR="00AB3742">
        <w:rPr>
          <w:rFonts w:ascii="方正仿宋_GBK" w:eastAsia="方正仿宋_GBK" w:hAnsi="宋体" w:hint="eastAsia"/>
          <w:sz w:val="28"/>
          <w:szCs w:val="28"/>
        </w:rPr>
        <w:t>0</w:t>
      </w:r>
      <w:r w:rsidRPr="00A67B85">
        <w:rPr>
          <w:rFonts w:ascii="方正仿宋_GBK" w:eastAsia="方正仿宋_GBK" w:hAnsi="宋体" w:hint="eastAsia"/>
          <w:sz w:val="28"/>
          <w:szCs w:val="28"/>
        </w:rPr>
        <w:t>聚合物水泥防水浆料（双组分）产品检验项目、依据及方法</w:t>
      </w:r>
    </w:p>
    <w:tbl>
      <w:tblPr>
        <w:tblW w:w="45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7"/>
        <w:gridCol w:w="1524"/>
        <w:gridCol w:w="2162"/>
        <w:gridCol w:w="3766"/>
      </w:tblGrid>
      <w:tr w:rsidR="00AB3742" w:rsidRPr="00BD3AD5" w:rsidTr="00BD3AD5">
        <w:trPr>
          <w:trHeight w:val="737"/>
          <w:tblHeader/>
          <w:jc w:val="center"/>
        </w:trPr>
        <w:tc>
          <w:tcPr>
            <w:tcW w:w="526" w:type="pct"/>
            <w:vAlign w:val="center"/>
          </w:tcPr>
          <w:p w:rsidR="00AB3742" w:rsidRPr="00BD3AD5" w:rsidRDefault="00AB3742" w:rsidP="00A67B85">
            <w:pPr>
              <w:jc w:val="center"/>
              <w:rPr>
                <w:rFonts w:ascii="方正仿宋_GBK" w:eastAsia="方正仿宋_GBK" w:hAnsi="宋体" w:cs="宋体"/>
                <w:b/>
                <w:sz w:val="28"/>
                <w:szCs w:val="28"/>
              </w:rPr>
            </w:pPr>
            <w:r w:rsidRPr="00BD3AD5">
              <w:rPr>
                <w:rFonts w:ascii="方正仿宋_GBK" w:eastAsia="方正仿宋_GBK" w:hAnsi="宋体" w:cs="宋体" w:hint="eastAsia"/>
                <w:b/>
                <w:sz w:val="28"/>
                <w:szCs w:val="28"/>
              </w:rPr>
              <w:t>序号</w:t>
            </w:r>
          </w:p>
        </w:tc>
        <w:tc>
          <w:tcPr>
            <w:tcW w:w="2213" w:type="pct"/>
            <w:gridSpan w:val="2"/>
            <w:vAlign w:val="center"/>
          </w:tcPr>
          <w:p w:rsidR="00AB3742" w:rsidRPr="00BD3AD5" w:rsidRDefault="00AB3742" w:rsidP="00A67B85">
            <w:pPr>
              <w:jc w:val="center"/>
              <w:rPr>
                <w:rFonts w:ascii="方正仿宋_GBK" w:eastAsia="方正仿宋_GBK" w:hAnsi="宋体" w:cs="宋体"/>
                <w:b/>
                <w:sz w:val="28"/>
                <w:szCs w:val="28"/>
              </w:rPr>
            </w:pPr>
            <w:r w:rsidRPr="00BD3AD5">
              <w:rPr>
                <w:rFonts w:ascii="方正仿宋_GBK" w:eastAsia="方正仿宋_GBK" w:hAnsi="宋体" w:cs="宋体" w:hint="eastAsia"/>
                <w:b/>
                <w:sz w:val="28"/>
                <w:szCs w:val="28"/>
              </w:rPr>
              <w:t>检验项目</w:t>
            </w:r>
          </w:p>
        </w:tc>
        <w:tc>
          <w:tcPr>
            <w:tcW w:w="2261" w:type="pct"/>
            <w:vAlign w:val="center"/>
          </w:tcPr>
          <w:p w:rsidR="00AB3742" w:rsidRPr="00BD3AD5" w:rsidRDefault="00AB3742" w:rsidP="00A67B85">
            <w:pPr>
              <w:jc w:val="center"/>
              <w:rPr>
                <w:rFonts w:ascii="方正仿宋_GBK" w:eastAsia="方正仿宋_GBK" w:hAnsi="宋体" w:cs="宋体"/>
                <w:b/>
                <w:sz w:val="28"/>
                <w:szCs w:val="28"/>
              </w:rPr>
            </w:pPr>
            <w:r w:rsidRPr="00BD3AD5">
              <w:rPr>
                <w:rFonts w:ascii="方正仿宋_GBK" w:eastAsia="方正仿宋_GBK" w:hAnsi="宋体" w:cs="宋体" w:hint="eastAsia"/>
                <w:b/>
                <w:sz w:val="28"/>
                <w:szCs w:val="28"/>
              </w:rPr>
              <w:t>检验方法</w:t>
            </w:r>
          </w:p>
        </w:tc>
      </w:tr>
      <w:tr w:rsidR="00AB3742" w:rsidRPr="00A67B85" w:rsidTr="00BD3AD5">
        <w:trPr>
          <w:trHeight w:val="737"/>
          <w:jc w:val="center"/>
        </w:trPr>
        <w:tc>
          <w:tcPr>
            <w:tcW w:w="526"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1</w:t>
            </w:r>
          </w:p>
        </w:tc>
        <w:tc>
          <w:tcPr>
            <w:tcW w:w="2213" w:type="pct"/>
            <w:gridSpan w:val="2"/>
            <w:vAlign w:val="center"/>
          </w:tcPr>
          <w:p w:rsidR="00AB3742" w:rsidRPr="00A67B85" w:rsidRDefault="00AB3742" w:rsidP="00A67B85">
            <w:pPr>
              <w:overflowPunct w:val="0"/>
              <w:autoSpaceDE w:val="0"/>
              <w:autoSpaceDN w:val="0"/>
              <w:adjustRightInd w:val="0"/>
              <w:snapToGrid w:val="0"/>
              <w:spacing w:line="440" w:lineRule="exact"/>
              <w:jc w:val="center"/>
              <w:rPr>
                <w:rFonts w:ascii="方正仿宋_GBK" w:eastAsia="方正仿宋_GBK"/>
                <w:sz w:val="28"/>
                <w:szCs w:val="28"/>
              </w:rPr>
            </w:pPr>
            <w:r w:rsidRPr="00A67B85">
              <w:rPr>
                <w:rFonts w:ascii="方正仿宋_GBK" w:eastAsia="方正仿宋_GBK" w:hint="eastAsia"/>
                <w:sz w:val="28"/>
                <w:szCs w:val="28"/>
              </w:rPr>
              <w:t>挥发性有机化合物（VOC）含量</w:t>
            </w:r>
          </w:p>
        </w:tc>
        <w:tc>
          <w:tcPr>
            <w:tcW w:w="2261"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BD3AD5">
        <w:trPr>
          <w:trHeight w:val="737"/>
          <w:jc w:val="center"/>
        </w:trPr>
        <w:tc>
          <w:tcPr>
            <w:tcW w:w="526"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2</w:t>
            </w:r>
          </w:p>
        </w:tc>
        <w:tc>
          <w:tcPr>
            <w:tcW w:w="2213" w:type="pct"/>
            <w:gridSpan w:val="2"/>
            <w:vAlign w:val="center"/>
          </w:tcPr>
          <w:p w:rsidR="00AB3742" w:rsidRPr="00A67B85" w:rsidRDefault="00AB3742" w:rsidP="00A67B85">
            <w:pPr>
              <w:overflowPunct w:val="0"/>
              <w:autoSpaceDE w:val="0"/>
              <w:autoSpaceDN w:val="0"/>
              <w:adjustRightInd w:val="0"/>
              <w:snapToGrid w:val="0"/>
              <w:spacing w:line="440" w:lineRule="exact"/>
              <w:jc w:val="center"/>
              <w:rPr>
                <w:rFonts w:ascii="方正仿宋_GBK" w:eastAsia="方正仿宋_GBK"/>
                <w:sz w:val="28"/>
                <w:szCs w:val="28"/>
              </w:rPr>
            </w:pPr>
            <w:r w:rsidRPr="00A67B85">
              <w:rPr>
                <w:rFonts w:ascii="方正仿宋_GBK" w:eastAsia="方正仿宋_GBK" w:hint="eastAsia"/>
                <w:sz w:val="28"/>
                <w:szCs w:val="28"/>
              </w:rPr>
              <w:t>甲醛含量</w:t>
            </w:r>
          </w:p>
        </w:tc>
        <w:tc>
          <w:tcPr>
            <w:tcW w:w="2261"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BD3AD5">
        <w:trPr>
          <w:trHeight w:val="737"/>
          <w:jc w:val="center"/>
        </w:trPr>
        <w:tc>
          <w:tcPr>
            <w:tcW w:w="526"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3</w:t>
            </w:r>
          </w:p>
        </w:tc>
        <w:tc>
          <w:tcPr>
            <w:tcW w:w="2213" w:type="pct"/>
            <w:gridSpan w:val="2"/>
            <w:vAlign w:val="center"/>
          </w:tcPr>
          <w:p w:rsidR="00AB3742" w:rsidRPr="00A67B85" w:rsidRDefault="00AB3742" w:rsidP="00A67B85">
            <w:pPr>
              <w:overflowPunct w:val="0"/>
              <w:autoSpaceDE w:val="0"/>
              <w:autoSpaceDN w:val="0"/>
              <w:adjustRightInd w:val="0"/>
              <w:snapToGrid w:val="0"/>
              <w:spacing w:line="440" w:lineRule="exact"/>
              <w:jc w:val="center"/>
              <w:rPr>
                <w:rFonts w:ascii="方正仿宋_GBK" w:eastAsia="方正仿宋_GBK"/>
                <w:sz w:val="28"/>
                <w:szCs w:val="28"/>
              </w:rPr>
            </w:pPr>
            <w:r w:rsidRPr="00A67B85">
              <w:rPr>
                <w:rFonts w:ascii="方正仿宋_GBK" w:eastAsia="方正仿宋_GBK" w:hint="eastAsia"/>
                <w:sz w:val="28"/>
                <w:szCs w:val="28"/>
              </w:rPr>
              <w:t>氨含量</w:t>
            </w:r>
          </w:p>
        </w:tc>
        <w:tc>
          <w:tcPr>
            <w:tcW w:w="2261"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BD3AD5">
        <w:trPr>
          <w:trHeight w:val="737"/>
          <w:jc w:val="center"/>
        </w:trPr>
        <w:tc>
          <w:tcPr>
            <w:tcW w:w="526"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4</w:t>
            </w:r>
          </w:p>
        </w:tc>
        <w:tc>
          <w:tcPr>
            <w:tcW w:w="2213" w:type="pct"/>
            <w:gridSpan w:val="2"/>
            <w:vAlign w:val="center"/>
          </w:tcPr>
          <w:p w:rsidR="00AB3742" w:rsidRPr="00A67B85" w:rsidRDefault="00AB3742" w:rsidP="00A67B85">
            <w:pPr>
              <w:overflowPunct w:val="0"/>
              <w:autoSpaceDE w:val="0"/>
              <w:autoSpaceDN w:val="0"/>
              <w:adjustRightInd w:val="0"/>
              <w:snapToGrid w:val="0"/>
              <w:spacing w:line="440" w:lineRule="exact"/>
              <w:jc w:val="center"/>
              <w:rPr>
                <w:rFonts w:ascii="方正仿宋_GBK" w:eastAsia="方正仿宋_GBK"/>
                <w:sz w:val="28"/>
                <w:szCs w:val="28"/>
              </w:rPr>
            </w:pPr>
            <w:r w:rsidRPr="00A67B85">
              <w:rPr>
                <w:rFonts w:ascii="方正仿宋_GBK" w:eastAsia="方正仿宋_GBK" w:hint="eastAsia"/>
                <w:sz w:val="28"/>
                <w:szCs w:val="28"/>
              </w:rPr>
              <w:t>苯含量</w:t>
            </w:r>
          </w:p>
        </w:tc>
        <w:tc>
          <w:tcPr>
            <w:tcW w:w="2261"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BD3AD5">
        <w:trPr>
          <w:trHeight w:val="737"/>
          <w:jc w:val="center"/>
        </w:trPr>
        <w:tc>
          <w:tcPr>
            <w:tcW w:w="526"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5</w:t>
            </w:r>
          </w:p>
        </w:tc>
        <w:tc>
          <w:tcPr>
            <w:tcW w:w="2213" w:type="pct"/>
            <w:gridSpan w:val="2"/>
            <w:vAlign w:val="center"/>
          </w:tcPr>
          <w:p w:rsidR="00AB3742" w:rsidRPr="00A67B85" w:rsidRDefault="00AB3742" w:rsidP="00A67B85">
            <w:pPr>
              <w:overflowPunct w:val="0"/>
              <w:autoSpaceDE w:val="0"/>
              <w:autoSpaceDN w:val="0"/>
              <w:adjustRightInd w:val="0"/>
              <w:snapToGrid w:val="0"/>
              <w:spacing w:line="440" w:lineRule="exact"/>
              <w:jc w:val="center"/>
              <w:rPr>
                <w:rFonts w:ascii="方正仿宋_GBK" w:eastAsia="方正仿宋_GBK"/>
                <w:sz w:val="28"/>
                <w:szCs w:val="28"/>
              </w:rPr>
            </w:pPr>
            <w:r w:rsidRPr="00A67B85">
              <w:rPr>
                <w:rFonts w:ascii="方正仿宋_GBK" w:eastAsia="方正仿宋_GBK" w:hint="eastAsia"/>
                <w:sz w:val="28"/>
                <w:szCs w:val="28"/>
              </w:rPr>
              <w:t>甲苯+乙苯+二甲苯含量</w:t>
            </w:r>
          </w:p>
        </w:tc>
        <w:tc>
          <w:tcPr>
            <w:tcW w:w="2261"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BD3AD5">
        <w:trPr>
          <w:trHeight w:val="737"/>
          <w:jc w:val="center"/>
        </w:trPr>
        <w:tc>
          <w:tcPr>
            <w:tcW w:w="526"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6</w:t>
            </w:r>
          </w:p>
        </w:tc>
        <w:tc>
          <w:tcPr>
            <w:tcW w:w="2213" w:type="pct"/>
            <w:gridSpan w:val="2"/>
            <w:vAlign w:val="center"/>
          </w:tcPr>
          <w:p w:rsidR="00AB3742" w:rsidRPr="00A67B85" w:rsidRDefault="00AB3742" w:rsidP="00A67B85">
            <w:pPr>
              <w:overflowPunct w:val="0"/>
              <w:autoSpaceDE w:val="0"/>
              <w:autoSpaceDN w:val="0"/>
              <w:adjustRightInd w:val="0"/>
              <w:snapToGrid w:val="0"/>
              <w:spacing w:line="440" w:lineRule="exact"/>
              <w:jc w:val="center"/>
              <w:rPr>
                <w:rFonts w:ascii="方正仿宋_GBK" w:eastAsia="方正仿宋_GBK"/>
                <w:sz w:val="28"/>
                <w:szCs w:val="28"/>
              </w:rPr>
            </w:pPr>
            <w:r w:rsidRPr="00A67B85">
              <w:rPr>
                <w:rFonts w:ascii="方正仿宋_GBK" w:eastAsia="方正仿宋_GBK" w:hint="eastAsia"/>
                <w:sz w:val="28"/>
                <w:szCs w:val="28"/>
              </w:rPr>
              <w:t>总铅（Pb）含量</w:t>
            </w:r>
          </w:p>
        </w:tc>
        <w:tc>
          <w:tcPr>
            <w:tcW w:w="2261"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BD3AD5">
        <w:trPr>
          <w:trHeight w:val="737"/>
          <w:jc w:val="center"/>
        </w:trPr>
        <w:tc>
          <w:tcPr>
            <w:tcW w:w="526" w:type="pct"/>
            <w:vMerge w:val="restar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lastRenderedPageBreak/>
              <w:t>7</w:t>
            </w:r>
          </w:p>
        </w:tc>
        <w:tc>
          <w:tcPr>
            <w:tcW w:w="915" w:type="pct"/>
            <w:vMerge w:val="restar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可溶性重金属含量</w:t>
            </w:r>
          </w:p>
        </w:tc>
        <w:tc>
          <w:tcPr>
            <w:tcW w:w="1298" w:type="pct"/>
            <w:vAlign w:val="center"/>
          </w:tcPr>
          <w:p w:rsidR="00AB3742" w:rsidRPr="00A67B85" w:rsidRDefault="00AB3742" w:rsidP="00A67B85">
            <w:pPr>
              <w:overflowPunct w:val="0"/>
              <w:autoSpaceDE w:val="0"/>
              <w:autoSpaceDN w:val="0"/>
              <w:snapToGrid w:val="0"/>
              <w:spacing w:line="440" w:lineRule="exact"/>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镉（Cd）含量</w:t>
            </w:r>
          </w:p>
        </w:tc>
        <w:tc>
          <w:tcPr>
            <w:tcW w:w="2261"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BD3AD5">
        <w:trPr>
          <w:trHeight w:val="737"/>
          <w:jc w:val="center"/>
        </w:trPr>
        <w:tc>
          <w:tcPr>
            <w:tcW w:w="526" w:type="pct"/>
            <w:vMerge/>
            <w:vAlign w:val="center"/>
          </w:tcPr>
          <w:p w:rsidR="00AB3742" w:rsidRPr="00A67B85" w:rsidRDefault="00AB3742" w:rsidP="00A67B85">
            <w:pPr>
              <w:jc w:val="center"/>
              <w:rPr>
                <w:rFonts w:ascii="方正仿宋_GBK" w:eastAsia="方正仿宋_GBK" w:hAnsi="宋体" w:cs="宋体"/>
                <w:sz w:val="28"/>
                <w:szCs w:val="28"/>
              </w:rPr>
            </w:pPr>
          </w:p>
        </w:tc>
        <w:tc>
          <w:tcPr>
            <w:tcW w:w="915" w:type="pct"/>
            <w:vMerge/>
            <w:vAlign w:val="center"/>
          </w:tcPr>
          <w:p w:rsidR="00AB3742" w:rsidRPr="00A67B85" w:rsidRDefault="00AB3742" w:rsidP="00A67B85">
            <w:pPr>
              <w:snapToGrid w:val="0"/>
              <w:jc w:val="center"/>
              <w:rPr>
                <w:rFonts w:ascii="方正仿宋_GBK" w:eastAsia="方正仿宋_GBK" w:hAnsi="宋体" w:cs="宋体"/>
                <w:sz w:val="28"/>
                <w:szCs w:val="28"/>
              </w:rPr>
            </w:pPr>
          </w:p>
        </w:tc>
        <w:tc>
          <w:tcPr>
            <w:tcW w:w="1298" w:type="pct"/>
            <w:vAlign w:val="center"/>
          </w:tcPr>
          <w:p w:rsidR="00AB3742" w:rsidRPr="00A67B85" w:rsidRDefault="00AB3742" w:rsidP="00A67B85">
            <w:pPr>
              <w:overflowPunct w:val="0"/>
              <w:autoSpaceDE w:val="0"/>
              <w:autoSpaceDN w:val="0"/>
              <w:snapToGrid w:val="0"/>
              <w:spacing w:line="440" w:lineRule="exact"/>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铬（Cr）含量</w:t>
            </w:r>
          </w:p>
        </w:tc>
        <w:tc>
          <w:tcPr>
            <w:tcW w:w="2261"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BD3AD5">
        <w:trPr>
          <w:trHeight w:val="737"/>
          <w:jc w:val="center"/>
        </w:trPr>
        <w:tc>
          <w:tcPr>
            <w:tcW w:w="526" w:type="pct"/>
            <w:vMerge/>
            <w:vAlign w:val="center"/>
          </w:tcPr>
          <w:p w:rsidR="00AB3742" w:rsidRPr="00A67B85" w:rsidRDefault="00AB3742" w:rsidP="00A67B85">
            <w:pPr>
              <w:jc w:val="center"/>
              <w:rPr>
                <w:rFonts w:ascii="方正仿宋_GBK" w:eastAsia="方正仿宋_GBK" w:hAnsi="宋体" w:cs="宋体"/>
                <w:sz w:val="28"/>
                <w:szCs w:val="28"/>
              </w:rPr>
            </w:pPr>
          </w:p>
        </w:tc>
        <w:tc>
          <w:tcPr>
            <w:tcW w:w="915" w:type="pct"/>
            <w:vMerge/>
            <w:vAlign w:val="center"/>
          </w:tcPr>
          <w:p w:rsidR="00AB3742" w:rsidRPr="00A67B85" w:rsidRDefault="00AB3742" w:rsidP="00A67B85">
            <w:pPr>
              <w:snapToGrid w:val="0"/>
              <w:jc w:val="center"/>
              <w:rPr>
                <w:rFonts w:ascii="方正仿宋_GBK" w:eastAsia="方正仿宋_GBK" w:hAnsi="宋体" w:cs="宋体"/>
                <w:sz w:val="28"/>
                <w:szCs w:val="28"/>
              </w:rPr>
            </w:pPr>
          </w:p>
        </w:tc>
        <w:tc>
          <w:tcPr>
            <w:tcW w:w="1298" w:type="pct"/>
            <w:vAlign w:val="center"/>
          </w:tcPr>
          <w:p w:rsidR="00AB3742" w:rsidRPr="00A67B85" w:rsidRDefault="00AB3742" w:rsidP="00A67B85">
            <w:pPr>
              <w:overflowPunct w:val="0"/>
              <w:autoSpaceDE w:val="0"/>
              <w:autoSpaceDN w:val="0"/>
              <w:snapToGrid w:val="0"/>
              <w:spacing w:line="440" w:lineRule="exact"/>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汞（Hg）含量</w:t>
            </w:r>
          </w:p>
        </w:tc>
        <w:tc>
          <w:tcPr>
            <w:tcW w:w="2261"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BD3AD5">
        <w:trPr>
          <w:trHeight w:val="737"/>
          <w:jc w:val="center"/>
        </w:trPr>
        <w:tc>
          <w:tcPr>
            <w:tcW w:w="52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8</w:t>
            </w:r>
          </w:p>
        </w:tc>
        <w:tc>
          <w:tcPr>
            <w:tcW w:w="2213" w:type="pct"/>
            <w:gridSpan w:val="2"/>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int="eastAsia"/>
                <w:sz w:val="28"/>
                <w:szCs w:val="28"/>
              </w:rPr>
              <w:t>干燥时间</w:t>
            </w:r>
          </w:p>
        </w:tc>
        <w:tc>
          <w:tcPr>
            <w:tcW w:w="2261"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JC/T 2090-2011</w:t>
            </w:r>
          </w:p>
        </w:tc>
      </w:tr>
      <w:tr w:rsidR="00AB3742" w:rsidRPr="00A67B85" w:rsidTr="00BD3AD5">
        <w:trPr>
          <w:trHeight w:val="737"/>
          <w:jc w:val="center"/>
        </w:trPr>
        <w:tc>
          <w:tcPr>
            <w:tcW w:w="526"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9</w:t>
            </w:r>
          </w:p>
        </w:tc>
        <w:tc>
          <w:tcPr>
            <w:tcW w:w="2213" w:type="pct"/>
            <w:gridSpan w:val="2"/>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int="eastAsia"/>
                <w:sz w:val="28"/>
                <w:szCs w:val="28"/>
              </w:rPr>
              <w:t>粘结强度（无处理）</w:t>
            </w:r>
          </w:p>
        </w:tc>
        <w:tc>
          <w:tcPr>
            <w:tcW w:w="2261"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JC/T 2090-2011</w:t>
            </w:r>
          </w:p>
        </w:tc>
      </w:tr>
    </w:tbl>
    <w:p w:rsidR="00A67B85" w:rsidRPr="00A67B85" w:rsidRDefault="00A67B85" w:rsidP="00A67B85">
      <w:pPr>
        <w:pStyle w:val="aa"/>
        <w:adjustRightInd w:val="0"/>
        <w:snapToGrid w:val="0"/>
        <w:spacing w:line="600" w:lineRule="exact"/>
        <w:ind w:left="420" w:firstLineChars="0" w:firstLine="0"/>
        <w:jc w:val="center"/>
        <w:rPr>
          <w:rFonts w:ascii="方正仿宋_GBK" w:eastAsia="方正仿宋_GBK" w:hAnsi="宋体"/>
          <w:sz w:val="28"/>
          <w:szCs w:val="28"/>
        </w:rPr>
      </w:pPr>
      <w:r w:rsidRPr="00A67B85">
        <w:rPr>
          <w:rFonts w:ascii="方正仿宋_GBK" w:eastAsia="方正仿宋_GBK" w:hAnsi="宋体" w:hint="eastAsia"/>
          <w:sz w:val="28"/>
          <w:szCs w:val="28"/>
        </w:rPr>
        <w:t>表1</w:t>
      </w:r>
      <w:r w:rsidR="00AB3742">
        <w:rPr>
          <w:rFonts w:ascii="方正仿宋_GBK" w:eastAsia="方正仿宋_GBK" w:hAnsi="宋体" w:hint="eastAsia"/>
          <w:sz w:val="28"/>
          <w:szCs w:val="28"/>
        </w:rPr>
        <w:t>1</w:t>
      </w:r>
      <w:r w:rsidRPr="00A67B85">
        <w:rPr>
          <w:rFonts w:ascii="方正仿宋_GBK" w:eastAsia="方正仿宋_GBK" w:hAnsi="宋体" w:hint="eastAsia"/>
          <w:sz w:val="28"/>
          <w:szCs w:val="28"/>
        </w:rPr>
        <w:t>聚合物水泥防水浆料（单组分）产品检验项目、依据及方法</w:t>
      </w:r>
    </w:p>
    <w:tbl>
      <w:tblPr>
        <w:tblW w:w="45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
        <w:gridCol w:w="1739"/>
        <w:gridCol w:w="1945"/>
        <w:gridCol w:w="3785"/>
      </w:tblGrid>
      <w:tr w:rsidR="00AB3742" w:rsidRPr="00BD3AD5" w:rsidTr="00BD3AD5">
        <w:trPr>
          <w:trHeight w:val="737"/>
          <w:tblHeader/>
          <w:jc w:val="center"/>
        </w:trPr>
        <w:tc>
          <w:tcPr>
            <w:tcW w:w="504" w:type="pct"/>
            <w:vAlign w:val="center"/>
          </w:tcPr>
          <w:p w:rsidR="00AB3742" w:rsidRPr="00BD3AD5" w:rsidRDefault="00AB3742" w:rsidP="00A67B85">
            <w:pPr>
              <w:jc w:val="center"/>
              <w:rPr>
                <w:rFonts w:ascii="方正仿宋_GBK" w:eastAsia="方正仿宋_GBK" w:hAnsi="宋体" w:cs="宋体"/>
                <w:b/>
                <w:sz w:val="28"/>
                <w:szCs w:val="28"/>
              </w:rPr>
            </w:pPr>
            <w:r w:rsidRPr="00BD3AD5">
              <w:rPr>
                <w:rFonts w:ascii="方正仿宋_GBK" w:eastAsia="方正仿宋_GBK" w:hAnsi="宋体" w:cs="宋体" w:hint="eastAsia"/>
                <w:b/>
                <w:sz w:val="28"/>
                <w:szCs w:val="28"/>
              </w:rPr>
              <w:t>序号</w:t>
            </w:r>
          </w:p>
        </w:tc>
        <w:tc>
          <w:tcPr>
            <w:tcW w:w="2217" w:type="pct"/>
            <w:gridSpan w:val="2"/>
            <w:vAlign w:val="center"/>
          </w:tcPr>
          <w:p w:rsidR="00AB3742" w:rsidRPr="00BD3AD5" w:rsidRDefault="00AB3742" w:rsidP="00A67B85">
            <w:pPr>
              <w:jc w:val="center"/>
              <w:rPr>
                <w:rFonts w:ascii="方正仿宋_GBK" w:eastAsia="方正仿宋_GBK" w:hAnsi="宋体" w:cs="宋体"/>
                <w:b/>
                <w:sz w:val="28"/>
                <w:szCs w:val="28"/>
              </w:rPr>
            </w:pPr>
            <w:r w:rsidRPr="00BD3AD5">
              <w:rPr>
                <w:rFonts w:ascii="方正仿宋_GBK" w:eastAsia="方正仿宋_GBK" w:hAnsi="宋体" w:cs="宋体" w:hint="eastAsia"/>
                <w:b/>
                <w:sz w:val="28"/>
                <w:szCs w:val="28"/>
              </w:rPr>
              <w:t>检验项目</w:t>
            </w:r>
          </w:p>
        </w:tc>
        <w:tc>
          <w:tcPr>
            <w:tcW w:w="2278" w:type="pct"/>
            <w:vAlign w:val="center"/>
          </w:tcPr>
          <w:p w:rsidR="00AB3742" w:rsidRPr="00BD3AD5" w:rsidRDefault="00AB3742" w:rsidP="00A67B85">
            <w:pPr>
              <w:jc w:val="center"/>
              <w:rPr>
                <w:rFonts w:ascii="方正仿宋_GBK" w:eastAsia="方正仿宋_GBK" w:hAnsi="宋体" w:cs="宋体"/>
                <w:b/>
                <w:sz w:val="28"/>
                <w:szCs w:val="28"/>
              </w:rPr>
            </w:pPr>
            <w:r w:rsidRPr="00BD3AD5">
              <w:rPr>
                <w:rFonts w:ascii="方正仿宋_GBK" w:eastAsia="方正仿宋_GBK" w:hAnsi="宋体" w:cs="宋体" w:hint="eastAsia"/>
                <w:b/>
                <w:sz w:val="28"/>
                <w:szCs w:val="28"/>
              </w:rPr>
              <w:t>检验方法</w:t>
            </w:r>
          </w:p>
        </w:tc>
      </w:tr>
      <w:tr w:rsidR="00AB3742" w:rsidRPr="00A67B85" w:rsidTr="00BD3AD5">
        <w:trPr>
          <w:trHeight w:val="737"/>
          <w:jc w:val="center"/>
        </w:trPr>
        <w:tc>
          <w:tcPr>
            <w:tcW w:w="504"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1</w:t>
            </w:r>
          </w:p>
        </w:tc>
        <w:tc>
          <w:tcPr>
            <w:tcW w:w="2217" w:type="pct"/>
            <w:gridSpan w:val="2"/>
            <w:vAlign w:val="center"/>
          </w:tcPr>
          <w:p w:rsidR="00AB3742" w:rsidRPr="00A67B85" w:rsidRDefault="00AB3742" w:rsidP="00A67B85">
            <w:pPr>
              <w:overflowPunct w:val="0"/>
              <w:autoSpaceDE w:val="0"/>
              <w:autoSpaceDN w:val="0"/>
              <w:adjustRightInd w:val="0"/>
              <w:snapToGrid w:val="0"/>
              <w:spacing w:line="440" w:lineRule="exact"/>
              <w:jc w:val="center"/>
              <w:rPr>
                <w:rFonts w:ascii="方正仿宋_GBK" w:eastAsia="方正仿宋_GBK"/>
                <w:sz w:val="28"/>
                <w:szCs w:val="28"/>
              </w:rPr>
            </w:pPr>
            <w:r w:rsidRPr="00A67B85">
              <w:rPr>
                <w:rFonts w:ascii="方正仿宋_GBK" w:eastAsia="方正仿宋_GBK" w:hint="eastAsia"/>
                <w:sz w:val="28"/>
                <w:szCs w:val="28"/>
              </w:rPr>
              <w:t>挥发性有机化合物（VOC）含量</w:t>
            </w:r>
          </w:p>
        </w:tc>
        <w:tc>
          <w:tcPr>
            <w:tcW w:w="2278"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BD3AD5">
        <w:trPr>
          <w:trHeight w:val="737"/>
          <w:jc w:val="center"/>
        </w:trPr>
        <w:tc>
          <w:tcPr>
            <w:tcW w:w="504"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2</w:t>
            </w:r>
          </w:p>
        </w:tc>
        <w:tc>
          <w:tcPr>
            <w:tcW w:w="2217" w:type="pct"/>
            <w:gridSpan w:val="2"/>
            <w:vAlign w:val="center"/>
          </w:tcPr>
          <w:p w:rsidR="00AB3742" w:rsidRPr="00A67B85" w:rsidRDefault="00AB3742" w:rsidP="00A67B85">
            <w:pPr>
              <w:overflowPunct w:val="0"/>
              <w:autoSpaceDE w:val="0"/>
              <w:autoSpaceDN w:val="0"/>
              <w:adjustRightInd w:val="0"/>
              <w:snapToGrid w:val="0"/>
              <w:spacing w:line="440" w:lineRule="exact"/>
              <w:jc w:val="center"/>
              <w:rPr>
                <w:rFonts w:ascii="方正仿宋_GBK" w:eastAsia="方正仿宋_GBK"/>
                <w:sz w:val="28"/>
                <w:szCs w:val="28"/>
              </w:rPr>
            </w:pPr>
            <w:r w:rsidRPr="00A67B85">
              <w:rPr>
                <w:rFonts w:ascii="方正仿宋_GBK" w:eastAsia="方正仿宋_GBK" w:hint="eastAsia"/>
                <w:sz w:val="28"/>
                <w:szCs w:val="28"/>
              </w:rPr>
              <w:t>甲醛含量</w:t>
            </w:r>
          </w:p>
        </w:tc>
        <w:tc>
          <w:tcPr>
            <w:tcW w:w="2278"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BD3AD5">
        <w:trPr>
          <w:trHeight w:val="737"/>
          <w:jc w:val="center"/>
        </w:trPr>
        <w:tc>
          <w:tcPr>
            <w:tcW w:w="504"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3</w:t>
            </w:r>
          </w:p>
        </w:tc>
        <w:tc>
          <w:tcPr>
            <w:tcW w:w="2217" w:type="pct"/>
            <w:gridSpan w:val="2"/>
            <w:vAlign w:val="center"/>
          </w:tcPr>
          <w:p w:rsidR="00AB3742" w:rsidRPr="00A67B85" w:rsidRDefault="00AB3742" w:rsidP="00A67B85">
            <w:pPr>
              <w:overflowPunct w:val="0"/>
              <w:autoSpaceDE w:val="0"/>
              <w:autoSpaceDN w:val="0"/>
              <w:adjustRightInd w:val="0"/>
              <w:snapToGrid w:val="0"/>
              <w:spacing w:line="440" w:lineRule="exact"/>
              <w:jc w:val="center"/>
              <w:rPr>
                <w:rFonts w:ascii="方正仿宋_GBK" w:eastAsia="方正仿宋_GBK"/>
                <w:sz w:val="28"/>
                <w:szCs w:val="28"/>
              </w:rPr>
            </w:pPr>
            <w:r w:rsidRPr="00A67B85">
              <w:rPr>
                <w:rFonts w:ascii="方正仿宋_GBK" w:eastAsia="方正仿宋_GBK" w:hint="eastAsia"/>
                <w:sz w:val="28"/>
                <w:szCs w:val="28"/>
              </w:rPr>
              <w:t>氨含量</w:t>
            </w:r>
          </w:p>
        </w:tc>
        <w:tc>
          <w:tcPr>
            <w:tcW w:w="2278"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BD3AD5">
        <w:trPr>
          <w:trHeight w:val="737"/>
          <w:jc w:val="center"/>
        </w:trPr>
        <w:tc>
          <w:tcPr>
            <w:tcW w:w="504" w:type="pc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4</w:t>
            </w:r>
          </w:p>
        </w:tc>
        <w:tc>
          <w:tcPr>
            <w:tcW w:w="2217" w:type="pct"/>
            <w:gridSpan w:val="2"/>
            <w:vAlign w:val="center"/>
          </w:tcPr>
          <w:p w:rsidR="00AB3742" w:rsidRPr="00A67B85" w:rsidRDefault="00AB3742" w:rsidP="00A67B85">
            <w:pPr>
              <w:overflowPunct w:val="0"/>
              <w:autoSpaceDE w:val="0"/>
              <w:autoSpaceDN w:val="0"/>
              <w:adjustRightInd w:val="0"/>
              <w:snapToGrid w:val="0"/>
              <w:spacing w:line="440" w:lineRule="exact"/>
              <w:jc w:val="center"/>
              <w:rPr>
                <w:rFonts w:ascii="方正仿宋_GBK" w:eastAsia="方正仿宋_GBK"/>
                <w:sz w:val="28"/>
                <w:szCs w:val="28"/>
              </w:rPr>
            </w:pPr>
            <w:r w:rsidRPr="00A67B85">
              <w:rPr>
                <w:rFonts w:ascii="方正仿宋_GBK" w:eastAsia="方正仿宋_GBK" w:hint="eastAsia"/>
                <w:sz w:val="28"/>
                <w:szCs w:val="28"/>
              </w:rPr>
              <w:t>总铅（Pb）含量</w:t>
            </w:r>
          </w:p>
        </w:tc>
        <w:tc>
          <w:tcPr>
            <w:tcW w:w="2278"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0C3E46">
        <w:trPr>
          <w:trHeight w:val="737"/>
          <w:jc w:val="center"/>
        </w:trPr>
        <w:tc>
          <w:tcPr>
            <w:tcW w:w="504" w:type="pct"/>
            <w:vMerge w:val="restart"/>
            <w:vAlign w:val="center"/>
          </w:tcPr>
          <w:p w:rsidR="00AB3742" w:rsidRPr="00A67B85" w:rsidRDefault="00AB3742" w:rsidP="00A67B85">
            <w:pPr>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5</w:t>
            </w:r>
          </w:p>
        </w:tc>
        <w:tc>
          <w:tcPr>
            <w:tcW w:w="1047" w:type="pct"/>
            <w:vMerge w:val="restar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可溶性重金属含量</w:t>
            </w:r>
          </w:p>
        </w:tc>
        <w:tc>
          <w:tcPr>
            <w:tcW w:w="1171" w:type="pct"/>
            <w:vAlign w:val="center"/>
          </w:tcPr>
          <w:p w:rsidR="00AB3742" w:rsidRPr="00A67B85" w:rsidRDefault="00AB3742" w:rsidP="00A67B85">
            <w:pPr>
              <w:overflowPunct w:val="0"/>
              <w:autoSpaceDE w:val="0"/>
              <w:autoSpaceDN w:val="0"/>
              <w:snapToGrid w:val="0"/>
              <w:spacing w:line="440" w:lineRule="exact"/>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镉（Cd）含量</w:t>
            </w:r>
          </w:p>
        </w:tc>
        <w:tc>
          <w:tcPr>
            <w:tcW w:w="2278"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0C3E46">
        <w:trPr>
          <w:trHeight w:val="737"/>
          <w:jc w:val="center"/>
        </w:trPr>
        <w:tc>
          <w:tcPr>
            <w:tcW w:w="504" w:type="pct"/>
            <w:vMerge/>
            <w:vAlign w:val="center"/>
          </w:tcPr>
          <w:p w:rsidR="00AB3742" w:rsidRPr="00A67B85" w:rsidRDefault="00AB3742" w:rsidP="00A67B85">
            <w:pPr>
              <w:jc w:val="center"/>
              <w:rPr>
                <w:rFonts w:ascii="方正仿宋_GBK" w:eastAsia="方正仿宋_GBK" w:hAnsi="宋体" w:cs="宋体"/>
                <w:sz w:val="28"/>
                <w:szCs w:val="28"/>
              </w:rPr>
            </w:pPr>
          </w:p>
        </w:tc>
        <w:tc>
          <w:tcPr>
            <w:tcW w:w="1047" w:type="pct"/>
            <w:vMerge/>
            <w:vAlign w:val="center"/>
          </w:tcPr>
          <w:p w:rsidR="00AB3742" w:rsidRPr="00A67B85" w:rsidRDefault="00AB3742" w:rsidP="00A67B85">
            <w:pPr>
              <w:snapToGrid w:val="0"/>
              <w:jc w:val="center"/>
              <w:rPr>
                <w:rFonts w:ascii="方正仿宋_GBK" w:eastAsia="方正仿宋_GBK" w:hAnsi="宋体" w:cs="宋体"/>
                <w:sz w:val="28"/>
                <w:szCs w:val="28"/>
              </w:rPr>
            </w:pPr>
          </w:p>
        </w:tc>
        <w:tc>
          <w:tcPr>
            <w:tcW w:w="1171" w:type="pct"/>
            <w:vAlign w:val="center"/>
          </w:tcPr>
          <w:p w:rsidR="00AB3742" w:rsidRPr="00A67B85" w:rsidRDefault="00AB3742" w:rsidP="00A67B85">
            <w:pPr>
              <w:overflowPunct w:val="0"/>
              <w:autoSpaceDE w:val="0"/>
              <w:autoSpaceDN w:val="0"/>
              <w:snapToGrid w:val="0"/>
              <w:spacing w:line="440" w:lineRule="exact"/>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铬（Cr）含量</w:t>
            </w:r>
          </w:p>
        </w:tc>
        <w:tc>
          <w:tcPr>
            <w:tcW w:w="2278"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0C3E46">
        <w:trPr>
          <w:trHeight w:val="737"/>
          <w:jc w:val="center"/>
        </w:trPr>
        <w:tc>
          <w:tcPr>
            <w:tcW w:w="504" w:type="pct"/>
            <w:vMerge/>
            <w:vAlign w:val="center"/>
          </w:tcPr>
          <w:p w:rsidR="00AB3742" w:rsidRPr="00A67B85" w:rsidRDefault="00AB3742" w:rsidP="00A67B85">
            <w:pPr>
              <w:jc w:val="center"/>
              <w:rPr>
                <w:rFonts w:ascii="方正仿宋_GBK" w:eastAsia="方正仿宋_GBK" w:hAnsi="宋体" w:cs="宋体"/>
                <w:sz w:val="28"/>
                <w:szCs w:val="28"/>
              </w:rPr>
            </w:pPr>
          </w:p>
        </w:tc>
        <w:tc>
          <w:tcPr>
            <w:tcW w:w="1047" w:type="pct"/>
            <w:vMerge/>
            <w:vAlign w:val="center"/>
          </w:tcPr>
          <w:p w:rsidR="00AB3742" w:rsidRPr="00A67B85" w:rsidRDefault="00AB3742" w:rsidP="00A67B85">
            <w:pPr>
              <w:snapToGrid w:val="0"/>
              <w:jc w:val="center"/>
              <w:rPr>
                <w:rFonts w:ascii="方正仿宋_GBK" w:eastAsia="方正仿宋_GBK" w:hAnsi="宋体" w:cs="宋体"/>
                <w:sz w:val="28"/>
                <w:szCs w:val="28"/>
              </w:rPr>
            </w:pPr>
          </w:p>
        </w:tc>
        <w:tc>
          <w:tcPr>
            <w:tcW w:w="1171" w:type="pct"/>
            <w:vAlign w:val="center"/>
          </w:tcPr>
          <w:p w:rsidR="00AB3742" w:rsidRPr="00A67B85" w:rsidRDefault="00AB3742" w:rsidP="00A67B85">
            <w:pPr>
              <w:overflowPunct w:val="0"/>
              <w:autoSpaceDE w:val="0"/>
              <w:autoSpaceDN w:val="0"/>
              <w:snapToGrid w:val="0"/>
              <w:spacing w:line="440" w:lineRule="exact"/>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汞（Hg）含量</w:t>
            </w:r>
          </w:p>
        </w:tc>
        <w:tc>
          <w:tcPr>
            <w:tcW w:w="2278"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GB 45671-2025</w:t>
            </w:r>
          </w:p>
        </w:tc>
      </w:tr>
      <w:tr w:rsidR="00AB3742" w:rsidRPr="00A67B85" w:rsidTr="00BD3AD5">
        <w:trPr>
          <w:trHeight w:val="737"/>
          <w:jc w:val="center"/>
        </w:trPr>
        <w:tc>
          <w:tcPr>
            <w:tcW w:w="504"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6</w:t>
            </w:r>
          </w:p>
        </w:tc>
        <w:tc>
          <w:tcPr>
            <w:tcW w:w="2217" w:type="pct"/>
            <w:gridSpan w:val="2"/>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int="eastAsia"/>
                <w:sz w:val="28"/>
                <w:szCs w:val="28"/>
              </w:rPr>
              <w:t>干燥时间</w:t>
            </w:r>
          </w:p>
        </w:tc>
        <w:tc>
          <w:tcPr>
            <w:tcW w:w="2278"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JC/T 2090-2011</w:t>
            </w:r>
          </w:p>
        </w:tc>
      </w:tr>
      <w:tr w:rsidR="00AB3742" w:rsidRPr="00A67B85" w:rsidTr="00BD3AD5">
        <w:trPr>
          <w:trHeight w:val="737"/>
          <w:jc w:val="center"/>
        </w:trPr>
        <w:tc>
          <w:tcPr>
            <w:tcW w:w="504"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7</w:t>
            </w:r>
          </w:p>
        </w:tc>
        <w:tc>
          <w:tcPr>
            <w:tcW w:w="2217" w:type="pct"/>
            <w:gridSpan w:val="2"/>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int="eastAsia"/>
                <w:sz w:val="28"/>
                <w:szCs w:val="28"/>
              </w:rPr>
              <w:t>粘结强度（无处理）</w:t>
            </w:r>
          </w:p>
        </w:tc>
        <w:tc>
          <w:tcPr>
            <w:tcW w:w="2278" w:type="pct"/>
            <w:vAlign w:val="center"/>
          </w:tcPr>
          <w:p w:rsidR="00AB3742" w:rsidRPr="00A67B85" w:rsidRDefault="00AB3742" w:rsidP="00A67B85">
            <w:pPr>
              <w:snapToGrid w:val="0"/>
              <w:jc w:val="center"/>
              <w:rPr>
                <w:rFonts w:ascii="方正仿宋_GBK" w:eastAsia="方正仿宋_GBK" w:hAnsi="宋体" w:cs="宋体"/>
                <w:sz w:val="28"/>
                <w:szCs w:val="28"/>
              </w:rPr>
            </w:pPr>
            <w:r w:rsidRPr="00A67B85">
              <w:rPr>
                <w:rFonts w:ascii="方正仿宋_GBK" w:eastAsia="方正仿宋_GBK" w:hAnsi="宋体" w:cs="宋体" w:hint="eastAsia"/>
                <w:sz w:val="28"/>
                <w:szCs w:val="28"/>
              </w:rPr>
              <w:t>JC/T 2090-2011</w:t>
            </w:r>
          </w:p>
        </w:tc>
      </w:tr>
    </w:tbl>
    <w:p w:rsidR="00880ECD" w:rsidRPr="00880ECD" w:rsidRDefault="00880ECD" w:rsidP="00880ECD">
      <w:pPr>
        <w:spacing w:line="600" w:lineRule="exact"/>
        <w:ind w:firstLineChars="200" w:firstLine="462"/>
        <w:rPr>
          <w:rFonts w:ascii="方正仿宋_GBK" w:eastAsia="方正仿宋_GBK" w:hAnsi="方正仿宋_GBK" w:cs="方正仿宋_GBK"/>
          <w:kern w:val="0"/>
          <w:sz w:val="24"/>
          <w:shd w:val="clear" w:color="auto" w:fill="FFFFFF"/>
        </w:rPr>
      </w:pPr>
      <w:r w:rsidRPr="00880ECD">
        <w:rPr>
          <w:rFonts w:ascii="方正仿宋_GBK" w:eastAsia="方正仿宋_GBK" w:hAnsi="方正仿宋_GBK" w:cs="方正仿宋_GBK" w:hint="eastAsia"/>
          <w:kern w:val="0"/>
          <w:sz w:val="24"/>
          <w:shd w:val="clear" w:color="auto" w:fill="FFFFFF"/>
        </w:rPr>
        <w:lastRenderedPageBreak/>
        <w:t>执行企业标准、团体标准、地方标准的产品，检验项目参照上述内容执行。</w:t>
      </w:r>
    </w:p>
    <w:p w:rsidR="00880ECD" w:rsidRPr="00880ECD" w:rsidRDefault="00880ECD" w:rsidP="00880ECD">
      <w:pPr>
        <w:spacing w:line="600" w:lineRule="exact"/>
        <w:ind w:firstLineChars="200" w:firstLine="462"/>
        <w:rPr>
          <w:rFonts w:ascii="方正仿宋_GBK" w:eastAsia="方正仿宋_GBK" w:hAnsi="方正仿宋_GBK" w:cs="方正仿宋_GBK"/>
          <w:kern w:val="0"/>
          <w:sz w:val="24"/>
          <w:shd w:val="clear" w:color="auto" w:fill="FFFFFF"/>
        </w:rPr>
      </w:pPr>
      <w:r w:rsidRPr="00880ECD">
        <w:rPr>
          <w:rFonts w:ascii="方正仿宋_GBK" w:eastAsia="方正仿宋_GBK" w:hAnsi="方正仿宋_GBK" w:cs="方正仿宋_GBK" w:hint="eastAsia"/>
          <w:kern w:val="0"/>
          <w:sz w:val="24"/>
          <w:shd w:val="clear" w:color="auto" w:fill="FFFFFF"/>
        </w:rPr>
        <w:t>凡是注日期的文件，其随后所有的修改单（不包括勘误的内容）或修订版不适用于本细则。凡是不注日期的文件，其最新版本适用于本细则。</w:t>
      </w:r>
    </w:p>
    <w:p w:rsidR="00AB468B" w:rsidRDefault="00B72A12">
      <w:p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4.判定规则</w:t>
      </w:r>
    </w:p>
    <w:p w:rsidR="00AB468B" w:rsidRDefault="00B72A12" w:rsidP="004F5508">
      <w:pPr>
        <w:spacing w:line="600" w:lineRule="exact"/>
        <w:ind w:firstLineChars="200" w:firstLine="544"/>
        <w:rPr>
          <w:rFonts w:ascii="方正仿宋_GBK" w:eastAsia="方正仿宋_GBK" w:hAnsi="方正仿宋_GBK" w:cs="方正仿宋_GBK"/>
          <w:b/>
          <w:bCs/>
          <w:kern w:val="0"/>
          <w:sz w:val="28"/>
          <w:szCs w:val="28"/>
          <w:shd w:val="clear" w:color="auto" w:fill="FFFFFF"/>
        </w:rPr>
      </w:pPr>
      <w:r w:rsidRPr="003F22EA">
        <w:rPr>
          <w:rFonts w:ascii="方正仿宋_GBK" w:eastAsia="方正仿宋_GBK" w:hint="eastAsia"/>
          <w:b/>
          <w:bCs/>
          <w:kern w:val="0"/>
          <w:sz w:val="28"/>
          <w:szCs w:val="28"/>
          <w:shd w:val="clear" w:color="auto" w:fill="FFFFFF"/>
        </w:rPr>
        <w:t>4.1</w:t>
      </w:r>
      <w:r>
        <w:rPr>
          <w:rFonts w:ascii="方正仿宋_GBK" w:eastAsia="方正仿宋_GBK" w:hAnsi="方正仿宋_GBK" w:cs="方正仿宋_GBK" w:hint="eastAsia"/>
          <w:b/>
          <w:bCs/>
          <w:kern w:val="0"/>
          <w:sz w:val="28"/>
          <w:szCs w:val="28"/>
          <w:shd w:val="clear" w:color="auto" w:fill="FFFFFF"/>
        </w:rPr>
        <w:t>依据标准</w:t>
      </w:r>
    </w:p>
    <w:p w:rsidR="000C3E46" w:rsidRPr="000C3E46" w:rsidRDefault="000C3E46" w:rsidP="000C3E46">
      <w:pPr>
        <w:spacing w:line="600" w:lineRule="exact"/>
        <w:ind w:firstLineChars="200" w:firstLine="542"/>
        <w:rPr>
          <w:rFonts w:ascii="方正仿宋_GBK" w:eastAsia="方正仿宋_GBK" w:hAnsi="方正仿宋_GBK" w:cs="方正仿宋_GBK" w:hint="eastAsia"/>
          <w:sz w:val="28"/>
          <w:szCs w:val="28"/>
        </w:rPr>
      </w:pPr>
      <w:r w:rsidRPr="000C3E46">
        <w:rPr>
          <w:rFonts w:ascii="方正仿宋_GBK" w:eastAsia="方正仿宋_GBK" w:hAnsi="方正仿宋_GBK" w:cs="方正仿宋_GBK" w:hint="eastAsia"/>
          <w:sz w:val="28"/>
          <w:szCs w:val="28"/>
        </w:rPr>
        <w:t>GB/T 23457-2017   《预铺防水卷材》</w:t>
      </w:r>
    </w:p>
    <w:p w:rsidR="000C3E46" w:rsidRPr="000C3E46" w:rsidRDefault="000C3E46" w:rsidP="000C3E46">
      <w:pPr>
        <w:spacing w:line="600" w:lineRule="exact"/>
        <w:ind w:firstLineChars="200" w:firstLine="542"/>
        <w:rPr>
          <w:rFonts w:ascii="方正仿宋_GBK" w:eastAsia="方正仿宋_GBK" w:hAnsi="方正仿宋_GBK" w:cs="方正仿宋_GBK" w:hint="eastAsia"/>
          <w:sz w:val="28"/>
          <w:szCs w:val="28"/>
        </w:rPr>
      </w:pPr>
      <w:r w:rsidRPr="000C3E46">
        <w:rPr>
          <w:rFonts w:ascii="方正仿宋_GBK" w:eastAsia="方正仿宋_GBK" w:hAnsi="方正仿宋_GBK" w:cs="方正仿宋_GBK" w:hint="eastAsia"/>
          <w:sz w:val="28"/>
          <w:szCs w:val="28"/>
        </w:rPr>
        <w:t>GB/T 23457-2025   《预铺防水卷材》</w:t>
      </w:r>
    </w:p>
    <w:p w:rsidR="000C3E46" w:rsidRPr="000C3E46" w:rsidRDefault="000C3E46" w:rsidP="000C3E46">
      <w:pPr>
        <w:spacing w:line="600" w:lineRule="exact"/>
        <w:ind w:firstLineChars="200" w:firstLine="542"/>
        <w:rPr>
          <w:rFonts w:ascii="方正仿宋_GBK" w:eastAsia="方正仿宋_GBK" w:hAnsi="方正仿宋_GBK" w:cs="方正仿宋_GBK" w:hint="eastAsia"/>
          <w:sz w:val="28"/>
          <w:szCs w:val="28"/>
        </w:rPr>
      </w:pPr>
      <w:r w:rsidRPr="000C3E46">
        <w:rPr>
          <w:rFonts w:ascii="方正仿宋_GBK" w:eastAsia="方正仿宋_GBK" w:hAnsi="方正仿宋_GBK" w:cs="方正仿宋_GBK" w:hint="eastAsia"/>
          <w:sz w:val="28"/>
          <w:szCs w:val="28"/>
        </w:rPr>
        <w:t>GB 18242-2008     《弹性体改性沥青防水卷材》</w:t>
      </w:r>
    </w:p>
    <w:p w:rsidR="000C3E46" w:rsidRPr="000C3E46" w:rsidRDefault="000C3E46" w:rsidP="000C3E46">
      <w:pPr>
        <w:spacing w:line="600" w:lineRule="exact"/>
        <w:ind w:firstLineChars="200" w:firstLine="542"/>
        <w:rPr>
          <w:rFonts w:ascii="方正仿宋_GBK" w:eastAsia="方正仿宋_GBK" w:hAnsi="方正仿宋_GBK" w:cs="方正仿宋_GBK" w:hint="eastAsia"/>
          <w:sz w:val="28"/>
          <w:szCs w:val="28"/>
        </w:rPr>
      </w:pPr>
      <w:r w:rsidRPr="000C3E46">
        <w:rPr>
          <w:rFonts w:ascii="方正仿宋_GBK" w:eastAsia="方正仿宋_GBK" w:hAnsi="方正仿宋_GBK" w:cs="方正仿宋_GBK" w:hint="eastAsia"/>
          <w:sz w:val="28"/>
          <w:szCs w:val="28"/>
        </w:rPr>
        <w:t>GB 18243-2008     《塑性体改性沥青防水卷材》</w:t>
      </w:r>
    </w:p>
    <w:p w:rsidR="000C3E46" w:rsidRPr="000C3E46" w:rsidRDefault="000C3E46" w:rsidP="000C3E46">
      <w:pPr>
        <w:spacing w:line="600" w:lineRule="exact"/>
        <w:ind w:firstLineChars="200" w:firstLine="542"/>
        <w:rPr>
          <w:rFonts w:ascii="方正仿宋_GBK" w:eastAsia="方正仿宋_GBK" w:hAnsi="方正仿宋_GBK" w:cs="方正仿宋_GBK" w:hint="eastAsia"/>
          <w:sz w:val="28"/>
          <w:szCs w:val="28"/>
        </w:rPr>
      </w:pPr>
      <w:r w:rsidRPr="000C3E46">
        <w:rPr>
          <w:rFonts w:ascii="方正仿宋_GBK" w:eastAsia="方正仿宋_GBK" w:hAnsi="方正仿宋_GBK" w:cs="方正仿宋_GBK" w:hint="eastAsia"/>
          <w:sz w:val="28"/>
          <w:szCs w:val="28"/>
        </w:rPr>
        <w:t>GB/T 18242-2025   《弹性体/塑性体改性沥青防水卷材》</w:t>
      </w:r>
    </w:p>
    <w:p w:rsidR="000C3E46" w:rsidRPr="000C3E46" w:rsidRDefault="000C3E46" w:rsidP="000C3E46">
      <w:pPr>
        <w:spacing w:line="600" w:lineRule="exact"/>
        <w:ind w:firstLineChars="200" w:firstLine="542"/>
        <w:rPr>
          <w:rFonts w:ascii="方正仿宋_GBK" w:eastAsia="方正仿宋_GBK" w:hAnsi="方正仿宋_GBK" w:cs="方正仿宋_GBK" w:hint="eastAsia"/>
          <w:sz w:val="28"/>
          <w:szCs w:val="28"/>
        </w:rPr>
      </w:pPr>
      <w:r w:rsidRPr="000C3E46">
        <w:rPr>
          <w:rFonts w:ascii="方正仿宋_GBK" w:eastAsia="方正仿宋_GBK" w:hAnsi="方正仿宋_GBK" w:cs="方正仿宋_GBK" w:hint="eastAsia"/>
          <w:sz w:val="28"/>
          <w:szCs w:val="28"/>
        </w:rPr>
        <w:t>GB 23441-2009     《自粘聚合物改性沥青防水卷材》</w:t>
      </w:r>
    </w:p>
    <w:p w:rsidR="000C3E46" w:rsidRPr="000C3E46" w:rsidRDefault="000C3E46" w:rsidP="000C3E46">
      <w:pPr>
        <w:spacing w:line="600" w:lineRule="exact"/>
        <w:ind w:firstLineChars="200" w:firstLine="542"/>
        <w:rPr>
          <w:rFonts w:ascii="方正仿宋_GBK" w:eastAsia="方正仿宋_GBK" w:hAnsi="方正仿宋_GBK" w:cs="方正仿宋_GBK" w:hint="eastAsia"/>
          <w:sz w:val="28"/>
          <w:szCs w:val="28"/>
        </w:rPr>
      </w:pPr>
      <w:r w:rsidRPr="000C3E46">
        <w:rPr>
          <w:rFonts w:ascii="方正仿宋_GBK" w:eastAsia="方正仿宋_GBK" w:hAnsi="方正仿宋_GBK" w:cs="方正仿宋_GBK" w:hint="eastAsia"/>
          <w:sz w:val="28"/>
          <w:szCs w:val="28"/>
        </w:rPr>
        <w:t>GB/T 18173.1-2012 《高分子防水材料 第1部分：片材》</w:t>
      </w:r>
    </w:p>
    <w:p w:rsidR="000C3E46" w:rsidRPr="000C3E46" w:rsidRDefault="000C3E46" w:rsidP="000C3E46">
      <w:pPr>
        <w:spacing w:line="600" w:lineRule="exact"/>
        <w:ind w:firstLineChars="200" w:firstLine="542"/>
        <w:rPr>
          <w:rFonts w:ascii="方正仿宋_GBK" w:eastAsia="方正仿宋_GBK" w:hAnsi="方正仿宋_GBK" w:cs="方正仿宋_GBK" w:hint="eastAsia"/>
          <w:sz w:val="28"/>
          <w:szCs w:val="28"/>
        </w:rPr>
      </w:pPr>
      <w:r w:rsidRPr="000C3E46">
        <w:rPr>
          <w:rFonts w:ascii="方正仿宋_GBK" w:eastAsia="方正仿宋_GBK" w:hAnsi="方正仿宋_GBK" w:cs="方正仿宋_GBK" w:hint="eastAsia"/>
          <w:sz w:val="28"/>
          <w:szCs w:val="28"/>
        </w:rPr>
        <w:t>GB/T 19250-2013   《聚氨酯防水涂料》</w:t>
      </w:r>
    </w:p>
    <w:p w:rsidR="000C3E46" w:rsidRPr="000C3E46" w:rsidRDefault="000C3E46" w:rsidP="000C3E46">
      <w:pPr>
        <w:spacing w:line="600" w:lineRule="exact"/>
        <w:ind w:firstLineChars="200" w:firstLine="542"/>
        <w:rPr>
          <w:rFonts w:ascii="方正仿宋_GBK" w:eastAsia="方正仿宋_GBK" w:hAnsi="方正仿宋_GBK" w:cs="方正仿宋_GBK" w:hint="eastAsia"/>
          <w:sz w:val="28"/>
          <w:szCs w:val="28"/>
        </w:rPr>
      </w:pPr>
      <w:r w:rsidRPr="000C3E46">
        <w:rPr>
          <w:rFonts w:ascii="方正仿宋_GBK" w:eastAsia="方正仿宋_GBK" w:hAnsi="方正仿宋_GBK" w:cs="方正仿宋_GBK" w:hint="eastAsia"/>
          <w:sz w:val="28"/>
          <w:szCs w:val="28"/>
        </w:rPr>
        <w:t>GB/T 23445-2009   《聚合物水泥防水涂料》</w:t>
      </w:r>
    </w:p>
    <w:p w:rsidR="000C3E46" w:rsidRPr="000C3E46" w:rsidRDefault="000C3E46" w:rsidP="000C3E46">
      <w:pPr>
        <w:spacing w:line="600" w:lineRule="exact"/>
        <w:ind w:firstLineChars="200" w:firstLine="542"/>
        <w:rPr>
          <w:rFonts w:ascii="方正仿宋_GBK" w:eastAsia="方正仿宋_GBK" w:hAnsi="方正仿宋_GBK" w:cs="方正仿宋_GBK" w:hint="eastAsia"/>
          <w:sz w:val="28"/>
          <w:szCs w:val="28"/>
        </w:rPr>
      </w:pPr>
      <w:r w:rsidRPr="000C3E46">
        <w:rPr>
          <w:rFonts w:ascii="方正仿宋_GBK" w:eastAsia="方正仿宋_GBK" w:hAnsi="方正仿宋_GBK" w:cs="方正仿宋_GBK" w:hint="eastAsia"/>
          <w:sz w:val="28"/>
          <w:szCs w:val="28"/>
        </w:rPr>
        <w:t>GB/T 23445-2025   《聚合物水泥防水涂料》</w:t>
      </w:r>
    </w:p>
    <w:p w:rsidR="000C3E46" w:rsidRPr="000C3E46" w:rsidRDefault="000C3E46" w:rsidP="000C3E46">
      <w:pPr>
        <w:spacing w:line="600" w:lineRule="exact"/>
        <w:ind w:firstLineChars="200" w:firstLine="542"/>
        <w:rPr>
          <w:rFonts w:ascii="方正仿宋_GBK" w:eastAsia="方正仿宋_GBK" w:hAnsi="方正仿宋_GBK" w:cs="方正仿宋_GBK" w:hint="eastAsia"/>
          <w:sz w:val="28"/>
          <w:szCs w:val="28"/>
        </w:rPr>
      </w:pPr>
      <w:r w:rsidRPr="000C3E46">
        <w:rPr>
          <w:rFonts w:ascii="方正仿宋_GBK" w:eastAsia="方正仿宋_GBK" w:hAnsi="方正仿宋_GBK" w:cs="方正仿宋_GBK" w:hint="eastAsia"/>
          <w:sz w:val="28"/>
          <w:szCs w:val="28"/>
        </w:rPr>
        <w:t>JC/T 2090-2011    《聚合物水泥防水浆料》</w:t>
      </w:r>
    </w:p>
    <w:p w:rsidR="00AB468B" w:rsidRPr="00680077" w:rsidRDefault="000C3E46" w:rsidP="000C3E46">
      <w:pPr>
        <w:spacing w:line="600" w:lineRule="exact"/>
        <w:ind w:firstLineChars="200" w:firstLine="542"/>
        <w:rPr>
          <w:rFonts w:ascii="方正仿宋_GBK" w:eastAsia="方正仿宋_GBK" w:hAnsi="方正仿宋_GBK" w:cs="方正仿宋_GBK"/>
          <w:sz w:val="28"/>
          <w:szCs w:val="28"/>
        </w:rPr>
      </w:pPr>
      <w:r w:rsidRPr="000C3E46">
        <w:rPr>
          <w:rFonts w:ascii="方正仿宋_GBK" w:eastAsia="方正仿宋_GBK" w:hAnsi="方正仿宋_GBK" w:cs="方正仿宋_GBK" w:hint="eastAsia"/>
          <w:sz w:val="28"/>
          <w:szCs w:val="28"/>
        </w:rPr>
        <w:t>GB 45671-2025     《建筑防水涂料安全技术规范》</w:t>
      </w:r>
      <w:bookmarkStart w:id="0" w:name="_GoBack"/>
      <w:bookmarkEnd w:id="0"/>
    </w:p>
    <w:p w:rsidR="00AB468B" w:rsidRPr="00680077" w:rsidRDefault="00B72A12">
      <w:pPr>
        <w:spacing w:line="600" w:lineRule="exact"/>
        <w:ind w:firstLineChars="200" w:firstLine="542"/>
        <w:rPr>
          <w:rFonts w:ascii="方正仿宋_GBK" w:eastAsia="方正仿宋_GBK"/>
        </w:rPr>
      </w:pPr>
      <w:r w:rsidRPr="00680077">
        <w:rPr>
          <w:rFonts w:ascii="方正仿宋_GBK" w:eastAsia="方正仿宋_GBK" w:hAnsi="方正仿宋_GBK" w:cs="方正仿宋_GBK" w:hint="eastAsia"/>
          <w:sz w:val="28"/>
          <w:szCs w:val="28"/>
        </w:rPr>
        <w:t>现行有效的企业标准、团体标准、地方标准及产品明示质量要求</w:t>
      </w:r>
    </w:p>
    <w:p w:rsidR="00AB468B" w:rsidRDefault="00B72A12" w:rsidP="004F5508">
      <w:pPr>
        <w:spacing w:line="600" w:lineRule="exact"/>
        <w:ind w:firstLineChars="200" w:firstLine="544"/>
        <w:rPr>
          <w:rFonts w:ascii="方正黑体_GBK" w:eastAsia="方正黑体_GBK" w:hAnsi="方正仿宋_GBK" w:cs="方正仿宋_GBK"/>
          <w:kern w:val="0"/>
          <w:sz w:val="28"/>
          <w:szCs w:val="28"/>
          <w:shd w:val="clear" w:color="auto" w:fill="FFFFFF"/>
        </w:rPr>
      </w:pPr>
      <w:r w:rsidRPr="00680077">
        <w:rPr>
          <w:rFonts w:ascii="方正仿宋_GBK" w:eastAsia="方正仿宋_GBK" w:hint="eastAsia"/>
          <w:b/>
          <w:bCs/>
          <w:kern w:val="0"/>
          <w:sz w:val="28"/>
          <w:szCs w:val="28"/>
          <w:shd w:val="clear" w:color="auto" w:fill="FFFFFF"/>
        </w:rPr>
        <w:t>4.2判</w:t>
      </w:r>
      <w:r>
        <w:rPr>
          <w:rFonts w:eastAsia="方正仿宋_GBK" w:hint="eastAsia"/>
          <w:b/>
          <w:bCs/>
          <w:kern w:val="0"/>
          <w:sz w:val="28"/>
          <w:szCs w:val="28"/>
          <w:shd w:val="clear" w:color="auto" w:fill="FFFFFF"/>
        </w:rPr>
        <w:t>定原则</w:t>
      </w:r>
    </w:p>
    <w:p w:rsidR="00AB468B" w:rsidRDefault="00B72A12">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经检验，检验项目全部合格，判定为被抽查产品所检项目未发现不合格；检验项目中任一项或一项以上不合格，判定为被抽查产品不合格。</w:t>
      </w:r>
    </w:p>
    <w:p w:rsidR="00AB468B" w:rsidRDefault="00B72A12">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lastRenderedPageBreak/>
        <w:t>若被检产品明示的质量要求高于本细则中检验项目依据的标准要求时，应按被检产品明示的质量要求判定。</w:t>
      </w:r>
    </w:p>
    <w:p w:rsidR="00AB468B" w:rsidRDefault="00B72A12">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若被检产品明示的质量要求低于本细则中检验项目依据的强制性标准要求时，应按照强制性标准要求判定。</w:t>
      </w:r>
    </w:p>
    <w:p w:rsidR="00AB468B" w:rsidRDefault="00B72A12">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若被检产品明示的质量要求低于或包含本细则中检验项目依据的推荐性标准要求时，应以被检产品明示的质量要求判定。</w:t>
      </w:r>
    </w:p>
    <w:p w:rsidR="00AB468B" w:rsidRDefault="00B72A12">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若被检产品明示的质量要求缺少本细则中检验项目依据的强制性标准要求时，应按照强制性标准要求判定。</w:t>
      </w:r>
    </w:p>
    <w:p w:rsidR="00AB468B" w:rsidRDefault="00B72A12">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若被检产品明示的质量要求缺少本细则中检验项目依据的推荐性标准要求时，该项目不参与判定。</w:t>
      </w:r>
    </w:p>
    <w:p w:rsidR="00AB468B" w:rsidRDefault="00AB468B">
      <w:pPr>
        <w:spacing w:line="600" w:lineRule="exact"/>
        <w:ind w:firstLineChars="200" w:firstLine="542"/>
        <w:rPr>
          <w:rFonts w:ascii="方正仿宋_GBK" w:eastAsia="方正仿宋_GBK" w:hAnsi="方正仿宋_GBK" w:cs="方正仿宋_GBK"/>
          <w:sz w:val="28"/>
          <w:szCs w:val="28"/>
        </w:rPr>
      </w:pPr>
    </w:p>
    <w:sectPr w:rsidR="00AB468B" w:rsidSect="006E125F">
      <w:pgSz w:w="11906" w:h="16838"/>
      <w:pgMar w:top="2098" w:right="1474" w:bottom="1984" w:left="1587" w:header="851" w:footer="1417" w:gutter="0"/>
      <w:cols w:space="0"/>
      <w:titlePg/>
      <w:docGrid w:type="linesAndChars" w:linePitch="311" w:charSpace="-184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19C0" w:rsidRDefault="00EA19C0" w:rsidP="004F5508">
      <w:r>
        <w:separator/>
      </w:r>
    </w:p>
  </w:endnote>
  <w:endnote w:type="continuationSeparator" w:id="0">
    <w:p w:rsidR="00EA19C0" w:rsidRDefault="00EA19C0" w:rsidP="004F5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altName w:val="Arial Unicode MS"/>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19C0" w:rsidRDefault="00EA19C0" w:rsidP="004F5508">
      <w:r>
        <w:separator/>
      </w:r>
    </w:p>
  </w:footnote>
  <w:footnote w:type="continuationSeparator" w:id="0">
    <w:p w:rsidR="00EA19C0" w:rsidRDefault="00EA19C0" w:rsidP="004F5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7312FE"/>
    <w:multiLevelType w:val="singleLevel"/>
    <w:tmpl w:val="2A7312FE"/>
    <w:lvl w:ilvl="0">
      <w:start w:val="3"/>
      <w:numFmt w:val="decimal"/>
      <w:lvlText w:val="%1."/>
      <w:lvlJc w:val="left"/>
      <w:pPr>
        <w:tabs>
          <w:tab w:val="left" w:pos="312"/>
        </w:tabs>
      </w:pPr>
    </w:lvl>
  </w:abstractNum>
  <w:abstractNum w:abstractNumId="1" w15:restartNumberingAfterBreak="0">
    <w:nsid w:val="614D1A02"/>
    <w:multiLevelType w:val="multilevel"/>
    <w:tmpl w:val="614D1A02"/>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defaultTabStop w:val="420"/>
  <w:evenAndOddHeaders/>
  <w:drawingGridVerticalSpacing w:val="156"/>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B468B"/>
    <w:rsid w:val="000C3E46"/>
    <w:rsid w:val="0014131A"/>
    <w:rsid w:val="001E5A30"/>
    <w:rsid w:val="00270BFE"/>
    <w:rsid w:val="002E3121"/>
    <w:rsid w:val="00380952"/>
    <w:rsid w:val="003F22EA"/>
    <w:rsid w:val="004A769B"/>
    <w:rsid w:val="004F5508"/>
    <w:rsid w:val="0065323B"/>
    <w:rsid w:val="00680077"/>
    <w:rsid w:val="006B72D4"/>
    <w:rsid w:val="006E125F"/>
    <w:rsid w:val="0075582C"/>
    <w:rsid w:val="007E2ECA"/>
    <w:rsid w:val="00880ECD"/>
    <w:rsid w:val="008E065A"/>
    <w:rsid w:val="009812AD"/>
    <w:rsid w:val="009E0596"/>
    <w:rsid w:val="00A67B85"/>
    <w:rsid w:val="00AA67F3"/>
    <w:rsid w:val="00AB3742"/>
    <w:rsid w:val="00AB468B"/>
    <w:rsid w:val="00AC735F"/>
    <w:rsid w:val="00B26DC8"/>
    <w:rsid w:val="00B66F15"/>
    <w:rsid w:val="00B72A12"/>
    <w:rsid w:val="00B82F68"/>
    <w:rsid w:val="00BD3AD5"/>
    <w:rsid w:val="00C41A14"/>
    <w:rsid w:val="00C7506F"/>
    <w:rsid w:val="00CA2E43"/>
    <w:rsid w:val="00D2319A"/>
    <w:rsid w:val="00D54472"/>
    <w:rsid w:val="00DE0A01"/>
    <w:rsid w:val="00EA19C0"/>
    <w:rsid w:val="00FE0DEE"/>
    <w:rsid w:val="042018A7"/>
    <w:rsid w:val="247E6D63"/>
    <w:rsid w:val="25470D5C"/>
    <w:rsid w:val="3FD30DCD"/>
    <w:rsid w:val="4830235B"/>
    <w:rsid w:val="5BC2263F"/>
    <w:rsid w:val="70913C30"/>
    <w:rsid w:val="78735CD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EFA599"/>
  <w15:docId w15:val="{AAFC271B-C0F1-4004-8003-684D80680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4"/>
    <w:qFormat/>
    <w:rsid w:val="006E125F"/>
    <w:pPr>
      <w:widowControl w:val="0"/>
      <w:jc w:val="both"/>
    </w:pPr>
    <w:rPr>
      <w:rFonts w:ascii="Times New Roman" w:eastAsia="宋体" w:hAnsi="Times New Roman" w:cs="Times New Roman"/>
      <w:kern w:val="2"/>
      <w:sz w:val="21"/>
      <w:szCs w:val="24"/>
    </w:rPr>
  </w:style>
  <w:style w:type="paragraph" w:styleId="4">
    <w:name w:val="heading 4"/>
    <w:basedOn w:val="a"/>
    <w:next w:val="a"/>
    <w:qFormat/>
    <w:rsid w:val="006E125F"/>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6E125F"/>
    <w:pPr>
      <w:spacing w:after="120"/>
      <w:ind w:leftChars="200" w:left="420"/>
    </w:pPr>
  </w:style>
  <w:style w:type="paragraph" w:styleId="a4">
    <w:name w:val="header"/>
    <w:basedOn w:val="a"/>
    <w:link w:val="a5"/>
    <w:rsid w:val="004F550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4F5508"/>
    <w:rPr>
      <w:rFonts w:ascii="Times New Roman" w:eastAsia="宋体" w:hAnsi="Times New Roman" w:cs="Times New Roman"/>
      <w:kern w:val="2"/>
      <w:sz w:val="18"/>
      <w:szCs w:val="18"/>
    </w:rPr>
  </w:style>
  <w:style w:type="paragraph" w:styleId="a6">
    <w:name w:val="footer"/>
    <w:basedOn w:val="a"/>
    <w:link w:val="a7"/>
    <w:rsid w:val="004F5508"/>
    <w:pPr>
      <w:tabs>
        <w:tab w:val="center" w:pos="4153"/>
        <w:tab w:val="right" w:pos="8306"/>
      </w:tabs>
      <w:snapToGrid w:val="0"/>
      <w:jc w:val="left"/>
    </w:pPr>
    <w:rPr>
      <w:sz w:val="18"/>
      <w:szCs w:val="18"/>
    </w:rPr>
  </w:style>
  <w:style w:type="character" w:customStyle="1" w:styleId="a7">
    <w:name w:val="页脚 字符"/>
    <w:basedOn w:val="a0"/>
    <w:link w:val="a6"/>
    <w:rsid w:val="004F5508"/>
    <w:rPr>
      <w:rFonts w:ascii="Times New Roman" w:eastAsia="宋体" w:hAnsi="Times New Roman" w:cs="Times New Roman"/>
      <w:kern w:val="2"/>
      <w:sz w:val="18"/>
      <w:szCs w:val="18"/>
    </w:rPr>
  </w:style>
  <w:style w:type="paragraph" w:styleId="a8">
    <w:name w:val="No Spacing"/>
    <w:link w:val="a9"/>
    <w:uiPriority w:val="1"/>
    <w:qFormat/>
    <w:rsid w:val="00A67B85"/>
    <w:pPr>
      <w:widowControl w:val="0"/>
      <w:jc w:val="both"/>
    </w:pPr>
    <w:rPr>
      <w:rFonts w:ascii="Times New Roman" w:eastAsia="宋体" w:hAnsi="Times New Roman" w:cs="Times New Roman"/>
      <w:kern w:val="2"/>
      <w:sz w:val="21"/>
      <w:szCs w:val="24"/>
    </w:rPr>
  </w:style>
  <w:style w:type="character" w:customStyle="1" w:styleId="a9">
    <w:name w:val="无间隔 字符"/>
    <w:link w:val="a8"/>
    <w:uiPriority w:val="1"/>
    <w:rsid w:val="00A67B85"/>
    <w:rPr>
      <w:rFonts w:ascii="Times New Roman" w:eastAsia="宋体" w:hAnsi="Times New Roman" w:cs="Times New Roman"/>
      <w:kern w:val="2"/>
      <w:sz w:val="21"/>
      <w:szCs w:val="24"/>
    </w:rPr>
  </w:style>
  <w:style w:type="paragraph" w:styleId="aa">
    <w:name w:val="List Paragraph"/>
    <w:basedOn w:val="a"/>
    <w:uiPriority w:val="99"/>
    <w:rsid w:val="00A67B8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12</Pages>
  <Words>728</Words>
  <Characters>4153</Characters>
  <Application>Microsoft Office Word</Application>
  <DocSecurity>0</DocSecurity>
  <Lines>34</Lines>
  <Paragraphs>9</Paragraphs>
  <ScaleCrop>false</ScaleCrop>
  <Company/>
  <LinksUpToDate>false</LinksUpToDate>
  <CharactersWithSpaces>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26</cp:revision>
  <dcterms:created xsi:type="dcterms:W3CDTF">2026-06-14T04:04:00Z</dcterms:created>
  <dcterms:modified xsi:type="dcterms:W3CDTF">2026-07-01T10:42:00Z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